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94" w:rsidRPr="00E321D6" w:rsidRDefault="007543B1" w:rsidP="007543B1">
      <w:pPr>
        <w:jc w:val="center"/>
        <w:rPr>
          <w:sz w:val="36"/>
          <w:szCs w:val="36"/>
          <w:u w:val="single"/>
        </w:rPr>
      </w:pPr>
      <w:r w:rsidRPr="00E321D6">
        <w:rPr>
          <w:sz w:val="36"/>
          <w:szCs w:val="36"/>
          <w:u w:val="single"/>
        </w:rPr>
        <w:t>Smlouva o poskytnutí práv k užívání software</w:t>
      </w:r>
    </w:p>
    <w:p w:rsidR="007543B1" w:rsidRDefault="007543B1"/>
    <w:p w:rsidR="007543B1" w:rsidRPr="00E321D6" w:rsidRDefault="007543B1" w:rsidP="007543B1">
      <w:pPr>
        <w:pStyle w:val="Odstavecseseznamem"/>
        <w:numPr>
          <w:ilvl w:val="0"/>
          <w:numId w:val="2"/>
        </w:numPr>
        <w:rPr>
          <w:i/>
          <w:u w:val="single"/>
        </w:rPr>
      </w:pPr>
      <w:r w:rsidRPr="00E321D6">
        <w:rPr>
          <w:i/>
          <w:u w:val="single"/>
        </w:rPr>
        <w:t>Smluvní strany</w:t>
      </w:r>
    </w:p>
    <w:tbl>
      <w:tblPr>
        <w:tblStyle w:val="Mkatabulky"/>
        <w:tblW w:w="92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jméno):</w:t>
            </w:r>
          </w:p>
        </w:tc>
        <w:tc>
          <w:tcPr>
            <w:tcW w:w="6552" w:type="dxa"/>
          </w:tcPr>
          <w:p w:rsidR="007543B1" w:rsidRDefault="0034040C" w:rsidP="0021337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Microdent s.r.o.</w:t>
            </w:r>
          </w:p>
        </w:tc>
      </w:tr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7543B1" w:rsidRDefault="0034040C" w:rsidP="0021337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května 521, Turnov, PSČ: 511 01</w:t>
            </w:r>
          </w:p>
        </w:tc>
      </w:tr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543B1" w:rsidRDefault="0034040C" w:rsidP="0021337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28776275</w:t>
            </w:r>
          </w:p>
        </w:tc>
      </w:tr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543B1" w:rsidRDefault="0034040C" w:rsidP="0021337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CZ28776275</w:t>
            </w:r>
          </w:p>
        </w:tc>
      </w:tr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7543B1" w:rsidRDefault="0034040C" w:rsidP="0021337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Krajského soudu v Hradci Králové, C 26680</w:t>
            </w:r>
          </w:p>
        </w:tc>
      </w:tr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543B1" w:rsidRDefault="0034040C" w:rsidP="0021337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Bc. Michalem Heřmánkem, MCA</w:t>
            </w:r>
          </w:p>
        </w:tc>
      </w:tr>
      <w:tr w:rsidR="007543B1" w:rsidTr="00213376">
        <w:tc>
          <w:tcPr>
            <w:tcW w:w="2660" w:type="dxa"/>
            <w:hideMark/>
          </w:tcPr>
          <w:p w:rsidR="007543B1" w:rsidRDefault="007543B1" w:rsidP="002133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543B1" w:rsidRDefault="0034040C" w:rsidP="00213376">
            <w:pPr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>43 – 546 848 0217 / 0100</w:t>
            </w:r>
          </w:p>
        </w:tc>
      </w:tr>
    </w:tbl>
    <w:p w:rsidR="007543B1" w:rsidRDefault="007543B1" w:rsidP="007543B1">
      <w:r>
        <w:t>(dále jen „dodavatel“)</w:t>
      </w:r>
    </w:p>
    <w:p w:rsidR="007543B1" w:rsidRDefault="007543B1" w:rsidP="007543B1">
      <w:r>
        <w:t>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7543B1" w:rsidTr="007543B1">
        <w:tc>
          <w:tcPr>
            <w:tcW w:w="2629" w:type="dxa"/>
            <w:hideMark/>
          </w:tcPr>
          <w:p w:rsidR="007543B1" w:rsidRDefault="007543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443" w:type="dxa"/>
            <w:hideMark/>
          </w:tcPr>
          <w:p w:rsidR="007543B1" w:rsidRDefault="007543B1">
            <w:pPr>
              <w:pBdr>
                <w:top w:val="single" w:sz="4" w:space="1" w:color="auto"/>
              </w:pBdr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Střední zdravotnická škola a Vyšší odborná škola zdravotnická Emanuela </w:t>
            </w:r>
            <w:proofErr w:type="spellStart"/>
            <w:r>
              <w:rPr>
                <w:rFonts w:cs="Calibri"/>
              </w:rPr>
              <w:t>Pöttinga</w:t>
            </w:r>
            <w:proofErr w:type="spellEnd"/>
            <w:r>
              <w:rPr>
                <w:rFonts w:cs="Calibri"/>
              </w:rPr>
              <w:t xml:space="preserve"> a Jazyková škola s právem státní jazykové zkoušky Olomouc</w:t>
            </w:r>
          </w:p>
        </w:tc>
      </w:tr>
      <w:tr w:rsidR="007543B1" w:rsidTr="007543B1">
        <w:tc>
          <w:tcPr>
            <w:tcW w:w="2629" w:type="dxa"/>
            <w:hideMark/>
          </w:tcPr>
          <w:p w:rsidR="007543B1" w:rsidRDefault="007543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443" w:type="dxa"/>
            <w:hideMark/>
          </w:tcPr>
          <w:p w:rsidR="007543B1" w:rsidRDefault="007543B1">
            <w:pPr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>Mgr. Pavlem Skulou, ředitelem školy</w:t>
            </w:r>
          </w:p>
        </w:tc>
      </w:tr>
      <w:tr w:rsidR="007543B1" w:rsidTr="007543B1">
        <w:tc>
          <w:tcPr>
            <w:tcW w:w="2629" w:type="dxa"/>
            <w:hideMark/>
          </w:tcPr>
          <w:p w:rsidR="007543B1" w:rsidRDefault="007543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3" w:type="dxa"/>
            <w:hideMark/>
          </w:tcPr>
          <w:p w:rsidR="007543B1" w:rsidRDefault="007543B1">
            <w:pPr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>00600938</w:t>
            </w:r>
          </w:p>
        </w:tc>
      </w:tr>
      <w:tr w:rsidR="007543B1" w:rsidTr="007543B1">
        <w:tc>
          <w:tcPr>
            <w:tcW w:w="2629" w:type="dxa"/>
            <w:hideMark/>
          </w:tcPr>
          <w:p w:rsidR="007543B1" w:rsidRDefault="007543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3" w:type="dxa"/>
            <w:hideMark/>
          </w:tcPr>
          <w:p w:rsidR="007543B1" w:rsidRDefault="007543B1">
            <w:pPr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>CZ00600938</w:t>
            </w:r>
          </w:p>
        </w:tc>
      </w:tr>
      <w:tr w:rsidR="007543B1" w:rsidTr="007543B1">
        <w:tc>
          <w:tcPr>
            <w:tcW w:w="2629" w:type="dxa"/>
            <w:hideMark/>
          </w:tcPr>
          <w:p w:rsidR="007543B1" w:rsidRDefault="007543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443" w:type="dxa"/>
            <w:hideMark/>
          </w:tcPr>
          <w:p w:rsidR="007543B1" w:rsidRDefault="007543B1">
            <w:pPr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č. </w:t>
            </w:r>
            <w:proofErr w:type="spellStart"/>
            <w:r>
              <w:rPr>
                <w:rFonts w:cs="Calibri"/>
              </w:rPr>
              <w:t>ú.</w:t>
            </w:r>
            <w:proofErr w:type="spellEnd"/>
            <w:r>
              <w:rPr>
                <w:rFonts w:cs="Calibri"/>
              </w:rPr>
              <w:t xml:space="preserve"> 42435811/0100</w:t>
            </w:r>
          </w:p>
        </w:tc>
      </w:tr>
    </w:tbl>
    <w:p w:rsidR="007543B1" w:rsidRDefault="007543B1" w:rsidP="007543B1">
      <w:r>
        <w:t>(dále jen „uživatel“)</w:t>
      </w:r>
    </w:p>
    <w:p w:rsidR="007543B1" w:rsidRDefault="007543B1" w:rsidP="007543B1"/>
    <w:p w:rsidR="003F4BC2" w:rsidRDefault="003F4BC2" w:rsidP="007543B1"/>
    <w:p w:rsidR="007543B1" w:rsidRPr="00E321D6" w:rsidRDefault="007543B1" w:rsidP="007543B1">
      <w:pPr>
        <w:pStyle w:val="Odstavecseseznamem"/>
        <w:numPr>
          <w:ilvl w:val="0"/>
          <w:numId w:val="2"/>
        </w:numPr>
        <w:rPr>
          <w:i/>
          <w:u w:val="single"/>
        </w:rPr>
      </w:pPr>
      <w:r w:rsidRPr="00E321D6">
        <w:rPr>
          <w:i/>
          <w:u w:val="single"/>
        </w:rPr>
        <w:t>Předmět smlouvy</w:t>
      </w:r>
    </w:p>
    <w:p w:rsidR="004D257A" w:rsidRDefault="007543B1" w:rsidP="007543B1">
      <w:pPr>
        <w:jc w:val="both"/>
        <w:rPr>
          <w:rFonts w:cs="Calibri"/>
        </w:rPr>
      </w:pPr>
      <w:r>
        <w:t>Předmětem smlouvy je poskytnutí užívacích práv</w:t>
      </w:r>
      <w:r w:rsidR="0075075E">
        <w:t>:</w:t>
      </w:r>
      <w:r>
        <w:t xml:space="preserve"> </w:t>
      </w:r>
      <w:proofErr w:type="spellStart"/>
      <w:r w:rsidR="0034040C">
        <w:rPr>
          <w:rFonts w:cs="Calibri,Bold"/>
          <w:b/>
          <w:bCs/>
        </w:rPr>
        <w:t>Educational</w:t>
      </w:r>
      <w:proofErr w:type="spellEnd"/>
      <w:r w:rsidR="0034040C">
        <w:rPr>
          <w:rFonts w:cs="Calibri,Bold"/>
          <w:b/>
          <w:bCs/>
        </w:rPr>
        <w:t xml:space="preserve"> </w:t>
      </w:r>
      <w:proofErr w:type="spellStart"/>
      <w:r w:rsidR="0034040C">
        <w:rPr>
          <w:rFonts w:cs="Calibri,Bold"/>
          <w:b/>
          <w:bCs/>
        </w:rPr>
        <w:t>License</w:t>
      </w:r>
      <w:proofErr w:type="spellEnd"/>
      <w:r w:rsidR="0034040C">
        <w:rPr>
          <w:rFonts w:cs="Calibri,Bold"/>
          <w:b/>
          <w:bCs/>
        </w:rPr>
        <w:t xml:space="preserve"> k SW DWOS s moduly: </w:t>
      </w:r>
      <w:r>
        <w:rPr>
          <w:rFonts w:cs="Calibri,Bold"/>
          <w:b/>
          <w:bCs/>
        </w:rPr>
        <w:t>CNB</w:t>
      </w:r>
      <w:r w:rsidR="004D4337">
        <w:rPr>
          <w:rFonts w:cs="Calibri"/>
        </w:rPr>
        <w:t xml:space="preserve"> -</w:t>
      </w:r>
      <w:r>
        <w:rPr>
          <w:rFonts w:cs="Calibri"/>
        </w:rPr>
        <w:t>software</w:t>
      </w:r>
      <w:r w:rsidR="002C24C6">
        <w:rPr>
          <w:rFonts w:cs="Calibri"/>
        </w:rPr>
        <w:t xml:space="preserve"> </w:t>
      </w:r>
      <w:r>
        <w:rPr>
          <w:rFonts w:cs="Calibri"/>
        </w:rPr>
        <w:t>na digitální zpracovaní vzorků ze skeneru Dental Wings</w:t>
      </w:r>
      <w:r w:rsidR="004D4337">
        <w:rPr>
          <w:rFonts w:cs="Calibri"/>
        </w:rPr>
        <w:t xml:space="preserve"> (dále jen „SW“).</w:t>
      </w:r>
      <w:r w:rsidR="004D257A">
        <w:rPr>
          <w:rFonts w:cs="Calibri"/>
        </w:rPr>
        <w:t xml:space="preserve"> </w:t>
      </w:r>
    </w:p>
    <w:p w:rsidR="004D257A" w:rsidRDefault="004D257A" w:rsidP="007543B1">
      <w:pPr>
        <w:jc w:val="both"/>
        <w:rPr>
          <w:rFonts w:cs="Calibri"/>
        </w:rPr>
      </w:pPr>
      <w:r>
        <w:rPr>
          <w:rFonts w:cs="Calibri"/>
        </w:rPr>
        <w:t>Uživatel bude SW využívat k zajištění svých úkolů vyplývajících z účelu zřízení a předmětu činnosti vymezeném zřizovací listinou.</w:t>
      </w:r>
    </w:p>
    <w:p w:rsidR="004D4337" w:rsidRDefault="004D4337" w:rsidP="007543B1">
      <w:pPr>
        <w:jc w:val="both"/>
        <w:rPr>
          <w:rFonts w:cs="Calibri"/>
        </w:rPr>
      </w:pPr>
      <w:r>
        <w:rPr>
          <w:rFonts w:cs="Calibri"/>
        </w:rPr>
        <w:t>SW je autorským dílem dle zákona č. 121/2000 Sb., autorském právu. Vlastníkem díla je</w:t>
      </w:r>
      <w:r w:rsidR="0034040C">
        <w:rPr>
          <w:rFonts w:cs="Calibri"/>
        </w:rPr>
        <w:t xml:space="preserve"> společnost Dental Wings Inc.</w:t>
      </w:r>
      <w:r>
        <w:rPr>
          <w:rFonts w:cs="Calibri"/>
        </w:rPr>
        <w:t xml:space="preserve"> Dodavatel prohlašuje, že je na základě smlouvy s vlastníkem díla oprávněn poskytnout užívací práva k SW.</w:t>
      </w:r>
    </w:p>
    <w:p w:rsidR="004D257A" w:rsidRDefault="004D4337" w:rsidP="007543B1">
      <w:pPr>
        <w:jc w:val="both"/>
        <w:rPr>
          <w:rFonts w:cs="Calibri"/>
        </w:rPr>
      </w:pPr>
      <w:r>
        <w:rPr>
          <w:rFonts w:cs="Calibri"/>
        </w:rPr>
        <w:t>Uživatel na základě této smlouvy získává právo užívat SW</w:t>
      </w:r>
      <w:r w:rsidR="0034040C">
        <w:rPr>
          <w:rFonts w:cs="Calibri"/>
        </w:rPr>
        <w:t xml:space="preserve"> </w:t>
      </w:r>
      <w:proofErr w:type="spellStart"/>
      <w:r w:rsidR="0034040C">
        <w:rPr>
          <w:rFonts w:cs="Calibri"/>
        </w:rPr>
        <w:t>Educational</w:t>
      </w:r>
      <w:proofErr w:type="spellEnd"/>
      <w:r w:rsidR="0034040C">
        <w:rPr>
          <w:rFonts w:cs="Calibri"/>
        </w:rPr>
        <w:t xml:space="preserve"> </w:t>
      </w:r>
      <w:proofErr w:type="spellStart"/>
      <w:r w:rsidR="0034040C">
        <w:rPr>
          <w:rFonts w:cs="Calibri"/>
        </w:rPr>
        <w:t>Licen</w:t>
      </w:r>
      <w:r w:rsidR="0075075E">
        <w:rPr>
          <w:rFonts w:cs="Calibri"/>
        </w:rPr>
        <w:t>se</w:t>
      </w:r>
      <w:proofErr w:type="spellEnd"/>
      <w:r>
        <w:rPr>
          <w:rFonts w:cs="Calibri"/>
        </w:rPr>
        <w:t xml:space="preserve"> </w:t>
      </w:r>
      <w:r w:rsidR="004D257A" w:rsidRPr="00E321D6">
        <w:rPr>
          <w:rFonts w:cs="Calibri"/>
          <w:b/>
        </w:rPr>
        <w:t>na 18 ks</w:t>
      </w:r>
      <w:r w:rsidR="004D257A">
        <w:rPr>
          <w:rFonts w:cs="Calibri"/>
        </w:rPr>
        <w:t xml:space="preserve"> osobních počítačích</w:t>
      </w:r>
      <w:r>
        <w:rPr>
          <w:rFonts w:cs="Calibri"/>
        </w:rPr>
        <w:t>.</w:t>
      </w:r>
      <w:r w:rsidR="004D257A">
        <w:rPr>
          <w:rFonts w:cs="Calibri"/>
        </w:rPr>
        <w:t xml:space="preserve"> Uživatel není oprávněn SW prodávat, pronajímat nebo umožnit úpravy, kopírování nebo manipulace s užívaným SW.</w:t>
      </w:r>
    </w:p>
    <w:p w:rsidR="006F1E0C" w:rsidRDefault="004D257A" w:rsidP="007543B1">
      <w:pPr>
        <w:jc w:val="both"/>
        <w:rPr>
          <w:rFonts w:cs="Calibri"/>
        </w:rPr>
      </w:pPr>
      <w:r>
        <w:rPr>
          <w:rFonts w:cs="Calibri"/>
        </w:rPr>
        <w:t xml:space="preserve">Uživatel </w:t>
      </w:r>
      <w:r w:rsidR="006F1E0C">
        <w:rPr>
          <w:rFonts w:cs="Calibri"/>
        </w:rPr>
        <w:t>má právo na bezplatnou poradenskou službu týkající se SW, a to písemně, telefonicky nebo e-mailem.</w:t>
      </w:r>
    </w:p>
    <w:p w:rsidR="006F1E0C" w:rsidRDefault="006F1E0C" w:rsidP="007543B1">
      <w:pPr>
        <w:jc w:val="both"/>
        <w:rPr>
          <w:rFonts w:cs="Calibri"/>
        </w:rPr>
      </w:pPr>
    </w:p>
    <w:p w:rsidR="003F4BC2" w:rsidRDefault="003F4BC2" w:rsidP="007543B1">
      <w:pPr>
        <w:jc w:val="both"/>
        <w:rPr>
          <w:rFonts w:cs="Calibri"/>
        </w:rPr>
      </w:pPr>
    </w:p>
    <w:p w:rsidR="007543B1" w:rsidRPr="00E321D6" w:rsidRDefault="006F1E0C" w:rsidP="006F1E0C">
      <w:pPr>
        <w:pStyle w:val="Odstavecseseznamem"/>
        <w:numPr>
          <w:ilvl w:val="0"/>
          <w:numId w:val="2"/>
        </w:numPr>
        <w:jc w:val="both"/>
        <w:rPr>
          <w:i/>
          <w:u w:val="single"/>
        </w:rPr>
      </w:pPr>
      <w:r w:rsidRPr="00E321D6">
        <w:rPr>
          <w:i/>
          <w:u w:val="single"/>
        </w:rPr>
        <w:t xml:space="preserve">Doba trvání smlouvy </w:t>
      </w:r>
    </w:p>
    <w:p w:rsidR="006F1E0C" w:rsidRDefault="006F1E0C" w:rsidP="006F1E0C">
      <w:pPr>
        <w:jc w:val="both"/>
      </w:pPr>
      <w:r>
        <w:t xml:space="preserve">Smlouva se uzavírá </w:t>
      </w:r>
      <w:r w:rsidRPr="00E321D6">
        <w:rPr>
          <w:b/>
        </w:rPr>
        <w:t>na dobu 6 let</w:t>
      </w:r>
      <w:r>
        <w:t xml:space="preserve"> od předání možnosti užívání dodavatelem uživateli.</w:t>
      </w:r>
    </w:p>
    <w:p w:rsidR="009A01A4" w:rsidRPr="00E321D6" w:rsidRDefault="009A01A4" w:rsidP="009A01A4">
      <w:pPr>
        <w:pStyle w:val="Odstavecseseznamem"/>
        <w:numPr>
          <w:ilvl w:val="0"/>
          <w:numId w:val="2"/>
        </w:numPr>
        <w:jc w:val="both"/>
        <w:rPr>
          <w:i/>
          <w:u w:val="single"/>
        </w:rPr>
      </w:pPr>
      <w:r w:rsidRPr="00E321D6">
        <w:rPr>
          <w:i/>
          <w:u w:val="single"/>
        </w:rPr>
        <w:lastRenderedPageBreak/>
        <w:t>Dodací podmínky</w:t>
      </w:r>
    </w:p>
    <w:p w:rsidR="009A01A4" w:rsidRDefault="009A01A4" w:rsidP="009A01A4">
      <w:pPr>
        <w:jc w:val="both"/>
      </w:pPr>
      <w:r>
        <w:t>Dodavatel se zavazuje instalovat</w:t>
      </w:r>
      <w:r w:rsidR="00E321D6">
        <w:t xml:space="preserve"> SW do 10. 9. 2018 a předat uživateli příslušnou dokumentaci k užívání SW.</w:t>
      </w:r>
    </w:p>
    <w:p w:rsidR="009A01A4" w:rsidRDefault="009A01A4" w:rsidP="009A01A4">
      <w:pPr>
        <w:jc w:val="both"/>
      </w:pPr>
      <w:r>
        <w:t xml:space="preserve">Uživatel se zavazuje poskytnout dodavateli přístup k osobním počítačům, na které bude SW instalován a k další výpočetní technice nezbytné pro instalaci SW a pro ověření jeho správné funkčnosti. </w:t>
      </w:r>
    </w:p>
    <w:p w:rsidR="009A01A4" w:rsidRDefault="009A01A4" w:rsidP="009A01A4">
      <w:pPr>
        <w:jc w:val="both"/>
      </w:pPr>
      <w:r>
        <w:t>V případě, že po dobu trvání smlouvy dojde k poruše nebo poškození osobního počítače, na který byl SW nainstalován, zavazuje se dodavatel provést instalaci SW na osobní počítač, kterým bude poškozený nebo nefunkční osobní počítač nahrazen, a to bezplatně.</w:t>
      </w:r>
    </w:p>
    <w:p w:rsidR="006F1E0C" w:rsidRDefault="006F1E0C" w:rsidP="006F1E0C">
      <w:pPr>
        <w:jc w:val="both"/>
      </w:pPr>
    </w:p>
    <w:p w:rsidR="003F4BC2" w:rsidRDefault="003F4BC2" w:rsidP="006F1E0C">
      <w:pPr>
        <w:jc w:val="both"/>
      </w:pPr>
    </w:p>
    <w:p w:rsidR="006F1E0C" w:rsidRPr="00E321D6" w:rsidRDefault="006F1E0C" w:rsidP="006F1E0C">
      <w:pPr>
        <w:pStyle w:val="Odstavecseseznamem"/>
        <w:numPr>
          <w:ilvl w:val="0"/>
          <w:numId w:val="2"/>
        </w:numPr>
        <w:jc w:val="both"/>
        <w:rPr>
          <w:i/>
          <w:u w:val="single"/>
        </w:rPr>
      </w:pPr>
      <w:r w:rsidRPr="00E321D6">
        <w:rPr>
          <w:i/>
          <w:u w:val="single"/>
        </w:rPr>
        <w:t>Cena</w:t>
      </w:r>
    </w:p>
    <w:p w:rsidR="006F1E0C" w:rsidRDefault="006F1E0C" w:rsidP="006F1E0C">
      <w:pPr>
        <w:jc w:val="both"/>
      </w:pPr>
      <w:r>
        <w:t>Cena za poskytnutí práv k užívání SW je stanovena ve výši: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56"/>
      </w:tblGrid>
      <w:tr w:rsidR="00E321D6" w:rsidTr="00E321D6">
        <w:tc>
          <w:tcPr>
            <w:tcW w:w="1129" w:type="dxa"/>
          </w:tcPr>
          <w:p w:rsidR="00E321D6" w:rsidRDefault="00E321D6" w:rsidP="006F1E0C">
            <w:pPr>
              <w:jc w:val="both"/>
            </w:pPr>
            <w:r>
              <w:t>100 EUR</w:t>
            </w:r>
            <w:r w:rsidR="0075075E">
              <w:t xml:space="preserve"> bez DPH</w:t>
            </w:r>
          </w:p>
        </w:tc>
        <w:tc>
          <w:tcPr>
            <w:tcW w:w="1418" w:type="dxa"/>
          </w:tcPr>
          <w:p w:rsidR="00E321D6" w:rsidRDefault="00E321D6" w:rsidP="006F1E0C">
            <w:pPr>
              <w:jc w:val="both"/>
            </w:pPr>
            <w:r>
              <w:t xml:space="preserve">1ks </w:t>
            </w:r>
            <w:proofErr w:type="spellStart"/>
            <w:r w:rsidR="0075075E">
              <w:t>Educationale</w:t>
            </w:r>
            <w:proofErr w:type="spellEnd"/>
            <w:r w:rsidR="0075075E">
              <w:t xml:space="preserve"> </w:t>
            </w:r>
            <w:proofErr w:type="spellStart"/>
            <w:r w:rsidR="0075075E">
              <w:t>License</w:t>
            </w:r>
            <w:proofErr w:type="spellEnd"/>
          </w:p>
        </w:tc>
        <w:tc>
          <w:tcPr>
            <w:tcW w:w="1559" w:type="dxa"/>
          </w:tcPr>
          <w:p w:rsidR="00E321D6" w:rsidRDefault="00E321D6" w:rsidP="006F1E0C">
            <w:pPr>
              <w:jc w:val="both"/>
            </w:pPr>
            <w:r>
              <w:t>1 rok užívání</w:t>
            </w:r>
          </w:p>
        </w:tc>
        <w:tc>
          <w:tcPr>
            <w:tcW w:w="4956" w:type="dxa"/>
          </w:tcPr>
          <w:p w:rsidR="00E321D6" w:rsidRDefault="00E321D6" w:rsidP="006F1E0C">
            <w:pPr>
              <w:jc w:val="both"/>
            </w:pPr>
            <w:r>
              <w:t xml:space="preserve">tj. </w:t>
            </w:r>
            <w:r w:rsidRPr="00E321D6">
              <w:rPr>
                <w:b/>
              </w:rPr>
              <w:t>celkem 10 800 EUR</w:t>
            </w:r>
            <w:r w:rsidR="0075075E">
              <w:rPr>
                <w:b/>
              </w:rPr>
              <w:t xml:space="preserve"> bez DPH</w:t>
            </w:r>
            <w:r>
              <w:t xml:space="preserve"> za předmět smlouvy a dobu trvání smlouvy</w:t>
            </w:r>
            <w:r w:rsidR="0075075E">
              <w:t xml:space="preserve"> 6 let</w:t>
            </w:r>
            <w:r>
              <w:t xml:space="preserve">.  </w:t>
            </w:r>
          </w:p>
        </w:tc>
      </w:tr>
    </w:tbl>
    <w:p w:rsidR="00E321D6" w:rsidRPr="00E321D6" w:rsidRDefault="00E321D6" w:rsidP="006F1E0C">
      <w:pPr>
        <w:jc w:val="both"/>
        <w:rPr>
          <w:sz w:val="10"/>
          <w:szCs w:val="10"/>
        </w:rPr>
      </w:pPr>
    </w:p>
    <w:p w:rsidR="009A01A4" w:rsidRDefault="009A01A4" w:rsidP="006F1E0C">
      <w:pPr>
        <w:jc w:val="both"/>
      </w:pPr>
      <w:r>
        <w:t>Cena bude uhrazena jednorázově na základě faktury vystavené dodavatelem.</w:t>
      </w:r>
    </w:p>
    <w:p w:rsidR="009A01A4" w:rsidRDefault="009A01A4" w:rsidP="009A01A4">
      <w:pPr>
        <w:autoSpaceDE w:val="0"/>
        <w:autoSpaceDN w:val="0"/>
        <w:spacing w:before="120" w:after="120" w:line="240" w:lineRule="auto"/>
        <w:jc w:val="both"/>
        <w:rPr>
          <w:rStyle w:val="standardtext"/>
          <w:rFonts w:ascii="Calibri" w:hAnsi="Calibri" w:cs="Calibri"/>
        </w:rPr>
      </w:pPr>
      <w:r w:rsidRPr="009A01A4">
        <w:rPr>
          <w:rStyle w:val="standardtext"/>
          <w:rFonts w:ascii="Calibri" w:hAnsi="Calibri" w:cs="Calibri"/>
        </w:rPr>
        <w:t xml:space="preserve">Faktura bude vystavena po kompletním předání SW k užívání. </w:t>
      </w:r>
    </w:p>
    <w:p w:rsidR="009A01A4" w:rsidRPr="009A01A4" w:rsidRDefault="009A01A4" w:rsidP="009A01A4">
      <w:pPr>
        <w:autoSpaceDE w:val="0"/>
        <w:autoSpaceDN w:val="0"/>
        <w:spacing w:before="120" w:after="120" w:line="240" w:lineRule="auto"/>
        <w:jc w:val="both"/>
      </w:pPr>
      <w:r w:rsidRPr="009A01A4">
        <w:rPr>
          <w:rFonts w:cs="Arial"/>
        </w:rPr>
        <w:t xml:space="preserve">Na faktuře bude uveden název </w:t>
      </w:r>
      <w:r>
        <w:rPr>
          <w:rFonts w:cs="Arial"/>
        </w:rPr>
        <w:t>uživatele</w:t>
      </w:r>
      <w:r w:rsidRPr="009A01A4">
        <w:rPr>
          <w:rFonts w:cs="Arial"/>
        </w:rPr>
        <w:t xml:space="preserve">: Střední zdravotnická škola a Vyšší odborná škola zdravotnická Emanuela </w:t>
      </w:r>
      <w:proofErr w:type="spellStart"/>
      <w:r w:rsidRPr="009A01A4">
        <w:rPr>
          <w:rFonts w:cs="Arial"/>
        </w:rPr>
        <w:t>Pöttinga</w:t>
      </w:r>
      <w:proofErr w:type="spellEnd"/>
      <w:r w:rsidRPr="009A01A4">
        <w:rPr>
          <w:rFonts w:cs="Arial"/>
        </w:rPr>
        <w:t xml:space="preserve"> a Jazyková škola s právem státní jazykové zkoušky Olomouc, </w:t>
      </w:r>
      <w:proofErr w:type="spellStart"/>
      <w:r w:rsidRPr="009A01A4">
        <w:rPr>
          <w:rFonts w:cs="Arial"/>
        </w:rPr>
        <w:t>Pöttingova</w:t>
      </w:r>
      <w:proofErr w:type="spellEnd"/>
      <w:r w:rsidRPr="009A01A4">
        <w:rPr>
          <w:rFonts w:cs="Arial"/>
        </w:rPr>
        <w:t xml:space="preserve"> 2, 771 00 Olomouc a uveden název a číslo projektu (projekt „</w:t>
      </w:r>
      <w:r w:rsidRPr="009A01A4">
        <w:rPr>
          <w:bCs/>
          <w:kern w:val="36"/>
        </w:rPr>
        <w:t xml:space="preserve">Pořízení nových zařízení a vybavení pro odbornou výuku včetně IT podpory“, </w:t>
      </w:r>
      <w:proofErr w:type="spellStart"/>
      <w:r w:rsidRPr="009A01A4">
        <w:rPr>
          <w:bCs/>
          <w:kern w:val="36"/>
        </w:rPr>
        <w:t>reg</w:t>
      </w:r>
      <w:proofErr w:type="spellEnd"/>
      <w:r w:rsidRPr="009A01A4">
        <w:rPr>
          <w:bCs/>
          <w:kern w:val="36"/>
        </w:rPr>
        <w:t xml:space="preserve">. č. projektu </w:t>
      </w:r>
      <w:r w:rsidRPr="009A01A4">
        <w:rPr>
          <w:rFonts w:eastAsia="Times New Roman"/>
          <w:lang w:eastAsia="cs-CZ"/>
        </w:rPr>
        <w:t>CZ.06.2.67/0.0/0.0/16_050/0002766</w:t>
      </w:r>
      <w:r w:rsidRPr="009A01A4">
        <w:rPr>
          <w:rFonts w:cs="Arial"/>
        </w:rPr>
        <w:t xml:space="preserve">) </w:t>
      </w:r>
      <w:r w:rsidRPr="009A01A4">
        <w:rPr>
          <w:rStyle w:val="standardtext"/>
          <w:rFonts w:asciiTheme="minorHAnsi" w:hAnsiTheme="minorHAnsi" w:cs="Calibri"/>
        </w:rPr>
        <w:t>a faktura</w:t>
      </w:r>
      <w:r w:rsidR="002F752E">
        <w:rPr>
          <w:rStyle w:val="standardtext"/>
          <w:rFonts w:asciiTheme="minorHAnsi" w:hAnsiTheme="minorHAnsi" w:cs="Calibri"/>
        </w:rPr>
        <w:t xml:space="preserve"> bude doručena</w:t>
      </w:r>
      <w:r w:rsidRPr="009A01A4">
        <w:rPr>
          <w:rStyle w:val="standardtext"/>
          <w:rFonts w:asciiTheme="minorHAnsi" w:hAnsiTheme="minorHAnsi" w:cs="Calibri"/>
        </w:rPr>
        <w:t xml:space="preserve"> ve dvou vyhotoveních na stejnou adresu.  </w:t>
      </w:r>
      <w:r w:rsidRPr="009A01A4">
        <w:rPr>
          <w:rFonts w:cs="Calibri"/>
        </w:rPr>
        <w:t xml:space="preserve"> </w:t>
      </w:r>
    </w:p>
    <w:p w:rsidR="009A01A4" w:rsidRPr="009A01A4" w:rsidRDefault="009A01A4" w:rsidP="009A01A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standardtext"/>
          <w:rFonts w:ascii="Calibri" w:hAnsi="Calibri" w:cs="Calibri"/>
        </w:rPr>
      </w:pPr>
      <w:r w:rsidRPr="009A01A4">
        <w:rPr>
          <w:rStyle w:val="standardtext"/>
          <w:rFonts w:ascii="Calibri" w:hAnsi="Calibri" w:cs="Calibri"/>
        </w:rPr>
        <w:t xml:space="preserve">Splatnost faktury se stanovuje na 60 kalendářních dnů ode dne jejího doručení </w:t>
      </w:r>
      <w:r>
        <w:rPr>
          <w:rStyle w:val="standardtext"/>
          <w:rFonts w:ascii="Calibri" w:hAnsi="Calibri" w:cs="Calibri"/>
        </w:rPr>
        <w:t>uživateli</w:t>
      </w:r>
      <w:r w:rsidRPr="009A01A4">
        <w:rPr>
          <w:rStyle w:val="standardtext"/>
          <w:rFonts w:ascii="Calibri" w:hAnsi="Calibri" w:cs="Calibri"/>
        </w:rPr>
        <w:t xml:space="preserve">. V případě pochybnosti bude </w:t>
      </w:r>
      <w:r>
        <w:rPr>
          <w:rFonts w:ascii="Calibri" w:hAnsi="Calibri" w:cs="Calibri"/>
        </w:rPr>
        <w:t>dodavatel</w:t>
      </w:r>
      <w:r w:rsidRPr="009A01A4">
        <w:rPr>
          <w:rStyle w:val="standardtext"/>
          <w:rFonts w:ascii="Calibri" w:hAnsi="Calibri" w:cs="Calibri"/>
        </w:rPr>
        <w:t xml:space="preserve"> povinen </w:t>
      </w:r>
      <w:r>
        <w:rPr>
          <w:rFonts w:ascii="Calibri" w:hAnsi="Calibri" w:cs="Calibri"/>
        </w:rPr>
        <w:t>uživateli</w:t>
      </w:r>
      <w:r w:rsidRPr="009A01A4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9A01A4" w:rsidRPr="009A01A4" w:rsidRDefault="009A01A4" w:rsidP="009A01A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standardtext"/>
          <w:rFonts w:ascii="Calibri" w:hAnsi="Calibri" w:cs="Calibri"/>
        </w:rPr>
      </w:pPr>
      <w:r w:rsidRPr="009A01A4">
        <w:rPr>
          <w:rStyle w:val="standardtext"/>
          <w:rFonts w:ascii="Calibri" w:hAnsi="Calibri" w:cs="Calibri"/>
        </w:rPr>
        <w:t>Faktura musí obsahovat náležitosti stanovené zákonem o DPH a náležitosti stanovené § 435 občanského zákoníku. Faktura musí dále obsahovat odkaz na uzavřenou smlouvu.</w:t>
      </w:r>
    </w:p>
    <w:p w:rsidR="009A01A4" w:rsidRPr="009A01A4" w:rsidRDefault="009A01A4" w:rsidP="009A01A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standardtext"/>
          <w:rFonts w:ascii="Calibri" w:hAnsi="Calibri" w:cs="Calibri"/>
        </w:rPr>
      </w:pPr>
      <w:r w:rsidRPr="009A01A4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uživatel</w:t>
      </w:r>
      <w:r>
        <w:rPr>
          <w:rStyle w:val="standardtext"/>
          <w:rFonts w:ascii="Calibri" w:hAnsi="Calibri" w:cs="Calibri"/>
        </w:rPr>
        <w:t xml:space="preserve"> oprávněn fakturu do </w:t>
      </w:r>
      <w:r w:rsidRPr="009A01A4">
        <w:rPr>
          <w:rStyle w:val="standardtext"/>
          <w:rFonts w:ascii="Calibri" w:hAnsi="Calibri" w:cs="Calibri"/>
        </w:rPr>
        <w:t xml:space="preserve">data splatnosti vrátit </w:t>
      </w:r>
      <w:r>
        <w:rPr>
          <w:rFonts w:ascii="Calibri" w:hAnsi="Calibri" w:cs="Calibri"/>
        </w:rPr>
        <w:t>dodavateli</w:t>
      </w:r>
      <w:r w:rsidRPr="009A01A4">
        <w:rPr>
          <w:rStyle w:val="standardtext"/>
          <w:rFonts w:ascii="Calibri" w:hAnsi="Calibri" w:cs="Calibri"/>
        </w:rPr>
        <w:t>. Splatnost opravené faktury bude rovněž 60 kalendářních dnů ode dne doručení provedené opravy faktury.</w:t>
      </w:r>
    </w:p>
    <w:p w:rsidR="009A01A4" w:rsidRPr="009A01A4" w:rsidRDefault="009A01A4" w:rsidP="009A01A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Style w:val="standardtext"/>
          <w:rFonts w:ascii="Calibri" w:hAnsi="Calibri" w:cs="Calibri"/>
        </w:rPr>
      </w:pPr>
      <w:r w:rsidRPr="009A01A4">
        <w:rPr>
          <w:rStyle w:val="standardtext"/>
          <w:rFonts w:ascii="Calibri" w:hAnsi="Calibri" w:cs="Calibri"/>
        </w:rPr>
        <w:t xml:space="preserve">Faktura se považuje za uhrazenou </w:t>
      </w:r>
      <w:r w:rsidR="0075075E">
        <w:rPr>
          <w:rStyle w:val="standardtext"/>
          <w:rFonts w:ascii="Calibri" w:hAnsi="Calibri" w:cs="Calibri"/>
        </w:rPr>
        <w:t>připsáním</w:t>
      </w:r>
      <w:r w:rsidRPr="009A01A4">
        <w:rPr>
          <w:rStyle w:val="standardtext"/>
          <w:rFonts w:ascii="Calibri" w:hAnsi="Calibri" w:cs="Calibri"/>
        </w:rPr>
        <w:t xml:space="preserve"> příslušné částky </w:t>
      </w:r>
      <w:r w:rsidR="0075075E">
        <w:rPr>
          <w:rStyle w:val="standardtext"/>
          <w:rFonts w:ascii="Calibri" w:hAnsi="Calibri" w:cs="Calibri"/>
        </w:rPr>
        <w:t xml:space="preserve">na </w:t>
      </w:r>
      <w:r w:rsidR="005035E6">
        <w:rPr>
          <w:rStyle w:val="standardtext"/>
          <w:rFonts w:ascii="Calibri" w:hAnsi="Calibri" w:cs="Calibri"/>
        </w:rPr>
        <w:t>dodavatele</w:t>
      </w:r>
      <w:r w:rsidRPr="009A01A4">
        <w:rPr>
          <w:rStyle w:val="standardtext"/>
          <w:rFonts w:ascii="Calibri" w:hAnsi="Calibri" w:cs="Calibri"/>
        </w:rPr>
        <w:t>.</w:t>
      </w:r>
    </w:p>
    <w:p w:rsidR="009A01A4" w:rsidRDefault="009A01A4" w:rsidP="009A01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A01A4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E321D6">
        <w:rPr>
          <w:rFonts w:asciiTheme="minorHAnsi" w:hAnsiTheme="minorHAnsi" w:cstheme="minorHAnsi"/>
          <w:sz w:val="22"/>
          <w:szCs w:val="22"/>
        </w:rPr>
        <w:t>uživatel</w:t>
      </w:r>
      <w:r w:rsidRPr="009A01A4">
        <w:rPr>
          <w:rFonts w:asciiTheme="minorHAnsi" w:hAnsiTheme="minorHAnsi" w:cstheme="minorHAnsi"/>
          <w:sz w:val="22"/>
          <w:szCs w:val="22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 w:rsidR="00E321D6">
        <w:rPr>
          <w:rFonts w:asciiTheme="minorHAnsi" w:hAnsiTheme="minorHAnsi" w:cstheme="minorHAnsi"/>
          <w:sz w:val="22"/>
          <w:szCs w:val="22"/>
        </w:rPr>
        <w:t>dodavatel</w:t>
      </w:r>
      <w:r w:rsidRPr="009A01A4">
        <w:rPr>
          <w:rFonts w:asciiTheme="minorHAnsi" w:hAnsiTheme="minorHAnsi" w:cstheme="minorHAnsi"/>
          <w:sz w:val="22"/>
          <w:szCs w:val="22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 w:rsidR="00E321D6">
        <w:rPr>
          <w:rFonts w:asciiTheme="minorHAnsi" w:hAnsiTheme="minorHAnsi" w:cstheme="minorHAnsi"/>
          <w:sz w:val="22"/>
          <w:szCs w:val="22"/>
        </w:rPr>
        <w:t xml:space="preserve">uživatel </w:t>
      </w:r>
      <w:r w:rsidRPr="009A01A4">
        <w:rPr>
          <w:rFonts w:asciiTheme="minorHAnsi" w:hAnsiTheme="minorHAnsi" w:cstheme="minorHAnsi"/>
          <w:sz w:val="22"/>
          <w:szCs w:val="22"/>
        </w:rPr>
        <w:t xml:space="preserve">oprávněn uplatnit v případě, že v okamžiku uskutečnění zdanitelného plnění bude o </w:t>
      </w:r>
      <w:r w:rsidR="00E321D6">
        <w:rPr>
          <w:rFonts w:asciiTheme="minorHAnsi" w:hAnsiTheme="minorHAnsi" w:cstheme="minorHAnsi"/>
          <w:sz w:val="22"/>
          <w:szCs w:val="22"/>
        </w:rPr>
        <w:t>dodavateli</w:t>
      </w:r>
      <w:r w:rsidRPr="009A01A4">
        <w:rPr>
          <w:rFonts w:asciiTheme="minorHAnsi" w:hAnsiTheme="minorHAnsi" w:cstheme="minorHAnsi"/>
          <w:sz w:val="22"/>
          <w:szCs w:val="22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 w:rsidR="00E321D6">
        <w:rPr>
          <w:rFonts w:asciiTheme="minorHAnsi" w:hAnsiTheme="minorHAnsi" w:cstheme="minorHAnsi"/>
          <w:sz w:val="22"/>
          <w:szCs w:val="22"/>
        </w:rPr>
        <w:t>uživateli</w:t>
      </w:r>
      <w:r w:rsidRPr="009A01A4">
        <w:rPr>
          <w:rFonts w:asciiTheme="minorHAnsi" w:hAnsiTheme="minorHAnsi" w:cstheme="minorHAnsi"/>
          <w:sz w:val="22"/>
          <w:szCs w:val="22"/>
        </w:rPr>
        <w:t xml:space="preserve"> uplatnit zvláštní způsob zajištění daně podle § 109a zákona č. 235/2004 Sb., o dani z přidané hodnoty, ve znění pozdějších předpisů, bude </w:t>
      </w:r>
      <w:r w:rsidR="00E321D6">
        <w:rPr>
          <w:rFonts w:asciiTheme="minorHAnsi" w:hAnsiTheme="minorHAnsi" w:cstheme="minorHAnsi"/>
          <w:sz w:val="22"/>
          <w:szCs w:val="22"/>
        </w:rPr>
        <w:t>uživatel</w:t>
      </w:r>
      <w:r w:rsidRPr="009A01A4">
        <w:rPr>
          <w:rFonts w:asciiTheme="minorHAnsi" w:hAnsiTheme="minorHAnsi" w:cstheme="minorHAnsi"/>
          <w:sz w:val="22"/>
          <w:szCs w:val="22"/>
        </w:rPr>
        <w:t xml:space="preserve"> o této skutečnosti </w:t>
      </w:r>
      <w:r w:rsidR="00E321D6">
        <w:rPr>
          <w:rFonts w:asciiTheme="minorHAnsi" w:hAnsiTheme="minorHAnsi" w:cstheme="minorHAnsi"/>
          <w:sz w:val="22"/>
          <w:szCs w:val="22"/>
        </w:rPr>
        <w:t>dodavatele</w:t>
      </w:r>
      <w:r w:rsidRPr="009A01A4">
        <w:rPr>
          <w:rFonts w:asciiTheme="minorHAnsi" w:hAnsiTheme="minorHAnsi" w:cstheme="minorHAnsi"/>
          <w:sz w:val="22"/>
          <w:szCs w:val="22"/>
        </w:rPr>
        <w:t xml:space="preserve"> informovat. Smluvní strany se rovněž dohodly na tom, že </w:t>
      </w:r>
      <w:r w:rsidRPr="009A01A4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</w:t>
      </w:r>
      <w:r w:rsidR="00E321D6">
        <w:rPr>
          <w:rFonts w:asciiTheme="minorHAnsi" w:hAnsiTheme="minorHAnsi" w:cstheme="minorHAnsi"/>
          <w:sz w:val="22"/>
          <w:szCs w:val="22"/>
        </w:rPr>
        <w:t xml:space="preserve">uživatel </w:t>
      </w:r>
      <w:r w:rsidRPr="009A01A4">
        <w:rPr>
          <w:rFonts w:asciiTheme="minorHAnsi" w:hAnsiTheme="minorHAnsi" w:cstheme="minorHAnsi"/>
          <w:sz w:val="22"/>
          <w:szCs w:val="22"/>
        </w:rPr>
        <w:t xml:space="preserve">institut zvláštního způsobu zajištění daně z přidané hodnoty uplatní a zaplatí částku ve výši daně z přidané hodnoty správci daně </w:t>
      </w:r>
      <w:r w:rsidR="00E321D6">
        <w:rPr>
          <w:rFonts w:asciiTheme="minorHAnsi" w:hAnsiTheme="minorHAnsi" w:cstheme="minorHAnsi"/>
          <w:sz w:val="22"/>
          <w:szCs w:val="22"/>
        </w:rPr>
        <w:t>dodavatele</w:t>
      </w:r>
      <w:r w:rsidRPr="009A01A4">
        <w:rPr>
          <w:rFonts w:asciiTheme="minorHAnsi" w:hAnsiTheme="minorHAnsi" w:cstheme="minorHAnsi"/>
          <w:sz w:val="22"/>
          <w:szCs w:val="22"/>
        </w:rPr>
        <w:t>,</w:t>
      </w:r>
      <w:r w:rsidR="00E321D6">
        <w:rPr>
          <w:rFonts w:asciiTheme="minorHAnsi" w:hAnsiTheme="minorHAnsi" w:cstheme="minorHAnsi"/>
          <w:sz w:val="22"/>
          <w:szCs w:val="22"/>
        </w:rPr>
        <w:t xml:space="preserve"> bude tato úhrada považována za </w:t>
      </w:r>
      <w:r w:rsidRPr="009A01A4">
        <w:rPr>
          <w:rFonts w:asciiTheme="minorHAnsi" w:hAnsiTheme="minorHAnsi" w:cstheme="minorHAnsi"/>
          <w:sz w:val="22"/>
          <w:szCs w:val="22"/>
        </w:rPr>
        <w:t xml:space="preserve">splnění závazku </w:t>
      </w:r>
      <w:r w:rsidR="00E321D6">
        <w:rPr>
          <w:rFonts w:asciiTheme="minorHAnsi" w:hAnsiTheme="minorHAnsi" w:cstheme="minorHAnsi"/>
          <w:sz w:val="22"/>
          <w:szCs w:val="22"/>
        </w:rPr>
        <w:t>uživatele</w:t>
      </w:r>
      <w:r w:rsidRPr="009A01A4">
        <w:rPr>
          <w:rFonts w:asciiTheme="minorHAnsi" w:hAnsiTheme="minorHAnsi" w:cstheme="minorHAnsi"/>
          <w:sz w:val="22"/>
          <w:szCs w:val="22"/>
        </w:rPr>
        <w:t xml:space="preserve"> uhradit relevantní část sjednané ceny.</w:t>
      </w:r>
    </w:p>
    <w:p w:rsidR="00E321D6" w:rsidRDefault="00E321D6" w:rsidP="009A01A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F4BC2" w:rsidRDefault="003F4BC2" w:rsidP="009A01A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F4BC2" w:rsidRPr="009A01A4" w:rsidRDefault="003F4BC2" w:rsidP="009A01A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A01A4" w:rsidRPr="00E321D6" w:rsidRDefault="00E321D6" w:rsidP="00E321D6">
      <w:pPr>
        <w:pStyle w:val="Odstavecseseznamem"/>
        <w:numPr>
          <w:ilvl w:val="0"/>
          <w:numId w:val="2"/>
        </w:numPr>
        <w:jc w:val="both"/>
        <w:rPr>
          <w:rStyle w:val="standardtext"/>
          <w:rFonts w:asciiTheme="minorHAnsi" w:hAnsiTheme="minorHAnsi" w:cstheme="minorHAnsi"/>
          <w:i/>
          <w:u w:val="single"/>
        </w:rPr>
      </w:pPr>
      <w:r w:rsidRPr="00E321D6">
        <w:rPr>
          <w:rStyle w:val="standardtext"/>
          <w:rFonts w:asciiTheme="minorHAnsi" w:hAnsiTheme="minorHAnsi" w:cstheme="minorHAnsi"/>
          <w:i/>
          <w:u w:val="single"/>
        </w:rPr>
        <w:t>Odpovědnost za vady</w:t>
      </w:r>
    </w:p>
    <w:p w:rsidR="009A01A4" w:rsidRDefault="00E321D6" w:rsidP="009A01A4">
      <w:pPr>
        <w:jc w:val="both"/>
      </w:pPr>
      <w:r>
        <w:t>Uživatel získává aktuální verzi SW a zavazuje se při jeho užívání řídit pokyny uvedenými v dokumentaci SW, případně kontextovými pomocnými texty přímo v prostředí SW. V případě zjištění jakýchkoliv prokazatelných funkčních nebo věcných závad (chyb) bude uživatel neprodleně informovat přímo dodavatele, který zajistí nápravu.</w:t>
      </w:r>
    </w:p>
    <w:p w:rsidR="003F4BC2" w:rsidRDefault="003F4BC2" w:rsidP="009A01A4">
      <w:pPr>
        <w:jc w:val="both"/>
      </w:pPr>
      <w:r>
        <w:t>Dodavatel odpovídá za případnou prokázanou a dokumentovanou škodu vzniklou uživateli z důvodu chybného nebo nesprávného fungování SW do výše maximálně odpovídající ceně ročního užívání licencí. Tato odpovědnost se netýká případů, kdy uživatel provozov</w:t>
      </w:r>
      <w:r w:rsidR="002F752E">
        <w:t>al SW v rozporu se zásadami pro </w:t>
      </w:r>
      <w:r>
        <w:t>správnou práci se SW nebo případy způsobené nevhodným prostředím pro práci se SW (viry, vadné součásti PC, havárie, jiné nepředvídatelné situace).</w:t>
      </w:r>
    </w:p>
    <w:p w:rsidR="003F4BC2" w:rsidRDefault="003F4BC2" w:rsidP="009A01A4">
      <w:pPr>
        <w:jc w:val="both"/>
      </w:pPr>
    </w:p>
    <w:p w:rsidR="003F4BC2" w:rsidRDefault="003F4BC2" w:rsidP="009A01A4">
      <w:pPr>
        <w:jc w:val="both"/>
      </w:pPr>
    </w:p>
    <w:p w:rsidR="003F4BC2" w:rsidRPr="003F4BC2" w:rsidRDefault="003F4BC2" w:rsidP="003F4BC2">
      <w:pPr>
        <w:pStyle w:val="Odstavecseseznamem"/>
        <w:numPr>
          <w:ilvl w:val="0"/>
          <w:numId w:val="2"/>
        </w:numPr>
        <w:jc w:val="both"/>
        <w:rPr>
          <w:i/>
          <w:u w:val="single"/>
        </w:rPr>
      </w:pPr>
      <w:r w:rsidRPr="003F4BC2">
        <w:rPr>
          <w:i/>
          <w:u w:val="single"/>
        </w:rPr>
        <w:t>Ostatní ujednání</w:t>
      </w:r>
    </w:p>
    <w:p w:rsidR="00E321D6" w:rsidRPr="00E321D6" w:rsidRDefault="00E321D6" w:rsidP="003F4BC2">
      <w:pPr>
        <w:suppressAutoHyphens/>
        <w:spacing w:after="120" w:line="276" w:lineRule="auto"/>
        <w:jc w:val="both"/>
      </w:pPr>
      <w:r w:rsidRPr="00E321D6">
        <w:t>V otázkách a vztazích touto smlouvou výslovně neřešených, se smluvní vztah řídí českým právním řádem, především příslušnými ustanoveními zákona č. 89/2012 Sb., občanský zákoník.</w:t>
      </w:r>
    </w:p>
    <w:p w:rsidR="00E321D6" w:rsidRPr="003F4BC2" w:rsidRDefault="00E321D6" w:rsidP="003F4B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F4BC2">
        <w:rPr>
          <w:rFonts w:cs="Calibri"/>
        </w:rPr>
        <w:t>Veškeré změny a doplňky této smlouvy jsou možné pouze na základě písemných číslovaných dodatků odsouhlasených smluvními stranami.</w:t>
      </w:r>
    </w:p>
    <w:p w:rsidR="00E321D6" w:rsidRPr="003F4BC2" w:rsidRDefault="003F4BC2" w:rsidP="003F4B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Dodavatel</w:t>
      </w:r>
      <w:r w:rsidR="00E321D6" w:rsidRPr="003F4BC2">
        <w:rPr>
          <w:rFonts w:cs="Calibri"/>
        </w:rPr>
        <w:t xml:space="preserve"> se zavazuje:</w:t>
      </w:r>
    </w:p>
    <w:p w:rsidR="00E321D6" w:rsidRPr="00E321D6" w:rsidRDefault="00E321D6" w:rsidP="00E32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E321D6">
        <w:rPr>
          <w:rFonts w:cstheme="minorHAnsi"/>
        </w:rPr>
        <w:t>uchovávat veškerou dokumentaci související s realizací projektu včetně účetníc</w:t>
      </w:r>
      <w:r w:rsidR="002F752E">
        <w:rPr>
          <w:rFonts w:cstheme="minorHAnsi"/>
        </w:rPr>
        <w:t>h dokladů minimálně do roku 2029</w:t>
      </w:r>
      <w:r w:rsidRPr="00E321D6">
        <w:rPr>
          <w:rFonts w:cstheme="minorHAnsi"/>
        </w:rPr>
        <w:t>,</w:t>
      </w:r>
    </w:p>
    <w:p w:rsidR="00E321D6" w:rsidRPr="00E321D6" w:rsidRDefault="00E321D6" w:rsidP="00E32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E321D6">
        <w:rPr>
          <w:rFonts w:cs="Calibri"/>
        </w:rPr>
        <w:t>minimálně do konce roku 202</w:t>
      </w:r>
      <w:r w:rsidR="002F752E">
        <w:rPr>
          <w:rFonts w:cs="Calibri"/>
        </w:rPr>
        <w:t>9</w:t>
      </w:r>
      <w:r w:rsidRPr="00E321D6">
        <w:rPr>
          <w:rFonts w:cs="Calibri"/>
        </w:rPr>
        <w:t xml:space="preserve"> poskytovat požadované informace a dokumentaci související s realizací projektů zaměstnancům nebo zmocněncům pověřených orgánů (CRR, MMR, MF ČR, Evropské komise, Evropského účetního dvora, Nejvyššího kontrolního úřadu, příslušného orgánu finanční správy a dalších oprávněných orgánů státní správy),</w:t>
      </w:r>
    </w:p>
    <w:p w:rsidR="003F4BC2" w:rsidRDefault="00E321D6" w:rsidP="003F4B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cs="Calibri"/>
        </w:rPr>
      </w:pPr>
      <w:r w:rsidRPr="00E321D6">
        <w:rPr>
          <w:rFonts w:cs="Calibri"/>
        </w:rPr>
        <w:t xml:space="preserve">vytvořit osobám uvedeným v předchozí odrážce podmínky k provedení kontroly vztahující se k projektu a poskytnout jim při provádění kontroly součinnost.  </w:t>
      </w:r>
    </w:p>
    <w:p w:rsidR="00E321D6" w:rsidRPr="003F4BC2" w:rsidRDefault="003F4BC2" w:rsidP="003F4BC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>
        <w:rPr>
          <w:rFonts w:cs="Calibri"/>
        </w:rPr>
        <w:t>Dodavatel</w:t>
      </w:r>
      <w:r w:rsidR="00E321D6" w:rsidRPr="003F4BC2">
        <w:rPr>
          <w:rFonts w:cs="Calibri"/>
        </w:rPr>
        <w:t xml:space="preserve"> souhlasí se zveřejněním textu této smlouvy za účelem plnění zákonných povinností, které </w:t>
      </w:r>
      <w:r>
        <w:rPr>
          <w:rFonts w:cs="Calibri"/>
        </w:rPr>
        <w:t xml:space="preserve">Uživateli </w:t>
      </w:r>
      <w:r w:rsidR="00E321D6" w:rsidRPr="003F4BC2">
        <w:rPr>
          <w:rFonts w:cs="Calibri"/>
        </w:rPr>
        <w:t>vyplývají z právních předpisů (především zákon o svobodném přístupu k</w:t>
      </w:r>
      <w:r>
        <w:rPr>
          <w:rFonts w:cs="Calibri"/>
        </w:rPr>
        <w:t> </w:t>
      </w:r>
      <w:r w:rsidR="00E321D6" w:rsidRPr="003F4BC2">
        <w:rPr>
          <w:rFonts w:cs="Calibri"/>
        </w:rPr>
        <w:t>informacím</w:t>
      </w:r>
      <w:r>
        <w:rPr>
          <w:rFonts w:cs="Calibri"/>
        </w:rPr>
        <w:t xml:space="preserve">, vnitřní pokyny zřizovatele – zveřejnění </w:t>
      </w:r>
      <w:proofErr w:type="spellStart"/>
      <w:r>
        <w:rPr>
          <w:rFonts w:cs="Calibri"/>
        </w:rPr>
        <w:t>scanu</w:t>
      </w:r>
      <w:proofErr w:type="spellEnd"/>
      <w:r>
        <w:rPr>
          <w:rFonts w:cs="Calibri"/>
        </w:rPr>
        <w:t xml:space="preserve"> smlouvy v interním informačním systému zřizovatele</w:t>
      </w:r>
      <w:r w:rsidR="00E321D6" w:rsidRPr="003F4BC2">
        <w:rPr>
          <w:rFonts w:cs="Calibri"/>
        </w:rPr>
        <w:t xml:space="preserve">). </w:t>
      </w:r>
    </w:p>
    <w:p w:rsidR="00E321D6" w:rsidRPr="003F4BC2" w:rsidRDefault="00E321D6" w:rsidP="003F4B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F4BC2">
        <w:rPr>
          <w:rFonts w:cs="Calibri"/>
        </w:rPr>
        <w:t>S ohledem na povinnost uveřejnění této Smlouvy v registru smlu</w:t>
      </w:r>
      <w:r w:rsidR="003F4BC2">
        <w:rPr>
          <w:rFonts w:cs="Calibri"/>
        </w:rPr>
        <w:t>v dle zákona č. 340/2015 Sb., o </w:t>
      </w:r>
      <w:r w:rsidRPr="003F4BC2">
        <w:rPr>
          <w:rFonts w:cs="Calibri"/>
        </w:rPr>
        <w:t xml:space="preserve">zvláštních podmínkách účinnosti některých smluv, uveřejňování těchto smluv a o registru smluv (zákon o registru smluv), ve znění pozdějších předpisů, se smluvní strany dohodly, že uveřejnění této Smlouvy v registru smluv zajistí </w:t>
      </w:r>
      <w:r w:rsidR="003F4BC2">
        <w:rPr>
          <w:rFonts w:cs="Calibri"/>
        </w:rPr>
        <w:t>uživatel</w:t>
      </w:r>
      <w:r w:rsidRPr="003F4BC2">
        <w:rPr>
          <w:rFonts w:cs="Calibri"/>
        </w:rPr>
        <w:t>.</w:t>
      </w:r>
    </w:p>
    <w:p w:rsidR="003F4BC2" w:rsidRDefault="003F4BC2">
      <w:pPr>
        <w:rPr>
          <w:rFonts w:cs="Calibri"/>
        </w:rPr>
      </w:pPr>
      <w:r>
        <w:rPr>
          <w:rFonts w:cs="Calibri"/>
        </w:rPr>
        <w:br w:type="page"/>
      </w:r>
    </w:p>
    <w:p w:rsidR="00E321D6" w:rsidRPr="003F4BC2" w:rsidRDefault="00E321D6" w:rsidP="003F4B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F4BC2">
        <w:rPr>
          <w:rFonts w:cs="Calibri"/>
        </w:rPr>
        <w:lastRenderedPageBreak/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E321D6" w:rsidRPr="003F4BC2" w:rsidRDefault="00E321D6" w:rsidP="003F4B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3F4BC2">
        <w:rPr>
          <w:rFonts w:cs="Calibri"/>
        </w:rPr>
        <w:t xml:space="preserve">Tato smlouva je vyhotovena ve dvou stejnopisech, z nichž jeden obdrží </w:t>
      </w:r>
      <w:r w:rsidR="003F4BC2">
        <w:rPr>
          <w:rFonts w:cs="Calibri"/>
        </w:rPr>
        <w:t>uživatel</w:t>
      </w:r>
      <w:r w:rsidRPr="003F4BC2">
        <w:rPr>
          <w:rFonts w:cs="Calibri"/>
        </w:rPr>
        <w:t xml:space="preserve"> a jeden </w:t>
      </w:r>
      <w:r w:rsidR="003F4BC2">
        <w:rPr>
          <w:rFonts w:cs="Calibri"/>
        </w:rPr>
        <w:t>dodavatel</w:t>
      </w:r>
      <w:r w:rsidRPr="003F4BC2">
        <w:rPr>
          <w:rFonts w:cs="Calibri"/>
        </w:rPr>
        <w:t>.</w:t>
      </w:r>
    </w:p>
    <w:p w:rsidR="00E321D6" w:rsidRDefault="00E321D6" w:rsidP="009A01A4">
      <w:pPr>
        <w:jc w:val="both"/>
      </w:pPr>
    </w:p>
    <w:p w:rsidR="003F4BC2" w:rsidRPr="003F4BC2" w:rsidRDefault="003F4BC2" w:rsidP="003F4BC2">
      <w:pPr>
        <w:pStyle w:val="Nadpis3"/>
        <w:spacing w:before="0"/>
        <w:rPr>
          <w:rFonts w:ascii="Calibri" w:hAnsi="Calibri" w:cs="Calibri"/>
          <w:b w:val="0"/>
          <w:bCs w:val="0"/>
          <w:color w:val="auto"/>
        </w:rPr>
      </w:pPr>
      <w:r w:rsidRPr="003F4BC2">
        <w:rPr>
          <w:rFonts w:ascii="Calibri" w:hAnsi="Calibri" w:cs="Calibri"/>
          <w:b w:val="0"/>
          <w:bCs w:val="0"/>
          <w:color w:val="auto"/>
        </w:rPr>
        <w:t xml:space="preserve">V Olomouci dne </w:t>
      </w:r>
      <w:r w:rsidR="00361DE7">
        <w:rPr>
          <w:rFonts w:ascii="Calibri" w:hAnsi="Calibri" w:cs="Calibri"/>
          <w:b w:val="0"/>
          <w:bCs w:val="0"/>
          <w:color w:val="auto"/>
        </w:rPr>
        <w:t>26. 7. 2018</w:t>
      </w:r>
      <w:bookmarkStart w:id="0" w:name="_GoBack"/>
      <w:bookmarkEnd w:id="0"/>
      <w:r w:rsidR="005035E6">
        <w:rPr>
          <w:rFonts w:ascii="Calibri" w:hAnsi="Calibri" w:cs="Calibri"/>
          <w:b w:val="0"/>
          <w:bCs w:val="0"/>
          <w:color w:val="auto"/>
        </w:rPr>
        <w:tab/>
      </w:r>
      <w:r w:rsidR="005035E6">
        <w:rPr>
          <w:rFonts w:ascii="Calibri" w:hAnsi="Calibri" w:cs="Calibri"/>
          <w:b w:val="0"/>
          <w:bCs w:val="0"/>
          <w:color w:val="auto"/>
        </w:rPr>
        <w:tab/>
      </w:r>
      <w:r w:rsidR="005035E6">
        <w:rPr>
          <w:rFonts w:ascii="Calibri" w:hAnsi="Calibri" w:cs="Calibri"/>
          <w:b w:val="0"/>
          <w:bCs w:val="0"/>
          <w:color w:val="auto"/>
        </w:rPr>
        <w:tab/>
      </w:r>
      <w:r w:rsidR="005035E6">
        <w:rPr>
          <w:rFonts w:ascii="Calibri" w:hAnsi="Calibri" w:cs="Calibri"/>
          <w:b w:val="0"/>
          <w:bCs w:val="0"/>
          <w:color w:val="auto"/>
        </w:rPr>
        <w:tab/>
      </w:r>
      <w:r w:rsidRPr="003F4BC2">
        <w:rPr>
          <w:rFonts w:ascii="Calibri" w:hAnsi="Calibri" w:cs="Calibri"/>
          <w:b w:val="0"/>
          <w:bCs w:val="0"/>
          <w:color w:val="auto"/>
        </w:rPr>
        <w:t>V </w:t>
      </w:r>
      <w:r w:rsidR="005035E6">
        <w:rPr>
          <w:rFonts w:ascii="Calibri" w:hAnsi="Calibri" w:cs="Calibri"/>
          <w:b w:val="0"/>
          <w:bCs w:val="0"/>
          <w:color w:val="auto"/>
        </w:rPr>
        <w:t>Turnově</w:t>
      </w:r>
      <w:r w:rsidRPr="003F4BC2">
        <w:rPr>
          <w:rFonts w:ascii="Calibri" w:hAnsi="Calibri" w:cs="Calibri"/>
          <w:b w:val="0"/>
          <w:bCs w:val="0"/>
          <w:color w:val="auto"/>
        </w:rPr>
        <w:t xml:space="preserve"> dne  </w:t>
      </w:r>
      <w:r w:rsidR="005035E6">
        <w:rPr>
          <w:rFonts w:ascii="Calibri" w:hAnsi="Calibri" w:cs="Calibri"/>
          <w:b w:val="0"/>
          <w:bCs w:val="0"/>
          <w:color w:val="auto"/>
        </w:rPr>
        <w:t>06.08.2018</w:t>
      </w:r>
    </w:p>
    <w:p w:rsidR="003F4BC2" w:rsidRPr="003F4BC2" w:rsidRDefault="003F4BC2" w:rsidP="003F4BC2">
      <w:pPr>
        <w:ind w:hanging="709"/>
        <w:jc w:val="both"/>
        <w:rPr>
          <w:rFonts w:ascii="Calibri" w:hAnsi="Calibri" w:cs="Calibri"/>
          <w:b/>
        </w:rPr>
      </w:pPr>
    </w:p>
    <w:p w:rsidR="003F4BC2" w:rsidRPr="003F4BC2" w:rsidRDefault="003F4BC2" w:rsidP="003F4BC2">
      <w:pPr>
        <w:pStyle w:val="Nadpis3"/>
        <w:spacing w:before="0"/>
        <w:jc w:val="both"/>
        <w:rPr>
          <w:rFonts w:ascii="Calibri" w:hAnsi="Calibri" w:cs="Calibri"/>
          <w:b w:val="0"/>
          <w:bCs w:val="0"/>
        </w:rPr>
      </w:pPr>
    </w:p>
    <w:p w:rsidR="003F4BC2" w:rsidRPr="003F4BC2" w:rsidRDefault="003F4BC2" w:rsidP="003F4BC2">
      <w:pPr>
        <w:jc w:val="both"/>
        <w:rPr>
          <w:rFonts w:ascii="Calibri" w:hAnsi="Calibri" w:cs="Calibri"/>
        </w:rPr>
      </w:pPr>
      <w:r w:rsidRPr="003F4BC2">
        <w:rPr>
          <w:rFonts w:ascii="Calibri" w:hAnsi="Calibri" w:cs="Calibri"/>
        </w:rPr>
        <w:t>…………………………………………</w:t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Pr="003F4BC2">
        <w:rPr>
          <w:rFonts w:ascii="Calibri" w:hAnsi="Calibri" w:cs="Calibri"/>
        </w:rPr>
        <w:t>………………………………………..</w:t>
      </w:r>
    </w:p>
    <w:p w:rsidR="005035E6" w:rsidRDefault="003F4BC2" w:rsidP="005035E6">
      <w:pPr>
        <w:spacing w:after="0"/>
        <w:jc w:val="both"/>
        <w:rPr>
          <w:rFonts w:ascii="Calibri" w:hAnsi="Calibri" w:cs="Calibri"/>
        </w:rPr>
      </w:pPr>
      <w:r w:rsidRPr="003F4BC2">
        <w:rPr>
          <w:rFonts w:ascii="Calibri" w:hAnsi="Calibri" w:cs="Calibri"/>
        </w:rPr>
        <w:t>Mgr. Pavel Skula</w:t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  <w:t>Bc. Michal Heřmánek, MCA</w:t>
      </w:r>
    </w:p>
    <w:p w:rsidR="003F4BC2" w:rsidRPr="003F4BC2" w:rsidRDefault="003F4BC2" w:rsidP="005035E6">
      <w:pPr>
        <w:spacing w:after="0"/>
        <w:jc w:val="both"/>
        <w:rPr>
          <w:rFonts w:ascii="Calibri" w:hAnsi="Calibri" w:cs="Calibri"/>
        </w:rPr>
      </w:pPr>
      <w:r w:rsidRPr="003F4BC2">
        <w:rPr>
          <w:rFonts w:ascii="Calibri" w:hAnsi="Calibri" w:cs="Calibri"/>
        </w:rPr>
        <w:t>ředitel školy</w:t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</w:r>
      <w:r w:rsidR="005035E6">
        <w:rPr>
          <w:rFonts w:ascii="Calibri" w:hAnsi="Calibri" w:cs="Calibri"/>
        </w:rPr>
        <w:tab/>
        <w:t>jednatel společnosti</w:t>
      </w:r>
    </w:p>
    <w:p w:rsidR="003F4BC2" w:rsidRDefault="003F4BC2" w:rsidP="009A01A4">
      <w:pPr>
        <w:jc w:val="both"/>
      </w:pPr>
    </w:p>
    <w:sectPr w:rsidR="003F4B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1C" w:rsidRDefault="00206D1C" w:rsidP="00B45379">
      <w:pPr>
        <w:spacing w:after="0" w:line="240" w:lineRule="auto"/>
      </w:pPr>
      <w:r>
        <w:separator/>
      </w:r>
    </w:p>
  </w:endnote>
  <w:endnote w:type="continuationSeparator" w:id="0">
    <w:p w:rsidR="00206D1C" w:rsidRDefault="00206D1C" w:rsidP="00B4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86181"/>
      <w:docPartObj>
        <w:docPartGallery w:val="Page Numbers (Bottom of Page)"/>
        <w:docPartUnique/>
      </w:docPartObj>
    </w:sdtPr>
    <w:sdtEndPr/>
    <w:sdtContent>
      <w:p w:rsidR="00B45379" w:rsidRDefault="00B453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E7">
          <w:rPr>
            <w:noProof/>
          </w:rPr>
          <w:t>4</w:t>
        </w:r>
        <w:r>
          <w:fldChar w:fldCharType="end"/>
        </w:r>
      </w:p>
    </w:sdtContent>
  </w:sdt>
  <w:p w:rsidR="00B45379" w:rsidRDefault="00B45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1C" w:rsidRDefault="00206D1C" w:rsidP="00B45379">
      <w:pPr>
        <w:spacing w:after="0" w:line="240" w:lineRule="auto"/>
      </w:pPr>
      <w:r>
        <w:separator/>
      </w:r>
    </w:p>
  </w:footnote>
  <w:footnote w:type="continuationSeparator" w:id="0">
    <w:p w:rsidR="00206D1C" w:rsidRDefault="00206D1C" w:rsidP="00B4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9BC"/>
    <w:multiLevelType w:val="hybridMultilevel"/>
    <w:tmpl w:val="9DB8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6F042DD1"/>
    <w:multiLevelType w:val="hybridMultilevel"/>
    <w:tmpl w:val="65366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B1"/>
    <w:rsid w:val="00132FCB"/>
    <w:rsid w:val="00206D1C"/>
    <w:rsid w:val="002C24C6"/>
    <w:rsid w:val="002F752E"/>
    <w:rsid w:val="0034040C"/>
    <w:rsid w:val="00361DE7"/>
    <w:rsid w:val="003F4BC2"/>
    <w:rsid w:val="004D257A"/>
    <w:rsid w:val="004D4337"/>
    <w:rsid w:val="005035E6"/>
    <w:rsid w:val="00524C8D"/>
    <w:rsid w:val="005377DE"/>
    <w:rsid w:val="006F1E0C"/>
    <w:rsid w:val="0075075E"/>
    <w:rsid w:val="007543B1"/>
    <w:rsid w:val="00760530"/>
    <w:rsid w:val="00912F94"/>
    <w:rsid w:val="009A01A4"/>
    <w:rsid w:val="00A3432F"/>
    <w:rsid w:val="00B45379"/>
    <w:rsid w:val="00B57FE2"/>
    <w:rsid w:val="00E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4FC2"/>
  <w15:chartTrackingRefBased/>
  <w15:docId w15:val="{C3142BCE-29AD-4832-91CD-D2A508D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BC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543B1"/>
    <w:pPr>
      <w:ind w:left="720"/>
      <w:contextualSpacing/>
    </w:pPr>
  </w:style>
  <w:style w:type="table" w:styleId="Mkatabulky">
    <w:name w:val="Table Grid"/>
    <w:basedOn w:val="Normlntabulka"/>
    <w:uiPriority w:val="59"/>
    <w:rsid w:val="00754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9A01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01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01A4"/>
  </w:style>
  <w:style w:type="character" w:customStyle="1" w:styleId="standardtext">
    <w:name w:val="standardtext"/>
    <w:uiPriority w:val="99"/>
    <w:rsid w:val="009A01A4"/>
    <w:rPr>
      <w:rFonts w:ascii="Times New Roman" w:hAnsi="Times New Roman" w:cs="Times New Roman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BC2"/>
    <w:rPr>
      <w:rFonts w:ascii="Cambria" w:eastAsia="Times New Roman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B4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379"/>
  </w:style>
  <w:style w:type="paragraph" w:styleId="Zpat">
    <w:name w:val="footer"/>
    <w:basedOn w:val="Normln"/>
    <w:link w:val="ZpatChar"/>
    <w:uiPriority w:val="99"/>
    <w:unhideWhenUsed/>
    <w:rsid w:val="00B4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379"/>
  </w:style>
  <w:style w:type="paragraph" w:styleId="Textbubliny">
    <w:name w:val="Balloon Text"/>
    <w:basedOn w:val="Normln"/>
    <w:link w:val="TextbublinyChar"/>
    <w:uiPriority w:val="99"/>
    <w:semiHidden/>
    <w:unhideWhenUsed/>
    <w:rsid w:val="00B4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70AE-66F2-4210-BC24-AA732AE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5</cp:revision>
  <cp:lastPrinted>2018-07-11T06:17:00Z</cp:lastPrinted>
  <dcterms:created xsi:type="dcterms:W3CDTF">2018-08-06T07:31:00Z</dcterms:created>
  <dcterms:modified xsi:type="dcterms:W3CDTF">2018-08-06T11:31:00Z</dcterms:modified>
</cp:coreProperties>
</file>