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16" w:rsidRPr="00D9257F" w:rsidRDefault="00252184" w:rsidP="00D9257F">
      <w:pPr>
        <w:pStyle w:val="Zkladntext"/>
        <w:jc w:val="right"/>
        <w:rPr>
          <w:b/>
          <w:szCs w:val="24"/>
        </w:rPr>
      </w:pPr>
      <w:r>
        <w:t xml:space="preserve">                                                                               </w:t>
      </w:r>
      <w:r w:rsidR="00452E1C">
        <w:t xml:space="preserve">         </w:t>
      </w:r>
      <w:r w:rsidR="00452E1C" w:rsidRPr="00452E1C">
        <w:rPr>
          <w:b/>
        </w:rPr>
        <w:t>494</w:t>
      </w:r>
      <w:r w:rsidR="005A471A" w:rsidRPr="00452E1C">
        <w:rPr>
          <w:b/>
          <w:szCs w:val="24"/>
        </w:rPr>
        <w:t>/</w:t>
      </w:r>
      <w:r w:rsidR="00EA0689" w:rsidRPr="00452E1C">
        <w:rPr>
          <w:b/>
          <w:szCs w:val="24"/>
        </w:rPr>
        <w:t>EO</w:t>
      </w:r>
      <w:r w:rsidR="002E3BD9" w:rsidRPr="00BE2216">
        <w:rPr>
          <w:b/>
          <w:szCs w:val="24"/>
        </w:rPr>
        <w:t>/</w:t>
      </w:r>
      <w:r w:rsidR="005A471A" w:rsidRPr="00BE2216">
        <w:rPr>
          <w:b/>
          <w:szCs w:val="24"/>
        </w:rPr>
        <w:t>1</w:t>
      </w:r>
      <w:r w:rsidR="006616B2" w:rsidRPr="00BE2216">
        <w:rPr>
          <w:b/>
          <w:szCs w:val="24"/>
        </w:rPr>
        <w:t>8</w:t>
      </w:r>
      <w:r w:rsidR="00C75095" w:rsidRPr="00BE2216">
        <w:rPr>
          <w:b/>
          <w:szCs w:val="24"/>
        </w:rPr>
        <w:t xml:space="preserve">              </w:t>
      </w:r>
      <w:r w:rsidRPr="00BE2216">
        <w:rPr>
          <w:b/>
          <w:szCs w:val="24"/>
        </w:rPr>
        <w:t xml:space="preserve">   </w:t>
      </w:r>
      <w:r w:rsidR="00C85364" w:rsidRPr="00BE2216">
        <w:rPr>
          <w:b/>
          <w:szCs w:val="24"/>
        </w:rPr>
        <w:t xml:space="preserve">  </w:t>
      </w:r>
      <w:r w:rsidR="007305E4" w:rsidRPr="00BE2216">
        <w:rPr>
          <w:b/>
          <w:szCs w:val="24"/>
        </w:rPr>
        <w:t xml:space="preserve">   </w:t>
      </w:r>
      <w:r w:rsidR="00E52ECA" w:rsidRPr="00BE2216">
        <w:rPr>
          <w:b/>
          <w:szCs w:val="24"/>
        </w:rPr>
        <w:t xml:space="preserve">         </w:t>
      </w:r>
    </w:p>
    <w:p w:rsidR="00FC61C9" w:rsidRPr="00694C16" w:rsidRDefault="00694C16" w:rsidP="0016242D">
      <w:pPr>
        <w:pStyle w:val="Zkladntext"/>
        <w:jc w:val="center"/>
        <w:rPr>
          <w:b/>
          <w:sz w:val="32"/>
          <w:szCs w:val="32"/>
        </w:rPr>
      </w:pPr>
      <w:r w:rsidRPr="00694C16">
        <w:rPr>
          <w:b/>
          <w:sz w:val="32"/>
          <w:szCs w:val="32"/>
        </w:rPr>
        <w:t>DOHODA</w:t>
      </w:r>
    </w:p>
    <w:p w:rsidR="00252184" w:rsidRPr="00D9615D" w:rsidRDefault="00694C16" w:rsidP="0016242D">
      <w:pPr>
        <w:pStyle w:val="Zkladntext"/>
        <w:jc w:val="center"/>
        <w:rPr>
          <w:b/>
          <w:sz w:val="28"/>
          <w:szCs w:val="28"/>
        </w:rPr>
      </w:pPr>
      <w:r w:rsidRPr="00D9615D">
        <w:rPr>
          <w:b/>
          <w:sz w:val="28"/>
          <w:szCs w:val="28"/>
        </w:rPr>
        <w:t xml:space="preserve">O UKONČENÍ SMLOUVY O NÁJMU </w:t>
      </w:r>
      <w:r w:rsidR="006616B2" w:rsidRPr="00D9615D">
        <w:rPr>
          <w:b/>
          <w:sz w:val="28"/>
          <w:szCs w:val="28"/>
        </w:rPr>
        <w:t>A MANDÁTNÍ SMLOUVY</w:t>
      </w:r>
    </w:p>
    <w:p w:rsidR="00BE2216" w:rsidRDefault="00BE2216" w:rsidP="009956AF">
      <w:pPr>
        <w:pStyle w:val="Zkladntext"/>
        <w:jc w:val="center"/>
      </w:pPr>
    </w:p>
    <w:p w:rsidR="00D9257F" w:rsidRDefault="00D9257F" w:rsidP="009956AF">
      <w:pPr>
        <w:pStyle w:val="Zkladntext"/>
        <w:jc w:val="center"/>
      </w:pPr>
    </w:p>
    <w:p w:rsidR="009956AF" w:rsidRPr="00D9615D" w:rsidRDefault="009956AF" w:rsidP="009956AF">
      <w:pPr>
        <w:pStyle w:val="Zkladntext"/>
        <w:jc w:val="center"/>
        <w:rPr>
          <w:szCs w:val="24"/>
        </w:rPr>
      </w:pPr>
      <w:r w:rsidRPr="00D9615D">
        <w:rPr>
          <w:szCs w:val="24"/>
        </w:rPr>
        <w:t>Článek I</w:t>
      </w:r>
    </w:p>
    <w:p w:rsidR="00AB7A42" w:rsidRPr="00D9615D" w:rsidRDefault="00AB7A42" w:rsidP="009956AF">
      <w:pPr>
        <w:pStyle w:val="Zkladntext"/>
        <w:jc w:val="center"/>
        <w:rPr>
          <w:szCs w:val="24"/>
        </w:rPr>
      </w:pPr>
      <w:r w:rsidRPr="00D9615D">
        <w:rPr>
          <w:szCs w:val="24"/>
        </w:rPr>
        <w:t>Smluvní strany</w:t>
      </w:r>
    </w:p>
    <w:p w:rsidR="00252184" w:rsidRPr="00D9615D" w:rsidRDefault="00252184">
      <w:pPr>
        <w:pStyle w:val="Zkladntext"/>
        <w:rPr>
          <w:b/>
          <w:szCs w:val="24"/>
        </w:rPr>
      </w:pPr>
    </w:p>
    <w:tbl>
      <w:tblPr>
        <w:tblW w:w="0" w:type="auto"/>
        <w:tblLook w:val="04A0"/>
      </w:tblPr>
      <w:tblGrid>
        <w:gridCol w:w="3936"/>
        <w:gridCol w:w="5230"/>
      </w:tblGrid>
      <w:tr w:rsidR="003D61BA" w:rsidRPr="00D9615D" w:rsidTr="00E30314">
        <w:tc>
          <w:tcPr>
            <w:tcW w:w="3936" w:type="dxa"/>
          </w:tcPr>
          <w:p w:rsidR="003D61BA" w:rsidRPr="00D9615D" w:rsidRDefault="004307F7" w:rsidP="000B7F3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>
              <w:rPr>
                <w:szCs w:val="24"/>
              </w:rPr>
              <w:t>statutární město Havířov</w:t>
            </w:r>
          </w:p>
        </w:tc>
        <w:tc>
          <w:tcPr>
            <w:tcW w:w="5230" w:type="dxa"/>
          </w:tcPr>
          <w:p w:rsidR="003D61BA" w:rsidRPr="00D9615D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</w:p>
        </w:tc>
      </w:tr>
      <w:tr w:rsidR="003D61BA" w:rsidRPr="00D9615D" w:rsidTr="00E30314">
        <w:tc>
          <w:tcPr>
            <w:tcW w:w="3936" w:type="dxa"/>
          </w:tcPr>
          <w:p w:rsidR="003D61BA" w:rsidRPr="00D9615D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 xml:space="preserve">se sídlem:                  </w:t>
            </w:r>
          </w:p>
        </w:tc>
        <w:tc>
          <w:tcPr>
            <w:tcW w:w="5230" w:type="dxa"/>
          </w:tcPr>
          <w:p w:rsidR="003D61BA" w:rsidRPr="00D9615D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>736 01 Havířov-Město, Svornosti 86/2</w:t>
            </w:r>
          </w:p>
        </w:tc>
      </w:tr>
      <w:tr w:rsidR="003D61BA" w:rsidRPr="00D9615D" w:rsidTr="00E30314">
        <w:tc>
          <w:tcPr>
            <w:tcW w:w="3936" w:type="dxa"/>
          </w:tcPr>
          <w:p w:rsidR="003D61BA" w:rsidRPr="00D9615D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 xml:space="preserve">zastoupeno:               </w:t>
            </w:r>
          </w:p>
        </w:tc>
        <w:tc>
          <w:tcPr>
            <w:tcW w:w="5230" w:type="dxa"/>
          </w:tcPr>
          <w:p w:rsidR="003D61BA" w:rsidRPr="00D9615D" w:rsidRDefault="005A471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>Bc. Josefem Bělicou, náměstkem primátorky</w:t>
            </w:r>
            <w:r w:rsidR="003D61BA" w:rsidRPr="00D9615D">
              <w:rPr>
                <w:szCs w:val="24"/>
              </w:rPr>
              <w:t xml:space="preserve"> pro ekonomiku a správu majetku </w:t>
            </w:r>
          </w:p>
        </w:tc>
      </w:tr>
      <w:tr w:rsidR="003D61BA" w:rsidRPr="00D9615D" w:rsidTr="00E30314">
        <w:tc>
          <w:tcPr>
            <w:tcW w:w="3936" w:type="dxa"/>
          </w:tcPr>
          <w:p w:rsidR="003D61BA" w:rsidRPr="00D9615D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 xml:space="preserve">IČO:                         </w:t>
            </w:r>
          </w:p>
        </w:tc>
        <w:tc>
          <w:tcPr>
            <w:tcW w:w="5230" w:type="dxa"/>
          </w:tcPr>
          <w:p w:rsidR="003D61BA" w:rsidRPr="00D9615D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>00297488</w:t>
            </w:r>
          </w:p>
        </w:tc>
      </w:tr>
      <w:tr w:rsidR="003D61BA" w:rsidRPr="00D9615D" w:rsidTr="00E30314">
        <w:tc>
          <w:tcPr>
            <w:tcW w:w="3936" w:type="dxa"/>
          </w:tcPr>
          <w:p w:rsidR="003D61BA" w:rsidRPr="00D9615D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 xml:space="preserve">DIČ:                        </w:t>
            </w:r>
          </w:p>
        </w:tc>
        <w:tc>
          <w:tcPr>
            <w:tcW w:w="5230" w:type="dxa"/>
          </w:tcPr>
          <w:p w:rsidR="003D61BA" w:rsidRPr="00D9615D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>CZ00297488</w:t>
            </w:r>
          </w:p>
        </w:tc>
      </w:tr>
      <w:tr w:rsidR="005A471A" w:rsidRPr="00D9615D" w:rsidTr="00E30314">
        <w:tc>
          <w:tcPr>
            <w:tcW w:w="3936" w:type="dxa"/>
          </w:tcPr>
          <w:p w:rsidR="005A471A" w:rsidRPr="00D9615D" w:rsidRDefault="005A471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 xml:space="preserve">ID datové schránky: </w:t>
            </w:r>
          </w:p>
        </w:tc>
        <w:tc>
          <w:tcPr>
            <w:tcW w:w="5230" w:type="dxa"/>
          </w:tcPr>
          <w:p w:rsidR="005A471A" w:rsidRPr="00D9615D" w:rsidRDefault="005A471A" w:rsidP="005A471A">
            <w:pPr>
              <w:pStyle w:val="Normln0"/>
              <w:spacing w:line="230" w:lineRule="auto"/>
              <w:rPr>
                <w:szCs w:val="24"/>
              </w:rPr>
            </w:pPr>
            <w:r w:rsidRPr="00D9615D">
              <w:rPr>
                <w:szCs w:val="24"/>
              </w:rPr>
              <w:t>7zhb6tn</w:t>
            </w:r>
          </w:p>
        </w:tc>
      </w:tr>
      <w:tr w:rsidR="003D61BA" w:rsidRPr="00D9615D" w:rsidTr="00E30314">
        <w:tc>
          <w:tcPr>
            <w:tcW w:w="3936" w:type="dxa"/>
          </w:tcPr>
          <w:p w:rsidR="003D61BA" w:rsidRPr="00D9615D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 xml:space="preserve">bankovní spojení:        </w:t>
            </w:r>
          </w:p>
        </w:tc>
        <w:tc>
          <w:tcPr>
            <w:tcW w:w="5230" w:type="dxa"/>
          </w:tcPr>
          <w:p w:rsidR="003D61BA" w:rsidRPr="00D9615D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>Česká spořitelna a.s., centrála v</w:t>
            </w:r>
            <w:r w:rsidR="00AB7A42" w:rsidRPr="00D9615D">
              <w:rPr>
                <w:szCs w:val="24"/>
              </w:rPr>
              <w:t> </w:t>
            </w:r>
            <w:r w:rsidRPr="00D9615D">
              <w:rPr>
                <w:szCs w:val="24"/>
              </w:rPr>
              <w:t>Praze</w:t>
            </w:r>
          </w:p>
        </w:tc>
      </w:tr>
      <w:tr w:rsidR="003D61BA" w:rsidRPr="00D9615D" w:rsidTr="00E30314">
        <w:tc>
          <w:tcPr>
            <w:tcW w:w="3936" w:type="dxa"/>
          </w:tcPr>
          <w:p w:rsidR="003D61BA" w:rsidRPr="00D9615D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 xml:space="preserve">číslo účtu:                     </w:t>
            </w:r>
          </w:p>
        </w:tc>
        <w:tc>
          <w:tcPr>
            <w:tcW w:w="5230" w:type="dxa"/>
          </w:tcPr>
          <w:p w:rsidR="003D61BA" w:rsidRPr="00D9615D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>19-1721604319/0800</w:t>
            </w:r>
          </w:p>
        </w:tc>
      </w:tr>
      <w:tr w:rsidR="003D61BA" w:rsidRPr="00D9615D" w:rsidTr="00E30314">
        <w:tc>
          <w:tcPr>
            <w:tcW w:w="3936" w:type="dxa"/>
          </w:tcPr>
          <w:p w:rsidR="003D61BA" w:rsidRPr="00D9615D" w:rsidRDefault="006616B2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 xml:space="preserve">není zapsán ve veřejném </w:t>
            </w:r>
            <w:r w:rsidR="003D61BA" w:rsidRPr="00D9615D">
              <w:rPr>
                <w:szCs w:val="24"/>
              </w:rPr>
              <w:t>rejstříku</w:t>
            </w:r>
          </w:p>
        </w:tc>
        <w:tc>
          <w:tcPr>
            <w:tcW w:w="5230" w:type="dxa"/>
          </w:tcPr>
          <w:p w:rsidR="003D61BA" w:rsidRPr="00D9615D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</w:p>
        </w:tc>
      </w:tr>
      <w:tr w:rsidR="003D61BA" w:rsidRPr="00D9615D" w:rsidTr="00E30314">
        <w:tc>
          <w:tcPr>
            <w:tcW w:w="9166" w:type="dxa"/>
            <w:gridSpan w:val="2"/>
          </w:tcPr>
          <w:p w:rsidR="003D61BA" w:rsidRPr="00D9615D" w:rsidRDefault="003D61BA" w:rsidP="002514F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 xml:space="preserve">(dále též </w:t>
            </w:r>
            <w:r w:rsidRPr="00E56989">
              <w:rPr>
                <w:szCs w:val="24"/>
              </w:rPr>
              <w:t>„</w:t>
            </w:r>
            <w:r w:rsidR="004307F7">
              <w:rPr>
                <w:szCs w:val="24"/>
              </w:rPr>
              <w:t>M</w:t>
            </w:r>
            <w:r w:rsidR="006616B2" w:rsidRPr="00D9615D">
              <w:rPr>
                <w:szCs w:val="24"/>
              </w:rPr>
              <w:t>ěsto“</w:t>
            </w:r>
            <w:r w:rsidRPr="00D9615D">
              <w:rPr>
                <w:szCs w:val="24"/>
              </w:rPr>
              <w:t>)</w:t>
            </w:r>
          </w:p>
        </w:tc>
      </w:tr>
    </w:tbl>
    <w:p w:rsidR="00252184" w:rsidRPr="00D9615D" w:rsidRDefault="00252184">
      <w:pPr>
        <w:pStyle w:val="Zkladntext"/>
        <w:rPr>
          <w:b/>
          <w:szCs w:val="24"/>
        </w:rPr>
      </w:pPr>
    </w:p>
    <w:tbl>
      <w:tblPr>
        <w:tblW w:w="0" w:type="auto"/>
        <w:tblLook w:val="04A0"/>
      </w:tblPr>
      <w:tblGrid>
        <w:gridCol w:w="3936"/>
        <w:gridCol w:w="5230"/>
      </w:tblGrid>
      <w:tr w:rsidR="003D61BA" w:rsidRPr="00D9615D" w:rsidTr="00E30314">
        <w:tc>
          <w:tcPr>
            <w:tcW w:w="3936" w:type="dxa"/>
          </w:tcPr>
          <w:p w:rsidR="003D61BA" w:rsidRPr="00D9615D" w:rsidRDefault="004307F7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>ZÁMEK Havířov, s.r.o.</w:t>
            </w:r>
          </w:p>
        </w:tc>
        <w:tc>
          <w:tcPr>
            <w:tcW w:w="5230" w:type="dxa"/>
          </w:tcPr>
          <w:p w:rsidR="000B7F3C" w:rsidRPr="00D9615D" w:rsidRDefault="000B7F3C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</w:p>
        </w:tc>
      </w:tr>
      <w:tr w:rsidR="003D61BA" w:rsidRPr="00D9615D" w:rsidTr="00E30314">
        <w:tc>
          <w:tcPr>
            <w:tcW w:w="3936" w:type="dxa"/>
          </w:tcPr>
          <w:p w:rsidR="003D61BA" w:rsidRPr="00D9615D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 xml:space="preserve">se sídlem:                  </w:t>
            </w:r>
          </w:p>
        </w:tc>
        <w:tc>
          <w:tcPr>
            <w:tcW w:w="5230" w:type="dxa"/>
          </w:tcPr>
          <w:p w:rsidR="003D61BA" w:rsidRPr="00D9615D" w:rsidRDefault="000B7F3C" w:rsidP="000B7F3C">
            <w:pPr>
              <w:rPr>
                <w:sz w:val="24"/>
                <w:szCs w:val="24"/>
              </w:rPr>
            </w:pPr>
            <w:r w:rsidRPr="00D9615D">
              <w:rPr>
                <w:sz w:val="24"/>
                <w:szCs w:val="24"/>
              </w:rPr>
              <w:t>736 01 Havířov-Město, K</w:t>
            </w:r>
            <w:r w:rsidR="009D25B7" w:rsidRPr="00D9615D">
              <w:rPr>
                <w:sz w:val="24"/>
                <w:szCs w:val="24"/>
              </w:rPr>
              <w:t> </w:t>
            </w:r>
            <w:r w:rsidRPr="00D9615D">
              <w:rPr>
                <w:sz w:val="24"/>
                <w:szCs w:val="24"/>
              </w:rPr>
              <w:t>Zámečku</w:t>
            </w:r>
            <w:r w:rsidR="009D25B7" w:rsidRPr="00D9615D">
              <w:rPr>
                <w:sz w:val="24"/>
                <w:szCs w:val="24"/>
              </w:rPr>
              <w:t xml:space="preserve"> 243/2</w:t>
            </w:r>
          </w:p>
        </w:tc>
      </w:tr>
      <w:tr w:rsidR="003D61BA" w:rsidRPr="00D9615D" w:rsidTr="00E30314">
        <w:tc>
          <w:tcPr>
            <w:tcW w:w="3936" w:type="dxa"/>
          </w:tcPr>
          <w:p w:rsidR="003D61BA" w:rsidRPr="00D9615D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 xml:space="preserve">zastoupen:               </w:t>
            </w:r>
          </w:p>
        </w:tc>
        <w:tc>
          <w:tcPr>
            <w:tcW w:w="5230" w:type="dxa"/>
          </w:tcPr>
          <w:p w:rsidR="003D61BA" w:rsidRPr="00D9615D" w:rsidRDefault="009D25B7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>Mgr. Ivou Georgiu, jednatelkou společnosti</w:t>
            </w:r>
          </w:p>
        </w:tc>
      </w:tr>
      <w:tr w:rsidR="003D61BA" w:rsidRPr="00D9615D" w:rsidTr="00E30314">
        <w:tc>
          <w:tcPr>
            <w:tcW w:w="3936" w:type="dxa"/>
          </w:tcPr>
          <w:p w:rsidR="003D61BA" w:rsidRPr="00D9615D" w:rsidRDefault="003D61B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 xml:space="preserve">IČO:                         </w:t>
            </w:r>
          </w:p>
        </w:tc>
        <w:tc>
          <w:tcPr>
            <w:tcW w:w="5230" w:type="dxa"/>
          </w:tcPr>
          <w:p w:rsidR="003D61BA" w:rsidRPr="00D9615D" w:rsidRDefault="009D25B7" w:rsidP="003D61BA">
            <w:pPr>
              <w:pStyle w:val="Zkladntext"/>
              <w:rPr>
                <w:szCs w:val="24"/>
              </w:rPr>
            </w:pPr>
            <w:r w:rsidRPr="00D9615D">
              <w:rPr>
                <w:szCs w:val="24"/>
              </w:rPr>
              <w:t>25385534</w:t>
            </w:r>
          </w:p>
        </w:tc>
      </w:tr>
      <w:tr w:rsidR="00C9251A" w:rsidRPr="00D9615D" w:rsidTr="00E30314">
        <w:tc>
          <w:tcPr>
            <w:tcW w:w="3936" w:type="dxa"/>
          </w:tcPr>
          <w:p w:rsidR="00C9251A" w:rsidRPr="00D9615D" w:rsidRDefault="00C9251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 xml:space="preserve">DIČ: </w:t>
            </w:r>
          </w:p>
        </w:tc>
        <w:tc>
          <w:tcPr>
            <w:tcW w:w="5230" w:type="dxa"/>
          </w:tcPr>
          <w:p w:rsidR="00C9251A" w:rsidRPr="00D9615D" w:rsidRDefault="009D25B7" w:rsidP="003D61BA">
            <w:pPr>
              <w:pStyle w:val="Zkladntext"/>
              <w:rPr>
                <w:szCs w:val="24"/>
              </w:rPr>
            </w:pPr>
            <w:r w:rsidRPr="00D9615D">
              <w:rPr>
                <w:szCs w:val="24"/>
              </w:rPr>
              <w:t>CZ25385534</w:t>
            </w:r>
          </w:p>
        </w:tc>
      </w:tr>
      <w:tr w:rsidR="005A471A" w:rsidRPr="00D9615D" w:rsidTr="00E30314">
        <w:tc>
          <w:tcPr>
            <w:tcW w:w="3936" w:type="dxa"/>
          </w:tcPr>
          <w:p w:rsidR="005A471A" w:rsidRPr="00D9615D" w:rsidRDefault="005A471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>ID datové schránky:</w:t>
            </w:r>
          </w:p>
        </w:tc>
        <w:tc>
          <w:tcPr>
            <w:tcW w:w="5230" w:type="dxa"/>
          </w:tcPr>
          <w:p w:rsidR="005A471A" w:rsidRPr="00D9615D" w:rsidRDefault="009D25B7" w:rsidP="003D61BA">
            <w:pPr>
              <w:pStyle w:val="Zkladntext"/>
              <w:rPr>
                <w:szCs w:val="24"/>
              </w:rPr>
            </w:pPr>
            <w:r w:rsidRPr="00D9615D">
              <w:rPr>
                <w:szCs w:val="24"/>
              </w:rPr>
              <w:t>g5ptrx3</w:t>
            </w:r>
          </w:p>
        </w:tc>
      </w:tr>
      <w:tr w:rsidR="005A471A" w:rsidRPr="00D9615D" w:rsidTr="00E30314">
        <w:tc>
          <w:tcPr>
            <w:tcW w:w="3936" w:type="dxa"/>
          </w:tcPr>
          <w:p w:rsidR="005A471A" w:rsidRPr="00D9615D" w:rsidRDefault="005A471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 xml:space="preserve">bankovní spojení:        </w:t>
            </w:r>
          </w:p>
        </w:tc>
        <w:tc>
          <w:tcPr>
            <w:tcW w:w="5230" w:type="dxa"/>
          </w:tcPr>
          <w:p w:rsidR="005A471A" w:rsidRPr="00D9615D" w:rsidRDefault="008317AF" w:rsidP="003D61BA">
            <w:pPr>
              <w:pStyle w:val="Zkladntext"/>
              <w:rPr>
                <w:szCs w:val="24"/>
              </w:rPr>
            </w:pPr>
            <w:r w:rsidRPr="00D9615D">
              <w:rPr>
                <w:szCs w:val="24"/>
              </w:rPr>
              <w:t>Česká spořitelna a.s., centrála v Praze</w:t>
            </w:r>
          </w:p>
        </w:tc>
      </w:tr>
      <w:tr w:rsidR="005A471A" w:rsidRPr="00D9615D" w:rsidTr="00E30314">
        <w:tc>
          <w:tcPr>
            <w:tcW w:w="3936" w:type="dxa"/>
          </w:tcPr>
          <w:p w:rsidR="005A471A" w:rsidRPr="00D9615D" w:rsidRDefault="005A471A" w:rsidP="00E3031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 xml:space="preserve">číslo účtu:                     </w:t>
            </w:r>
          </w:p>
        </w:tc>
        <w:tc>
          <w:tcPr>
            <w:tcW w:w="5230" w:type="dxa"/>
          </w:tcPr>
          <w:p w:rsidR="005A471A" w:rsidRPr="008317AF" w:rsidRDefault="008317AF" w:rsidP="003D61BA">
            <w:pPr>
              <w:pStyle w:val="Zkladntext"/>
              <w:rPr>
                <w:b/>
                <w:szCs w:val="24"/>
              </w:rPr>
            </w:pPr>
            <w:r w:rsidRPr="008317AF">
              <w:rPr>
                <w:rStyle w:val="data1"/>
                <w:rFonts w:ascii="Times New Roman" w:hAnsi="Times New Roman" w:cs="Times New Roman"/>
                <w:b w:val="0"/>
                <w:sz w:val="24"/>
                <w:szCs w:val="24"/>
              </w:rPr>
              <w:t>1664065389/0800</w:t>
            </w:r>
          </w:p>
        </w:tc>
      </w:tr>
      <w:tr w:rsidR="003D61BA" w:rsidRPr="00D9615D" w:rsidTr="00E30314">
        <w:tc>
          <w:tcPr>
            <w:tcW w:w="9166" w:type="dxa"/>
            <w:gridSpan w:val="2"/>
          </w:tcPr>
          <w:p w:rsidR="003D61BA" w:rsidRPr="00D9615D" w:rsidRDefault="003D61BA" w:rsidP="009D25B7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>zapsán v</w:t>
            </w:r>
            <w:r w:rsidR="00AB7A42" w:rsidRPr="00D9615D">
              <w:rPr>
                <w:szCs w:val="24"/>
              </w:rPr>
              <w:t>e veřejném</w:t>
            </w:r>
            <w:r w:rsidRPr="00D9615D">
              <w:rPr>
                <w:szCs w:val="24"/>
              </w:rPr>
              <w:t xml:space="preserve"> rejstříku vedeném u Krajského soudu v</w:t>
            </w:r>
            <w:r w:rsidR="00AB7A42" w:rsidRPr="00D9615D">
              <w:rPr>
                <w:szCs w:val="24"/>
              </w:rPr>
              <w:t> </w:t>
            </w:r>
            <w:r w:rsidR="009D25B7" w:rsidRPr="00D9615D">
              <w:rPr>
                <w:szCs w:val="24"/>
              </w:rPr>
              <w:t>Ostravě</w:t>
            </w:r>
            <w:r w:rsidRPr="00D9615D">
              <w:rPr>
                <w:szCs w:val="24"/>
              </w:rPr>
              <w:t xml:space="preserve">, </w:t>
            </w:r>
            <w:r w:rsidR="005A471A" w:rsidRPr="00D9615D">
              <w:rPr>
                <w:szCs w:val="24"/>
              </w:rPr>
              <w:t>oddíl</w:t>
            </w:r>
            <w:r w:rsidR="009D25B7" w:rsidRPr="00D9615D">
              <w:rPr>
                <w:szCs w:val="24"/>
              </w:rPr>
              <w:t xml:space="preserve"> C</w:t>
            </w:r>
            <w:r w:rsidRPr="00D9615D">
              <w:rPr>
                <w:szCs w:val="24"/>
              </w:rPr>
              <w:t xml:space="preserve">, vložka </w:t>
            </w:r>
            <w:r w:rsidR="009D25B7" w:rsidRPr="00D9615D">
              <w:rPr>
                <w:szCs w:val="24"/>
              </w:rPr>
              <w:t>17305</w:t>
            </w:r>
          </w:p>
        </w:tc>
      </w:tr>
      <w:tr w:rsidR="003D61BA" w:rsidRPr="00D9615D" w:rsidTr="00E30314">
        <w:tc>
          <w:tcPr>
            <w:tcW w:w="9166" w:type="dxa"/>
            <w:gridSpan w:val="2"/>
          </w:tcPr>
          <w:p w:rsidR="003D61BA" w:rsidRPr="00D9615D" w:rsidRDefault="003D61BA" w:rsidP="008317AF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59"/>
              </w:tabs>
              <w:rPr>
                <w:szCs w:val="24"/>
              </w:rPr>
            </w:pPr>
            <w:r w:rsidRPr="00D9615D">
              <w:rPr>
                <w:szCs w:val="24"/>
              </w:rPr>
              <w:t>(dále též „</w:t>
            </w:r>
            <w:r w:rsidR="008317AF">
              <w:rPr>
                <w:szCs w:val="24"/>
              </w:rPr>
              <w:t>S</w:t>
            </w:r>
            <w:r w:rsidR="004307F7">
              <w:rPr>
                <w:szCs w:val="24"/>
              </w:rPr>
              <w:t>polečnost</w:t>
            </w:r>
            <w:r w:rsidRPr="00D9615D">
              <w:rPr>
                <w:szCs w:val="24"/>
              </w:rPr>
              <w:t>“)</w:t>
            </w:r>
          </w:p>
        </w:tc>
      </w:tr>
    </w:tbl>
    <w:p w:rsidR="000466C3" w:rsidRPr="00D9615D" w:rsidRDefault="00252184" w:rsidP="000466C3">
      <w:pPr>
        <w:pStyle w:val="Zkladntext"/>
        <w:rPr>
          <w:szCs w:val="24"/>
        </w:rPr>
      </w:pPr>
      <w:r w:rsidRPr="00D9615D">
        <w:rPr>
          <w:szCs w:val="24"/>
        </w:rPr>
        <w:t xml:space="preserve">                                                        </w:t>
      </w:r>
      <w:r w:rsidR="00FC61C9" w:rsidRPr="00D9615D">
        <w:rPr>
          <w:szCs w:val="24"/>
        </w:rPr>
        <w:t xml:space="preserve">                                    </w:t>
      </w:r>
    </w:p>
    <w:p w:rsidR="0016242D" w:rsidRDefault="009956AF" w:rsidP="000466C3">
      <w:pPr>
        <w:pStyle w:val="Zkladntext"/>
        <w:rPr>
          <w:szCs w:val="24"/>
        </w:rPr>
      </w:pPr>
      <w:r w:rsidRPr="00D9615D">
        <w:rPr>
          <w:szCs w:val="24"/>
        </w:rPr>
        <w:t>dále též společně „smluvní strany“</w:t>
      </w:r>
      <w:r w:rsidR="00694C16" w:rsidRPr="00D9615D">
        <w:rPr>
          <w:szCs w:val="24"/>
        </w:rPr>
        <w:t>.</w:t>
      </w:r>
    </w:p>
    <w:p w:rsidR="00BE2216" w:rsidRDefault="00BE2216" w:rsidP="000466C3">
      <w:pPr>
        <w:pStyle w:val="Zkladntext"/>
        <w:rPr>
          <w:szCs w:val="24"/>
        </w:rPr>
      </w:pPr>
    </w:p>
    <w:p w:rsidR="00BE2216" w:rsidRPr="00D9615D" w:rsidRDefault="00BE2216" w:rsidP="000466C3">
      <w:pPr>
        <w:pStyle w:val="Zkladntext"/>
        <w:rPr>
          <w:szCs w:val="24"/>
        </w:rPr>
      </w:pPr>
    </w:p>
    <w:p w:rsidR="00FC61C9" w:rsidRPr="00D9615D" w:rsidRDefault="009956AF" w:rsidP="005A3475">
      <w:pPr>
        <w:pStyle w:val="Zkladntext"/>
        <w:jc w:val="center"/>
        <w:rPr>
          <w:szCs w:val="24"/>
        </w:rPr>
      </w:pPr>
      <w:r w:rsidRPr="00D9615D">
        <w:rPr>
          <w:szCs w:val="24"/>
        </w:rPr>
        <w:t>Článek II</w:t>
      </w:r>
    </w:p>
    <w:p w:rsidR="00E56989" w:rsidRDefault="00E56989" w:rsidP="00E56989">
      <w:pPr>
        <w:pStyle w:val="Zkladntext"/>
        <w:jc w:val="center"/>
        <w:rPr>
          <w:szCs w:val="24"/>
        </w:rPr>
      </w:pPr>
      <w:r>
        <w:rPr>
          <w:szCs w:val="24"/>
        </w:rPr>
        <w:t>Úvodní ustanovení</w:t>
      </w:r>
    </w:p>
    <w:p w:rsidR="00E56989" w:rsidRDefault="00E56989" w:rsidP="00E56989">
      <w:pPr>
        <w:pStyle w:val="Zkladntext"/>
        <w:jc w:val="center"/>
        <w:rPr>
          <w:szCs w:val="24"/>
        </w:rPr>
      </w:pPr>
    </w:p>
    <w:p w:rsidR="00440120" w:rsidRPr="00E56989" w:rsidRDefault="00252184" w:rsidP="00E56989">
      <w:pPr>
        <w:pStyle w:val="NormlnIMP2"/>
        <w:numPr>
          <w:ilvl w:val="0"/>
          <w:numId w:val="15"/>
        </w:numPr>
        <w:spacing w:line="240" w:lineRule="auto"/>
        <w:ind w:left="284" w:hanging="284"/>
        <w:jc w:val="both"/>
        <w:rPr>
          <w:color w:val="000000"/>
          <w:szCs w:val="24"/>
        </w:rPr>
      </w:pPr>
      <w:r w:rsidRPr="00E56989">
        <w:rPr>
          <w:szCs w:val="24"/>
        </w:rPr>
        <w:t>Dne</w:t>
      </w:r>
      <w:r w:rsidR="00AC374C" w:rsidRPr="00E56989">
        <w:rPr>
          <w:szCs w:val="24"/>
        </w:rPr>
        <w:t xml:space="preserve"> </w:t>
      </w:r>
      <w:r w:rsidR="009D25B7" w:rsidRPr="00E56989">
        <w:rPr>
          <w:szCs w:val="24"/>
        </w:rPr>
        <w:t xml:space="preserve">27. 3. 2000 </w:t>
      </w:r>
      <w:r w:rsidR="004307F7" w:rsidRPr="00E56989">
        <w:rPr>
          <w:szCs w:val="24"/>
        </w:rPr>
        <w:t>uzavřelo Město se</w:t>
      </w:r>
      <w:r w:rsidR="008317AF">
        <w:rPr>
          <w:szCs w:val="24"/>
        </w:rPr>
        <w:t xml:space="preserve"> Společností </w:t>
      </w:r>
      <w:r w:rsidR="009956AF" w:rsidRPr="00E56989">
        <w:rPr>
          <w:szCs w:val="24"/>
        </w:rPr>
        <w:t>smlouvu</w:t>
      </w:r>
      <w:r w:rsidR="000C3B0E" w:rsidRPr="00E56989">
        <w:rPr>
          <w:szCs w:val="24"/>
        </w:rPr>
        <w:t xml:space="preserve"> o nájmu nebytových prostor</w:t>
      </w:r>
      <w:r w:rsidR="009956AF" w:rsidRPr="00E56989">
        <w:rPr>
          <w:szCs w:val="24"/>
        </w:rPr>
        <w:t xml:space="preserve"> </w:t>
      </w:r>
      <w:r w:rsidR="008317AF">
        <w:rPr>
          <w:szCs w:val="24"/>
        </w:rPr>
        <w:br/>
      </w:r>
      <w:r w:rsidR="009956AF" w:rsidRPr="00E56989">
        <w:rPr>
          <w:szCs w:val="24"/>
        </w:rPr>
        <w:t>č.</w:t>
      </w:r>
      <w:r w:rsidR="000C3B0E" w:rsidRPr="00E56989">
        <w:rPr>
          <w:szCs w:val="24"/>
        </w:rPr>
        <w:t xml:space="preserve"> </w:t>
      </w:r>
      <w:r w:rsidR="009D25B7" w:rsidRPr="00E56989">
        <w:rPr>
          <w:szCs w:val="24"/>
        </w:rPr>
        <w:t>E/140/SN/2000</w:t>
      </w:r>
      <w:r w:rsidR="009956AF" w:rsidRPr="00E56989">
        <w:rPr>
          <w:szCs w:val="24"/>
        </w:rPr>
        <w:t>,</w:t>
      </w:r>
      <w:r w:rsidR="004D271D">
        <w:rPr>
          <w:szCs w:val="24"/>
        </w:rPr>
        <w:t xml:space="preserve"> ve znění dodatku číslo</w:t>
      </w:r>
      <w:r w:rsidR="009D25B7" w:rsidRPr="00E56989">
        <w:rPr>
          <w:szCs w:val="24"/>
        </w:rPr>
        <w:t xml:space="preserve"> </w:t>
      </w:r>
      <w:r w:rsidR="000C3B0E" w:rsidRPr="00E56989">
        <w:rPr>
          <w:szCs w:val="24"/>
        </w:rPr>
        <w:t xml:space="preserve">1 č. E/335/SN/2000 ze dne 18. 5. 2000, dodatku </w:t>
      </w:r>
      <w:r w:rsidR="004D271D">
        <w:rPr>
          <w:szCs w:val="24"/>
        </w:rPr>
        <w:br/>
      </w:r>
      <w:r w:rsidR="000C3B0E" w:rsidRPr="00E56989">
        <w:rPr>
          <w:szCs w:val="24"/>
        </w:rPr>
        <w:t>č</w:t>
      </w:r>
      <w:r w:rsidR="004D271D">
        <w:rPr>
          <w:szCs w:val="24"/>
        </w:rPr>
        <w:t>íslo</w:t>
      </w:r>
      <w:r w:rsidR="000C3B0E" w:rsidRPr="00E56989">
        <w:rPr>
          <w:szCs w:val="24"/>
        </w:rPr>
        <w:t xml:space="preserve"> 2 č. E/934/D2/ORG/02 ze dne 23. 7. 2002 a dodatku č</w:t>
      </w:r>
      <w:r w:rsidR="004D271D">
        <w:rPr>
          <w:szCs w:val="24"/>
        </w:rPr>
        <w:t>íslo</w:t>
      </w:r>
      <w:r w:rsidR="000C3B0E" w:rsidRPr="00E56989">
        <w:rPr>
          <w:szCs w:val="24"/>
        </w:rPr>
        <w:t xml:space="preserve"> 3 č. 884/D3/OSM/09 ze dne 25. 6. 2009, </w:t>
      </w:r>
      <w:r w:rsidR="00440120" w:rsidRPr="00E56989">
        <w:rPr>
          <w:szCs w:val="24"/>
        </w:rPr>
        <w:t xml:space="preserve">na základě které pronajalo Město </w:t>
      </w:r>
      <w:r w:rsidR="008317AF">
        <w:rPr>
          <w:szCs w:val="24"/>
        </w:rPr>
        <w:t>S</w:t>
      </w:r>
      <w:r w:rsidR="00440120" w:rsidRPr="00E56989">
        <w:rPr>
          <w:szCs w:val="24"/>
        </w:rPr>
        <w:t>polečnosti na dobu neurčitou nebytové prostory včetně vnitřního vybavení, a to:</w:t>
      </w:r>
    </w:p>
    <w:p w:rsidR="00440120" w:rsidRDefault="00440120" w:rsidP="00460B14">
      <w:pPr>
        <w:pStyle w:val="Zkladntext"/>
        <w:ind w:left="567" w:hanging="283"/>
        <w:jc w:val="both"/>
        <w:rPr>
          <w:szCs w:val="24"/>
        </w:rPr>
      </w:pPr>
      <w:r>
        <w:rPr>
          <w:szCs w:val="24"/>
        </w:rPr>
        <w:t>-</w:t>
      </w:r>
      <w:r w:rsidR="00460B14">
        <w:rPr>
          <w:szCs w:val="24"/>
        </w:rPr>
        <w:tab/>
      </w:r>
      <w:r>
        <w:rPr>
          <w:szCs w:val="24"/>
        </w:rPr>
        <w:t xml:space="preserve">restaurační plochu o </w:t>
      </w:r>
      <w:r w:rsidR="005D56A9">
        <w:rPr>
          <w:szCs w:val="24"/>
        </w:rPr>
        <w:t xml:space="preserve">úhrnné </w:t>
      </w:r>
      <w:r>
        <w:rPr>
          <w:szCs w:val="24"/>
        </w:rPr>
        <w:t>ploše 81,21 m</w:t>
      </w:r>
      <w:r w:rsidRPr="00440120">
        <w:rPr>
          <w:szCs w:val="24"/>
          <w:vertAlign w:val="superscript"/>
        </w:rPr>
        <w:t>2</w:t>
      </w:r>
      <w:r>
        <w:rPr>
          <w:szCs w:val="24"/>
        </w:rPr>
        <w:t xml:space="preserve"> </w:t>
      </w:r>
    </w:p>
    <w:p w:rsidR="00440120" w:rsidRDefault="00440120" w:rsidP="00460B14">
      <w:pPr>
        <w:pStyle w:val="Zkladntext"/>
        <w:ind w:left="567" w:hanging="283"/>
        <w:jc w:val="both"/>
        <w:rPr>
          <w:szCs w:val="24"/>
        </w:rPr>
      </w:pPr>
      <w:r>
        <w:rPr>
          <w:szCs w:val="24"/>
        </w:rPr>
        <w:t xml:space="preserve">- </w:t>
      </w:r>
      <w:r w:rsidR="00460B14">
        <w:rPr>
          <w:szCs w:val="24"/>
        </w:rPr>
        <w:tab/>
      </w:r>
      <w:r>
        <w:rPr>
          <w:szCs w:val="24"/>
        </w:rPr>
        <w:t xml:space="preserve">hotelové pokoje o </w:t>
      </w:r>
      <w:r w:rsidR="005D56A9">
        <w:rPr>
          <w:szCs w:val="24"/>
        </w:rPr>
        <w:t xml:space="preserve">úhrnné </w:t>
      </w:r>
      <w:r>
        <w:rPr>
          <w:szCs w:val="24"/>
        </w:rPr>
        <w:t>ploše 244,7 m</w:t>
      </w:r>
      <w:r w:rsidRPr="00460B14">
        <w:rPr>
          <w:szCs w:val="24"/>
          <w:vertAlign w:val="superscript"/>
        </w:rPr>
        <w:t>2</w:t>
      </w:r>
    </w:p>
    <w:p w:rsidR="00440120" w:rsidRDefault="00440120" w:rsidP="00460B14">
      <w:pPr>
        <w:pStyle w:val="Zkladntext"/>
        <w:ind w:left="567" w:hanging="283"/>
        <w:jc w:val="both"/>
        <w:rPr>
          <w:szCs w:val="24"/>
        </w:rPr>
      </w:pPr>
      <w:r>
        <w:rPr>
          <w:szCs w:val="24"/>
        </w:rPr>
        <w:t xml:space="preserve">- </w:t>
      </w:r>
      <w:r w:rsidR="00460B14">
        <w:rPr>
          <w:szCs w:val="24"/>
        </w:rPr>
        <w:tab/>
      </w:r>
      <w:r>
        <w:rPr>
          <w:szCs w:val="24"/>
        </w:rPr>
        <w:t xml:space="preserve">salonky o </w:t>
      </w:r>
      <w:r w:rsidR="005D56A9">
        <w:rPr>
          <w:szCs w:val="24"/>
        </w:rPr>
        <w:t xml:space="preserve">úhrnné </w:t>
      </w:r>
      <w:r>
        <w:rPr>
          <w:szCs w:val="24"/>
        </w:rPr>
        <w:t>ploše 152 m</w:t>
      </w:r>
      <w:r w:rsidRPr="00460B14">
        <w:rPr>
          <w:szCs w:val="24"/>
          <w:vertAlign w:val="superscript"/>
        </w:rPr>
        <w:t>2</w:t>
      </w:r>
    </w:p>
    <w:p w:rsidR="005D56A9" w:rsidRDefault="00440120" w:rsidP="00460B14">
      <w:pPr>
        <w:pStyle w:val="Zkladntext"/>
        <w:ind w:left="567" w:hanging="283"/>
        <w:jc w:val="both"/>
        <w:rPr>
          <w:szCs w:val="24"/>
        </w:rPr>
      </w:pPr>
      <w:r>
        <w:rPr>
          <w:szCs w:val="24"/>
        </w:rPr>
        <w:t xml:space="preserve">- </w:t>
      </w:r>
      <w:r w:rsidR="00460B14">
        <w:rPr>
          <w:szCs w:val="24"/>
        </w:rPr>
        <w:tab/>
      </w:r>
      <w:r>
        <w:rPr>
          <w:szCs w:val="24"/>
        </w:rPr>
        <w:t>kuchy</w:t>
      </w:r>
      <w:r w:rsidR="005D56A9">
        <w:rPr>
          <w:szCs w:val="24"/>
        </w:rPr>
        <w:t>ň, přípravnu a sociální zařízení ve druhém nadzemním podlaží o úhrnné ploše 193 m</w:t>
      </w:r>
      <w:r w:rsidR="005D56A9" w:rsidRPr="00460B14">
        <w:rPr>
          <w:szCs w:val="24"/>
          <w:vertAlign w:val="superscript"/>
        </w:rPr>
        <w:t>2</w:t>
      </w:r>
    </w:p>
    <w:p w:rsidR="00460B14" w:rsidRDefault="00460B14" w:rsidP="00460B14">
      <w:pPr>
        <w:pStyle w:val="Zkladntext"/>
        <w:ind w:left="567" w:hanging="283"/>
        <w:jc w:val="both"/>
        <w:rPr>
          <w:szCs w:val="24"/>
        </w:rPr>
      </w:pPr>
      <w:r>
        <w:rPr>
          <w:szCs w:val="24"/>
        </w:rPr>
        <w:t xml:space="preserve">- </w:t>
      </w:r>
      <w:r>
        <w:rPr>
          <w:szCs w:val="24"/>
        </w:rPr>
        <w:tab/>
        <w:t>přilehlou terasu k domu a 5 parkovacích míst pro osobní automobily o úhrnné ploše 220 m</w:t>
      </w:r>
      <w:r w:rsidRPr="00460B14">
        <w:rPr>
          <w:szCs w:val="24"/>
          <w:vertAlign w:val="superscript"/>
        </w:rPr>
        <w:t>2</w:t>
      </w:r>
    </w:p>
    <w:p w:rsidR="00460B14" w:rsidRDefault="00460B14" w:rsidP="00460B14">
      <w:pPr>
        <w:pStyle w:val="Zkladntext"/>
        <w:ind w:left="567" w:hanging="283"/>
        <w:jc w:val="both"/>
        <w:rPr>
          <w:szCs w:val="24"/>
        </w:rPr>
      </w:pPr>
      <w:r>
        <w:rPr>
          <w:szCs w:val="24"/>
        </w:rPr>
        <w:t xml:space="preserve">- </w:t>
      </w:r>
      <w:r>
        <w:rPr>
          <w:szCs w:val="24"/>
        </w:rPr>
        <w:tab/>
        <w:t>suterénní sklep se skladovacími prostory o úhrnné ploše 88,95 m</w:t>
      </w:r>
      <w:r w:rsidRPr="00460B14">
        <w:rPr>
          <w:szCs w:val="24"/>
          <w:vertAlign w:val="superscript"/>
        </w:rPr>
        <w:t>2</w:t>
      </w:r>
    </w:p>
    <w:p w:rsidR="00D9257F" w:rsidRPr="00D9257F" w:rsidRDefault="005A471A" w:rsidP="00D9257F">
      <w:pPr>
        <w:pStyle w:val="Zkladntext"/>
        <w:ind w:left="567" w:hanging="283"/>
        <w:jc w:val="both"/>
        <w:rPr>
          <w:szCs w:val="24"/>
        </w:rPr>
      </w:pPr>
      <w:r w:rsidRPr="00D9615D">
        <w:rPr>
          <w:szCs w:val="24"/>
        </w:rPr>
        <w:t>(dále též „smlouva o nájmu“)</w:t>
      </w:r>
      <w:r w:rsidR="000466C3" w:rsidRPr="00D9615D">
        <w:rPr>
          <w:szCs w:val="24"/>
        </w:rPr>
        <w:t>.</w:t>
      </w:r>
      <w:r w:rsidR="009956AF" w:rsidRPr="00D9615D">
        <w:rPr>
          <w:szCs w:val="24"/>
        </w:rPr>
        <w:t xml:space="preserve"> </w:t>
      </w:r>
    </w:p>
    <w:p w:rsidR="00BE2216" w:rsidRDefault="00BE2216" w:rsidP="00BE2216">
      <w:pPr>
        <w:pStyle w:val="Zkladntext"/>
        <w:ind w:left="360"/>
        <w:jc w:val="both"/>
        <w:rPr>
          <w:szCs w:val="24"/>
        </w:rPr>
      </w:pPr>
    </w:p>
    <w:p w:rsidR="004D271D" w:rsidRPr="00BE2216" w:rsidRDefault="004D271D" w:rsidP="00BE2216">
      <w:pPr>
        <w:pStyle w:val="Zkladntext"/>
        <w:ind w:left="360"/>
        <w:jc w:val="both"/>
        <w:rPr>
          <w:szCs w:val="24"/>
        </w:rPr>
      </w:pPr>
    </w:p>
    <w:p w:rsidR="002514F4" w:rsidRDefault="002514F4" w:rsidP="00E56989">
      <w:pPr>
        <w:pStyle w:val="Zkladntext"/>
        <w:numPr>
          <w:ilvl w:val="0"/>
          <w:numId w:val="15"/>
        </w:numPr>
        <w:ind w:left="284" w:hanging="284"/>
        <w:jc w:val="both"/>
        <w:rPr>
          <w:szCs w:val="24"/>
        </w:rPr>
      </w:pPr>
      <w:r w:rsidRPr="00D9615D">
        <w:rPr>
          <w:szCs w:val="24"/>
        </w:rPr>
        <w:lastRenderedPageBreak/>
        <w:t>Dne 27. 3. 2000 uzavřel</w:t>
      </w:r>
      <w:r w:rsidR="00460B14">
        <w:rPr>
          <w:szCs w:val="24"/>
        </w:rPr>
        <w:t xml:space="preserve">o Město se </w:t>
      </w:r>
      <w:r w:rsidR="008317AF">
        <w:rPr>
          <w:szCs w:val="24"/>
        </w:rPr>
        <w:t xml:space="preserve">Společností </w:t>
      </w:r>
      <w:r w:rsidRPr="00D9615D">
        <w:rPr>
          <w:szCs w:val="24"/>
        </w:rPr>
        <w:t>mandátní smlouvu</w:t>
      </w:r>
      <w:r w:rsidR="004D271D">
        <w:rPr>
          <w:szCs w:val="24"/>
        </w:rPr>
        <w:t xml:space="preserve"> č. E/141/SN/2000, ve znění dodatku číslo</w:t>
      </w:r>
      <w:r w:rsidRPr="00D9615D">
        <w:rPr>
          <w:szCs w:val="24"/>
        </w:rPr>
        <w:t xml:space="preserve"> 1 č. E/335/SN/2000 ze dne 18. 5. 2000, dodatku č</w:t>
      </w:r>
      <w:r w:rsidR="004D271D">
        <w:rPr>
          <w:szCs w:val="24"/>
        </w:rPr>
        <w:t>íslo</w:t>
      </w:r>
      <w:r w:rsidR="008317AF">
        <w:rPr>
          <w:szCs w:val="24"/>
        </w:rPr>
        <w:t xml:space="preserve"> </w:t>
      </w:r>
      <w:r w:rsidR="004D271D">
        <w:rPr>
          <w:szCs w:val="24"/>
        </w:rPr>
        <w:br/>
      </w:r>
      <w:r w:rsidRPr="00D9615D">
        <w:rPr>
          <w:szCs w:val="24"/>
        </w:rPr>
        <w:t>2 č. E/933/D1/ORG/0</w:t>
      </w:r>
      <w:r w:rsidR="004D271D">
        <w:rPr>
          <w:szCs w:val="24"/>
        </w:rPr>
        <w:t>2 ze dne 23. 7. 2002, dodatku číslo</w:t>
      </w:r>
      <w:r w:rsidRPr="00D9615D">
        <w:rPr>
          <w:szCs w:val="24"/>
        </w:rPr>
        <w:t xml:space="preserve"> 3 č. E/119/D3/ORG/05 ze dne 24. 2. 2005</w:t>
      </w:r>
      <w:r w:rsidR="00460B14">
        <w:rPr>
          <w:szCs w:val="24"/>
        </w:rPr>
        <w:t xml:space="preserve">, </w:t>
      </w:r>
      <w:r w:rsidRPr="00D9615D">
        <w:rPr>
          <w:szCs w:val="24"/>
        </w:rPr>
        <w:t>dodatku č</w:t>
      </w:r>
      <w:r w:rsidR="004D271D">
        <w:rPr>
          <w:szCs w:val="24"/>
        </w:rPr>
        <w:t>íslo</w:t>
      </w:r>
      <w:r w:rsidRPr="00D9615D">
        <w:rPr>
          <w:szCs w:val="24"/>
        </w:rPr>
        <w:t xml:space="preserve"> 4 č. 968/D4/ORG/08 ze dne 23. 9. 2008</w:t>
      </w:r>
      <w:r w:rsidR="00460B14">
        <w:rPr>
          <w:szCs w:val="24"/>
        </w:rPr>
        <w:t xml:space="preserve"> a dodatku č</w:t>
      </w:r>
      <w:r w:rsidR="004D271D">
        <w:rPr>
          <w:szCs w:val="24"/>
        </w:rPr>
        <w:t>íslo</w:t>
      </w:r>
      <w:r w:rsidR="00460B14">
        <w:rPr>
          <w:szCs w:val="24"/>
        </w:rPr>
        <w:t xml:space="preserve"> </w:t>
      </w:r>
      <w:r w:rsidR="004D271D">
        <w:rPr>
          <w:szCs w:val="24"/>
        </w:rPr>
        <w:br/>
      </w:r>
      <w:r w:rsidR="00460B14">
        <w:rPr>
          <w:szCs w:val="24"/>
        </w:rPr>
        <w:t>5 č. 117/D5/ORG/18</w:t>
      </w:r>
      <w:r w:rsidR="005430E0">
        <w:rPr>
          <w:szCs w:val="24"/>
        </w:rPr>
        <w:t xml:space="preserve"> ze dne 28.</w:t>
      </w:r>
      <w:r w:rsidR="008317AF">
        <w:rPr>
          <w:szCs w:val="24"/>
        </w:rPr>
        <w:t xml:space="preserve"> </w:t>
      </w:r>
      <w:r w:rsidR="005430E0">
        <w:rPr>
          <w:szCs w:val="24"/>
        </w:rPr>
        <w:t>2.</w:t>
      </w:r>
      <w:r w:rsidR="008317AF">
        <w:rPr>
          <w:szCs w:val="24"/>
        </w:rPr>
        <w:t xml:space="preserve"> </w:t>
      </w:r>
      <w:r w:rsidR="005430E0">
        <w:rPr>
          <w:szCs w:val="24"/>
        </w:rPr>
        <w:t>2018</w:t>
      </w:r>
      <w:r w:rsidRPr="00D9615D">
        <w:rPr>
          <w:szCs w:val="24"/>
        </w:rPr>
        <w:t>,</w:t>
      </w:r>
      <w:r w:rsidR="005430E0">
        <w:rPr>
          <w:szCs w:val="24"/>
        </w:rPr>
        <w:t xml:space="preserve"> na základě které</w:t>
      </w:r>
      <w:r w:rsidR="00D9257F">
        <w:rPr>
          <w:szCs w:val="24"/>
        </w:rPr>
        <w:t xml:space="preserve"> byl </w:t>
      </w:r>
      <w:r w:rsidR="008317AF">
        <w:rPr>
          <w:szCs w:val="24"/>
        </w:rPr>
        <w:t>S</w:t>
      </w:r>
      <w:r w:rsidR="00D9257F">
        <w:rPr>
          <w:szCs w:val="24"/>
        </w:rPr>
        <w:t xml:space="preserve">polečnosti stanoven výkon </w:t>
      </w:r>
      <w:r w:rsidRPr="00D9615D">
        <w:rPr>
          <w:szCs w:val="24"/>
        </w:rPr>
        <w:t>někter</w:t>
      </w:r>
      <w:r w:rsidR="00D9257F">
        <w:rPr>
          <w:szCs w:val="24"/>
        </w:rPr>
        <w:t xml:space="preserve">ých </w:t>
      </w:r>
      <w:r w:rsidRPr="00D9615D">
        <w:rPr>
          <w:szCs w:val="24"/>
        </w:rPr>
        <w:t>povinnost</w:t>
      </w:r>
      <w:r w:rsidR="00D9257F">
        <w:rPr>
          <w:szCs w:val="24"/>
        </w:rPr>
        <w:t>í</w:t>
      </w:r>
      <w:r w:rsidRPr="00D9615D">
        <w:rPr>
          <w:szCs w:val="24"/>
        </w:rPr>
        <w:t xml:space="preserve"> </w:t>
      </w:r>
      <w:r w:rsidR="00D9257F">
        <w:rPr>
          <w:szCs w:val="24"/>
        </w:rPr>
        <w:t>v</w:t>
      </w:r>
      <w:r w:rsidR="005430E0">
        <w:rPr>
          <w:szCs w:val="24"/>
        </w:rPr>
        <w:t xml:space="preserve">e prospěch Města </w:t>
      </w:r>
      <w:r w:rsidRPr="00D9615D">
        <w:rPr>
          <w:szCs w:val="24"/>
        </w:rPr>
        <w:t>spojen</w:t>
      </w:r>
      <w:r w:rsidR="00D9257F">
        <w:rPr>
          <w:szCs w:val="24"/>
        </w:rPr>
        <w:t>ých</w:t>
      </w:r>
      <w:r w:rsidRPr="00D9615D">
        <w:rPr>
          <w:szCs w:val="24"/>
        </w:rPr>
        <w:t xml:space="preserve"> s výkonem vlastnického práva </w:t>
      </w:r>
      <w:r w:rsidR="005430E0">
        <w:rPr>
          <w:szCs w:val="24"/>
        </w:rPr>
        <w:t xml:space="preserve">Města </w:t>
      </w:r>
      <w:r w:rsidRPr="00D9615D">
        <w:rPr>
          <w:szCs w:val="24"/>
        </w:rPr>
        <w:t>vůči nemovitým a movitým věcem v domě č. p. 243 na kat. úz. Havířov-město (dále též „mandátní smlouva“).</w:t>
      </w:r>
    </w:p>
    <w:p w:rsidR="005430E0" w:rsidRDefault="005430E0" w:rsidP="005430E0">
      <w:pPr>
        <w:pStyle w:val="Zkladntext"/>
        <w:ind w:left="284"/>
        <w:jc w:val="both"/>
        <w:rPr>
          <w:szCs w:val="24"/>
        </w:rPr>
      </w:pPr>
    </w:p>
    <w:p w:rsidR="005430E0" w:rsidRDefault="005430E0" w:rsidP="005430E0">
      <w:pPr>
        <w:pStyle w:val="Zkladntext"/>
        <w:ind w:left="284" w:hanging="284"/>
        <w:rPr>
          <w:szCs w:val="24"/>
        </w:rPr>
      </w:pPr>
      <w:r>
        <w:rPr>
          <w:szCs w:val="24"/>
        </w:rPr>
        <w:t xml:space="preserve">3. </w:t>
      </w:r>
      <w:r>
        <w:rPr>
          <w:szCs w:val="24"/>
        </w:rPr>
        <w:tab/>
      </w:r>
      <w:r w:rsidRPr="00D9615D">
        <w:rPr>
          <w:szCs w:val="24"/>
        </w:rPr>
        <w:t>Rada města Havířova dne 23. 5. 2018 usnesením č. 4532/87RM/2018 schválila</w:t>
      </w:r>
      <w:r>
        <w:rPr>
          <w:szCs w:val="24"/>
        </w:rPr>
        <w:t>:</w:t>
      </w:r>
    </w:p>
    <w:p w:rsidR="005430E0" w:rsidRDefault="005430E0" w:rsidP="005430E0">
      <w:pPr>
        <w:pStyle w:val="Zkladntext"/>
        <w:ind w:left="709" w:hanging="425"/>
        <w:rPr>
          <w:szCs w:val="24"/>
        </w:rPr>
      </w:pPr>
      <w:r>
        <w:rPr>
          <w:szCs w:val="24"/>
        </w:rPr>
        <w:t>- v bodě 1. tohoto usnesení ukončení smlouvy o nájmu dohodou k 30.6.2018</w:t>
      </w:r>
    </w:p>
    <w:p w:rsidR="005430E0" w:rsidRDefault="005430E0" w:rsidP="005430E0">
      <w:pPr>
        <w:pStyle w:val="Zkladntext"/>
        <w:ind w:left="709" w:hanging="425"/>
        <w:rPr>
          <w:szCs w:val="24"/>
        </w:rPr>
      </w:pPr>
      <w:r>
        <w:rPr>
          <w:szCs w:val="24"/>
        </w:rPr>
        <w:t>- v bodě 2. tohoto usnesení ukončení mandátní smlouvy dohodou k 30.6.2018.</w:t>
      </w:r>
    </w:p>
    <w:p w:rsidR="005430E0" w:rsidRPr="00D9615D" w:rsidRDefault="005430E0" w:rsidP="005430E0">
      <w:pPr>
        <w:pStyle w:val="Zkladntext"/>
        <w:ind w:left="709" w:hanging="425"/>
        <w:jc w:val="both"/>
        <w:rPr>
          <w:szCs w:val="24"/>
        </w:rPr>
      </w:pPr>
    </w:p>
    <w:p w:rsidR="00BE2216" w:rsidRPr="00D9615D" w:rsidRDefault="00BE2216" w:rsidP="005430E0">
      <w:pPr>
        <w:pStyle w:val="Zkladntext"/>
        <w:ind w:left="709" w:hanging="425"/>
        <w:rPr>
          <w:szCs w:val="24"/>
        </w:rPr>
      </w:pPr>
    </w:p>
    <w:p w:rsidR="009956AF" w:rsidRPr="00D9615D" w:rsidRDefault="009956AF" w:rsidP="009956AF">
      <w:pPr>
        <w:pStyle w:val="Zkladntext"/>
        <w:jc w:val="center"/>
        <w:rPr>
          <w:szCs w:val="24"/>
        </w:rPr>
      </w:pPr>
      <w:r w:rsidRPr="00D9615D">
        <w:rPr>
          <w:szCs w:val="24"/>
        </w:rPr>
        <w:t>Článek III</w:t>
      </w:r>
      <w:r w:rsidR="00952AA5" w:rsidRPr="00D9615D">
        <w:rPr>
          <w:szCs w:val="24"/>
        </w:rPr>
        <w:br/>
        <w:t>Předmět dohody</w:t>
      </w:r>
    </w:p>
    <w:p w:rsidR="004E5037" w:rsidRPr="00D9615D" w:rsidRDefault="004E5037" w:rsidP="00460B14">
      <w:pPr>
        <w:pStyle w:val="Zkladntext"/>
        <w:ind w:left="284" w:hanging="284"/>
        <w:rPr>
          <w:b/>
          <w:szCs w:val="24"/>
        </w:rPr>
      </w:pPr>
    </w:p>
    <w:p w:rsidR="005430E0" w:rsidRDefault="005430E0" w:rsidP="00E572BE">
      <w:pPr>
        <w:pStyle w:val="Zkladntext"/>
        <w:tabs>
          <w:tab w:val="left" w:pos="720"/>
        </w:tabs>
        <w:spacing w:line="230" w:lineRule="auto"/>
        <w:ind w:left="284" w:hanging="284"/>
        <w:jc w:val="both"/>
        <w:rPr>
          <w:szCs w:val="24"/>
        </w:rPr>
      </w:pPr>
      <w:r>
        <w:rPr>
          <w:szCs w:val="24"/>
        </w:rPr>
        <w:t>1. Smlouva o nájmu</w:t>
      </w:r>
    </w:p>
    <w:p w:rsidR="009956AF" w:rsidRDefault="00E572BE" w:rsidP="00E572BE">
      <w:pPr>
        <w:pStyle w:val="Zkladntext"/>
        <w:tabs>
          <w:tab w:val="left" w:pos="720"/>
        </w:tabs>
        <w:spacing w:line="230" w:lineRule="auto"/>
        <w:ind w:left="709" w:hanging="425"/>
        <w:jc w:val="both"/>
        <w:rPr>
          <w:szCs w:val="24"/>
        </w:rPr>
      </w:pPr>
      <w:proofErr w:type="gramStart"/>
      <w:r>
        <w:rPr>
          <w:szCs w:val="24"/>
        </w:rPr>
        <w:t>1.1</w:t>
      </w:r>
      <w:proofErr w:type="gramEnd"/>
      <w:r>
        <w:rPr>
          <w:szCs w:val="24"/>
        </w:rPr>
        <w:t>.</w:t>
      </w:r>
      <w:r>
        <w:rPr>
          <w:szCs w:val="24"/>
        </w:rPr>
        <w:tab/>
      </w:r>
      <w:r w:rsidR="005430E0">
        <w:rPr>
          <w:szCs w:val="24"/>
        </w:rPr>
        <w:t>S</w:t>
      </w:r>
      <w:r w:rsidR="005430E0" w:rsidRPr="005430E0">
        <w:rPr>
          <w:szCs w:val="24"/>
        </w:rPr>
        <w:t xml:space="preserve">mluvní strany se dohodly na ukončení smlouvy o nájmu dle čl. II odst. 1. </w:t>
      </w:r>
      <w:r w:rsidR="005430E0">
        <w:rPr>
          <w:szCs w:val="24"/>
        </w:rPr>
        <w:t>t</w:t>
      </w:r>
      <w:r w:rsidR="005430E0" w:rsidRPr="005430E0">
        <w:rPr>
          <w:szCs w:val="24"/>
        </w:rPr>
        <w:t>éto d</w:t>
      </w:r>
      <w:r w:rsidR="005430E0">
        <w:rPr>
          <w:szCs w:val="24"/>
        </w:rPr>
        <w:t>ohody</w:t>
      </w:r>
      <w:r w:rsidR="005430E0" w:rsidRPr="005430E0">
        <w:rPr>
          <w:szCs w:val="24"/>
        </w:rPr>
        <w:t>, a to ke dni 30.</w:t>
      </w:r>
      <w:r w:rsidR="008317AF">
        <w:rPr>
          <w:szCs w:val="24"/>
        </w:rPr>
        <w:t xml:space="preserve"> </w:t>
      </w:r>
      <w:r w:rsidR="005430E0" w:rsidRPr="005430E0">
        <w:rPr>
          <w:szCs w:val="24"/>
        </w:rPr>
        <w:t>6.</w:t>
      </w:r>
      <w:r w:rsidR="008317AF">
        <w:rPr>
          <w:szCs w:val="24"/>
        </w:rPr>
        <w:t xml:space="preserve"> </w:t>
      </w:r>
      <w:r w:rsidR="005430E0" w:rsidRPr="005430E0">
        <w:rPr>
          <w:szCs w:val="24"/>
        </w:rPr>
        <w:t>2018.</w:t>
      </w:r>
    </w:p>
    <w:p w:rsidR="008B4680" w:rsidRPr="00A773CC" w:rsidRDefault="008B4680" w:rsidP="00E572BE">
      <w:pPr>
        <w:pStyle w:val="Zkladntext"/>
        <w:tabs>
          <w:tab w:val="left" w:pos="720"/>
        </w:tabs>
        <w:spacing w:line="230" w:lineRule="auto"/>
        <w:ind w:left="709" w:hanging="425"/>
        <w:jc w:val="both"/>
        <w:rPr>
          <w:szCs w:val="24"/>
        </w:rPr>
      </w:pPr>
      <w:r>
        <w:rPr>
          <w:szCs w:val="24"/>
        </w:rPr>
        <w:t xml:space="preserve">1.2. </w:t>
      </w:r>
      <w:r w:rsidRPr="00A773CC">
        <w:rPr>
          <w:szCs w:val="24"/>
        </w:rPr>
        <w:t xml:space="preserve">Smluvní strany prohlašují, že ke dni ukončení smlouvy o nájmu dle odst. 1. </w:t>
      </w:r>
      <w:r w:rsidR="00E56989" w:rsidRPr="00A773CC">
        <w:rPr>
          <w:szCs w:val="24"/>
        </w:rPr>
        <w:t>b</w:t>
      </w:r>
      <w:r w:rsidRPr="00A773CC">
        <w:rPr>
          <w:szCs w:val="24"/>
        </w:rPr>
        <w:t xml:space="preserve">odu </w:t>
      </w:r>
      <w:proofErr w:type="gramStart"/>
      <w:r w:rsidRPr="00A773CC">
        <w:rPr>
          <w:szCs w:val="24"/>
        </w:rPr>
        <w:t>1.1. tohoto</w:t>
      </w:r>
      <w:proofErr w:type="gramEnd"/>
      <w:r w:rsidRPr="00A773CC">
        <w:rPr>
          <w:szCs w:val="24"/>
        </w:rPr>
        <w:t xml:space="preserve"> článku budou pronajaté </w:t>
      </w:r>
      <w:r w:rsidR="00DB1A9E" w:rsidRPr="00A773CC">
        <w:rPr>
          <w:szCs w:val="24"/>
        </w:rPr>
        <w:t xml:space="preserve">nebytové </w:t>
      </w:r>
      <w:r w:rsidRPr="00A773CC">
        <w:rPr>
          <w:szCs w:val="24"/>
        </w:rPr>
        <w:t>prostory vč. vnitřního vybavení</w:t>
      </w:r>
      <w:r w:rsidR="00335567" w:rsidRPr="00A773CC">
        <w:rPr>
          <w:szCs w:val="24"/>
        </w:rPr>
        <w:t xml:space="preserve"> </w:t>
      </w:r>
      <w:r w:rsidR="008317AF">
        <w:rPr>
          <w:szCs w:val="24"/>
        </w:rPr>
        <w:t>S</w:t>
      </w:r>
      <w:r w:rsidRPr="00A773CC">
        <w:rPr>
          <w:szCs w:val="24"/>
        </w:rPr>
        <w:t xml:space="preserve">polečností </w:t>
      </w:r>
      <w:r w:rsidR="00721C8E" w:rsidRPr="00A773CC">
        <w:rPr>
          <w:szCs w:val="24"/>
        </w:rPr>
        <w:t xml:space="preserve">předány </w:t>
      </w:r>
      <w:r w:rsidRPr="00A773CC">
        <w:rPr>
          <w:szCs w:val="24"/>
        </w:rPr>
        <w:t>Měst</w:t>
      </w:r>
      <w:r w:rsidR="00721C8E" w:rsidRPr="00A773CC">
        <w:rPr>
          <w:szCs w:val="24"/>
        </w:rPr>
        <w:t>u</w:t>
      </w:r>
      <w:r w:rsidRPr="00A773CC">
        <w:rPr>
          <w:szCs w:val="24"/>
        </w:rPr>
        <w:t xml:space="preserve">.  </w:t>
      </w:r>
    </w:p>
    <w:p w:rsidR="00213123" w:rsidRPr="00A773CC" w:rsidRDefault="00E572BE" w:rsidP="00E572BE">
      <w:pPr>
        <w:pStyle w:val="Zkladntext"/>
        <w:tabs>
          <w:tab w:val="left" w:pos="720"/>
        </w:tabs>
        <w:spacing w:line="230" w:lineRule="auto"/>
        <w:ind w:left="709" w:hanging="425"/>
        <w:jc w:val="both"/>
        <w:rPr>
          <w:szCs w:val="24"/>
        </w:rPr>
      </w:pPr>
      <w:proofErr w:type="gramStart"/>
      <w:r w:rsidRPr="00A773CC">
        <w:rPr>
          <w:szCs w:val="24"/>
        </w:rPr>
        <w:t>1.</w:t>
      </w:r>
      <w:r w:rsidR="00DB1A9E" w:rsidRPr="00A773CC">
        <w:rPr>
          <w:szCs w:val="24"/>
        </w:rPr>
        <w:t>3</w:t>
      </w:r>
      <w:proofErr w:type="gramEnd"/>
      <w:r w:rsidR="00213123" w:rsidRPr="00A773CC">
        <w:rPr>
          <w:szCs w:val="24"/>
        </w:rPr>
        <w:t>.</w:t>
      </w:r>
      <w:r w:rsidR="00E5669B" w:rsidRPr="00A773CC">
        <w:rPr>
          <w:szCs w:val="24"/>
        </w:rPr>
        <w:tab/>
      </w:r>
      <w:r w:rsidRPr="00A773CC">
        <w:rPr>
          <w:szCs w:val="24"/>
        </w:rPr>
        <w:t xml:space="preserve">Smluvní strany prohlašují, že nájemné za 1. pololetí roku 2018 </w:t>
      </w:r>
      <w:r w:rsidR="00E5669B" w:rsidRPr="00A773CC">
        <w:rPr>
          <w:szCs w:val="24"/>
        </w:rPr>
        <w:t xml:space="preserve">dle smlouvy o nájmu </w:t>
      </w:r>
      <w:r w:rsidRPr="00A773CC">
        <w:rPr>
          <w:szCs w:val="24"/>
        </w:rPr>
        <w:t xml:space="preserve">bylo </w:t>
      </w:r>
      <w:r w:rsidR="008317AF">
        <w:rPr>
          <w:szCs w:val="24"/>
        </w:rPr>
        <w:t>S</w:t>
      </w:r>
      <w:r w:rsidRPr="00A773CC">
        <w:rPr>
          <w:szCs w:val="24"/>
        </w:rPr>
        <w:t xml:space="preserve">polečností </w:t>
      </w:r>
      <w:r w:rsidR="00E56989" w:rsidRPr="00A773CC">
        <w:rPr>
          <w:szCs w:val="24"/>
        </w:rPr>
        <w:t xml:space="preserve">Městu </w:t>
      </w:r>
      <w:r w:rsidRPr="00A773CC">
        <w:rPr>
          <w:szCs w:val="24"/>
        </w:rPr>
        <w:t xml:space="preserve">uhrazeno. </w:t>
      </w:r>
    </w:p>
    <w:p w:rsidR="00E572BE" w:rsidRPr="00A773CC" w:rsidRDefault="00DB1A9E" w:rsidP="00E572BE">
      <w:pPr>
        <w:pStyle w:val="Zkladntext"/>
        <w:tabs>
          <w:tab w:val="left" w:pos="720"/>
        </w:tabs>
        <w:spacing w:line="230" w:lineRule="auto"/>
        <w:ind w:left="709" w:hanging="425"/>
        <w:jc w:val="both"/>
        <w:rPr>
          <w:szCs w:val="24"/>
        </w:rPr>
      </w:pPr>
      <w:proofErr w:type="gramStart"/>
      <w:r w:rsidRPr="00A773CC">
        <w:rPr>
          <w:szCs w:val="24"/>
        </w:rPr>
        <w:t>1.4</w:t>
      </w:r>
      <w:proofErr w:type="gramEnd"/>
      <w:r w:rsidR="00E572BE" w:rsidRPr="00A773CC">
        <w:rPr>
          <w:szCs w:val="24"/>
        </w:rPr>
        <w:t>.</w:t>
      </w:r>
      <w:r w:rsidR="00E30B8E" w:rsidRPr="00A773CC">
        <w:rPr>
          <w:szCs w:val="24"/>
        </w:rPr>
        <w:tab/>
      </w:r>
      <w:r w:rsidR="008B4680" w:rsidRPr="00A773CC">
        <w:rPr>
          <w:szCs w:val="24"/>
        </w:rPr>
        <w:t>S</w:t>
      </w:r>
      <w:r w:rsidR="00E30B8E" w:rsidRPr="00A773CC">
        <w:rPr>
          <w:szCs w:val="24"/>
        </w:rPr>
        <w:t>mluvní strany se dohodl</w:t>
      </w:r>
      <w:r w:rsidR="00335567" w:rsidRPr="00A773CC">
        <w:rPr>
          <w:szCs w:val="24"/>
        </w:rPr>
        <w:t>y, že vzájemné vyúčtování úhrady za služby spojené s užíváním pronajatých nebytových prostor</w:t>
      </w:r>
      <w:r w:rsidR="00E5669B" w:rsidRPr="00A773CC">
        <w:rPr>
          <w:szCs w:val="24"/>
        </w:rPr>
        <w:t xml:space="preserve"> dle smlouvy o nájmu</w:t>
      </w:r>
      <w:r w:rsidR="00335567" w:rsidRPr="00A773CC">
        <w:rPr>
          <w:szCs w:val="24"/>
        </w:rPr>
        <w:t>, tzn,. za spotřebovanou elektrickou energii, za vodné a stočné, za spotřebované teplo, vč. úhrady případných nedoplatků nebo vrácení případných přeplatků</w:t>
      </w:r>
      <w:r w:rsidR="00721C8E" w:rsidRPr="00A773CC">
        <w:rPr>
          <w:szCs w:val="24"/>
        </w:rPr>
        <w:t>,</w:t>
      </w:r>
      <w:r w:rsidR="00335567" w:rsidRPr="00A773CC">
        <w:rPr>
          <w:szCs w:val="24"/>
        </w:rPr>
        <w:t xml:space="preserve"> bude provedeno nejpozději do 30.</w:t>
      </w:r>
      <w:r w:rsidR="008317AF">
        <w:rPr>
          <w:szCs w:val="24"/>
        </w:rPr>
        <w:t xml:space="preserve"> </w:t>
      </w:r>
      <w:r w:rsidR="00335567" w:rsidRPr="00A773CC">
        <w:rPr>
          <w:szCs w:val="24"/>
        </w:rPr>
        <w:t>9.</w:t>
      </w:r>
      <w:r w:rsidR="008317AF">
        <w:rPr>
          <w:szCs w:val="24"/>
        </w:rPr>
        <w:t xml:space="preserve"> </w:t>
      </w:r>
      <w:r w:rsidR="00335567" w:rsidRPr="00A773CC">
        <w:rPr>
          <w:szCs w:val="24"/>
        </w:rPr>
        <w:t>2018.</w:t>
      </w:r>
      <w:r w:rsidR="00E56989" w:rsidRPr="00A773CC">
        <w:rPr>
          <w:szCs w:val="24"/>
        </w:rPr>
        <w:t xml:space="preserve"> </w:t>
      </w:r>
    </w:p>
    <w:p w:rsidR="00BE2216" w:rsidRPr="00A773CC" w:rsidRDefault="00BE2216" w:rsidP="00460B14">
      <w:pPr>
        <w:pStyle w:val="ZkladntextIMP"/>
        <w:tabs>
          <w:tab w:val="left" w:pos="720"/>
        </w:tabs>
        <w:spacing w:line="230" w:lineRule="auto"/>
        <w:ind w:left="284" w:hanging="284"/>
        <w:jc w:val="both"/>
        <w:rPr>
          <w:szCs w:val="24"/>
        </w:rPr>
      </w:pPr>
    </w:p>
    <w:p w:rsidR="00BE2216" w:rsidRPr="00A773CC" w:rsidRDefault="00213123" w:rsidP="00213123">
      <w:pPr>
        <w:ind w:left="709" w:hanging="709"/>
        <w:rPr>
          <w:sz w:val="24"/>
          <w:szCs w:val="24"/>
        </w:rPr>
      </w:pPr>
      <w:r w:rsidRPr="00A773CC">
        <w:rPr>
          <w:sz w:val="24"/>
          <w:szCs w:val="24"/>
        </w:rPr>
        <w:t>2. Mandátní smlouva</w:t>
      </w:r>
    </w:p>
    <w:p w:rsidR="00213123" w:rsidRPr="00A773CC" w:rsidRDefault="00213123" w:rsidP="00213123">
      <w:pPr>
        <w:ind w:left="709" w:hanging="425"/>
        <w:jc w:val="both"/>
        <w:rPr>
          <w:sz w:val="24"/>
          <w:szCs w:val="24"/>
        </w:rPr>
      </w:pPr>
      <w:r w:rsidRPr="00A773CC">
        <w:rPr>
          <w:sz w:val="24"/>
          <w:szCs w:val="24"/>
        </w:rPr>
        <w:t>2.1.</w:t>
      </w:r>
      <w:r w:rsidR="00E572BE" w:rsidRPr="00A773CC">
        <w:rPr>
          <w:sz w:val="24"/>
          <w:szCs w:val="24"/>
        </w:rPr>
        <w:tab/>
      </w:r>
      <w:r w:rsidRPr="00A773CC">
        <w:rPr>
          <w:sz w:val="24"/>
          <w:szCs w:val="24"/>
        </w:rPr>
        <w:t>Smluvní strany se dohodly na ukončení mandátní smlou</w:t>
      </w:r>
      <w:r w:rsidR="00721C8E" w:rsidRPr="00A773CC">
        <w:rPr>
          <w:sz w:val="24"/>
          <w:szCs w:val="24"/>
        </w:rPr>
        <w:t>v</w:t>
      </w:r>
      <w:r w:rsidRPr="00A773CC">
        <w:rPr>
          <w:sz w:val="24"/>
          <w:szCs w:val="24"/>
        </w:rPr>
        <w:t>y dle čl. II odst. 2 této dohody, a to ke dni 30.</w:t>
      </w:r>
      <w:r w:rsidR="008317AF">
        <w:rPr>
          <w:sz w:val="24"/>
          <w:szCs w:val="24"/>
        </w:rPr>
        <w:t xml:space="preserve"> </w:t>
      </w:r>
      <w:r w:rsidRPr="00A773CC">
        <w:rPr>
          <w:sz w:val="24"/>
          <w:szCs w:val="24"/>
        </w:rPr>
        <w:t>6.</w:t>
      </w:r>
      <w:r w:rsidR="008317AF">
        <w:rPr>
          <w:sz w:val="24"/>
          <w:szCs w:val="24"/>
        </w:rPr>
        <w:t xml:space="preserve"> </w:t>
      </w:r>
      <w:r w:rsidRPr="00A773CC">
        <w:rPr>
          <w:sz w:val="24"/>
          <w:szCs w:val="24"/>
        </w:rPr>
        <w:t>2018.</w:t>
      </w:r>
    </w:p>
    <w:p w:rsidR="00213123" w:rsidRDefault="00213123" w:rsidP="00213123">
      <w:pPr>
        <w:ind w:left="709" w:hanging="425"/>
        <w:jc w:val="both"/>
        <w:rPr>
          <w:sz w:val="24"/>
          <w:szCs w:val="24"/>
        </w:rPr>
      </w:pPr>
      <w:r w:rsidRPr="00A773CC">
        <w:rPr>
          <w:sz w:val="24"/>
          <w:szCs w:val="24"/>
        </w:rPr>
        <w:t>2.2. Smluvní strany</w:t>
      </w:r>
      <w:r w:rsidR="008317AF">
        <w:rPr>
          <w:sz w:val="24"/>
          <w:szCs w:val="24"/>
        </w:rPr>
        <w:t xml:space="preserve"> se dohodly, že S</w:t>
      </w:r>
      <w:r w:rsidRPr="00A773CC">
        <w:rPr>
          <w:sz w:val="24"/>
          <w:szCs w:val="24"/>
        </w:rPr>
        <w:t>polečnosti náleží za činnosti vykona</w:t>
      </w:r>
      <w:r w:rsidR="00721C8E" w:rsidRPr="00A773CC">
        <w:rPr>
          <w:sz w:val="24"/>
          <w:szCs w:val="24"/>
        </w:rPr>
        <w:t>va</w:t>
      </w:r>
      <w:r w:rsidRPr="00A773CC">
        <w:rPr>
          <w:sz w:val="24"/>
          <w:szCs w:val="24"/>
        </w:rPr>
        <w:t xml:space="preserve">né pro Město </w:t>
      </w:r>
      <w:r w:rsidR="00E5669B" w:rsidRPr="00A773CC">
        <w:rPr>
          <w:sz w:val="24"/>
          <w:szCs w:val="24"/>
        </w:rPr>
        <w:t xml:space="preserve">dle </w:t>
      </w:r>
      <w:r w:rsidRPr="00A773CC">
        <w:rPr>
          <w:sz w:val="24"/>
          <w:szCs w:val="24"/>
        </w:rPr>
        <w:t>mandátní smlo</w:t>
      </w:r>
      <w:r w:rsidR="00E572BE" w:rsidRPr="00A773CC">
        <w:rPr>
          <w:sz w:val="24"/>
          <w:szCs w:val="24"/>
        </w:rPr>
        <w:t>u</w:t>
      </w:r>
      <w:r w:rsidRPr="00A773CC">
        <w:rPr>
          <w:sz w:val="24"/>
          <w:szCs w:val="24"/>
        </w:rPr>
        <w:t>v</w:t>
      </w:r>
      <w:r w:rsidR="00F47BBD">
        <w:rPr>
          <w:sz w:val="24"/>
          <w:szCs w:val="24"/>
        </w:rPr>
        <w:t>y</w:t>
      </w:r>
      <w:r w:rsidRPr="00A773CC">
        <w:rPr>
          <w:sz w:val="24"/>
          <w:szCs w:val="24"/>
        </w:rPr>
        <w:t xml:space="preserve"> </w:t>
      </w:r>
      <w:r w:rsidR="00E572BE" w:rsidRPr="00A773CC">
        <w:rPr>
          <w:sz w:val="24"/>
          <w:szCs w:val="24"/>
        </w:rPr>
        <w:t xml:space="preserve">úplata </w:t>
      </w:r>
      <w:r w:rsidRPr="00A773CC">
        <w:rPr>
          <w:sz w:val="24"/>
          <w:szCs w:val="24"/>
        </w:rPr>
        <w:t xml:space="preserve">za měsíc červen </w:t>
      </w:r>
      <w:r w:rsidR="00E572BE" w:rsidRPr="00A773CC">
        <w:rPr>
          <w:sz w:val="24"/>
          <w:szCs w:val="24"/>
        </w:rPr>
        <w:t xml:space="preserve">2018 </w:t>
      </w:r>
      <w:r w:rsidRPr="00A773CC">
        <w:rPr>
          <w:sz w:val="24"/>
          <w:szCs w:val="24"/>
        </w:rPr>
        <w:t xml:space="preserve">ve výši </w:t>
      </w:r>
      <w:r w:rsidR="00D166AD" w:rsidRPr="00A773CC">
        <w:rPr>
          <w:sz w:val="24"/>
          <w:szCs w:val="24"/>
        </w:rPr>
        <w:t>17.900</w:t>
      </w:r>
      <w:r w:rsidR="008317AF">
        <w:rPr>
          <w:sz w:val="24"/>
          <w:szCs w:val="24"/>
        </w:rPr>
        <w:t>,00</w:t>
      </w:r>
      <w:r w:rsidRPr="00A773CC">
        <w:rPr>
          <w:sz w:val="24"/>
          <w:szCs w:val="24"/>
        </w:rPr>
        <w:t xml:space="preserve"> Kč.</w:t>
      </w:r>
      <w:r>
        <w:rPr>
          <w:sz w:val="24"/>
          <w:szCs w:val="24"/>
        </w:rPr>
        <w:t xml:space="preserve"> </w:t>
      </w:r>
    </w:p>
    <w:p w:rsidR="00213123" w:rsidRDefault="00213123" w:rsidP="00E5698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Společnost vystaví</w:t>
      </w:r>
      <w:r w:rsidR="00721C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Městu </w:t>
      </w:r>
      <w:r w:rsidR="00721C8E">
        <w:rPr>
          <w:sz w:val="24"/>
          <w:szCs w:val="24"/>
        </w:rPr>
        <w:t xml:space="preserve">na tuto úplatu </w:t>
      </w:r>
      <w:r>
        <w:rPr>
          <w:sz w:val="24"/>
          <w:szCs w:val="24"/>
        </w:rPr>
        <w:t xml:space="preserve">daňový doklad – fakturu </w:t>
      </w:r>
      <w:r w:rsidR="00721C8E">
        <w:rPr>
          <w:sz w:val="24"/>
          <w:szCs w:val="24"/>
        </w:rPr>
        <w:t>d</w:t>
      </w:r>
      <w:r>
        <w:rPr>
          <w:sz w:val="24"/>
          <w:szCs w:val="24"/>
        </w:rPr>
        <w:t xml:space="preserve">o 10. </w:t>
      </w:r>
      <w:r w:rsidR="00E572BE">
        <w:rPr>
          <w:sz w:val="24"/>
          <w:szCs w:val="24"/>
        </w:rPr>
        <w:t>č</w:t>
      </w:r>
      <w:r>
        <w:rPr>
          <w:sz w:val="24"/>
          <w:szCs w:val="24"/>
        </w:rPr>
        <w:t>ervence 201</w:t>
      </w:r>
      <w:r w:rsidR="00D339F7">
        <w:rPr>
          <w:sz w:val="24"/>
          <w:szCs w:val="24"/>
        </w:rPr>
        <w:t>8</w:t>
      </w:r>
      <w:r>
        <w:rPr>
          <w:sz w:val="24"/>
          <w:szCs w:val="24"/>
        </w:rPr>
        <w:t xml:space="preserve"> a objednatel se ji zavazuje řádně zaplatit do 15 dnů ode dne doručení daňového dokladu Městu. </w:t>
      </w:r>
    </w:p>
    <w:p w:rsidR="00213123" w:rsidRDefault="00213123" w:rsidP="00213123">
      <w:pPr>
        <w:ind w:left="284" w:hanging="425"/>
        <w:rPr>
          <w:sz w:val="24"/>
          <w:szCs w:val="24"/>
        </w:rPr>
      </w:pPr>
    </w:p>
    <w:p w:rsidR="00E56989" w:rsidRDefault="008B4680" w:rsidP="00E56989">
      <w:pPr>
        <w:pStyle w:val="NormlnIMP2"/>
        <w:spacing w:line="240" w:lineRule="auto"/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3. Smluvní strany současně prohlašují, že předáním a převzetím pronajatých nebytových prostor vč. vnitřního vybavení</w:t>
      </w:r>
      <w:r w:rsidR="00E5669B">
        <w:rPr>
          <w:color w:val="000000"/>
          <w:szCs w:val="24"/>
        </w:rPr>
        <w:t xml:space="preserve"> dle odst. 1. </w:t>
      </w:r>
      <w:r w:rsidR="00DB1A9E">
        <w:rPr>
          <w:color w:val="000000"/>
          <w:szCs w:val="24"/>
        </w:rPr>
        <w:t>b</w:t>
      </w:r>
      <w:r w:rsidR="00E5669B">
        <w:rPr>
          <w:color w:val="000000"/>
          <w:szCs w:val="24"/>
        </w:rPr>
        <w:t xml:space="preserve">odu </w:t>
      </w:r>
      <w:proofErr w:type="gramStart"/>
      <w:r w:rsidR="00E5669B">
        <w:rPr>
          <w:color w:val="000000"/>
          <w:szCs w:val="24"/>
        </w:rPr>
        <w:t>1.2. t</w:t>
      </w:r>
      <w:r w:rsidR="00DB1A9E">
        <w:rPr>
          <w:color w:val="000000"/>
          <w:szCs w:val="24"/>
        </w:rPr>
        <w:t>ohoto</w:t>
      </w:r>
      <w:proofErr w:type="gramEnd"/>
      <w:r w:rsidR="00DB1A9E">
        <w:rPr>
          <w:color w:val="000000"/>
          <w:szCs w:val="24"/>
        </w:rPr>
        <w:t xml:space="preserve"> článku</w:t>
      </w:r>
      <w:r w:rsidR="00E5669B">
        <w:rPr>
          <w:color w:val="000000"/>
          <w:szCs w:val="24"/>
        </w:rPr>
        <w:t>, vyúčtováním úhrady za služby spojené s užíváním pronajatých nebytových prosto</w:t>
      </w:r>
      <w:r w:rsidR="00DB1A9E">
        <w:rPr>
          <w:color w:val="000000"/>
          <w:szCs w:val="24"/>
        </w:rPr>
        <w:t>r</w:t>
      </w:r>
      <w:r w:rsidR="00E5669B">
        <w:rPr>
          <w:color w:val="000000"/>
          <w:szCs w:val="24"/>
        </w:rPr>
        <w:t xml:space="preserve"> dle odst. 1. </w:t>
      </w:r>
      <w:r w:rsidR="00DB1A9E">
        <w:rPr>
          <w:color w:val="000000"/>
          <w:szCs w:val="24"/>
        </w:rPr>
        <w:t>b</w:t>
      </w:r>
      <w:r w:rsidR="00E5669B">
        <w:rPr>
          <w:color w:val="000000"/>
          <w:szCs w:val="24"/>
        </w:rPr>
        <w:t>odu 1.</w:t>
      </w:r>
      <w:r w:rsidR="00DB1A9E">
        <w:rPr>
          <w:color w:val="000000"/>
          <w:szCs w:val="24"/>
        </w:rPr>
        <w:t xml:space="preserve">4. tohoto článku a </w:t>
      </w:r>
      <w:r>
        <w:rPr>
          <w:color w:val="000000"/>
          <w:szCs w:val="24"/>
        </w:rPr>
        <w:t xml:space="preserve">zaplacením </w:t>
      </w:r>
      <w:r w:rsidR="00E56989">
        <w:rPr>
          <w:color w:val="000000"/>
          <w:szCs w:val="24"/>
        </w:rPr>
        <w:t>část</w:t>
      </w:r>
      <w:r w:rsidR="00E5669B">
        <w:rPr>
          <w:color w:val="000000"/>
          <w:szCs w:val="24"/>
        </w:rPr>
        <w:t>ky</w:t>
      </w:r>
      <w:r w:rsidR="00DB1A9E">
        <w:rPr>
          <w:color w:val="000000"/>
          <w:szCs w:val="24"/>
        </w:rPr>
        <w:t xml:space="preserve"> </w:t>
      </w:r>
      <w:r w:rsidR="00E56989">
        <w:rPr>
          <w:color w:val="000000"/>
          <w:szCs w:val="24"/>
        </w:rPr>
        <w:t xml:space="preserve">dle odst. </w:t>
      </w:r>
      <w:r w:rsidR="00DB1A9E">
        <w:rPr>
          <w:color w:val="000000"/>
          <w:szCs w:val="24"/>
        </w:rPr>
        <w:t>2.</w:t>
      </w:r>
      <w:r w:rsidR="00E56989">
        <w:rPr>
          <w:color w:val="000000"/>
          <w:szCs w:val="24"/>
        </w:rPr>
        <w:t xml:space="preserve"> bodu 2.2. </w:t>
      </w:r>
      <w:r w:rsidR="00DB1A9E">
        <w:rPr>
          <w:color w:val="000000"/>
          <w:szCs w:val="24"/>
        </w:rPr>
        <w:t xml:space="preserve">tohoto článku jsou </w:t>
      </w:r>
      <w:r>
        <w:rPr>
          <w:color w:val="000000"/>
          <w:szCs w:val="24"/>
        </w:rPr>
        <w:t>mezi smluvními stranami vypořádána veškerá práva a povinnosti vyplývající z</w:t>
      </w:r>
      <w:r w:rsidR="00E56989">
        <w:rPr>
          <w:color w:val="000000"/>
          <w:szCs w:val="24"/>
        </w:rPr>
        <w:t xml:space="preserve">e smlouvy o nájmu </w:t>
      </w:r>
      <w:r w:rsidR="004D271D">
        <w:rPr>
          <w:color w:val="000000"/>
          <w:szCs w:val="24"/>
        </w:rPr>
        <w:br/>
      </w:r>
      <w:r w:rsidR="00E56989">
        <w:rPr>
          <w:color w:val="000000"/>
          <w:szCs w:val="24"/>
        </w:rPr>
        <w:t>a z mandátní smlouvy.</w:t>
      </w:r>
    </w:p>
    <w:p w:rsidR="00E56989" w:rsidRDefault="00E56989" w:rsidP="00E56989">
      <w:pPr>
        <w:pStyle w:val="NormlnIMP2"/>
        <w:spacing w:line="240" w:lineRule="auto"/>
        <w:ind w:left="284" w:hanging="284"/>
        <w:jc w:val="both"/>
        <w:rPr>
          <w:color w:val="000000"/>
          <w:szCs w:val="24"/>
        </w:rPr>
      </w:pPr>
    </w:p>
    <w:p w:rsidR="00D9257F" w:rsidRDefault="00D9257F" w:rsidP="00D9257F">
      <w:pPr>
        <w:pStyle w:val="NormlnIMP2"/>
        <w:spacing w:line="240" w:lineRule="auto"/>
        <w:jc w:val="both"/>
        <w:rPr>
          <w:color w:val="000000"/>
          <w:szCs w:val="24"/>
        </w:rPr>
      </w:pPr>
    </w:p>
    <w:p w:rsidR="00952AA5" w:rsidRPr="00D9615D" w:rsidRDefault="00E56989" w:rsidP="00E56989">
      <w:pPr>
        <w:pStyle w:val="NormlnIMP2"/>
        <w:spacing w:line="240" w:lineRule="auto"/>
        <w:ind w:left="284" w:hanging="284"/>
        <w:jc w:val="center"/>
        <w:rPr>
          <w:color w:val="000000"/>
          <w:szCs w:val="24"/>
        </w:rPr>
      </w:pPr>
      <w:r>
        <w:rPr>
          <w:color w:val="000000"/>
          <w:szCs w:val="24"/>
        </w:rPr>
        <w:t>Č</w:t>
      </w:r>
      <w:r w:rsidR="00952AA5" w:rsidRPr="00D9615D">
        <w:rPr>
          <w:color w:val="000000"/>
          <w:szCs w:val="24"/>
        </w:rPr>
        <w:t xml:space="preserve">lánek </w:t>
      </w:r>
      <w:r w:rsidR="002A45D5" w:rsidRPr="00D9615D">
        <w:rPr>
          <w:color w:val="000000"/>
          <w:szCs w:val="24"/>
        </w:rPr>
        <w:t>I</w:t>
      </w:r>
      <w:r w:rsidR="00952AA5" w:rsidRPr="00D9615D">
        <w:rPr>
          <w:color w:val="000000"/>
          <w:szCs w:val="24"/>
        </w:rPr>
        <w:t>V</w:t>
      </w:r>
    </w:p>
    <w:p w:rsidR="00952AA5" w:rsidRPr="00D9615D" w:rsidRDefault="00952AA5" w:rsidP="00952AA5">
      <w:pPr>
        <w:pStyle w:val="Zkladntext"/>
        <w:jc w:val="center"/>
        <w:rPr>
          <w:szCs w:val="24"/>
        </w:rPr>
      </w:pPr>
      <w:r w:rsidRPr="00D9615D">
        <w:rPr>
          <w:szCs w:val="24"/>
        </w:rPr>
        <w:t>Závěrečná ujednání</w:t>
      </w:r>
    </w:p>
    <w:p w:rsidR="006A778D" w:rsidRPr="00D9615D" w:rsidRDefault="006A778D" w:rsidP="00952AA5">
      <w:pPr>
        <w:pStyle w:val="Zkladntext"/>
        <w:jc w:val="center"/>
        <w:rPr>
          <w:szCs w:val="24"/>
        </w:rPr>
      </w:pPr>
    </w:p>
    <w:p w:rsidR="00D9615D" w:rsidRDefault="005A3475" w:rsidP="00460B14">
      <w:pPr>
        <w:pStyle w:val="Zkladntex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Cs w:val="24"/>
        </w:rPr>
      </w:pPr>
      <w:r w:rsidRPr="00D9615D">
        <w:rPr>
          <w:szCs w:val="24"/>
        </w:rPr>
        <w:t>T</w:t>
      </w:r>
      <w:r w:rsidR="00372705" w:rsidRPr="00D9615D">
        <w:rPr>
          <w:szCs w:val="24"/>
        </w:rPr>
        <w:t xml:space="preserve">ato dohoda je sepsána ve </w:t>
      </w:r>
      <w:r w:rsidR="00D9615D" w:rsidRPr="00D9615D">
        <w:rPr>
          <w:szCs w:val="24"/>
        </w:rPr>
        <w:t xml:space="preserve">dvou </w:t>
      </w:r>
      <w:r w:rsidRPr="00D9615D">
        <w:rPr>
          <w:szCs w:val="24"/>
        </w:rPr>
        <w:t xml:space="preserve">vyhotoveních, z nichž </w:t>
      </w:r>
      <w:r w:rsidR="00D9615D" w:rsidRPr="00D9615D">
        <w:rPr>
          <w:szCs w:val="24"/>
        </w:rPr>
        <w:t>každá smluvní strana obdrží jedno vyhotovení.</w:t>
      </w:r>
    </w:p>
    <w:p w:rsidR="00BE2216" w:rsidRPr="00BE2216" w:rsidRDefault="00BE2216" w:rsidP="00460B14">
      <w:pPr>
        <w:pStyle w:val="Zkladntext"/>
        <w:tabs>
          <w:tab w:val="num" w:pos="284"/>
        </w:tabs>
        <w:ind w:left="284"/>
        <w:jc w:val="both"/>
        <w:rPr>
          <w:szCs w:val="24"/>
        </w:rPr>
      </w:pPr>
    </w:p>
    <w:p w:rsidR="00134581" w:rsidRDefault="009956AF" w:rsidP="00460B14">
      <w:pPr>
        <w:pStyle w:val="Zkladntex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Cs w:val="24"/>
        </w:rPr>
      </w:pPr>
      <w:r w:rsidRPr="00D9615D">
        <w:rPr>
          <w:szCs w:val="24"/>
        </w:rPr>
        <w:lastRenderedPageBreak/>
        <w:t>Smluvní strany</w:t>
      </w:r>
      <w:r w:rsidR="005A3475" w:rsidRPr="00D9615D">
        <w:rPr>
          <w:szCs w:val="24"/>
        </w:rPr>
        <w:t xml:space="preserve"> shodně prohlašují, že s obsahem této dohody souhlasí.</w:t>
      </w:r>
      <w:r w:rsidR="00252184" w:rsidRPr="00D9615D">
        <w:rPr>
          <w:szCs w:val="24"/>
        </w:rPr>
        <w:t xml:space="preserve"> </w:t>
      </w:r>
    </w:p>
    <w:p w:rsidR="00BE2216" w:rsidRPr="00BE2216" w:rsidRDefault="00BE2216" w:rsidP="00E56989">
      <w:pPr>
        <w:pStyle w:val="Zkladntext"/>
        <w:tabs>
          <w:tab w:val="num" w:pos="284"/>
        </w:tabs>
        <w:jc w:val="both"/>
        <w:rPr>
          <w:szCs w:val="24"/>
        </w:rPr>
      </w:pPr>
    </w:p>
    <w:p w:rsidR="00D9615D" w:rsidRDefault="00E56989" w:rsidP="00460B14">
      <w:pPr>
        <w:pStyle w:val="Zkladntex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Cs w:val="24"/>
        </w:rPr>
      </w:pPr>
      <w:r>
        <w:rPr>
          <w:szCs w:val="24"/>
        </w:rPr>
        <w:t xml:space="preserve">Společnost </w:t>
      </w:r>
      <w:r w:rsidR="005A471A" w:rsidRPr="00D9615D">
        <w:rPr>
          <w:szCs w:val="24"/>
        </w:rPr>
        <w:t xml:space="preserve">bere na vědomí, že tato dohoda bude vedena v evidenci smluv Magistrátu města Havířova. </w:t>
      </w:r>
      <w:r>
        <w:rPr>
          <w:szCs w:val="24"/>
        </w:rPr>
        <w:t xml:space="preserve">Společnost </w:t>
      </w:r>
      <w:r w:rsidR="005A471A" w:rsidRPr="00D9615D">
        <w:rPr>
          <w:szCs w:val="24"/>
        </w:rPr>
        <w:t>prohlašuje, že skutečnosti uvedené v dohodě nepovažuje za obchodní tajemství a uděluje svolení k jejich užití a zveřejnění bez stanovení jakýchkoliv dalších podmínek.</w:t>
      </w:r>
    </w:p>
    <w:p w:rsidR="00D9257F" w:rsidRDefault="00D9257F" w:rsidP="00D9257F">
      <w:pPr>
        <w:pStyle w:val="Zkladntext"/>
        <w:ind w:left="284"/>
        <w:jc w:val="both"/>
        <w:rPr>
          <w:szCs w:val="24"/>
        </w:rPr>
      </w:pPr>
    </w:p>
    <w:p w:rsidR="00D9257F" w:rsidRDefault="00D9257F" w:rsidP="00D9257F">
      <w:pPr>
        <w:pStyle w:val="Zkladntex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Cs w:val="24"/>
        </w:rPr>
      </w:pPr>
      <w:r w:rsidRPr="00D9257F">
        <w:rPr>
          <w:szCs w:val="24"/>
        </w:rPr>
        <w:t>Tato dohoda</w:t>
      </w:r>
      <w:r>
        <w:rPr>
          <w:szCs w:val="24"/>
        </w:rPr>
        <w:t>,</w:t>
      </w:r>
      <w:r w:rsidRPr="00D9257F">
        <w:rPr>
          <w:szCs w:val="24"/>
        </w:rPr>
        <w:t xml:space="preserve"> </w:t>
      </w:r>
      <w:r>
        <w:rPr>
          <w:szCs w:val="24"/>
        </w:rPr>
        <w:t>vč. smlouvy</w:t>
      </w:r>
      <w:r w:rsidRPr="00D9257F">
        <w:rPr>
          <w:szCs w:val="24"/>
        </w:rPr>
        <w:t xml:space="preserve"> o nájmu a mandátní smlouv</w:t>
      </w:r>
      <w:r>
        <w:rPr>
          <w:szCs w:val="24"/>
        </w:rPr>
        <w:t>y</w:t>
      </w:r>
      <w:r w:rsidRPr="00D9257F">
        <w:rPr>
          <w:szCs w:val="24"/>
        </w:rPr>
        <w:t xml:space="preserve"> budou uveřejněny v registru smluv na </w:t>
      </w:r>
      <w:hyperlink r:id="rId7" w:history="1">
        <w:r w:rsidRPr="00D9257F">
          <w:rPr>
            <w:rStyle w:val="Hypertextovodkaz"/>
            <w:color w:val="auto"/>
            <w:szCs w:val="24"/>
          </w:rPr>
          <w:t>https://smlouvy.gov.cz/</w:t>
        </w:r>
      </w:hyperlink>
      <w:r w:rsidRPr="00D9257F">
        <w:rPr>
          <w:szCs w:val="24"/>
        </w:rPr>
        <w:t xml:space="preserve">. </w:t>
      </w:r>
      <w:r>
        <w:rPr>
          <w:szCs w:val="24"/>
        </w:rPr>
        <w:t xml:space="preserve"> Město</w:t>
      </w:r>
      <w:r w:rsidRPr="00D9257F">
        <w:rPr>
          <w:szCs w:val="24"/>
        </w:rPr>
        <w:t xml:space="preserve"> zajistí zveřejnění této dohody</w:t>
      </w:r>
      <w:r>
        <w:rPr>
          <w:szCs w:val="24"/>
        </w:rPr>
        <w:t>, s</w:t>
      </w:r>
      <w:r w:rsidRPr="00D9257F">
        <w:rPr>
          <w:szCs w:val="24"/>
        </w:rPr>
        <w:t xml:space="preserve">mlouvy o nájmu </w:t>
      </w:r>
      <w:r>
        <w:rPr>
          <w:szCs w:val="24"/>
        </w:rPr>
        <w:t>mandátní smlouvy v r</w:t>
      </w:r>
      <w:r w:rsidRPr="00D9257F">
        <w:rPr>
          <w:szCs w:val="24"/>
        </w:rPr>
        <w:t xml:space="preserve">egistru smluv do 15 </w:t>
      </w:r>
      <w:r>
        <w:rPr>
          <w:szCs w:val="24"/>
        </w:rPr>
        <w:t xml:space="preserve">kalendářních dnů </w:t>
      </w:r>
      <w:r w:rsidRPr="00D9257F">
        <w:rPr>
          <w:szCs w:val="24"/>
        </w:rPr>
        <w:t>od uzavření této dohody.</w:t>
      </w:r>
    </w:p>
    <w:p w:rsidR="00D9257F" w:rsidRPr="00D9257F" w:rsidRDefault="00D9257F" w:rsidP="00D9257F">
      <w:pPr>
        <w:pStyle w:val="Zkladntext"/>
        <w:ind w:left="284"/>
        <w:jc w:val="both"/>
        <w:rPr>
          <w:szCs w:val="24"/>
        </w:rPr>
      </w:pPr>
      <w:r>
        <w:rPr>
          <w:szCs w:val="24"/>
        </w:rPr>
        <w:t>Město se zavazuje uvést ID datové schránky společnosti ZÁMEK Havířov, s.r.o. do formuláře pro uveřejnění smlouvy v registru smluv.</w:t>
      </w:r>
    </w:p>
    <w:p w:rsidR="00BE2216" w:rsidRPr="00D9257F" w:rsidRDefault="00BE2216" w:rsidP="00460B14">
      <w:pPr>
        <w:pStyle w:val="Zkladntext"/>
        <w:tabs>
          <w:tab w:val="num" w:pos="284"/>
        </w:tabs>
        <w:ind w:left="284"/>
        <w:jc w:val="both"/>
        <w:rPr>
          <w:szCs w:val="24"/>
        </w:rPr>
      </w:pPr>
    </w:p>
    <w:p w:rsidR="00D9615D" w:rsidRDefault="00D9615D" w:rsidP="00460B14">
      <w:pPr>
        <w:pStyle w:val="Zkladntex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Cs w:val="24"/>
        </w:rPr>
      </w:pPr>
      <w:r w:rsidRPr="00D9615D">
        <w:rPr>
          <w:szCs w:val="24"/>
        </w:rPr>
        <w:t>Tato dohoda nabývá platnosti dnem jejího podpisu smluvní stranou, která ji podepisuje jako druhá v pořadí, tj. dnem uzavření. Účinnosti tato d</w:t>
      </w:r>
      <w:r w:rsidR="00D9257F">
        <w:rPr>
          <w:szCs w:val="24"/>
        </w:rPr>
        <w:t>ohoda nabývá dnem uveřejnění v r</w:t>
      </w:r>
      <w:r w:rsidRPr="00D9615D">
        <w:rPr>
          <w:szCs w:val="24"/>
        </w:rPr>
        <w:t>egistru smluv.</w:t>
      </w:r>
    </w:p>
    <w:p w:rsidR="00E56989" w:rsidRPr="00BE2216" w:rsidRDefault="00E56989" w:rsidP="00E56989">
      <w:pPr>
        <w:pStyle w:val="Zkladntext"/>
        <w:ind w:left="284"/>
        <w:jc w:val="both"/>
        <w:rPr>
          <w:szCs w:val="24"/>
        </w:rPr>
      </w:pPr>
    </w:p>
    <w:p w:rsidR="008F5FEC" w:rsidRPr="00D9615D" w:rsidRDefault="008F5FEC" w:rsidP="00460B14">
      <w:pPr>
        <w:pStyle w:val="Zkladntex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Cs w:val="24"/>
        </w:rPr>
      </w:pPr>
      <w:r w:rsidRPr="00D9615D">
        <w:rPr>
          <w:szCs w:val="24"/>
        </w:rPr>
        <w:t>Smluvní strany shodně prohlašují, že s obsahem této dohody souhlasí, což potvrzují svými podpisy</w:t>
      </w:r>
      <w:r w:rsidR="00BE2216">
        <w:rPr>
          <w:szCs w:val="24"/>
        </w:rPr>
        <w:t>.</w:t>
      </w:r>
      <w:r w:rsidRPr="00D9615D">
        <w:rPr>
          <w:szCs w:val="24"/>
        </w:rPr>
        <w:t xml:space="preserve"> </w:t>
      </w:r>
    </w:p>
    <w:p w:rsidR="003D61BA" w:rsidRDefault="003D61BA">
      <w:pPr>
        <w:pStyle w:val="Zkladntext"/>
        <w:rPr>
          <w:szCs w:val="24"/>
        </w:rPr>
      </w:pPr>
    </w:p>
    <w:p w:rsidR="00D9257F" w:rsidRPr="00D9615D" w:rsidRDefault="00D9257F">
      <w:pPr>
        <w:pStyle w:val="Zkladntext"/>
        <w:rPr>
          <w:szCs w:val="24"/>
        </w:rPr>
      </w:pPr>
    </w:p>
    <w:tbl>
      <w:tblPr>
        <w:tblW w:w="0" w:type="auto"/>
        <w:tblLook w:val="04A0"/>
      </w:tblPr>
      <w:tblGrid>
        <w:gridCol w:w="4583"/>
        <w:gridCol w:w="4583"/>
      </w:tblGrid>
      <w:tr w:rsidR="00C9251A" w:rsidRPr="00D9615D" w:rsidTr="008E17E6">
        <w:tc>
          <w:tcPr>
            <w:tcW w:w="4583" w:type="dxa"/>
          </w:tcPr>
          <w:p w:rsidR="00C9251A" w:rsidRPr="00D9615D" w:rsidRDefault="00C9251A" w:rsidP="008E17E6">
            <w:pPr>
              <w:rPr>
                <w:sz w:val="24"/>
                <w:szCs w:val="24"/>
              </w:rPr>
            </w:pPr>
            <w:r w:rsidRPr="00D9615D">
              <w:rPr>
                <w:sz w:val="24"/>
                <w:szCs w:val="24"/>
              </w:rPr>
              <w:t>Havířov dne</w:t>
            </w:r>
            <w:r w:rsidR="00452E1C">
              <w:rPr>
                <w:sz w:val="24"/>
                <w:szCs w:val="24"/>
              </w:rPr>
              <w:t xml:space="preserve"> 19. 6. 2018</w:t>
            </w:r>
            <w:r w:rsidRPr="00D9615D">
              <w:rPr>
                <w:sz w:val="24"/>
                <w:szCs w:val="24"/>
              </w:rPr>
              <w:tab/>
            </w:r>
          </w:p>
        </w:tc>
        <w:tc>
          <w:tcPr>
            <w:tcW w:w="4583" w:type="dxa"/>
          </w:tcPr>
          <w:p w:rsidR="00C9251A" w:rsidRPr="00D9615D" w:rsidRDefault="00C9251A" w:rsidP="008E17E6">
            <w:pPr>
              <w:rPr>
                <w:sz w:val="24"/>
                <w:szCs w:val="24"/>
              </w:rPr>
            </w:pPr>
            <w:r w:rsidRPr="00D9615D">
              <w:rPr>
                <w:sz w:val="24"/>
                <w:szCs w:val="24"/>
              </w:rPr>
              <w:t>Havířov</w:t>
            </w:r>
            <w:r w:rsidRPr="00D9615D">
              <w:rPr>
                <w:b/>
                <w:sz w:val="24"/>
                <w:szCs w:val="24"/>
              </w:rPr>
              <w:t xml:space="preserve"> </w:t>
            </w:r>
            <w:r w:rsidRPr="00D9615D">
              <w:rPr>
                <w:sz w:val="24"/>
                <w:szCs w:val="24"/>
              </w:rPr>
              <w:t>dne</w:t>
            </w:r>
            <w:r w:rsidR="00452E1C">
              <w:rPr>
                <w:sz w:val="24"/>
                <w:szCs w:val="24"/>
              </w:rPr>
              <w:t xml:space="preserve"> 25. 6. 2018</w:t>
            </w:r>
          </w:p>
        </w:tc>
      </w:tr>
      <w:tr w:rsidR="00C9251A" w:rsidRPr="00D9615D" w:rsidTr="008E17E6">
        <w:tc>
          <w:tcPr>
            <w:tcW w:w="4583" w:type="dxa"/>
          </w:tcPr>
          <w:p w:rsidR="00C9251A" w:rsidRPr="00D9615D" w:rsidRDefault="00C9251A" w:rsidP="008E17E6">
            <w:pPr>
              <w:rPr>
                <w:sz w:val="24"/>
                <w:szCs w:val="24"/>
              </w:rPr>
            </w:pPr>
          </w:p>
        </w:tc>
        <w:tc>
          <w:tcPr>
            <w:tcW w:w="4583" w:type="dxa"/>
          </w:tcPr>
          <w:p w:rsidR="00C9251A" w:rsidRPr="00D9615D" w:rsidRDefault="00C9251A" w:rsidP="008E17E6">
            <w:pPr>
              <w:rPr>
                <w:sz w:val="24"/>
                <w:szCs w:val="24"/>
              </w:rPr>
            </w:pPr>
          </w:p>
        </w:tc>
      </w:tr>
      <w:tr w:rsidR="00C9251A" w:rsidRPr="00D9615D" w:rsidTr="008E17E6">
        <w:tc>
          <w:tcPr>
            <w:tcW w:w="4583" w:type="dxa"/>
          </w:tcPr>
          <w:p w:rsidR="00C9251A" w:rsidRPr="00D9615D" w:rsidRDefault="00C9251A" w:rsidP="00D9257F">
            <w:pPr>
              <w:rPr>
                <w:sz w:val="24"/>
                <w:szCs w:val="24"/>
              </w:rPr>
            </w:pPr>
            <w:r w:rsidRPr="00D9615D">
              <w:rPr>
                <w:sz w:val="24"/>
                <w:szCs w:val="24"/>
              </w:rPr>
              <w:t xml:space="preserve">Za </w:t>
            </w:r>
            <w:r w:rsidR="00D9257F">
              <w:rPr>
                <w:sz w:val="24"/>
                <w:szCs w:val="24"/>
              </w:rPr>
              <w:t>Město</w:t>
            </w:r>
            <w:r w:rsidRPr="00D9615D">
              <w:rPr>
                <w:sz w:val="24"/>
                <w:szCs w:val="24"/>
              </w:rPr>
              <w:t>:</w:t>
            </w:r>
          </w:p>
        </w:tc>
        <w:tc>
          <w:tcPr>
            <w:tcW w:w="4583" w:type="dxa"/>
          </w:tcPr>
          <w:p w:rsidR="00C9251A" w:rsidRPr="00D9615D" w:rsidRDefault="00C9251A" w:rsidP="008317AF">
            <w:pPr>
              <w:rPr>
                <w:sz w:val="24"/>
                <w:szCs w:val="24"/>
              </w:rPr>
            </w:pPr>
            <w:r w:rsidRPr="00D9615D">
              <w:rPr>
                <w:sz w:val="24"/>
                <w:szCs w:val="24"/>
              </w:rPr>
              <w:t xml:space="preserve">Za </w:t>
            </w:r>
            <w:r w:rsidR="008317AF">
              <w:rPr>
                <w:sz w:val="24"/>
                <w:szCs w:val="24"/>
              </w:rPr>
              <w:t>S</w:t>
            </w:r>
            <w:r w:rsidR="00D9257F">
              <w:rPr>
                <w:sz w:val="24"/>
                <w:szCs w:val="24"/>
              </w:rPr>
              <w:t>polečnost</w:t>
            </w:r>
            <w:r w:rsidRPr="00D9615D">
              <w:rPr>
                <w:sz w:val="24"/>
                <w:szCs w:val="24"/>
              </w:rPr>
              <w:t xml:space="preserve">     </w:t>
            </w:r>
          </w:p>
        </w:tc>
      </w:tr>
      <w:tr w:rsidR="00C9251A" w:rsidRPr="00D9615D" w:rsidTr="008E17E6">
        <w:tc>
          <w:tcPr>
            <w:tcW w:w="4583" w:type="dxa"/>
          </w:tcPr>
          <w:p w:rsidR="00C9251A" w:rsidRPr="00D9615D" w:rsidRDefault="00C9251A" w:rsidP="008E17E6">
            <w:pPr>
              <w:rPr>
                <w:sz w:val="24"/>
                <w:szCs w:val="24"/>
              </w:rPr>
            </w:pPr>
          </w:p>
        </w:tc>
        <w:tc>
          <w:tcPr>
            <w:tcW w:w="4583" w:type="dxa"/>
          </w:tcPr>
          <w:p w:rsidR="00C9251A" w:rsidRPr="00D9615D" w:rsidRDefault="00C9251A" w:rsidP="008E17E6">
            <w:pPr>
              <w:rPr>
                <w:sz w:val="24"/>
                <w:szCs w:val="24"/>
              </w:rPr>
            </w:pPr>
          </w:p>
        </w:tc>
      </w:tr>
      <w:tr w:rsidR="00C9251A" w:rsidRPr="00D9615D" w:rsidTr="008E17E6">
        <w:tc>
          <w:tcPr>
            <w:tcW w:w="4583" w:type="dxa"/>
          </w:tcPr>
          <w:p w:rsidR="00C9251A" w:rsidRPr="00D9615D" w:rsidRDefault="00C9251A" w:rsidP="008E17E6">
            <w:pPr>
              <w:rPr>
                <w:sz w:val="24"/>
                <w:szCs w:val="24"/>
              </w:rPr>
            </w:pPr>
          </w:p>
        </w:tc>
        <w:tc>
          <w:tcPr>
            <w:tcW w:w="4583" w:type="dxa"/>
          </w:tcPr>
          <w:p w:rsidR="00C9251A" w:rsidRPr="00D9615D" w:rsidRDefault="00C9251A" w:rsidP="008E17E6">
            <w:pPr>
              <w:rPr>
                <w:sz w:val="24"/>
                <w:szCs w:val="24"/>
              </w:rPr>
            </w:pPr>
          </w:p>
        </w:tc>
      </w:tr>
      <w:tr w:rsidR="00C9251A" w:rsidRPr="00D9615D" w:rsidTr="008E17E6">
        <w:trPr>
          <w:trHeight w:val="747"/>
        </w:trPr>
        <w:tc>
          <w:tcPr>
            <w:tcW w:w="4583" w:type="dxa"/>
          </w:tcPr>
          <w:p w:rsidR="00C9251A" w:rsidRPr="00D9615D" w:rsidRDefault="00C9251A" w:rsidP="008E17E6">
            <w:pPr>
              <w:rPr>
                <w:sz w:val="24"/>
                <w:szCs w:val="24"/>
              </w:rPr>
            </w:pPr>
          </w:p>
          <w:p w:rsidR="00C9251A" w:rsidRPr="00D9615D" w:rsidRDefault="00C9251A" w:rsidP="008E17E6">
            <w:pPr>
              <w:rPr>
                <w:sz w:val="24"/>
                <w:szCs w:val="24"/>
              </w:rPr>
            </w:pPr>
          </w:p>
          <w:p w:rsidR="00C9251A" w:rsidRPr="00D9615D" w:rsidRDefault="00C9251A" w:rsidP="008E17E6">
            <w:pPr>
              <w:rPr>
                <w:sz w:val="24"/>
                <w:szCs w:val="24"/>
              </w:rPr>
            </w:pPr>
          </w:p>
          <w:p w:rsidR="00C9251A" w:rsidRPr="00D9615D" w:rsidRDefault="00C9251A" w:rsidP="008E17E6">
            <w:pPr>
              <w:rPr>
                <w:sz w:val="24"/>
                <w:szCs w:val="24"/>
              </w:rPr>
            </w:pPr>
          </w:p>
          <w:p w:rsidR="00C9251A" w:rsidRPr="00D9615D" w:rsidRDefault="00C9251A" w:rsidP="008E17E6">
            <w:pPr>
              <w:rPr>
                <w:sz w:val="24"/>
                <w:szCs w:val="24"/>
              </w:rPr>
            </w:pPr>
            <w:r w:rsidRPr="00D9615D">
              <w:rPr>
                <w:sz w:val="24"/>
                <w:szCs w:val="24"/>
              </w:rPr>
              <w:t>……………………………..</w:t>
            </w:r>
          </w:p>
        </w:tc>
        <w:tc>
          <w:tcPr>
            <w:tcW w:w="4583" w:type="dxa"/>
          </w:tcPr>
          <w:p w:rsidR="00C9251A" w:rsidRPr="00D9615D" w:rsidRDefault="00C9251A" w:rsidP="008E17E6">
            <w:pPr>
              <w:tabs>
                <w:tab w:val="left" w:pos="5108"/>
              </w:tabs>
              <w:ind w:left="284" w:hanging="284"/>
              <w:rPr>
                <w:sz w:val="24"/>
                <w:szCs w:val="24"/>
              </w:rPr>
            </w:pPr>
          </w:p>
          <w:p w:rsidR="00C9251A" w:rsidRPr="00D9615D" w:rsidRDefault="00C9251A" w:rsidP="008E17E6">
            <w:pPr>
              <w:tabs>
                <w:tab w:val="left" w:pos="5108"/>
              </w:tabs>
              <w:ind w:left="284" w:hanging="284"/>
              <w:rPr>
                <w:sz w:val="24"/>
                <w:szCs w:val="24"/>
              </w:rPr>
            </w:pPr>
          </w:p>
          <w:p w:rsidR="00C9251A" w:rsidRPr="00D9615D" w:rsidRDefault="00C9251A" w:rsidP="008E17E6">
            <w:pPr>
              <w:tabs>
                <w:tab w:val="left" w:pos="5108"/>
              </w:tabs>
              <w:ind w:left="284" w:hanging="284"/>
              <w:rPr>
                <w:sz w:val="24"/>
                <w:szCs w:val="24"/>
              </w:rPr>
            </w:pPr>
          </w:p>
          <w:p w:rsidR="00C9251A" w:rsidRPr="00D9615D" w:rsidRDefault="00C9251A" w:rsidP="008E17E6">
            <w:pPr>
              <w:tabs>
                <w:tab w:val="left" w:pos="5108"/>
              </w:tabs>
              <w:ind w:left="284" w:hanging="284"/>
              <w:rPr>
                <w:sz w:val="24"/>
                <w:szCs w:val="24"/>
              </w:rPr>
            </w:pPr>
          </w:p>
          <w:p w:rsidR="00C9251A" w:rsidRPr="00D9615D" w:rsidRDefault="00C9251A" w:rsidP="008E17E6">
            <w:pPr>
              <w:tabs>
                <w:tab w:val="left" w:pos="5108"/>
              </w:tabs>
              <w:ind w:left="284" w:hanging="284"/>
              <w:rPr>
                <w:sz w:val="24"/>
                <w:szCs w:val="24"/>
              </w:rPr>
            </w:pPr>
            <w:r w:rsidRPr="00D9615D">
              <w:rPr>
                <w:sz w:val="24"/>
                <w:szCs w:val="24"/>
              </w:rPr>
              <w:t>……………………………….</w:t>
            </w:r>
          </w:p>
        </w:tc>
      </w:tr>
      <w:tr w:rsidR="00C9251A" w:rsidRPr="00D9615D" w:rsidTr="008E17E6">
        <w:trPr>
          <w:trHeight w:val="747"/>
        </w:trPr>
        <w:tc>
          <w:tcPr>
            <w:tcW w:w="4583" w:type="dxa"/>
          </w:tcPr>
          <w:p w:rsidR="00C9251A" w:rsidRPr="00D9615D" w:rsidRDefault="008F5FEC" w:rsidP="008E17E6">
            <w:pPr>
              <w:jc w:val="both"/>
              <w:rPr>
                <w:sz w:val="24"/>
                <w:szCs w:val="24"/>
              </w:rPr>
            </w:pPr>
            <w:r w:rsidRPr="00D9615D">
              <w:rPr>
                <w:sz w:val="24"/>
                <w:szCs w:val="24"/>
              </w:rPr>
              <w:t>Bc. Josef Bělica</w:t>
            </w:r>
            <w:r w:rsidR="00452E1C">
              <w:rPr>
                <w:sz w:val="24"/>
                <w:szCs w:val="24"/>
              </w:rPr>
              <w:t xml:space="preserve">, v. r. </w:t>
            </w:r>
          </w:p>
          <w:p w:rsidR="00C9251A" w:rsidRPr="00D9615D" w:rsidRDefault="008F5FEC" w:rsidP="008E17E6">
            <w:pPr>
              <w:tabs>
                <w:tab w:val="left" w:pos="5108"/>
              </w:tabs>
              <w:ind w:left="284" w:hanging="284"/>
              <w:rPr>
                <w:sz w:val="24"/>
                <w:szCs w:val="24"/>
              </w:rPr>
            </w:pPr>
            <w:r w:rsidRPr="00D9615D">
              <w:rPr>
                <w:sz w:val="24"/>
                <w:szCs w:val="24"/>
              </w:rPr>
              <w:t>náměstek  primáto</w:t>
            </w:r>
            <w:r w:rsidR="00E56989">
              <w:rPr>
                <w:sz w:val="24"/>
                <w:szCs w:val="24"/>
              </w:rPr>
              <w:t>r</w:t>
            </w:r>
            <w:r w:rsidRPr="00D9615D">
              <w:rPr>
                <w:sz w:val="24"/>
                <w:szCs w:val="24"/>
              </w:rPr>
              <w:t>ky</w:t>
            </w:r>
          </w:p>
          <w:p w:rsidR="00C9251A" w:rsidRPr="00D9615D" w:rsidRDefault="00C9251A" w:rsidP="00C9251A">
            <w:pPr>
              <w:pStyle w:val="Zkladntext"/>
              <w:rPr>
                <w:szCs w:val="24"/>
              </w:rPr>
            </w:pPr>
            <w:r w:rsidRPr="00D9615D">
              <w:rPr>
                <w:szCs w:val="24"/>
              </w:rPr>
              <w:t>pro ekonomiku a správu majetku</w:t>
            </w:r>
          </w:p>
          <w:p w:rsidR="00C9251A" w:rsidRPr="00D9615D" w:rsidRDefault="00C9251A" w:rsidP="008E17E6">
            <w:pPr>
              <w:tabs>
                <w:tab w:val="left" w:pos="5108"/>
              </w:tabs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4583" w:type="dxa"/>
          </w:tcPr>
          <w:p w:rsidR="00C9251A" w:rsidRDefault="00D9615D" w:rsidP="008E17E6">
            <w:pPr>
              <w:tabs>
                <w:tab w:val="left" w:pos="5108"/>
              </w:tabs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Iva Georgiu</w:t>
            </w:r>
            <w:r w:rsidR="00452E1C">
              <w:rPr>
                <w:sz w:val="24"/>
                <w:szCs w:val="24"/>
              </w:rPr>
              <w:t xml:space="preserve">, v. r. </w:t>
            </w:r>
          </w:p>
          <w:p w:rsidR="00D9615D" w:rsidRPr="00D9615D" w:rsidRDefault="00D9615D" w:rsidP="008E17E6">
            <w:pPr>
              <w:tabs>
                <w:tab w:val="left" w:pos="5108"/>
              </w:tabs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jednatelka společnosti</w:t>
            </w:r>
          </w:p>
        </w:tc>
      </w:tr>
    </w:tbl>
    <w:p w:rsidR="00252184" w:rsidRDefault="00252184">
      <w:pPr>
        <w:pStyle w:val="Zkladntext"/>
      </w:pPr>
    </w:p>
    <w:p w:rsidR="00452E1C" w:rsidRPr="00453391" w:rsidRDefault="00452E1C" w:rsidP="00452E1C">
      <w:pPr>
        <w:pStyle w:val="Normln0"/>
        <w:spacing w:line="230" w:lineRule="auto"/>
      </w:pPr>
      <w:r>
        <w:t>Za správnost: Květoslava Dudová, EO</w:t>
      </w:r>
    </w:p>
    <w:p w:rsidR="009F28B6" w:rsidRDefault="009F28B6">
      <w:pPr>
        <w:pStyle w:val="Zkladntext"/>
      </w:pPr>
    </w:p>
    <w:p w:rsidR="00516E0B" w:rsidRDefault="00516E0B">
      <w:pPr>
        <w:pStyle w:val="Zkladntext"/>
      </w:pPr>
    </w:p>
    <w:p w:rsidR="00516E0B" w:rsidRDefault="00516E0B">
      <w:pPr>
        <w:pStyle w:val="Zkladntext"/>
      </w:pPr>
    </w:p>
    <w:p w:rsidR="00516E0B" w:rsidRDefault="00516E0B">
      <w:pPr>
        <w:pStyle w:val="Zkladntext"/>
      </w:pPr>
    </w:p>
    <w:p w:rsidR="00252184" w:rsidRDefault="00252184">
      <w:pPr>
        <w:pStyle w:val="Zkladntext"/>
      </w:pPr>
    </w:p>
    <w:p w:rsidR="00252184" w:rsidRDefault="00252184">
      <w:pPr>
        <w:pStyle w:val="Zkladntext"/>
      </w:pPr>
    </w:p>
    <w:p w:rsidR="00371B04" w:rsidRPr="00371B04" w:rsidRDefault="00252184" w:rsidP="00914FB0">
      <w:pPr>
        <w:pStyle w:val="Zkladntext"/>
      </w:pPr>
      <w:r w:rsidRPr="00371B04">
        <w:t xml:space="preserve">                                  </w:t>
      </w:r>
      <w:r w:rsidR="00371B04" w:rsidRPr="00371B04">
        <w:t xml:space="preserve">                                                              </w:t>
      </w:r>
    </w:p>
    <w:sectPr w:rsidR="00371B04" w:rsidRPr="00371B04" w:rsidSect="00D9257F">
      <w:footerReference w:type="default" r:id="rId8"/>
      <w:footerReference w:type="first" r:id="rId9"/>
      <w:footnotePr>
        <w:numRestart w:val="eachPage"/>
      </w:footnotePr>
      <w:endnotePr>
        <w:numFmt w:val="decimal"/>
        <w:numStart w:val="0"/>
      </w:endnotePr>
      <w:pgSz w:w="11906" w:h="16835"/>
      <w:pgMar w:top="919" w:right="1440" w:bottom="1134" w:left="1440" w:header="947" w:footer="496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EA" w:rsidRDefault="006B4EEA" w:rsidP="000466C3">
      <w:r>
        <w:separator/>
      </w:r>
    </w:p>
  </w:endnote>
  <w:endnote w:type="continuationSeparator" w:id="0">
    <w:p w:rsidR="006B4EEA" w:rsidRDefault="006B4EEA" w:rsidP="00046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1A" w:rsidRDefault="00B60179">
    <w:pPr>
      <w:pStyle w:val="Zpat"/>
      <w:jc w:val="center"/>
    </w:pPr>
    <w:fldSimple w:instr=" PAGE   \* MERGEFORMAT ">
      <w:r w:rsidR="00452E1C">
        <w:t>3</w:t>
      </w:r>
    </w:fldSimple>
  </w:p>
  <w:p w:rsidR="005A471A" w:rsidRDefault="005A471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1376"/>
      <w:docPartObj>
        <w:docPartGallery w:val="Page Numbers (Bottom of Page)"/>
        <w:docPartUnique/>
      </w:docPartObj>
    </w:sdtPr>
    <w:sdtContent>
      <w:p w:rsidR="00D9257F" w:rsidRDefault="00B60179">
        <w:pPr>
          <w:pStyle w:val="Zpat"/>
          <w:jc w:val="center"/>
        </w:pPr>
        <w:fldSimple w:instr=" PAGE   \* MERGEFORMAT ">
          <w:r w:rsidR="00452E1C">
            <w:t>1</w:t>
          </w:r>
        </w:fldSimple>
      </w:p>
    </w:sdtContent>
  </w:sdt>
  <w:p w:rsidR="00D9257F" w:rsidRDefault="00D9257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EA" w:rsidRDefault="006B4EEA" w:rsidP="000466C3">
      <w:r>
        <w:separator/>
      </w:r>
    </w:p>
  </w:footnote>
  <w:footnote w:type="continuationSeparator" w:id="0">
    <w:p w:rsidR="006B4EEA" w:rsidRDefault="006B4EEA" w:rsidP="000466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739"/>
    <w:multiLevelType w:val="hybridMultilevel"/>
    <w:tmpl w:val="9A8EBC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F375C3"/>
    <w:multiLevelType w:val="hybridMultilevel"/>
    <w:tmpl w:val="AD307B8A"/>
    <w:lvl w:ilvl="0" w:tplc="0405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25A2D"/>
    <w:multiLevelType w:val="hybridMultilevel"/>
    <w:tmpl w:val="8AD210A2"/>
    <w:lvl w:ilvl="0" w:tplc="C09466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F5423"/>
    <w:multiLevelType w:val="hybridMultilevel"/>
    <w:tmpl w:val="F83E0736"/>
    <w:lvl w:ilvl="0" w:tplc="F44EE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54B9D"/>
    <w:multiLevelType w:val="hybridMultilevel"/>
    <w:tmpl w:val="35685880"/>
    <w:lvl w:ilvl="0" w:tplc="C3506B1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400A0"/>
    <w:multiLevelType w:val="hybridMultilevel"/>
    <w:tmpl w:val="EB804178"/>
    <w:lvl w:ilvl="0" w:tplc="12021D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81F8B"/>
    <w:multiLevelType w:val="hybridMultilevel"/>
    <w:tmpl w:val="3DD0B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45D46"/>
    <w:multiLevelType w:val="hybridMultilevel"/>
    <w:tmpl w:val="16702B1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21F7EF8"/>
    <w:multiLevelType w:val="hybridMultilevel"/>
    <w:tmpl w:val="6C0C77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6E4C75"/>
    <w:multiLevelType w:val="hybridMultilevel"/>
    <w:tmpl w:val="C23C18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940305"/>
    <w:multiLevelType w:val="hybridMultilevel"/>
    <w:tmpl w:val="121070A2"/>
    <w:lvl w:ilvl="0" w:tplc="E2046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67868"/>
    <w:multiLevelType w:val="hybridMultilevel"/>
    <w:tmpl w:val="2F44AF70"/>
    <w:lvl w:ilvl="0" w:tplc="E2046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E2889"/>
    <w:multiLevelType w:val="hybridMultilevel"/>
    <w:tmpl w:val="8DF44A64"/>
    <w:lvl w:ilvl="0" w:tplc="6CC654E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73E1B"/>
    <w:multiLevelType w:val="hybridMultilevel"/>
    <w:tmpl w:val="9B32749A"/>
    <w:lvl w:ilvl="0" w:tplc="07106E38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B673E"/>
    <w:multiLevelType w:val="hybridMultilevel"/>
    <w:tmpl w:val="47281A08"/>
    <w:lvl w:ilvl="0" w:tplc="8BEA1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D21BA"/>
    <w:multiLevelType w:val="hybridMultilevel"/>
    <w:tmpl w:val="915C0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0"/>
  </w:num>
  <w:num w:numId="5">
    <w:abstractNumId w:val="3"/>
  </w:num>
  <w:num w:numId="6">
    <w:abstractNumId w:val="11"/>
  </w:num>
  <w:num w:numId="7">
    <w:abstractNumId w:val="5"/>
  </w:num>
  <w:num w:numId="8">
    <w:abstractNumId w:val="4"/>
  </w:num>
  <w:num w:numId="9">
    <w:abstractNumId w:val="13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 w:numId="14">
    <w:abstractNumId w:val="7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/>
  <w:rsids>
    <w:rsidRoot w:val="00900821"/>
    <w:rsid w:val="000360C1"/>
    <w:rsid w:val="000466C3"/>
    <w:rsid w:val="00054269"/>
    <w:rsid w:val="000657BB"/>
    <w:rsid w:val="000B7F3C"/>
    <w:rsid w:val="000C3B0E"/>
    <w:rsid w:val="000E55C9"/>
    <w:rsid w:val="00103B28"/>
    <w:rsid w:val="001311B4"/>
    <w:rsid w:val="00132017"/>
    <w:rsid w:val="00134581"/>
    <w:rsid w:val="00152D7D"/>
    <w:rsid w:val="0015339E"/>
    <w:rsid w:val="0016242D"/>
    <w:rsid w:val="001B0B4B"/>
    <w:rsid w:val="001C1889"/>
    <w:rsid w:val="001D01E1"/>
    <w:rsid w:val="001D2C5B"/>
    <w:rsid w:val="001E7345"/>
    <w:rsid w:val="0020796E"/>
    <w:rsid w:val="00213123"/>
    <w:rsid w:val="0022522A"/>
    <w:rsid w:val="002514F4"/>
    <w:rsid w:val="00252184"/>
    <w:rsid w:val="002876AC"/>
    <w:rsid w:val="002A45D5"/>
    <w:rsid w:val="002C3DE2"/>
    <w:rsid w:val="002E1EBA"/>
    <w:rsid w:val="002E3BD9"/>
    <w:rsid w:val="00315907"/>
    <w:rsid w:val="0032732A"/>
    <w:rsid w:val="00335567"/>
    <w:rsid w:val="00360B7D"/>
    <w:rsid w:val="00371B04"/>
    <w:rsid w:val="00372705"/>
    <w:rsid w:val="00383960"/>
    <w:rsid w:val="0039437C"/>
    <w:rsid w:val="003D031E"/>
    <w:rsid w:val="003D07EE"/>
    <w:rsid w:val="003D61BA"/>
    <w:rsid w:val="003F518E"/>
    <w:rsid w:val="004307F7"/>
    <w:rsid w:val="00440120"/>
    <w:rsid w:val="00452E1C"/>
    <w:rsid w:val="00454182"/>
    <w:rsid w:val="00460B14"/>
    <w:rsid w:val="004671EE"/>
    <w:rsid w:val="0048028F"/>
    <w:rsid w:val="004C4650"/>
    <w:rsid w:val="004D1CCD"/>
    <w:rsid w:val="004D271D"/>
    <w:rsid w:val="004E5037"/>
    <w:rsid w:val="005110CC"/>
    <w:rsid w:val="00516E0B"/>
    <w:rsid w:val="00535BA1"/>
    <w:rsid w:val="005430E0"/>
    <w:rsid w:val="00576728"/>
    <w:rsid w:val="00590327"/>
    <w:rsid w:val="005A0221"/>
    <w:rsid w:val="005A0EE7"/>
    <w:rsid w:val="005A3475"/>
    <w:rsid w:val="005A471A"/>
    <w:rsid w:val="005D56A9"/>
    <w:rsid w:val="005F6126"/>
    <w:rsid w:val="006616B2"/>
    <w:rsid w:val="006627C9"/>
    <w:rsid w:val="00663F79"/>
    <w:rsid w:val="00665DFC"/>
    <w:rsid w:val="0066745A"/>
    <w:rsid w:val="006842ED"/>
    <w:rsid w:val="006930C3"/>
    <w:rsid w:val="00694C16"/>
    <w:rsid w:val="006A778D"/>
    <w:rsid w:val="006B17FD"/>
    <w:rsid w:val="006B4EEA"/>
    <w:rsid w:val="006B6B04"/>
    <w:rsid w:val="006C4FF7"/>
    <w:rsid w:val="006F614D"/>
    <w:rsid w:val="00721C8E"/>
    <w:rsid w:val="007305E4"/>
    <w:rsid w:val="00731DEA"/>
    <w:rsid w:val="007578B4"/>
    <w:rsid w:val="007942F7"/>
    <w:rsid w:val="007A191F"/>
    <w:rsid w:val="007D4E2E"/>
    <w:rsid w:val="007D6AD5"/>
    <w:rsid w:val="007F1994"/>
    <w:rsid w:val="00800346"/>
    <w:rsid w:val="00802637"/>
    <w:rsid w:val="00806E07"/>
    <w:rsid w:val="008317AF"/>
    <w:rsid w:val="0083226D"/>
    <w:rsid w:val="00895437"/>
    <w:rsid w:val="008B4680"/>
    <w:rsid w:val="008C30D8"/>
    <w:rsid w:val="008E17E6"/>
    <w:rsid w:val="008E38F2"/>
    <w:rsid w:val="008F5FEC"/>
    <w:rsid w:val="00900821"/>
    <w:rsid w:val="00914FB0"/>
    <w:rsid w:val="00952AA5"/>
    <w:rsid w:val="009956AF"/>
    <w:rsid w:val="009B3A9E"/>
    <w:rsid w:val="009C7FE0"/>
    <w:rsid w:val="009D25B7"/>
    <w:rsid w:val="009D3C20"/>
    <w:rsid w:val="009F28B6"/>
    <w:rsid w:val="00A0587A"/>
    <w:rsid w:val="00A27875"/>
    <w:rsid w:val="00A7433C"/>
    <w:rsid w:val="00A773CC"/>
    <w:rsid w:val="00A97E4B"/>
    <w:rsid w:val="00AB7A42"/>
    <w:rsid w:val="00AC31EC"/>
    <w:rsid w:val="00AC374C"/>
    <w:rsid w:val="00AC7F86"/>
    <w:rsid w:val="00AD12D7"/>
    <w:rsid w:val="00AF5694"/>
    <w:rsid w:val="00AF71C8"/>
    <w:rsid w:val="00B14740"/>
    <w:rsid w:val="00B32654"/>
    <w:rsid w:val="00B3479F"/>
    <w:rsid w:val="00B36432"/>
    <w:rsid w:val="00B520D3"/>
    <w:rsid w:val="00B60179"/>
    <w:rsid w:val="00B631CB"/>
    <w:rsid w:val="00B70586"/>
    <w:rsid w:val="00B81DDD"/>
    <w:rsid w:val="00B87A7C"/>
    <w:rsid w:val="00B92192"/>
    <w:rsid w:val="00BB572A"/>
    <w:rsid w:val="00BD4588"/>
    <w:rsid w:val="00BE1BF8"/>
    <w:rsid w:val="00BE2216"/>
    <w:rsid w:val="00C41699"/>
    <w:rsid w:val="00C427C6"/>
    <w:rsid w:val="00C75095"/>
    <w:rsid w:val="00C85364"/>
    <w:rsid w:val="00C9251A"/>
    <w:rsid w:val="00C93457"/>
    <w:rsid w:val="00D15B75"/>
    <w:rsid w:val="00D166AD"/>
    <w:rsid w:val="00D31406"/>
    <w:rsid w:val="00D339F7"/>
    <w:rsid w:val="00D403FE"/>
    <w:rsid w:val="00D573CF"/>
    <w:rsid w:val="00D9257F"/>
    <w:rsid w:val="00D9615D"/>
    <w:rsid w:val="00DB1A9E"/>
    <w:rsid w:val="00DC7EDE"/>
    <w:rsid w:val="00DD67A1"/>
    <w:rsid w:val="00DE1181"/>
    <w:rsid w:val="00DF22FC"/>
    <w:rsid w:val="00E30314"/>
    <w:rsid w:val="00E30B8E"/>
    <w:rsid w:val="00E52ECA"/>
    <w:rsid w:val="00E56220"/>
    <w:rsid w:val="00E5669B"/>
    <w:rsid w:val="00E56989"/>
    <w:rsid w:val="00E572BE"/>
    <w:rsid w:val="00E74134"/>
    <w:rsid w:val="00E7550F"/>
    <w:rsid w:val="00E75BE6"/>
    <w:rsid w:val="00EA0689"/>
    <w:rsid w:val="00ED29F7"/>
    <w:rsid w:val="00EE6D0A"/>
    <w:rsid w:val="00F014C3"/>
    <w:rsid w:val="00F1648D"/>
    <w:rsid w:val="00F21013"/>
    <w:rsid w:val="00F317ED"/>
    <w:rsid w:val="00F37897"/>
    <w:rsid w:val="00F47BBD"/>
    <w:rsid w:val="00F64183"/>
    <w:rsid w:val="00F6671D"/>
    <w:rsid w:val="00F77EA1"/>
    <w:rsid w:val="00FC61C9"/>
    <w:rsid w:val="00FD0DC6"/>
    <w:rsid w:val="00FF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3FE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403FE"/>
    <w:pPr>
      <w:widowControl w:val="0"/>
    </w:pPr>
    <w:rPr>
      <w:noProof w:val="0"/>
      <w:sz w:val="24"/>
    </w:rPr>
  </w:style>
  <w:style w:type="paragraph" w:customStyle="1" w:styleId="Odstavec">
    <w:name w:val="Odstavec"/>
    <w:basedOn w:val="Zkladntext"/>
    <w:rsid w:val="00D403FE"/>
    <w:pPr>
      <w:spacing w:after="115"/>
      <w:ind w:firstLine="480"/>
    </w:pPr>
  </w:style>
  <w:style w:type="paragraph" w:customStyle="1" w:styleId="Poznmka">
    <w:name w:val="Poznámka"/>
    <w:basedOn w:val="Zkladntext"/>
    <w:rsid w:val="00D403FE"/>
    <w:rPr>
      <w:i/>
      <w:sz w:val="20"/>
    </w:rPr>
  </w:style>
  <w:style w:type="paragraph" w:customStyle="1" w:styleId="Nadpis">
    <w:name w:val="Nadpis"/>
    <w:basedOn w:val="Zkladntext"/>
    <w:next w:val="Odstavec"/>
    <w:rsid w:val="00D403FE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D403FE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rsid w:val="00D403FE"/>
    <w:pPr>
      <w:ind w:left="480" w:hanging="480"/>
    </w:pPr>
  </w:style>
  <w:style w:type="paragraph" w:customStyle="1" w:styleId="Seznamoslovan">
    <w:name w:val="Seznam očíslovaný"/>
    <w:basedOn w:val="Zkladntext"/>
    <w:rsid w:val="00D403FE"/>
    <w:pPr>
      <w:ind w:left="480" w:hanging="480"/>
    </w:pPr>
  </w:style>
  <w:style w:type="paragraph" w:styleId="Zhlav">
    <w:name w:val="header"/>
    <w:basedOn w:val="Normln"/>
    <w:link w:val="ZhlavChar"/>
    <w:rsid w:val="000466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66C3"/>
    <w:rPr>
      <w:noProof/>
    </w:rPr>
  </w:style>
  <w:style w:type="paragraph" w:styleId="Zpat">
    <w:name w:val="footer"/>
    <w:basedOn w:val="Normln"/>
    <w:link w:val="ZpatChar"/>
    <w:uiPriority w:val="99"/>
    <w:rsid w:val="00046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66C3"/>
    <w:rPr>
      <w:noProof/>
    </w:rPr>
  </w:style>
  <w:style w:type="paragraph" w:customStyle="1" w:styleId="ZkladntextIMP">
    <w:name w:val="Základní text_IMP"/>
    <w:basedOn w:val="Normln"/>
    <w:rsid w:val="009956AF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noProof w:val="0"/>
      <w:sz w:val="24"/>
    </w:rPr>
  </w:style>
  <w:style w:type="paragraph" w:customStyle="1" w:styleId="Normln0">
    <w:name w:val="Normální~"/>
    <w:basedOn w:val="Normln"/>
    <w:rsid w:val="005A471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noProof w:val="0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A471A"/>
    <w:pPr>
      <w:overflowPunct w:val="0"/>
      <w:autoSpaceDE w:val="0"/>
      <w:autoSpaceDN w:val="0"/>
      <w:adjustRightInd w:val="0"/>
      <w:ind w:left="708"/>
      <w:textAlignment w:val="baseline"/>
    </w:pPr>
    <w:rPr>
      <w:noProof w:val="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A471A"/>
  </w:style>
  <w:style w:type="character" w:styleId="Hypertextovodkaz">
    <w:name w:val="Hyperlink"/>
    <w:basedOn w:val="Standardnpsmoodstavce"/>
    <w:uiPriority w:val="99"/>
    <w:unhideWhenUsed/>
    <w:rsid w:val="005A471A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8F5FEC"/>
    <w:rPr>
      <w:sz w:val="24"/>
    </w:rPr>
  </w:style>
  <w:style w:type="paragraph" w:customStyle="1" w:styleId="NormlnIMP2">
    <w:name w:val="Normální_IMP~2"/>
    <w:basedOn w:val="Normln"/>
    <w:rsid w:val="008B4680"/>
    <w:pPr>
      <w:widowControl w:val="0"/>
      <w:spacing w:line="276" w:lineRule="auto"/>
    </w:pPr>
    <w:rPr>
      <w:noProof w:val="0"/>
      <w:sz w:val="24"/>
    </w:rPr>
  </w:style>
  <w:style w:type="character" w:customStyle="1" w:styleId="data1">
    <w:name w:val="data1"/>
    <w:basedOn w:val="Standardnpsmoodstavce"/>
    <w:rsid w:val="008317AF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910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E/6/D2/MJP/0</vt:lpstr>
    </vt:vector>
  </TitlesOfParts>
  <Company>b</Company>
  <LinksUpToDate>false</LinksUpToDate>
  <CharactersWithSpaces>6269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E/6/D2/MJP/0</dc:title>
  <dc:creator>Javorská Zlatuše</dc:creator>
  <cp:lastModifiedBy>Dudová Květoslava</cp:lastModifiedBy>
  <cp:revision>3</cp:revision>
  <cp:lastPrinted>2018-06-15T08:26:00Z</cp:lastPrinted>
  <dcterms:created xsi:type="dcterms:W3CDTF">2018-06-25T13:55:00Z</dcterms:created>
  <dcterms:modified xsi:type="dcterms:W3CDTF">2018-06-25T14:03:00Z</dcterms:modified>
</cp:coreProperties>
</file>