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CE" w:rsidRPr="003D1250" w:rsidRDefault="001C2055" w:rsidP="001C2055">
      <w:pPr>
        <w:pStyle w:val="Nzev"/>
        <w:rPr>
          <w:rFonts w:asciiTheme="minorHAnsi" w:hAnsiTheme="minorHAnsi" w:cstheme="minorHAnsi"/>
          <w:b w:val="0"/>
          <w:szCs w:val="22"/>
        </w:rPr>
      </w:pPr>
      <w:r w:rsidRPr="003D1250">
        <w:rPr>
          <w:rFonts w:asciiTheme="minorHAnsi" w:hAnsiTheme="minorHAnsi" w:cstheme="minorHAnsi"/>
          <w:szCs w:val="22"/>
        </w:rPr>
        <w:t>Smlouva o spolupráci</w:t>
      </w:r>
    </w:p>
    <w:p w:rsidR="00BD1D88" w:rsidRPr="003D1250" w:rsidRDefault="00BD1D88" w:rsidP="00786D0A">
      <w:pPr>
        <w:jc w:val="center"/>
        <w:rPr>
          <w:rFonts w:asciiTheme="minorHAnsi" w:hAnsiTheme="minorHAnsi" w:cstheme="minorHAnsi"/>
          <w:b/>
          <w:sz w:val="22"/>
          <w:szCs w:val="22"/>
        </w:rPr>
      </w:pPr>
    </w:p>
    <w:p w:rsidR="00773FCE" w:rsidRPr="003D1250" w:rsidRDefault="00773FCE" w:rsidP="00F37227">
      <w:pPr>
        <w:jc w:val="both"/>
        <w:rPr>
          <w:rFonts w:asciiTheme="minorHAnsi" w:hAnsiTheme="minorHAnsi" w:cstheme="minorHAnsi"/>
          <w:b/>
          <w:sz w:val="22"/>
          <w:szCs w:val="22"/>
        </w:rPr>
      </w:pPr>
      <w:r w:rsidRPr="003D1250">
        <w:rPr>
          <w:rFonts w:asciiTheme="minorHAnsi" w:hAnsiTheme="minorHAnsi" w:cstheme="minorHAnsi"/>
          <w:b/>
          <w:sz w:val="22"/>
          <w:szCs w:val="22"/>
        </w:rPr>
        <w:t>Národní technické muzeum</w:t>
      </w:r>
    </w:p>
    <w:p w:rsidR="00773FCE" w:rsidRPr="003D1250" w:rsidRDefault="00773FCE" w:rsidP="00F37227">
      <w:pPr>
        <w:jc w:val="both"/>
        <w:outlineLvl w:val="0"/>
        <w:rPr>
          <w:rFonts w:asciiTheme="minorHAnsi" w:hAnsiTheme="minorHAnsi" w:cstheme="minorHAnsi"/>
          <w:b/>
          <w:sz w:val="22"/>
          <w:szCs w:val="22"/>
        </w:rPr>
      </w:pPr>
      <w:r w:rsidRPr="003D1250">
        <w:rPr>
          <w:rFonts w:asciiTheme="minorHAnsi" w:hAnsiTheme="minorHAnsi" w:cstheme="minorHAnsi"/>
          <w:b/>
          <w:sz w:val="22"/>
          <w:szCs w:val="22"/>
        </w:rPr>
        <w:t xml:space="preserve">je příspěvková organizace nezapsaná v obchodním rejstříku, zřízená MK ČR </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identifikační číslo 00023299</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DIČ CZ00023299</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se sídlem: Praha 7, Kostelní 42, PSČ 170 78</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 xml:space="preserve">jednající: </w:t>
      </w:r>
      <w:r w:rsidR="009B6253" w:rsidRPr="003D1250">
        <w:rPr>
          <w:rFonts w:asciiTheme="minorHAnsi" w:hAnsiTheme="minorHAnsi" w:cstheme="minorHAnsi"/>
          <w:b/>
          <w:color w:val="000000"/>
          <w:sz w:val="22"/>
          <w:szCs w:val="22"/>
        </w:rPr>
        <w:t>Mgr</w:t>
      </w:r>
      <w:r w:rsidRPr="003D1250">
        <w:rPr>
          <w:rFonts w:asciiTheme="minorHAnsi" w:hAnsiTheme="minorHAnsi" w:cstheme="minorHAnsi"/>
          <w:b/>
          <w:color w:val="000000"/>
          <w:sz w:val="22"/>
          <w:szCs w:val="22"/>
        </w:rPr>
        <w:t>. Karel Ksandr</w:t>
      </w:r>
      <w:r w:rsidRPr="003D1250">
        <w:rPr>
          <w:rFonts w:asciiTheme="minorHAnsi" w:hAnsiTheme="minorHAnsi" w:cstheme="minorHAnsi"/>
          <w:color w:val="000000"/>
          <w:sz w:val="22"/>
          <w:szCs w:val="22"/>
        </w:rPr>
        <w:t>, generální ředitel</w:t>
      </w:r>
    </w:p>
    <w:p w:rsidR="00773FCE" w:rsidRPr="003D1250" w:rsidRDefault="008C2C6B"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bookmarkStart w:id="0" w:name="_GoBack"/>
      <w:bookmarkEnd w:id="0"/>
      <w:r w:rsidRPr="003D1250">
        <w:rPr>
          <w:rFonts w:asciiTheme="minorHAnsi" w:hAnsiTheme="minorHAnsi" w:cstheme="minorHAnsi"/>
          <w:color w:val="000000"/>
          <w:sz w:val="22"/>
          <w:szCs w:val="22"/>
        </w:rPr>
        <w:t xml:space="preserve"> </w:t>
      </w:r>
      <w:r w:rsidR="00773FCE" w:rsidRPr="003D1250">
        <w:rPr>
          <w:rFonts w:asciiTheme="minorHAnsi" w:hAnsiTheme="minorHAnsi" w:cstheme="minorHAnsi"/>
          <w:color w:val="000000"/>
          <w:sz w:val="22"/>
          <w:szCs w:val="22"/>
        </w:rPr>
        <w:t xml:space="preserve">(dále jen </w:t>
      </w:r>
      <w:r w:rsidR="00773FCE" w:rsidRPr="003D1250">
        <w:rPr>
          <w:rFonts w:asciiTheme="minorHAnsi" w:hAnsiTheme="minorHAnsi" w:cstheme="minorHAnsi"/>
          <w:b/>
          <w:color w:val="000000"/>
          <w:sz w:val="22"/>
          <w:szCs w:val="22"/>
        </w:rPr>
        <w:t>„NTM“</w:t>
      </w:r>
      <w:r w:rsidR="00773FCE" w:rsidRPr="003D1250">
        <w:rPr>
          <w:rFonts w:asciiTheme="minorHAnsi" w:hAnsiTheme="minorHAnsi" w:cstheme="minorHAnsi"/>
          <w:color w:val="000000"/>
          <w:sz w:val="22"/>
          <w:szCs w:val="22"/>
        </w:rPr>
        <w:t>)</w:t>
      </w:r>
    </w:p>
    <w:p w:rsidR="00773FCE" w:rsidRPr="003D1250" w:rsidRDefault="00773FCE" w:rsidP="00F37227">
      <w:pPr>
        <w:jc w:val="both"/>
        <w:rPr>
          <w:rFonts w:asciiTheme="minorHAnsi" w:hAnsiTheme="minorHAnsi" w:cstheme="minorHAnsi"/>
          <w:sz w:val="22"/>
          <w:szCs w:val="22"/>
        </w:rPr>
      </w:pPr>
    </w:p>
    <w:p w:rsidR="00773FCE" w:rsidRPr="003D1250" w:rsidRDefault="00773FCE" w:rsidP="00F37227">
      <w:pPr>
        <w:jc w:val="both"/>
        <w:rPr>
          <w:rFonts w:asciiTheme="minorHAnsi" w:hAnsiTheme="minorHAnsi" w:cstheme="minorHAnsi"/>
          <w:sz w:val="22"/>
          <w:szCs w:val="22"/>
        </w:rPr>
      </w:pPr>
      <w:r w:rsidRPr="003D1250">
        <w:rPr>
          <w:rFonts w:asciiTheme="minorHAnsi" w:hAnsiTheme="minorHAnsi" w:cstheme="minorHAnsi"/>
          <w:sz w:val="22"/>
          <w:szCs w:val="22"/>
        </w:rPr>
        <w:t>a</w:t>
      </w:r>
    </w:p>
    <w:p w:rsidR="00773FCE" w:rsidRPr="003D1250" w:rsidRDefault="00773FCE" w:rsidP="00F37227">
      <w:pPr>
        <w:jc w:val="both"/>
        <w:rPr>
          <w:rFonts w:asciiTheme="minorHAnsi" w:hAnsiTheme="minorHAnsi" w:cstheme="minorHAnsi"/>
          <w:b/>
          <w:sz w:val="22"/>
          <w:szCs w:val="22"/>
        </w:rPr>
      </w:pPr>
    </w:p>
    <w:p w:rsidR="00115CB1" w:rsidRPr="003D1250" w:rsidRDefault="006D561B" w:rsidP="00115CB1">
      <w:pPr>
        <w:jc w:val="both"/>
        <w:rPr>
          <w:rFonts w:asciiTheme="minorHAnsi" w:hAnsiTheme="minorHAnsi" w:cstheme="minorHAnsi"/>
          <w:b/>
          <w:sz w:val="22"/>
          <w:szCs w:val="22"/>
        </w:rPr>
      </w:pPr>
      <w:r w:rsidRPr="003D1250">
        <w:rPr>
          <w:rFonts w:asciiTheme="minorHAnsi" w:hAnsiTheme="minorHAnsi" w:cstheme="minorHAnsi"/>
          <w:b/>
          <w:sz w:val="22"/>
          <w:szCs w:val="22"/>
        </w:rPr>
        <w:t>Meopta-optika, s.r.o.</w:t>
      </w:r>
    </w:p>
    <w:p w:rsidR="00115CB1" w:rsidRPr="003D1250" w:rsidRDefault="000848C1" w:rsidP="00115CB1">
      <w:pPr>
        <w:jc w:val="both"/>
        <w:rPr>
          <w:rFonts w:asciiTheme="minorHAnsi" w:hAnsiTheme="minorHAnsi" w:cstheme="minorHAnsi"/>
          <w:sz w:val="22"/>
          <w:szCs w:val="22"/>
        </w:rPr>
      </w:pPr>
      <w:r w:rsidRPr="003D1250">
        <w:rPr>
          <w:rFonts w:asciiTheme="minorHAnsi" w:hAnsiTheme="minorHAnsi" w:cstheme="minorHAnsi"/>
          <w:sz w:val="22"/>
          <w:szCs w:val="22"/>
        </w:rPr>
        <w:t>se sídlem:</w:t>
      </w:r>
      <w:r w:rsidR="00115CB1" w:rsidRPr="003D1250">
        <w:rPr>
          <w:rFonts w:asciiTheme="minorHAnsi" w:hAnsiTheme="minorHAnsi" w:cstheme="minorHAnsi"/>
          <w:sz w:val="22"/>
          <w:szCs w:val="22"/>
        </w:rPr>
        <w:t xml:space="preserve"> </w:t>
      </w:r>
      <w:r w:rsidR="006D561B" w:rsidRPr="003D1250">
        <w:rPr>
          <w:rFonts w:asciiTheme="minorHAnsi" w:hAnsiTheme="minorHAnsi" w:cstheme="minorHAnsi"/>
          <w:sz w:val="22"/>
          <w:szCs w:val="22"/>
        </w:rPr>
        <w:t>Kabelíkova 1, 750 02 Přerov</w:t>
      </w:r>
    </w:p>
    <w:p w:rsidR="00115CB1" w:rsidRPr="003D1250" w:rsidRDefault="006D561B" w:rsidP="00115CB1">
      <w:pPr>
        <w:jc w:val="both"/>
        <w:rPr>
          <w:rFonts w:asciiTheme="minorHAnsi" w:hAnsiTheme="minorHAnsi" w:cstheme="minorHAnsi"/>
          <w:sz w:val="22"/>
          <w:szCs w:val="22"/>
        </w:rPr>
      </w:pPr>
      <w:r w:rsidRPr="003D1250">
        <w:rPr>
          <w:rFonts w:asciiTheme="minorHAnsi" w:hAnsiTheme="minorHAnsi" w:cstheme="minorHAnsi"/>
          <w:sz w:val="22"/>
          <w:szCs w:val="22"/>
        </w:rPr>
        <w:t>zastoupená: Pavlem Šťastným a Ing. Karlem Lovečkem, prokuristy firmy</w:t>
      </w:r>
    </w:p>
    <w:p w:rsidR="00115CB1" w:rsidRPr="003D1250" w:rsidRDefault="00115CB1" w:rsidP="00115CB1">
      <w:pPr>
        <w:jc w:val="both"/>
        <w:rPr>
          <w:rFonts w:asciiTheme="minorHAnsi" w:hAnsiTheme="minorHAnsi" w:cstheme="minorHAnsi"/>
          <w:b/>
          <w:sz w:val="22"/>
          <w:szCs w:val="22"/>
        </w:rPr>
      </w:pPr>
      <w:r w:rsidRPr="003D1250">
        <w:rPr>
          <w:rFonts w:asciiTheme="minorHAnsi" w:hAnsiTheme="minorHAnsi" w:cstheme="minorHAnsi"/>
          <w:b/>
          <w:sz w:val="22"/>
          <w:szCs w:val="22"/>
        </w:rPr>
        <w:t>IČ:</w:t>
      </w:r>
      <w:r w:rsidR="006D561B" w:rsidRPr="003D1250">
        <w:rPr>
          <w:rFonts w:asciiTheme="minorHAnsi" w:hAnsiTheme="minorHAnsi" w:cstheme="minorHAnsi"/>
          <w:b/>
          <w:sz w:val="22"/>
          <w:szCs w:val="22"/>
        </w:rPr>
        <w:t>47677023</w:t>
      </w:r>
      <w:r w:rsidR="008D1F24" w:rsidRPr="003D1250">
        <w:rPr>
          <w:rFonts w:asciiTheme="minorHAnsi" w:hAnsiTheme="minorHAnsi" w:cstheme="minorHAnsi"/>
          <w:b/>
          <w:sz w:val="22"/>
          <w:szCs w:val="22"/>
        </w:rPr>
        <w:t>, DIČ: CZ</w:t>
      </w:r>
      <w:r w:rsidR="006D561B" w:rsidRPr="003D1250">
        <w:rPr>
          <w:rFonts w:asciiTheme="minorHAnsi" w:hAnsiTheme="minorHAnsi" w:cstheme="minorHAnsi"/>
          <w:b/>
          <w:sz w:val="22"/>
          <w:szCs w:val="22"/>
        </w:rPr>
        <w:t>47677023</w:t>
      </w:r>
    </w:p>
    <w:p w:rsidR="00773FCE" w:rsidRPr="003D1250" w:rsidRDefault="00773FCE" w:rsidP="00115CB1">
      <w:pPr>
        <w:jc w:val="both"/>
        <w:rPr>
          <w:rFonts w:asciiTheme="minorHAnsi" w:hAnsiTheme="minorHAnsi" w:cstheme="minorHAnsi"/>
          <w:sz w:val="22"/>
          <w:szCs w:val="22"/>
        </w:rPr>
      </w:pPr>
      <w:r w:rsidRPr="003D1250">
        <w:rPr>
          <w:rFonts w:asciiTheme="minorHAnsi" w:hAnsiTheme="minorHAnsi" w:cstheme="minorHAnsi"/>
          <w:sz w:val="22"/>
          <w:szCs w:val="22"/>
        </w:rPr>
        <w:t>(dále jen „</w:t>
      </w:r>
      <w:r w:rsidR="008D1F24" w:rsidRPr="003D1250">
        <w:rPr>
          <w:rFonts w:asciiTheme="minorHAnsi" w:hAnsiTheme="minorHAnsi" w:cstheme="minorHAnsi"/>
          <w:b/>
          <w:sz w:val="22"/>
          <w:szCs w:val="22"/>
        </w:rPr>
        <w:t xml:space="preserve"> </w:t>
      </w:r>
      <w:r w:rsidR="00081987" w:rsidRPr="003D1250">
        <w:rPr>
          <w:rFonts w:asciiTheme="minorHAnsi" w:hAnsiTheme="minorHAnsi" w:cstheme="minorHAnsi"/>
          <w:b/>
          <w:sz w:val="22"/>
          <w:szCs w:val="22"/>
        </w:rPr>
        <w:t>Vystavovatel</w:t>
      </w:r>
      <w:r w:rsidRPr="003D1250">
        <w:rPr>
          <w:rFonts w:asciiTheme="minorHAnsi" w:hAnsiTheme="minorHAnsi" w:cstheme="minorHAnsi"/>
          <w:sz w:val="22"/>
          <w:szCs w:val="22"/>
        </w:rPr>
        <w:t>“)</w:t>
      </w:r>
    </w:p>
    <w:p w:rsidR="004111C5" w:rsidRPr="003D1250" w:rsidRDefault="004111C5" w:rsidP="00F37227">
      <w:pPr>
        <w:jc w:val="both"/>
        <w:rPr>
          <w:rFonts w:asciiTheme="minorHAnsi" w:hAnsiTheme="minorHAnsi" w:cstheme="minorHAnsi"/>
          <w:bCs/>
          <w:sz w:val="22"/>
          <w:szCs w:val="22"/>
        </w:rPr>
      </w:pPr>
    </w:p>
    <w:p w:rsidR="00773FCE" w:rsidRPr="003D1250" w:rsidRDefault="00773FCE" w:rsidP="00F37227">
      <w:pPr>
        <w:jc w:val="both"/>
        <w:rPr>
          <w:rFonts w:asciiTheme="minorHAnsi" w:hAnsiTheme="minorHAnsi" w:cstheme="minorHAnsi"/>
          <w:bCs/>
          <w:sz w:val="22"/>
          <w:szCs w:val="22"/>
        </w:rPr>
      </w:pPr>
      <w:r w:rsidRPr="003D1250">
        <w:rPr>
          <w:rFonts w:asciiTheme="minorHAnsi" w:hAnsiTheme="minorHAnsi" w:cstheme="minorHAnsi"/>
          <w:bCs/>
          <w:sz w:val="22"/>
          <w:szCs w:val="22"/>
        </w:rPr>
        <w:t>Smluvní strany se</w:t>
      </w:r>
      <w:r w:rsidR="009B6253" w:rsidRPr="003D1250">
        <w:rPr>
          <w:rFonts w:asciiTheme="minorHAnsi" w:hAnsiTheme="minorHAnsi" w:cstheme="minorHAnsi"/>
          <w:bCs/>
          <w:sz w:val="22"/>
          <w:szCs w:val="22"/>
        </w:rPr>
        <w:t xml:space="preserve"> dohodly na vzájemné spolupráci</w:t>
      </w:r>
      <w:r w:rsidRPr="003D1250">
        <w:rPr>
          <w:rFonts w:asciiTheme="minorHAnsi" w:hAnsiTheme="minorHAnsi" w:cstheme="minorHAnsi"/>
          <w:bCs/>
          <w:sz w:val="22"/>
          <w:szCs w:val="22"/>
        </w:rPr>
        <w:t xml:space="preserve"> při realizaci projektu:</w:t>
      </w:r>
    </w:p>
    <w:p w:rsidR="004111C5" w:rsidRPr="003D1250" w:rsidRDefault="004111C5" w:rsidP="00F37227">
      <w:pPr>
        <w:jc w:val="both"/>
        <w:rPr>
          <w:rFonts w:asciiTheme="minorHAnsi" w:hAnsiTheme="minorHAnsi" w:cstheme="minorHAnsi"/>
          <w:b/>
          <w:bCs/>
          <w:sz w:val="22"/>
          <w:szCs w:val="22"/>
        </w:rPr>
      </w:pPr>
    </w:p>
    <w:p w:rsidR="00773FCE" w:rsidRPr="003D1250" w:rsidRDefault="00773FCE" w:rsidP="00EE6AB5">
      <w:pPr>
        <w:jc w:val="center"/>
        <w:rPr>
          <w:rFonts w:asciiTheme="minorHAnsi" w:hAnsiTheme="minorHAnsi" w:cstheme="minorHAnsi"/>
          <w:b/>
          <w:bCs/>
          <w:sz w:val="22"/>
          <w:szCs w:val="22"/>
        </w:rPr>
      </w:pPr>
      <w:r w:rsidRPr="003D1250">
        <w:rPr>
          <w:rFonts w:asciiTheme="minorHAnsi" w:hAnsiTheme="minorHAnsi" w:cstheme="minorHAnsi"/>
          <w:b/>
          <w:bCs/>
          <w:sz w:val="22"/>
          <w:szCs w:val="22"/>
        </w:rPr>
        <w:t>„</w:t>
      </w:r>
      <w:r w:rsidR="00E35E98" w:rsidRPr="003D1250">
        <w:rPr>
          <w:rFonts w:asciiTheme="minorHAnsi" w:hAnsiTheme="minorHAnsi" w:cstheme="minorHAnsi"/>
          <w:b/>
          <w:bCs/>
          <w:sz w:val="22"/>
          <w:szCs w:val="22"/>
        </w:rPr>
        <w:t>výstava Pražské vzorkové veletrhy</w:t>
      </w:r>
      <w:r w:rsidR="00AA6819" w:rsidRPr="003D1250">
        <w:rPr>
          <w:rFonts w:asciiTheme="minorHAnsi" w:hAnsiTheme="minorHAnsi" w:cstheme="minorHAnsi"/>
          <w:b/>
          <w:bCs/>
          <w:sz w:val="22"/>
          <w:szCs w:val="22"/>
        </w:rPr>
        <w:t>, která je zařazena do projektu Národního technického muzea „Made in Czechoslovakia aneb průmysl, který dobyl svět“, jenž je součástí oslav 100. výročí založení Československé republiky schválených usnesením vlády ČR č. 353 dne 10. května 2017</w:t>
      </w:r>
      <w:r w:rsidR="009B6253" w:rsidRPr="003D1250">
        <w:rPr>
          <w:rFonts w:asciiTheme="minorHAnsi" w:hAnsiTheme="minorHAnsi" w:cstheme="minorHAnsi"/>
          <w:b/>
          <w:bCs/>
          <w:sz w:val="22"/>
          <w:szCs w:val="22"/>
        </w:rPr>
        <w:t>“</w:t>
      </w:r>
    </w:p>
    <w:p w:rsidR="00773FCE" w:rsidRPr="003D1250" w:rsidRDefault="00773FCE" w:rsidP="00EE6AB5">
      <w:pPr>
        <w:jc w:val="center"/>
        <w:rPr>
          <w:rFonts w:asciiTheme="minorHAnsi" w:hAnsiTheme="minorHAnsi" w:cstheme="minorHAnsi"/>
          <w:b/>
          <w:bCs/>
          <w:sz w:val="22"/>
          <w:szCs w:val="22"/>
        </w:rPr>
      </w:pPr>
    </w:p>
    <w:p w:rsidR="008D1F24" w:rsidRPr="003D1250" w:rsidRDefault="00115CB1" w:rsidP="008D1F24">
      <w:pPr>
        <w:jc w:val="center"/>
        <w:rPr>
          <w:rFonts w:asciiTheme="minorHAnsi" w:hAnsiTheme="minorHAnsi" w:cstheme="minorHAnsi"/>
          <w:b/>
          <w:bCs/>
          <w:sz w:val="22"/>
          <w:szCs w:val="22"/>
        </w:rPr>
      </w:pPr>
      <w:r w:rsidRPr="003D1250">
        <w:rPr>
          <w:rFonts w:asciiTheme="minorHAnsi" w:hAnsiTheme="minorHAnsi" w:cstheme="minorHAnsi"/>
          <w:b/>
          <w:bCs/>
          <w:sz w:val="22"/>
          <w:szCs w:val="22"/>
        </w:rPr>
        <w:t xml:space="preserve">tedy na </w:t>
      </w:r>
      <w:r w:rsidR="00AC5B77" w:rsidRPr="003D1250">
        <w:rPr>
          <w:rFonts w:asciiTheme="minorHAnsi" w:hAnsiTheme="minorHAnsi" w:cstheme="minorHAnsi"/>
          <w:b/>
          <w:bCs/>
          <w:sz w:val="22"/>
          <w:szCs w:val="22"/>
        </w:rPr>
        <w:t xml:space="preserve">přípravě </w:t>
      </w:r>
    </w:p>
    <w:p w:rsidR="00773FCE" w:rsidRPr="003D1250" w:rsidRDefault="00773FCE" w:rsidP="00EE6AB5">
      <w:pPr>
        <w:jc w:val="center"/>
        <w:rPr>
          <w:rFonts w:asciiTheme="minorHAnsi" w:hAnsiTheme="minorHAnsi" w:cstheme="minorHAnsi"/>
          <w:b/>
          <w:bCs/>
          <w:sz w:val="22"/>
          <w:szCs w:val="22"/>
        </w:rPr>
      </w:pPr>
      <w:r w:rsidRPr="003D1250">
        <w:rPr>
          <w:rFonts w:asciiTheme="minorHAnsi" w:hAnsiTheme="minorHAnsi" w:cstheme="minorHAnsi"/>
          <w:b/>
          <w:bCs/>
          <w:sz w:val="22"/>
          <w:szCs w:val="22"/>
        </w:rPr>
        <w:t>(dále jen „Akce“)</w:t>
      </w:r>
    </w:p>
    <w:p w:rsidR="00023617" w:rsidRPr="003D1250" w:rsidRDefault="00023617" w:rsidP="00EE6AB5">
      <w:pPr>
        <w:jc w:val="center"/>
        <w:rPr>
          <w:rFonts w:asciiTheme="minorHAnsi" w:hAnsiTheme="minorHAnsi" w:cstheme="minorHAnsi"/>
          <w:b/>
          <w:bCs/>
          <w:sz w:val="22"/>
          <w:szCs w:val="22"/>
        </w:rPr>
      </w:pPr>
    </w:p>
    <w:p w:rsidR="00023617" w:rsidRPr="003D1250" w:rsidRDefault="00BA40BA" w:rsidP="00BA40BA">
      <w:pPr>
        <w:rPr>
          <w:rFonts w:asciiTheme="minorHAnsi" w:hAnsiTheme="minorHAnsi" w:cstheme="minorHAnsi"/>
          <w:b/>
          <w:bCs/>
          <w:sz w:val="22"/>
          <w:szCs w:val="22"/>
        </w:rPr>
      </w:pPr>
      <w:r w:rsidRPr="003D1250">
        <w:rPr>
          <w:rFonts w:asciiTheme="minorHAnsi" w:hAnsiTheme="minorHAnsi" w:cstheme="minorHAnsi"/>
          <w:b/>
          <w:bCs/>
          <w:sz w:val="22"/>
          <w:szCs w:val="22"/>
        </w:rPr>
        <w:t>a</w:t>
      </w:r>
      <w:r w:rsidR="00E35E98" w:rsidRPr="003D1250">
        <w:rPr>
          <w:rFonts w:asciiTheme="minorHAnsi" w:hAnsiTheme="minorHAnsi" w:cstheme="minorHAnsi"/>
          <w:b/>
          <w:bCs/>
          <w:sz w:val="22"/>
          <w:szCs w:val="22"/>
        </w:rPr>
        <w:t>kce</w:t>
      </w:r>
      <w:r w:rsidRPr="003D1250">
        <w:rPr>
          <w:rFonts w:asciiTheme="minorHAnsi" w:hAnsiTheme="minorHAnsi" w:cstheme="minorHAnsi"/>
          <w:b/>
          <w:bCs/>
          <w:sz w:val="22"/>
          <w:szCs w:val="22"/>
        </w:rPr>
        <w:t>, která</w:t>
      </w:r>
      <w:r w:rsidR="00E35E98" w:rsidRPr="003D1250">
        <w:rPr>
          <w:rFonts w:asciiTheme="minorHAnsi" w:hAnsiTheme="minorHAnsi" w:cstheme="minorHAnsi"/>
          <w:b/>
          <w:bCs/>
          <w:sz w:val="22"/>
          <w:szCs w:val="22"/>
        </w:rPr>
        <w:t xml:space="preserve"> umožní</w:t>
      </w:r>
      <w:r w:rsidR="00876799" w:rsidRPr="003D1250">
        <w:rPr>
          <w:rFonts w:asciiTheme="minorHAnsi" w:hAnsiTheme="minorHAnsi" w:cstheme="minorHAnsi"/>
          <w:b/>
          <w:bCs/>
          <w:sz w:val="22"/>
          <w:szCs w:val="22"/>
        </w:rPr>
        <w:t xml:space="preserve"> oboustranně přínosnou spolupráci ve formě</w:t>
      </w:r>
      <w:r w:rsidRPr="003D1250">
        <w:rPr>
          <w:rFonts w:asciiTheme="minorHAnsi" w:hAnsiTheme="minorHAnsi" w:cstheme="minorHAnsi"/>
          <w:b/>
          <w:bCs/>
          <w:sz w:val="22"/>
          <w:szCs w:val="22"/>
        </w:rPr>
        <w:t xml:space="preserve"> firemní</w:t>
      </w:r>
      <w:r w:rsidR="00876799" w:rsidRPr="003D1250">
        <w:rPr>
          <w:rFonts w:asciiTheme="minorHAnsi" w:hAnsiTheme="minorHAnsi" w:cstheme="minorHAnsi"/>
          <w:b/>
          <w:bCs/>
          <w:sz w:val="22"/>
          <w:szCs w:val="22"/>
        </w:rPr>
        <w:t xml:space="preserve"> prezentace bez finančního plnění v prostorách NTM v termínu od 18. 10. 2018 – 30. 6. 2019</w:t>
      </w:r>
      <w:r w:rsidR="00E35E98" w:rsidRPr="003D1250">
        <w:rPr>
          <w:rFonts w:asciiTheme="minorHAnsi" w:hAnsiTheme="minorHAnsi" w:cstheme="minorHAnsi"/>
          <w:b/>
          <w:bCs/>
          <w:sz w:val="22"/>
          <w:szCs w:val="22"/>
        </w:rPr>
        <w:t xml:space="preserve">, za níže vymezených podmínek: </w:t>
      </w:r>
    </w:p>
    <w:p w:rsidR="00773FCE" w:rsidRPr="003D1250" w:rsidRDefault="00773FCE" w:rsidP="00F37227">
      <w:pPr>
        <w:jc w:val="both"/>
        <w:rPr>
          <w:rFonts w:asciiTheme="minorHAnsi" w:hAnsiTheme="minorHAnsi" w:cstheme="minorHAnsi"/>
          <w:bCs/>
          <w:sz w:val="22"/>
          <w:szCs w:val="22"/>
        </w:rPr>
      </w:pPr>
    </w:p>
    <w:p w:rsidR="00773FCE" w:rsidRPr="003D1250" w:rsidRDefault="00773FCE" w:rsidP="00F37227">
      <w:pPr>
        <w:jc w:val="both"/>
        <w:rPr>
          <w:rFonts w:asciiTheme="minorHAnsi" w:hAnsiTheme="minorHAnsi" w:cstheme="minorHAnsi"/>
          <w:b/>
          <w:sz w:val="22"/>
          <w:szCs w:val="22"/>
        </w:rPr>
      </w:pPr>
      <w:r w:rsidRPr="003D1250">
        <w:rPr>
          <w:rFonts w:asciiTheme="minorHAnsi" w:hAnsiTheme="minorHAnsi" w:cstheme="minorHAnsi"/>
          <w:b/>
          <w:sz w:val="22"/>
          <w:szCs w:val="22"/>
        </w:rPr>
        <w:t>1</w:t>
      </w:r>
      <w:r w:rsidRPr="003D1250">
        <w:rPr>
          <w:rFonts w:asciiTheme="minorHAnsi" w:hAnsiTheme="minorHAnsi" w:cstheme="minorHAnsi"/>
          <w:b/>
          <w:bCs/>
          <w:sz w:val="22"/>
          <w:szCs w:val="22"/>
        </w:rPr>
        <w:t xml:space="preserve">. </w:t>
      </w:r>
      <w:r w:rsidR="00115CB1" w:rsidRPr="003D1250">
        <w:rPr>
          <w:rFonts w:asciiTheme="minorHAnsi" w:hAnsiTheme="minorHAnsi" w:cstheme="minorHAnsi"/>
          <w:b/>
          <w:bCs/>
          <w:sz w:val="22"/>
          <w:szCs w:val="22"/>
        </w:rPr>
        <w:t>Práva a povinnosti smluvních stran</w:t>
      </w:r>
      <w:r w:rsidRPr="003D1250">
        <w:rPr>
          <w:rFonts w:asciiTheme="minorHAnsi" w:hAnsiTheme="minorHAnsi" w:cstheme="minorHAnsi"/>
          <w:bCs/>
          <w:sz w:val="22"/>
          <w:szCs w:val="22"/>
        </w:rPr>
        <w:t xml:space="preserve">: </w:t>
      </w:r>
      <w:r w:rsidRPr="003D1250">
        <w:rPr>
          <w:rFonts w:asciiTheme="minorHAnsi" w:hAnsiTheme="minorHAnsi" w:cstheme="minorHAnsi"/>
          <w:b/>
          <w:sz w:val="22"/>
          <w:szCs w:val="22"/>
        </w:rPr>
        <w:t xml:space="preserve"> </w:t>
      </w:r>
    </w:p>
    <w:p w:rsidR="00873BFD" w:rsidRPr="003D1250" w:rsidRDefault="00873BFD" w:rsidP="00F37227">
      <w:pPr>
        <w:jc w:val="both"/>
        <w:rPr>
          <w:rFonts w:asciiTheme="minorHAnsi" w:hAnsiTheme="minorHAnsi" w:cstheme="minorHAnsi"/>
          <w:sz w:val="22"/>
          <w:szCs w:val="22"/>
        </w:rPr>
      </w:pPr>
    </w:p>
    <w:p w:rsidR="00AB4C7C" w:rsidRPr="003D1250" w:rsidRDefault="00B41881" w:rsidP="00F37227">
      <w:pPr>
        <w:pStyle w:val="Odstavecseseznamem"/>
        <w:numPr>
          <w:ilvl w:val="1"/>
          <w:numId w:val="6"/>
        </w:numPr>
        <w:jc w:val="both"/>
        <w:rPr>
          <w:rFonts w:asciiTheme="minorHAnsi" w:hAnsiTheme="minorHAnsi" w:cstheme="minorHAnsi"/>
          <w:b/>
          <w:sz w:val="22"/>
          <w:szCs w:val="22"/>
        </w:rPr>
      </w:pPr>
      <w:r w:rsidRPr="003D1250">
        <w:rPr>
          <w:rFonts w:asciiTheme="minorHAnsi" w:hAnsiTheme="minorHAnsi" w:cstheme="minorHAnsi"/>
          <w:b/>
          <w:sz w:val="22"/>
          <w:szCs w:val="22"/>
        </w:rPr>
        <w:t xml:space="preserve">Práva a povinnosti </w:t>
      </w:r>
      <w:r w:rsidR="00773FCE" w:rsidRPr="003D1250">
        <w:rPr>
          <w:rFonts w:asciiTheme="minorHAnsi" w:hAnsiTheme="minorHAnsi" w:cstheme="minorHAnsi"/>
          <w:b/>
          <w:sz w:val="22"/>
          <w:szCs w:val="22"/>
        </w:rPr>
        <w:t xml:space="preserve">NTM </w:t>
      </w:r>
    </w:p>
    <w:p w:rsidR="00773FCE" w:rsidRPr="003D1250" w:rsidRDefault="00115CB1" w:rsidP="00F37227">
      <w:pPr>
        <w:pStyle w:val="Odstavecseseznamem"/>
        <w:ind w:left="660"/>
        <w:jc w:val="both"/>
        <w:rPr>
          <w:rFonts w:asciiTheme="minorHAnsi" w:hAnsiTheme="minorHAnsi" w:cstheme="minorHAnsi"/>
          <w:b/>
          <w:sz w:val="22"/>
          <w:szCs w:val="22"/>
        </w:rPr>
      </w:pPr>
      <w:r w:rsidRPr="003D1250">
        <w:rPr>
          <w:rFonts w:asciiTheme="minorHAnsi" w:hAnsiTheme="minorHAnsi" w:cstheme="minorHAnsi"/>
          <w:b/>
          <w:sz w:val="22"/>
          <w:szCs w:val="22"/>
        </w:rPr>
        <w:t>NTM se zavazuje z</w:t>
      </w:r>
      <w:r w:rsidR="00AB4C7C" w:rsidRPr="003D1250">
        <w:rPr>
          <w:rFonts w:asciiTheme="minorHAnsi" w:hAnsiTheme="minorHAnsi" w:cstheme="minorHAnsi"/>
          <w:b/>
          <w:sz w:val="22"/>
          <w:szCs w:val="22"/>
        </w:rPr>
        <w:t>ajistit</w:t>
      </w:r>
      <w:r w:rsidR="00773FCE" w:rsidRPr="003D1250">
        <w:rPr>
          <w:rFonts w:asciiTheme="minorHAnsi" w:hAnsiTheme="minorHAnsi" w:cstheme="minorHAnsi"/>
          <w:b/>
          <w:sz w:val="22"/>
          <w:szCs w:val="22"/>
        </w:rPr>
        <w:t xml:space="preserve"> na svoje náklady</w:t>
      </w:r>
      <w:r w:rsidR="00AB4C7C" w:rsidRPr="003D1250">
        <w:rPr>
          <w:rFonts w:asciiTheme="minorHAnsi" w:hAnsiTheme="minorHAnsi" w:cstheme="minorHAnsi"/>
          <w:b/>
          <w:sz w:val="22"/>
          <w:szCs w:val="22"/>
        </w:rPr>
        <w:t xml:space="preserve"> následující:</w:t>
      </w:r>
    </w:p>
    <w:p w:rsidR="00561D30" w:rsidRPr="003D1250" w:rsidRDefault="00561D30" w:rsidP="00514D94">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NTM se zavazuje</w:t>
      </w:r>
      <w:r w:rsidR="001328E0" w:rsidRPr="003D1250">
        <w:rPr>
          <w:rFonts w:asciiTheme="minorHAnsi" w:hAnsiTheme="minorHAnsi" w:cstheme="minorHAnsi"/>
          <w:sz w:val="22"/>
          <w:szCs w:val="22"/>
        </w:rPr>
        <w:t>,</w:t>
      </w:r>
      <w:r w:rsidR="00E35E98" w:rsidRPr="003D1250">
        <w:rPr>
          <w:rFonts w:asciiTheme="minorHAnsi" w:hAnsiTheme="minorHAnsi" w:cstheme="minorHAnsi"/>
          <w:sz w:val="22"/>
          <w:szCs w:val="22"/>
        </w:rPr>
        <w:t xml:space="preserve"> že poskytne</w:t>
      </w:r>
      <w:r w:rsidR="007B7B6D" w:rsidRPr="003D1250">
        <w:rPr>
          <w:rFonts w:asciiTheme="minorHAnsi" w:hAnsiTheme="minorHAnsi" w:cstheme="minorHAnsi"/>
          <w:sz w:val="22"/>
          <w:szCs w:val="22"/>
        </w:rPr>
        <w:t xml:space="preserve"> vystavovateli</w:t>
      </w:r>
      <w:r w:rsidR="00E35E98" w:rsidRPr="003D1250">
        <w:rPr>
          <w:rFonts w:asciiTheme="minorHAnsi" w:hAnsiTheme="minorHAnsi" w:cstheme="minorHAnsi"/>
          <w:sz w:val="22"/>
          <w:szCs w:val="22"/>
        </w:rPr>
        <w:t xml:space="preserve"> výstavní prostor o rozměru 4 x 2 metry ve výstavním sále ve 2 patře hlavní budovy NTM na Letné</w:t>
      </w:r>
      <w:r w:rsidR="00BA40BA" w:rsidRPr="003D1250">
        <w:rPr>
          <w:rFonts w:asciiTheme="minorHAnsi" w:hAnsiTheme="minorHAnsi" w:cstheme="minorHAnsi"/>
          <w:sz w:val="22"/>
          <w:szCs w:val="22"/>
        </w:rPr>
        <w:t xml:space="preserve"> s napojením n</w:t>
      </w:r>
      <w:r w:rsidR="007B7B6D" w:rsidRPr="003D1250">
        <w:rPr>
          <w:rFonts w:asciiTheme="minorHAnsi" w:hAnsiTheme="minorHAnsi" w:cstheme="minorHAnsi"/>
          <w:sz w:val="22"/>
          <w:szCs w:val="22"/>
        </w:rPr>
        <w:t>a elektrickou síť a internet</w:t>
      </w:r>
      <w:r w:rsidR="00E35E98" w:rsidRPr="003D1250">
        <w:rPr>
          <w:rFonts w:asciiTheme="minorHAnsi" w:hAnsiTheme="minorHAnsi" w:cstheme="minorHAnsi"/>
          <w:sz w:val="22"/>
          <w:szCs w:val="22"/>
        </w:rPr>
        <w:t>,</w:t>
      </w:r>
    </w:p>
    <w:p w:rsidR="00E30074" w:rsidRPr="003D1250" w:rsidRDefault="00E35E98" w:rsidP="00E30074">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 xml:space="preserve">NTM se zavazuje zajistit ostrahu </w:t>
      </w:r>
      <w:r w:rsidR="00BA40BA" w:rsidRPr="003D1250">
        <w:rPr>
          <w:rFonts w:asciiTheme="minorHAnsi" w:hAnsiTheme="minorHAnsi" w:cstheme="minorHAnsi"/>
          <w:sz w:val="22"/>
          <w:szCs w:val="22"/>
        </w:rPr>
        <w:t>výstavního prostoru,</w:t>
      </w:r>
    </w:p>
    <w:p w:rsidR="00F5076D" w:rsidRPr="003D1250" w:rsidRDefault="007B7B6D" w:rsidP="00F5076D">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NTM se zavazuje umožnit vystavovateli zorganizovat</w:t>
      </w:r>
      <w:r w:rsidR="0013625B" w:rsidRPr="003D1250">
        <w:rPr>
          <w:rFonts w:asciiTheme="minorHAnsi" w:hAnsiTheme="minorHAnsi" w:cstheme="minorHAnsi"/>
          <w:sz w:val="22"/>
          <w:szCs w:val="22"/>
        </w:rPr>
        <w:t xml:space="preserve"> na jeho náklady</w:t>
      </w:r>
      <w:r w:rsidRPr="003D1250">
        <w:rPr>
          <w:rFonts w:asciiTheme="minorHAnsi" w:hAnsiTheme="minorHAnsi" w:cstheme="minorHAnsi"/>
          <w:sz w:val="22"/>
          <w:szCs w:val="22"/>
        </w:rPr>
        <w:t xml:space="preserve"> jednodenní pr</w:t>
      </w:r>
      <w:r w:rsidR="0013625B" w:rsidRPr="003D1250">
        <w:rPr>
          <w:rFonts w:asciiTheme="minorHAnsi" w:hAnsiTheme="minorHAnsi" w:cstheme="minorHAnsi"/>
          <w:sz w:val="22"/>
          <w:szCs w:val="22"/>
        </w:rPr>
        <w:t>ezentační program v kinosále hlavní</w:t>
      </w:r>
      <w:r w:rsidRPr="003D1250">
        <w:rPr>
          <w:rFonts w:asciiTheme="minorHAnsi" w:hAnsiTheme="minorHAnsi" w:cstheme="minorHAnsi"/>
          <w:sz w:val="22"/>
          <w:szCs w:val="22"/>
        </w:rPr>
        <w:t xml:space="preserve"> výstavní budovy</w:t>
      </w:r>
      <w:r w:rsidR="0013625B" w:rsidRPr="003D1250">
        <w:rPr>
          <w:rFonts w:asciiTheme="minorHAnsi" w:hAnsiTheme="minorHAnsi" w:cstheme="minorHAnsi"/>
          <w:sz w:val="22"/>
          <w:szCs w:val="22"/>
        </w:rPr>
        <w:t xml:space="preserve"> NTM na Letné</w:t>
      </w:r>
      <w:r w:rsidRPr="003D1250">
        <w:rPr>
          <w:rFonts w:asciiTheme="minorHAnsi" w:hAnsiTheme="minorHAnsi" w:cstheme="minorHAnsi"/>
          <w:sz w:val="22"/>
          <w:szCs w:val="22"/>
        </w:rPr>
        <w:t xml:space="preserve"> po schválení jeho koncepce a náplně odpovědným pracovníkem NTM.</w:t>
      </w:r>
    </w:p>
    <w:p w:rsidR="00773FCE" w:rsidRPr="003D1250" w:rsidRDefault="00F5076D" w:rsidP="00F37227">
      <w:pPr>
        <w:jc w:val="both"/>
        <w:rPr>
          <w:rFonts w:asciiTheme="minorHAnsi" w:hAnsiTheme="minorHAnsi" w:cstheme="minorHAnsi"/>
          <w:sz w:val="22"/>
          <w:szCs w:val="22"/>
        </w:rPr>
      </w:pPr>
      <w:r w:rsidRPr="003D1250">
        <w:rPr>
          <w:rFonts w:asciiTheme="minorHAnsi" w:hAnsiTheme="minorHAnsi" w:cstheme="minorHAnsi"/>
          <w:sz w:val="22"/>
          <w:szCs w:val="22"/>
        </w:rPr>
        <w:t xml:space="preserve">        </w:t>
      </w:r>
    </w:p>
    <w:p w:rsidR="00AB4C7C" w:rsidRPr="003D1250" w:rsidRDefault="00AB4C7C" w:rsidP="00F37227">
      <w:pPr>
        <w:pStyle w:val="Odstavecseseznamem"/>
        <w:numPr>
          <w:ilvl w:val="1"/>
          <w:numId w:val="6"/>
        </w:numPr>
        <w:jc w:val="both"/>
        <w:rPr>
          <w:rFonts w:asciiTheme="minorHAnsi" w:hAnsiTheme="minorHAnsi" w:cstheme="minorHAnsi"/>
          <w:b/>
          <w:sz w:val="22"/>
          <w:szCs w:val="22"/>
        </w:rPr>
      </w:pPr>
      <w:r w:rsidRPr="003D1250">
        <w:rPr>
          <w:rFonts w:asciiTheme="minorHAnsi" w:hAnsiTheme="minorHAnsi" w:cstheme="minorHAnsi"/>
          <w:b/>
          <w:sz w:val="22"/>
          <w:szCs w:val="22"/>
        </w:rPr>
        <w:t xml:space="preserve">Práva a povinnosti </w:t>
      </w:r>
      <w:r w:rsidR="00084291" w:rsidRPr="003D1250">
        <w:rPr>
          <w:rFonts w:asciiTheme="minorHAnsi" w:hAnsiTheme="minorHAnsi" w:cstheme="minorHAnsi"/>
          <w:b/>
          <w:sz w:val="22"/>
          <w:szCs w:val="22"/>
        </w:rPr>
        <w:t>Vystavovatele</w:t>
      </w:r>
    </w:p>
    <w:p w:rsidR="00773FCE" w:rsidRPr="003D1250" w:rsidRDefault="005F1AA6" w:rsidP="00F37227">
      <w:pPr>
        <w:pStyle w:val="Odstavecseseznamem"/>
        <w:ind w:left="660"/>
        <w:jc w:val="both"/>
        <w:rPr>
          <w:rFonts w:asciiTheme="minorHAnsi" w:hAnsiTheme="minorHAnsi" w:cstheme="minorHAnsi"/>
          <w:b/>
          <w:sz w:val="22"/>
          <w:szCs w:val="22"/>
        </w:rPr>
      </w:pPr>
      <w:r w:rsidRPr="003D1250">
        <w:rPr>
          <w:rFonts w:asciiTheme="minorHAnsi" w:hAnsiTheme="minorHAnsi" w:cstheme="minorHAnsi"/>
          <w:b/>
          <w:sz w:val="22"/>
          <w:szCs w:val="22"/>
        </w:rPr>
        <w:t xml:space="preserve"> </w:t>
      </w:r>
      <w:r w:rsidR="00084291" w:rsidRPr="003D1250">
        <w:rPr>
          <w:rFonts w:asciiTheme="minorHAnsi" w:hAnsiTheme="minorHAnsi" w:cstheme="minorHAnsi"/>
          <w:b/>
          <w:sz w:val="22"/>
          <w:szCs w:val="22"/>
        </w:rPr>
        <w:t xml:space="preserve">Vystavovatel </w:t>
      </w:r>
      <w:r w:rsidR="00115CB1" w:rsidRPr="003D1250">
        <w:rPr>
          <w:rFonts w:asciiTheme="minorHAnsi" w:hAnsiTheme="minorHAnsi" w:cstheme="minorHAnsi"/>
          <w:b/>
          <w:sz w:val="22"/>
          <w:szCs w:val="22"/>
        </w:rPr>
        <w:t xml:space="preserve">se zavazuje </w:t>
      </w:r>
      <w:r w:rsidR="009A589C" w:rsidRPr="003D1250">
        <w:rPr>
          <w:rFonts w:asciiTheme="minorHAnsi" w:hAnsiTheme="minorHAnsi" w:cstheme="minorHAnsi"/>
          <w:b/>
          <w:sz w:val="22"/>
          <w:szCs w:val="22"/>
        </w:rPr>
        <w:t>z</w:t>
      </w:r>
      <w:r w:rsidR="004F5780" w:rsidRPr="003D1250">
        <w:rPr>
          <w:rFonts w:asciiTheme="minorHAnsi" w:hAnsiTheme="minorHAnsi" w:cstheme="minorHAnsi"/>
          <w:b/>
          <w:sz w:val="22"/>
          <w:szCs w:val="22"/>
        </w:rPr>
        <w:t>ajistit</w:t>
      </w:r>
      <w:r w:rsidR="00773FCE" w:rsidRPr="003D1250">
        <w:rPr>
          <w:rFonts w:asciiTheme="minorHAnsi" w:hAnsiTheme="minorHAnsi" w:cstheme="minorHAnsi"/>
          <w:b/>
          <w:sz w:val="22"/>
          <w:szCs w:val="22"/>
        </w:rPr>
        <w:t xml:space="preserve"> na svoje náklady</w:t>
      </w:r>
      <w:r w:rsidR="00AB4C7C" w:rsidRPr="003D1250">
        <w:rPr>
          <w:rFonts w:asciiTheme="minorHAnsi" w:hAnsiTheme="minorHAnsi" w:cstheme="minorHAnsi"/>
          <w:b/>
          <w:sz w:val="22"/>
          <w:szCs w:val="22"/>
        </w:rPr>
        <w:t xml:space="preserve"> následující:</w:t>
      </w:r>
    </w:p>
    <w:p w:rsidR="00337C78" w:rsidRPr="003D1250" w:rsidRDefault="009A589C" w:rsidP="001A1135">
      <w:pPr>
        <w:ind w:left="993" w:hanging="567"/>
        <w:jc w:val="both"/>
        <w:rPr>
          <w:rFonts w:asciiTheme="minorHAnsi" w:hAnsiTheme="minorHAnsi" w:cstheme="minorHAnsi"/>
          <w:sz w:val="22"/>
          <w:szCs w:val="22"/>
        </w:rPr>
      </w:pPr>
      <w:r w:rsidRPr="003D1250">
        <w:rPr>
          <w:rFonts w:asciiTheme="minorHAnsi" w:hAnsiTheme="minorHAnsi" w:cstheme="minorHAnsi"/>
          <w:sz w:val="22"/>
          <w:szCs w:val="22"/>
        </w:rPr>
        <w:t>1.2.1</w:t>
      </w:r>
      <w:r w:rsidR="00EE6AB5" w:rsidRPr="003D1250">
        <w:rPr>
          <w:rFonts w:asciiTheme="minorHAnsi" w:hAnsiTheme="minorHAnsi" w:cstheme="minorHAnsi"/>
          <w:sz w:val="22"/>
          <w:szCs w:val="22"/>
        </w:rPr>
        <w:t xml:space="preserve"> </w:t>
      </w:r>
      <w:r w:rsidR="007B7B6D" w:rsidRPr="003D1250">
        <w:rPr>
          <w:rFonts w:asciiTheme="minorHAnsi" w:hAnsiTheme="minorHAnsi" w:cstheme="minorHAnsi"/>
          <w:sz w:val="22"/>
          <w:szCs w:val="22"/>
        </w:rPr>
        <w:t>Ú</w:t>
      </w:r>
      <w:r w:rsidR="00BA40BA" w:rsidRPr="003D1250">
        <w:rPr>
          <w:rFonts w:asciiTheme="minorHAnsi" w:hAnsiTheme="minorHAnsi" w:cstheme="minorHAnsi"/>
          <w:sz w:val="22"/>
          <w:szCs w:val="22"/>
        </w:rPr>
        <w:t xml:space="preserve">pravu a vybavení poskytnutého výstavního prostoru, jehož podoba musí být </w:t>
      </w:r>
      <w:r w:rsidR="001A1135" w:rsidRPr="003D1250">
        <w:rPr>
          <w:rFonts w:asciiTheme="minorHAnsi" w:hAnsiTheme="minorHAnsi" w:cstheme="minorHAnsi"/>
          <w:sz w:val="22"/>
          <w:szCs w:val="22"/>
        </w:rPr>
        <w:t xml:space="preserve"> </w:t>
      </w:r>
      <w:r w:rsidR="00BA40BA" w:rsidRPr="003D1250">
        <w:rPr>
          <w:rFonts w:asciiTheme="minorHAnsi" w:hAnsiTheme="minorHAnsi" w:cstheme="minorHAnsi"/>
          <w:sz w:val="22"/>
          <w:szCs w:val="22"/>
        </w:rPr>
        <w:t>odsouhlasena odpovědným zástupcem NTM</w:t>
      </w:r>
      <w:r w:rsidR="00AA6819" w:rsidRPr="003D1250">
        <w:rPr>
          <w:rFonts w:asciiTheme="minorHAnsi" w:hAnsiTheme="minorHAnsi" w:cstheme="minorHAnsi"/>
          <w:sz w:val="22"/>
          <w:szCs w:val="22"/>
        </w:rPr>
        <w:t xml:space="preserve"> (kurátorem výstavního projektu</w:t>
      </w:r>
      <w:r w:rsidR="005402DC" w:rsidRPr="003D1250">
        <w:rPr>
          <w:rFonts w:asciiTheme="minorHAnsi" w:hAnsiTheme="minorHAnsi" w:cstheme="minorHAnsi"/>
          <w:sz w:val="22"/>
          <w:szCs w:val="22"/>
        </w:rPr>
        <w:t>),</w:t>
      </w:r>
    </w:p>
    <w:p w:rsidR="00023996" w:rsidRPr="003D1250" w:rsidRDefault="00561D30" w:rsidP="001A1135">
      <w:pPr>
        <w:ind w:left="720" w:hanging="294"/>
        <w:jc w:val="both"/>
        <w:rPr>
          <w:rFonts w:asciiTheme="minorHAnsi" w:hAnsiTheme="minorHAnsi" w:cstheme="minorHAnsi"/>
          <w:sz w:val="22"/>
          <w:szCs w:val="22"/>
        </w:rPr>
      </w:pPr>
      <w:r w:rsidRPr="003D1250">
        <w:rPr>
          <w:rFonts w:asciiTheme="minorHAnsi" w:hAnsiTheme="minorHAnsi" w:cstheme="minorHAnsi"/>
          <w:sz w:val="22"/>
          <w:szCs w:val="22"/>
        </w:rPr>
        <w:t xml:space="preserve">1.2.2. </w:t>
      </w:r>
      <w:r w:rsidR="00081987" w:rsidRPr="003D1250">
        <w:rPr>
          <w:rFonts w:asciiTheme="minorHAnsi" w:hAnsiTheme="minorHAnsi" w:cstheme="minorHAnsi"/>
          <w:sz w:val="22"/>
          <w:szCs w:val="22"/>
        </w:rPr>
        <w:t>Vystavovatel zajistí</w:t>
      </w:r>
      <w:r w:rsidR="005402DC" w:rsidRPr="003D1250">
        <w:rPr>
          <w:rFonts w:asciiTheme="minorHAnsi" w:hAnsiTheme="minorHAnsi" w:cstheme="minorHAnsi"/>
          <w:sz w:val="22"/>
          <w:szCs w:val="22"/>
        </w:rPr>
        <w:t xml:space="preserve"> prezentaci v poskytnutém místě po celou dobu trvání projektu, </w:t>
      </w:r>
    </w:p>
    <w:p w:rsidR="005402DC" w:rsidRPr="003D1250" w:rsidRDefault="00F5076D" w:rsidP="00AA6819">
      <w:pPr>
        <w:ind w:left="1134" w:hanging="1418"/>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AA6819" w:rsidRPr="003D1250">
        <w:rPr>
          <w:rFonts w:asciiTheme="minorHAnsi" w:hAnsiTheme="minorHAnsi" w:cstheme="minorHAnsi"/>
          <w:sz w:val="22"/>
          <w:szCs w:val="22"/>
        </w:rPr>
        <w:t xml:space="preserve">   </w:t>
      </w:r>
      <w:r w:rsidRPr="003D1250">
        <w:rPr>
          <w:rFonts w:asciiTheme="minorHAnsi" w:hAnsiTheme="minorHAnsi" w:cstheme="minorHAnsi"/>
          <w:sz w:val="22"/>
          <w:szCs w:val="22"/>
        </w:rPr>
        <w:t>1</w:t>
      </w:r>
      <w:r w:rsidR="005F1AA6" w:rsidRPr="003D1250">
        <w:rPr>
          <w:rFonts w:asciiTheme="minorHAnsi" w:hAnsiTheme="minorHAnsi" w:cstheme="minorHAnsi"/>
          <w:sz w:val="22"/>
          <w:szCs w:val="22"/>
        </w:rPr>
        <w:t>.2.3</w:t>
      </w:r>
      <w:r w:rsidRPr="003D1250">
        <w:rPr>
          <w:rFonts w:asciiTheme="minorHAnsi" w:hAnsiTheme="minorHAnsi" w:cstheme="minorHAnsi"/>
          <w:sz w:val="22"/>
          <w:szCs w:val="22"/>
        </w:rPr>
        <w:t xml:space="preserve">.  </w:t>
      </w:r>
      <w:r w:rsidR="005402DC" w:rsidRPr="003D1250">
        <w:rPr>
          <w:rFonts w:asciiTheme="minorHAnsi" w:hAnsiTheme="minorHAnsi" w:cstheme="minorHAnsi"/>
          <w:sz w:val="22"/>
          <w:szCs w:val="22"/>
        </w:rPr>
        <w:t>Vystavovatel se zavazuje, že vybrané prezentované výrobky</w:t>
      </w:r>
      <w:r w:rsidR="001A1135" w:rsidRPr="003D1250">
        <w:rPr>
          <w:rFonts w:asciiTheme="minorHAnsi" w:hAnsiTheme="minorHAnsi" w:cstheme="minorHAnsi"/>
          <w:sz w:val="22"/>
          <w:szCs w:val="22"/>
        </w:rPr>
        <w:t xml:space="preserve"> své produkce</w:t>
      </w:r>
      <w:r w:rsidR="005402DC" w:rsidRPr="003D1250">
        <w:rPr>
          <w:rFonts w:asciiTheme="minorHAnsi" w:hAnsiTheme="minorHAnsi" w:cstheme="minorHAnsi"/>
          <w:sz w:val="22"/>
          <w:szCs w:val="22"/>
        </w:rPr>
        <w:t xml:space="preserve"> po skončení akce, přenechá po dohodě s kurátorem výstavního projektu do sbírek NTM v rámci programu dokumentace současné domácí průmyslové výroby</w:t>
      </w:r>
      <w:r w:rsidR="007B7B6D" w:rsidRPr="003D1250">
        <w:rPr>
          <w:rFonts w:asciiTheme="minorHAnsi" w:hAnsiTheme="minorHAnsi" w:cstheme="minorHAnsi"/>
          <w:sz w:val="22"/>
          <w:szCs w:val="22"/>
        </w:rPr>
        <w:t>.</w:t>
      </w:r>
    </w:p>
    <w:p w:rsidR="00014C4E" w:rsidRPr="003D1250" w:rsidRDefault="00014C4E" w:rsidP="00D52AC2">
      <w:pPr>
        <w:jc w:val="both"/>
        <w:rPr>
          <w:rFonts w:asciiTheme="minorHAnsi" w:hAnsiTheme="minorHAnsi" w:cstheme="minorHAnsi"/>
          <w:sz w:val="22"/>
          <w:szCs w:val="22"/>
        </w:rPr>
      </w:pPr>
    </w:p>
    <w:p w:rsidR="00773FCE" w:rsidRPr="003D1250" w:rsidRDefault="00983433" w:rsidP="00E76B1C">
      <w:pPr>
        <w:jc w:val="both"/>
        <w:rPr>
          <w:rFonts w:asciiTheme="minorHAnsi" w:hAnsiTheme="minorHAnsi" w:cstheme="minorHAnsi"/>
          <w:sz w:val="22"/>
          <w:szCs w:val="22"/>
        </w:rPr>
      </w:pPr>
      <w:r w:rsidRPr="003D1250">
        <w:rPr>
          <w:rFonts w:asciiTheme="minorHAnsi" w:hAnsiTheme="minorHAnsi" w:cstheme="minorHAnsi"/>
          <w:b/>
          <w:sz w:val="22"/>
          <w:szCs w:val="22"/>
        </w:rPr>
        <w:t>2</w:t>
      </w:r>
      <w:r w:rsidR="00773FCE" w:rsidRPr="003D1250">
        <w:rPr>
          <w:rFonts w:asciiTheme="minorHAnsi" w:hAnsiTheme="minorHAnsi" w:cstheme="minorHAnsi"/>
          <w:b/>
          <w:sz w:val="22"/>
          <w:szCs w:val="22"/>
        </w:rPr>
        <w:t xml:space="preserve">. </w:t>
      </w:r>
      <w:r w:rsidR="00023996" w:rsidRPr="003D1250">
        <w:rPr>
          <w:rFonts w:asciiTheme="minorHAnsi" w:hAnsiTheme="minorHAnsi" w:cstheme="minorHAnsi"/>
          <w:b/>
          <w:sz w:val="22"/>
          <w:szCs w:val="22"/>
        </w:rPr>
        <w:t>Odpovědnost za škodu</w:t>
      </w:r>
    </w:p>
    <w:p w:rsidR="003D1250" w:rsidRDefault="00A2023C" w:rsidP="00F37227">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lastRenderedPageBreak/>
        <w:t xml:space="preserve">Pracovníci </w:t>
      </w:r>
      <w:r w:rsidR="003D1250">
        <w:rPr>
          <w:rFonts w:asciiTheme="minorHAnsi" w:hAnsiTheme="minorHAnsi" w:cstheme="minorHAnsi"/>
          <w:sz w:val="22"/>
          <w:szCs w:val="22"/>
        </w:rPr>
        <w:t>………………………………………………………………………………………………………………………..</w:t>
      </w:r>
    </w:p>
    <w:p w:rsidR="00773FCE" w:rsidRDefault="005402DC" w:rsidP="003D1250">
      <w:pPr>
        <w:pStyle w:val="Odstavecseseznamem"/>
        <w:spacing w:before="240"/>
        <w:ind w:left="1080"/>
        <w:jc w:val="both"/>
        <w:rPr>
          <w:rFonts w:asciiTheme="minorHAnsi" w:hAnsiTheme="minorHAnsi" w:cstheme="minorHAnsi"/>
          <w:sz w:val="22"/>
          <w:szCs w:val="22"/>
        </w:rPr>
      </w:pPr>
      <w:r w:rsidRPr="003D1250">
        <w:rPr>
          <w:rFonts w:asciiTheme="minorHAnsi" w:hAnsiTheme="minorHAnsi" w:cstheme="minorHAnsi"/>
          <w:sz w:val="22"/>
          <w:szCs w:val="22"/>
        </w:rPr>
        <w:t xml:space="preserve">budou v prostorách hlavní budovy NTM na Letné (Kostelní 42, 170 78 Praha 7) </w:t>
      </w:r>
      <w:r w:rsidR="00983433" w:rsidRPr="003D1250">
        <w:rPr>
          <w:rFonts w:asciiTheme="minorHAnsi" w:hAnsiTheme="minorHAnsi" w:cstheme="minorHAnsi"/>
          <w:sz w:val="22"/>
          <w:szCs w:val="22"/>
        </w:rPr>
        <w:t>dodržovat platné předpisy a budou se řídit pokyny pověřených prac</w:t>
      </w:r>
      <w:r w:rsidRPr="003D1250">
        <w:rPr>
          <w:rFonts w:asciiTheme="minorHAnsi" w:hAnsiTheme="minorHAnsi" w:cstheme="minorHAnsi"/>
          <w:sz w:val="22"/>
          <w:szCs w:val="22"/>
        </w:rPr>
        <w:t>ovníků</w:t>
      </w:r>
      <w:r w:rsidR="00983433" w:rsidRPr="003D1250">
        <w:rPr>
          <w:rFonts w:asciiTheme="minorHAnsi" w:hAnsiTheme="minorHAnsi" w:cstheme="minorHAnsi"/>
          <w:sz w:val="22"/>
          <w:szCs w:val="22"/>
        </w:rPr>
        <w:t>.</w:t>
      </w:r>
    </w:p>
    <w:p w:rsidR="003D1250" w:rsidRPr="003D1250" w:rsidRDefault="003D1250" w:rsidP="003D1250">
      <w:pPr>
        <w:pStyle w:val="Odstavecseseznamem"/>
        <w:spacing w:before="240"/>
        <w:ind w:left="1080"/>
        <w:jc w:val="both"/>
        <w:rPr>
          <w:rFonts w:asciiTheme="minorHAnsi" w:hAnsiTheme="minorHAnsi" w:cstheme="minorHAnsi"/>
          <w:sz w:val="22"/>
          <w:szCs w:val="22"/>
        </w:rPr>
      </w:pPr>
    </w:p>
    <w:p w:rsidR="003D1250" w:rsidRPr="003D1250" w:rsidRDefault="004111C5" w:rsidP="003D1250">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023996" w:rsidRPr="003D1250">
        <w:rPr>
          <w:rFonts w:asciiTheme="minorHAnsi" w:hAnsiTheme="minorHAnsi" w:cstheme="minorHAnsi"/>
          <w:sz w:val="22"/>
          <w:szCs w:val="22"/>
        </w:rPr>
        <w:t xml:space="preserve">Dále budou pracovníci </w:t>
      </w:r>
      <w:r w:rsidR="003D1250">
        <w:rPr>
          <w:rFonts w:asciiTheme="minorHAnsi" w:hAnsiTheme="minorHAnsi" w:cstheme="minorHAnsi"/>
          <w:sz w:val="22"/>
          <w:szCs w:val="22"/>
        </w:rPr>
        <w:t>……………………………………………………………………………………………………..</w:t>
      </w:r>
    </w:p>
    <w:p w:rsidR="00023996" w:rsidRPr="003D1250" w:rsidRDefault="00A2023C" w:rsidP="003D1250">
      <w:pPr>
        <w:pStyle w:val="Odstavecseseznamem"/>
        <w:ind w:left="1080"/>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023996" w:rsidRPr="003D1250">
        <w:rPr>
          <w:rFonts w:asciiTheme="minorHAnsi" w:hAnsiTheme="minorHAnsi" w:cstheme="minorHAnsi"/>
          <w:sz w:val="22"/>
          <w:szCs w:val="22"/>
        </w:rPr>
        <w:t>v</w:t>
      </w:r>
      <w:r w:rsidR="00084291" w:rsidRPr="003D1250">
        <w:rPr>
          <w:rFonts w:asciiTheme="minorHAnsi" w:hAnsiTheme="minorHAnsi" w:cstheme="minorHAnsi"/>
          <w:sz w:val="22"/>
          <w:szCs w:val="22"/>
        </w:rPr>
        <w:t> </w:t>
      </w:r>
      <w:r w:rsidR="00023996" w:rsidRPr="003D1250">
        <w:rPr>
          <w:rFonts w:asciiTheme="minorHAnsi" w:hAnsiTheme="minorHAnsi" w:cstheme="minorHAnsi"/>
          <w:sz w:val="22"/>
          <w:szCs w:val="22"/>
        </w:rPr>
        <w:t>prostorách</w:t>
      </w:r>
      <w:r w:rsidR="00084291" w:rsidRPr="003D1250">
        <w:rPr>
          <w:rFonts w:asciiTheme="minorHAnsi" w:hAnsiTheme="minorHAnsi" w:cstheme="minorHAnsi"/>
          <w:sz w:val="22"/>
          <w:szCs w:val="22"/>
        </w:rPr>
        <w:t xml:space="preserve"> hlavní budovy NTM na Letné (Kostelní 42, 170 78 Praha 7)</w:t>
      </w:r>
      <w:r w:rsidR="00084291" w:rsidRPr="003D1250">
        <w:rPr>
          <w:rFonts w:asciiTheme="minorHAnsi" w:hAnsiTheme="minorHAnsi" w:cstheme="minorHAnsi"/>
          <w:b/>
          <w:sz w:val="22"/>
          <w:szCs w:val="22"/>
        </w:rPr>
        <w:t xml:space="preserve"> </w:t>
      </w:r>
      <w:r w:rsidR="00023996" w:rsidRPr="003D1250">
        <w:rPr>
          <w:rFonts w:asciiTheme="minorHAnsi" w:hAnsiTheme="minorHAnsi" w:cstheme="minorHAnsi"/>
          <w:sz w:val="22"/>
          <w:szCs w:val="22"/>
        </w:rPr>
        <w:t>dodržovat obecně závazné právní předpisy z oblasti požární ochrany a bezpečnosti práce.</w:t>
      </w:r>
    </w:p>
    <w:p w:rsidR="00023996" w:rsidRPr="003D1250" w:rsidRDefault="00023996" w:rsidP="00F37227">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t xml:space="preserve"> NTM se zavazuje uhradit veškeré škody,</w:t>
      </w:r>
      <w:r w:rsidR="00786813" w:rsidRPr="003D1250">
        <w:rPr>
          <w:rFonts w:asciiTheme="minorHAnsi" w:hAnsiTheme="minorHAnsi" w:cstheme="minorHAnsi"/>
          <w:sz w:val="22"/>
          <w:szCs w:val="22"/>
        </w:rPr>
        <w:t xml:space="preserve"> vzniklé prokazatelně ze strany </w:t>
      </w:r>
      <w:r w:rsidR="004111C5" w:rsidRPr="003D1250">
        <w:rPr>
          <w:rFonts w:asciiTheme="minorHAnsi" w:hAnsiTheme="minorHAnsi" w:cstheme="minorHAnsi"/>
          <w:sz w:val="22"/>
          <w:szCs w:val="22"/>
        </w:rPr>
        <w:t>jeho</w:t>
      </w:r>
      <w:r w:rsidRPr="003D1250">
        <w:rPr>
          <w:rFonts w:asciiTheme="minorHAnsi" w:hAnsiTheme="minorHAnsi" w:cstheme="minorHAnsi"/>
          <w:sz w:val="22"/>
          <w:szCs w:val="22"/>
        </w:rPr>
        <w:t xml:space="preserve"> </w:t>
      </w:r>
      <w:r w:rsidR="004111C5" w:rsidRPr="003D1250">
        <w:rPr>
          <w:rFonts w:asciiTheme="minorHAnsi" w:hAnsiTheme="minorHAnsi" w:cstheme="minorHAnsi"/>
          <w:sz w:val="22"/>
          <w:szCs w:val="22"/>
        </w:rPr>
        <w:t xml:space="preserve">  </w:t>
      </w:r>
      <w:r w:rsidRPr="003D1250">
        <w:rPr>
          <w:rFonts w:asciiTheme="minorHAnsi" w:hAnsiTheme="minorHAnsi" w:cstheme="minorHAnsi"/>
          <w:sz w:val="22"/>
          <w:szCs w:val="22"/>
        </w:rPr>
        <w:t>pracovníků na zařízení a vybavení</w:t>
      </w:r>
      <w:r w:rsidR="00561D30" w:rsidRPr="003D1250">
        <w:rPr>
          <w:rFonts w:asciiTheme="minorHAnsi" w:hAnsiTheme="minorHAnsi" w:cstheme="minorHAnsi"/>
          <w:sz w:val="22"/>
          <w:szCs w:val="22"/>
        </w:rPr>
        <w:t>.</w:t>
      </w:r>
    </w:p>
    <w:p w:rsidR="00773FCE" w:rsidRPr="003D1250" w:rsidRDefault="004111C5" w:rsidP="00F37227">
      <w:pPr>
        <w:jc w:val="both"/>
        <w:rPr>
          <w:rFonts w:asciiTheme="minorHAnsi" w:hAnsiTheme="minorHAnsi" w:cstheme="minorHAnsi"/>
          <w:b/>
          <w:sz w:val="22"/>
          <w:szCs w:val="22"/>
        </w:rPr>
      </w:pPr>
      <w:r w:rsidRPr="003D1250">
        <w:rPr>
          <w:rFonts w:asciiTheme="minorHAnsi" w:hAnsiTheme="minorHAnsi" w:cstheme="minorHAnsi"/>
          <w:b/>
          <w:sz w:val="22"/>
          <w:szCs w:val="22"/>
        </w:rPr>
        <w:t xml:space="preserve"> </w:t>
      </w:r>
    </w:p>
    <w:p w:rsidR="004111C5" w:rsidRPr="003D1250" w:rsidRDefault="004111C5" w:rsidP="00F37227">
      <w:pPr>
        <w:jc w:val="both"/>
        <w:rPr>
          <w:rFonts w:asciiTheme="minorHAnsi" w:hAnsiTheme="minorHAnsi" w:cstheme="minorHAnsi"/>
          <w:b/>
          <w:sz w:val="22"/>
          <w:szCs w:val="22"/>
        </w:rPr>
      </w:pPr>
      <w:r w:rsidRPr="003D1250">
        <w:rPr>
          <w:rFonts w:asciiTheme="minorHAnsi" w:hAnsiTheme="minorHAnsi" w:cstheme="minorHAnsi"/>
          <w:b/>
          <w:sz w:val="22"/>
          <w:szCs w:val="22"/>
        </w:rPr>
        <w:t>3</w:t>
      </w:r>
      <w:r w:rsidR="00773FCE"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Vzájemná ujednání</w:t>
      </w:r>
    </w:p>
    <w:p w:rsidR="00130709" w:rsidRPr="003D1250" w:rsidRDefault="004111C5" w:rsidP="00786813">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3.1.</w:t>
      </w:r>
      <w:r w:rsidR="00786813" w:rsidRPr="003D1250">
        <w:rPr>
          <w:rFonts w:asciiTheme="minorHAnsi" w:hAnsiTheme="minorHAnsi" w:cstheme="minorHAnsi"/>
          <w:sz w:val="22"/>
          <w:szCs w:val="22"/>
        </w:rPr>
        <w:t xml:space="preserve"> </w:t>
      </w:r>
      <w:r w:rsidR="0013625B" w:rsidRPr="003D1250">
        <w:rPr>
          <w:rFonts w:asciiTheme="minorHAnsi" w:hAnsiTheme="minorHAnsi" w:cstheme="minorHAnsi"/>
          <w:sz w:val="22"/>
          <w:szCs w:val="22"/>
        </w:rPr>
        <w:t xml:space="preserve"> </w:t>
      </w:r>
      <w:r w:rsidR="00084291" w:rsidRPr="003D1250">
        <w:rPr>
          <w:rFonts w:asciiTheme="minorHAnsi" w:hAnsiTheme="minorHAnsi" w:cstheme="minorHAnsi"/>
          <w:sz w:val="22"/>
          <w:szCs w:val="22"/>
        </w:rPr>
        <w:t>NTM umožní</w:t>
      </w:r>
      <w:r w:rsidR="00786813" w:rsidRPr="003D1250">
        <w:rPr>
          <w:rFonts w:asciiTheme="minorHAnsi" w:hAnsiTheme="minorHAnsi" w:cstheme="minorHAnsi"/>
          <w:sz w:val="22"/>
          <w:szCs w:val="22"/>
        </w:rPr>
        <w:t xml:space="preserve"> v</w:t>
      </w:r>
      <w:r w:rsidR="00081987" w:rsidRPr="003D1250">
        <w:rPr>
          <w:rFonts w:asciiTheme="minorHAnsi" w:hAnsiTheme="minorHAnsi" w:cstheme="minorHAnsi"/>
          <w:sz w:val="22"/>
          <w:szCs w:val="22"/>
        </w:rPr>
        <w:t>ystavovateli</w:t>
      </w:r>
      <w:r w:rsidR="00786813" w:rsidRPr="003D1250">
        <w:rPr>
          <w:rFonts w:asciiTheme="minorHAnsi" w:hAnsiTheme="minorHAnsi" w:cstheme="minorHAnsi"/>
          <w:sz w:val="22"/>
          <w:szCs w:val="22"/>
        </w:rPr>
        <w:t xml:space="preserve"> během návštěvnického provozu přítomnost jeho    zástupců v přiděleném výstavním</w:t>
      </w:r>
      <w:r w:rsidR="00084291" w:rsidRPr="003D1250">
        <w:rPr>
          <w:rFonts w:asciiTheme="minorHAnsi" w:hAnsiTheme="minorHAnsi" w:cstheme="minorHAnsi"/>
          <w:sz w:val="22"/>
          <w:szCs w:val="22"/>
        </w:rPr>
        <w:t xml:space="preserve"> prostoru</w:t>
      </w:r>
      <w:r w:rsidR="00786813" w:rsidRPr="003D1250">
        <w:rPr>
          <w:rFonts w:asciiTheme="minorHAnsi" w:hAnsiTheme="minorHAnsi" w:cstheme="minorHAnsi"/>
          <w:sz w:val="22"/>
          <w:szCs w:val="22"/>
        </w:rPr>
        <w:t>.</w:t>
      </w:r>
      <w:r w:rsidR="00084291" w:rsidRPr="003D1250">
        <w:rPr>
          <w:rFonts w:asciiTheme="minorHAnsi" w:hAnsiTheme="minorHAnsi" w:cstheme="minorHAnsi"/>
          <w:sz w:val="22"/>
          <w:szCs w:val="22"/>
        </w:rPr>
        <w:t xml:space="preserve"> </w:t>
      </w:r>
    </w:p>
    <w:p w:rsidR="002329C0" w:rsidRPr="003D1250" w:rsidRDefault="002329C0" w:rsidP="00F37227">
      <w:pPr>
        <w:jc w:val="both"/>
        <w:rPr>
          <w:rFonts w:asciiTheme="minorHAnsi" w:hAnsiTheme="minorHAnsi" w:cstheme="minorHAnsi"/>
          <w:b/>
          <w:sz w:val="22"/>
          <w:szCs w:val="22"/>
        </w:rPr>
      </w:pPr>
    </w:p>
    <w:p w:rsidR="00773FCE" w:rsidRPr="003D1250" w:rsidRDefault="00B41881" w:rsidP="00F37227">
      <w:pPr>
        <w:jc w:val="both"/>
        <w:rPr>
          <w:rFonts w:asciiTheme="minorHAnsi" w:hAnsiTheme="minorHAnsi" w:cstheme="minorHAnsi"/>
          <w:sz w:val="22"/>
          <w:szCs w:val="22"/>
        </w:rPr>
      </w:pPr>
      <w:r w:rsidRPr="003D1250">
        <w:rPr>
          <w:rFonts w:asciiTheme="minorHAnsi" w:hAnsiTheme="minorHAnsi" w:cstheme="minorHAnsi"/>
          <w:b/>
          <w:sz w:val="22"/>
          <w:szCs w:val="22"/>
        </w:rPr>
        <w:t>4</w:t>
      </w:r>
      <w:r w:rsidR="00773FCE" w:rsidRPr="003D1250">
        <w:rPr>
          <w:rFonts w:asciiTheme="minorHAnsi" w:hAnsiTheme="minorHAnsi" w:cstheme="minorHAnsi"/>
          <w:b/>
          <w:sz w:val="22"/>
          <w:szCs w:val="22"/>
        </w:rPr>
        <w:t xml:space="preserve">.  </w:t>
      </w:r>
      <w:r w:rsidR="004B6337" w:rsidRPr="003D1250">
        <w:rPr>
          <w:rFonts w:asciiTheme="minorHAnsi" w:hAnsiTheme="minorHAnsi" w:cstheme="minorHAnsi"/>
          <w:b/>
          <w:sz w:val="22"/>
          <w:szCs w:val="22"/>
        </w:rPr>
        <w:t>Kontaktní osoby</w:t>
      </w:r>
      <w:r w:rsidR="00084291" w:rsidRPr="003D1250">
        <w:rPr>
          <w:rFonts w:asciiTheme="minorHAnsi" w:hAnsiTheme="minorHAnsi" w:cstheme="minorHAnsi"/>
          <w:b/>
          <w:sz w:val="22"/>
          <w:szCs w:val="22"/>
        </w:rPr>
        <w:t xml:space="preserve"> výstavního projektu Pražské vzorkové veletrhy</w:t>
      </w:r>
      <w:r w:rsidR="004B6337" w:rsidRPr="003D1250">
        <w:rPr>
          <w:rFonts w:asciiTheme="minorHAnsi" w:hAnsiTheme="minorHAnsi" w:cstheme="minorHAnsi"/>
          <w:sz w:val="22"/>
          <w:szCs w:val="22"/>
        </w:rPr>
        <w:t>:</w:t>
      </w:r>
    </w:p>
    <w:p w:rsidR="001A1135" w:rsidRPr="003D1250" w:rsidRDefault="00B41881" w:rsidP="001A1135">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4.1.</w:t>
      </w:r>
      <w:r w:rsidRPr="003D1250">
        <w:rPr>
          <w:rFonts w:asciiTheme="minorHAnsi" w:hAnsiTheme="minorHAnsi" w:cstheme="minorHAnsi"/>
          <w:b/>
          <w:sz w:val="22"/>
          <w:szCs w:val="22"/>
        </w:rPr>
        <w:t xml:space="preserve"> </w:t>
      </w:r>
      <w:r w:rsidR="00AB4C7C" w:rsidRPr="003D1250">
        <w:rPr>
          <w:rFonts w:asciiTheme="minorHAnsi" w:hAnsiTheme="minorHAnsi" w:cstheme="minorHAnsi"/>
          <w:b/>
          <w:sz w:val="22"/>
          <w:szCs w:val="22"/>
        </w:rPr>
        <w:t xml:space="preserve"> </w:t>
      </w:r>
      <w:r w:rsidR="00773FCE" w:rsidRPr="003D1250">
        <w:rPr>
          <w:rFonts w:asciiTheme="minorHAnsi" w:hAnsiTheme="minorHAnsi" w:cstheme="minorHAnsi"/>
          <w:b/>
          <w:sz w:val="22"/>
          <w:szCs w:val="22"/>
        </w:rPr>
        <w:t>NTM:</w:t>
      </w:r>
      <w:r w:rsidR="00786813" w:rsidRPr="003D1250">
        <w:rPr>
          <w:rFonts w:asciiTheme="minorHAnsi" w:hAnsiTheme="minorHAnsi" w:cstheme="minorHAnsi"/>
          <w:b/>
          <w:sz w:val="22"/>
          <w:szCs w:val="22"/>
        </w:rPr>
        <w:t xml:space="preserve"> Mgr. Hynek Stříteský</w:t>
      </w:r>
      <w:r w:rsidR="00A2023C" w:rsidRPr="003D1250">
        <w:rPr>
          <w:rFonts w:asciiTheme="minorHAnsi" w:hAnsiTheme="minorHAnsi" w:cstheme="minorHAnsi"/>
          <w:b/>
          <w:sz w:val="22"/>
          <w:szCs w:val="22"/>
        </w:rPr>
        <w:t xml:space="preserve"> </w:t>
      </w:r>
      <w:r w:rsidR="008644FB" w:rsidRPr="003D1250">
        <w:rPr>
          <w:rFonts w:asciiTheme="minorHAnsi" w:hAnsiTheme="minorHAnsi" w:cstheme="minorHAnsi"/>
          <w:sz w:val="22"/>
          <w:szCs w:val="22"/>
        </w:rPr>
        <w:t>(hlavní koordinátor projektu Made in CZ)</w:t>
      </w:r>
      <w:r w:rsidR="00773FCE" w:rsidRPr="003D1250">
        <w:rPr>
          <w:rFonts w:asciiTheme="minorHAnsi" w:hAnsiTheme="minorHAnsi" w:cstheme="minorHAnsi"/>
          <w:sz w:val="22"/>
          <w:szCs w:val="22"/>
        </w:rPr>
        <w:t>, tel.</w:t>
      </w:r>
      <w:r w:rsidR="001A1135" w:rsidRPr="003D1250">
        <w:rPr>
          <w:rFonts w:asciiTheme="minorHAnsi" w:hAnsiTheme="minorHAnsi" w:cstheme="minorHAnsi"/>
          <w:sz w:val="22"/>
          <w:szCs w:val="22"/>
        </w:rPr>
        <w:t>:</w:t>
      </w:r>
      <w:r w:rsidR="00773FCE" w:rsidRPr="003D1250">
        <w:rPr>
          <w:rFonts w:asciiTheme="minorHAnsi" w:hAnsiTheme="minorHAnsi" w:cstheme="minorHAnsi"/>
          <w:sz w:val="22"/>
          <w:szCs w:val="22"/>
        </w:rPr>
        <w:t xml:space="preserve"> </w:t>
      </w:r>
      <w:r w:rsidR="008644FB" w:rsidRPr="003D1250">
        <w:rPr>
          <w:rFonts w:asciiTheme="minorHAnsi" w:hAnsiTheme="minorHAnsi" w:cstheme="minorHAnsi"/>
          <w:sz w:val="22"/>
          <w:szCs w:val="22"/>
        </w:rPr>
        <w:t>220 399 195</w:t>
      </w:r>
      <w:r w:rsidR="00773FCE" w:rsidRPr="003D1250">
        <w:rPr>
          <w:rFonts w:asciiTheme="minorHAnsi" w:hAnsiTheme="minorHAnsi" w:cstheme="minorHAnsi"/>
          <w:sz w:val="22"/>
          <w:szCs w:val="22"/>
        </w:rPr>
        <w:t xml:space="preserve">, </w:t>
      </w:r>
      <w:r w:rsidR="002329C0" w:rsidRPr="003D1250">
        <w:rPr>
          <w:rFonts w:asciiTheme="minorHAnsi" w:hAnsiTheme="minorHAnsi" w:cstheme="minorHAnsi"/>
          <w:sz w:val="22"/>
          <w:szCs w:val="22"/>
        </w:rPr>
        <w:t xml:space="preserve"> </w:t>
      </w:r>
      <w:r w:rsidR="00773FCE" w:rsidRPr="003D1250">
        <w:rPr>
          <w:rFonts w:asciiTheme="minorHAnsi" w:hAnsiTheme="minorHAnsi" w:cstheme="minorHAnsi"/>
          <w:sz w:val="22"/>
          <w:szCs w:val="22"/>
        </w:rPr>
        <w:t>e-mail:</w:t>
      </w:r>
      <w:r w:rsidR="008644FB" w:rsidRPr="003D1250">
        <w:rPr>
          <w:rFonts w:asciiTheme="minorHAnsi" w:hAnsiTheme="minorHAnsi" w:cstheme="minorHAnsi"/>
          <w:sz w:val="22"/>
          <w:szCs w:val="22"/>
        </w:rPr>
        <w:t xml:space="preserve"> </w:t>
      </w:r>
      <w:r w:rsidR="003B393B" w:rsidRPr="00BC3545">
        <w:rPr>
          <w:rFonts w:asciiTheme="minorHAnsi" w:hAnsiTheme="minorHAnsi" w:cstheme="minorHAnsi"/>
          <w:sz w:val="22"/>
          <w:szCs w:val="22"/>
        </w:rPr>
        <w:t>hynek.stritesky@ntm.cz</w:t>
      </w:r>
      <w:r w:rsidR="001A1135" w:rsidRPr="003D1250">
        <w:rPr>
          <w:rFonts w:asciiTheme="minorHAnsi" w:hAnsiTheme="minorHAnsi" w:cstheme="minorHAnsi"/>
          <w:sz w:val="22"/>
          <w:szCs w:val="22"/>
        </w:rPr>
        <w:t xml:space="preserve"> </w:t>
      </w:r>
    </w:p>
    <w:p w:rsidR="001A1135" w:rsidRPr="003D1250" w:rsidRDefault="001A1135" w:rsidP="001A1135">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Pr="003D1250">
        <w:rPr>
          <w:rFonts w:asciiTheme="minorHAnsi" w:hAnsiTheme="minorHAnsi" w:cstheme="minorHAnsi"/>
          <w:b/>
          <w:sz w:val="22"/>
          <w:szCs w:val="22"/>
        </w:rPr>
        <w:t>Mgr. Lucie Střechová</w:t>
      </w:r>
      <w:r w:rsidRPr="003D1250">
        <w:rPr>
          <w:rFonts w:asciiTheme="minorHAnsi" w:hAnsiTheme="minorHAnsi" w:cstheme="minorHAnsi"/>
          <w:sz w:val="22"/>
          <w:szCs w:val="22"/>
        </w:rPr>
        <w:t xml:space="preserve"> (kurátor): tel.: 220 399 294, e-mail: </w:t>
      </w:r>
      <w:r w:rsidRPr="00BC3545">
        <w:rPr>
          <w:rFonts w:asciiTheme="minorHAnsi" w:hAnsiTheme="minorHAnsi" w:cstheme="minorHAnsi"/>
          <w:sz w:val="22"/>
          <w:szCs w:val="22"/>
        </w:rPr>
        <w:t>lucie.strechova@ntm.cz</w:t>
      </w:r>
    </w:p>
    <w:p w:rsidR="00786813" w:rsidRPr="003D1250" w:rsidRDefault="00786813" w:rsidP="001A1135">
      <w:pPr>
        <w:jc w:val="both"/>
        <w:rPr>
          <w:rFonts w:asciiTheme="minorHAnsi" w:hAnsiTheme="minorHAnsi" w:cstheme="minorHAnsi"/>
          <w:sz w:val="22"/>
          <w:szCs w:val="22"/>
        </w:rPr>
      </w:pPr>
    </w:p>
    <w:p w:rsidR="002329C0" w:rsidRPr="003D1250" w:rsidRDefault="00B41881" w:rsidP="00F37227">
      <w:pPr>
        <w:ind w:firstLine="708"/>
        <w:jc w:val="both"/>
        <w:rPr>
          <w:rFonts w:asciiTheme="minorHAnsi" w:hAnsiTheme="minorHAnsi" w:cstheme="minorHAnsi"/>
          <w:bCs/>
          <w:sz w:val="22"/>
          <w:szCs w:val="22"/>
        </w:rPr>
      </w:pPr>
      <w:r w:rsidRPr="003D1250">
        <w:rPr>
          <w:rFonts w:asciiTheme="minorHAnsi" w:hAnsiTheme="minorHAnsi" w:cstheme="minorHAnsi"/>
          <w:bCs/>
          <w:sz w:val="22"/>
          <w:szCs w:val="22"/>
        </w:rPr>
        <w:t>4.2.</w:t>
      </w:r>
      <w:r w:rsidR="00AB4C7C" w:rsidRPr="003D1250">
        <w:rPr>
          <w:rFonts w:asciiTheme="minorHAnsi" w:hAnsiTheme="minorHAnsi" w:cstheme="minorHAnsi"/>
          <w:bCs/>
          <w:sz w:val="22"/>
          <w:szCs w:val="22"/>
        </w:rPr>
        <w:t xml:space="preserve"> </w:t>
      </w:r>
      <w:r w:rsidR="00773FCE" w:rsidRPr="003D1250">
        <w:rPr>
          <w:rFonts w:asciiTheme="minorHAnsi" w:hAnsiTheme="minorHAnsi" w:cstheme="minorHAnsi"/>
          <w:bCs/>
          <w:sz w:val="22"/>
          <w:szCs w:val="22"/>
        </w:rPr>
        <w:t xml:space="preserve"> </w:t>
      </w:r>
      <w:r w:rsidR="00B54E20" w:rsidRPr="003D1250">
        <w:rPr>
          <w:rFonts w:asciiTheme="minorHAnsi" w:hAnsiTheme="minorHAnsi" w:cstheme="minorHAnsi"/>
          <w:b/>
          <w:bCs/>
          <w:sz w:val="22"/>
          <w:szCs w:val="22"/>
        </w:rPr>
        <w:t>Zuzana Veselá</w:t>
      </w:r>
      <w:r w:rsidR="00773FCE" w:rsidRPr="003D1250">
        <w:rPr>
          <w:rFonts w:asciiTheme="minorHAnsi" w:hAnsiTheme="minorHAnsi" w:cstheme="minorHAnsi"/>
          <w:bCs/>
          <w:sz w:val="22"/>
          <w:szCs w:val="22"/>
        </w:rPr>
        <w:t xml:space="preserve">:, tel., </w:t>
      </w:r>
      <w:r w:rsidR="00B54E20" w:rsidRPr="003D1250">
        <w:rPr>
          <w:rFonts w:asciiTheme="minorHAnsi" w:hAnsiTheme="minorHAnsi" w:cstheme="minorHAnsi"/>
          <w:bCs/>
          <w:sz w:val="22"/>
          <w:szCs w:val="22"/>
        </w:rPr>
        <w:t>731 439 362</w:t>
      </w:r>
    </w:p>
    <w:p w:rsidR="00337C78" w:rsidRPr="003D1250" w:rsidRDefault="002329C0" w:rsidP="00F37227">
      <w:pPr>
        <w:ind w:firstLine="708"/>
        <w:jc w:val="both"/>
        <w:rPr>
          <w:rFonts w:asciiTheme="minorHAnsi" w:hAnsiTheme="minorHAnsi" w:cstheme="minorHAnsi"/>
          <w:bCs/>
          <w:sz w:val="22"/>
          <w:szCs w:val="22"/>
        </w:rPr>
      </w:pPr>
      <w:r w:rsidRPr="003D1250">
        <w:rPr>
          <w:rFonts w:asciiTheme="minorHAnsi" w:hAnsiTheme="minorHAnsi" w:cstheme="minorHAnsi"/>
          <w:bCs/>
          <w:sz w:val="22"/>
          <w:szCs w:val="22"/>
        </w:rPr>
        <w:t xml:space="preserve">        </w:t>
      </w:r>
      <w:r w:rsidR="00773FCE" w:rsidRPr="003D1250">
        <w:rPr>
          <w:rFonts w:asciiTheme="minorHAnsi" w:hAnsiTheme="minorHAnsi" w:cstheme="minorHAnsi"/>
          <w:bCs/>
          <w:sz w:val="22"/>
          <w:szCs w:val="22"/>
        </w:rPr>
        <w:t xml:space="preserve">email: </w:t>
      </w:r>
      <w:r w:rsidR="00B54E20" w:rsidRPr="00BC3545">
        <w:rPr>
          <w:rFonts w:asciiTheme="minorHAnsi" w:hAnsiTheme="minorHAnsi" w:cstheme="minorHAnsi"/>
          <w:bCs/>
          <w:sz w:val="22"/>
          <w:szCs w:val="22"/>
        </w:rPr>
        <w:t>meopta@meopta.com</w:t>
      </w:r>
      <w:r w:rsidR="00B54E20" w:rsidRPr="003D1250">
        <w:rPr>
          <w:rFonts w:asciiTheme="minorHAnsi" w:hAnsiTheme="minorHAnsi" w:cstheme="minorHAnsi"/>
          <w:bCs/>
          <w:sz w:val="22"/>
          <w:szCs w:val="22"/>
        </w:rPr>
        <w:t xml:space="preserve"> </w:t>
      </w:r>
    </w:p>
    <w:p w:rsidR="002329C0" w:rsidRPr="003D1250" w:rsidRDefault="002329C0" w:rsidP="00F37227">
      <w:pPr>
        <w:jc w:val="both"/>
        <w:rPr>
          <w:rFonts w:asciiTheme="minorHAnsi" w:hAnsiTheme="minorHAnsi" w:cstheme="minorHAnsi"/>
          <w:bCs/>
          <w:sz w:val="22"/>
          <w:szCs w:val="22"/>
        </w:rPr>
      </w:pPr>
    </w:p>
    <w:p w:rsidR="00B41881" w:rsidRPr="003D1250" w:rsidRDefault="00B41881" w:rsidP="00F37227">
      <w:pPr>
        <w:jc w:val="both"/>
        <w:rPr>
          <w:rFonts w:asciiTheme="minorHAnsi" w:hAnsiTheme="minorHAnsi" w:cstheme="minorHAnsi"/>
          <w:b/>
          <w:bCs/>
          <w:sz w:val="22"/>
          <w:szCs w:val="22"/>
        </w:rPr>
      </w:pPr>
      <w:r w:rsidRPr="003D1250">
        <w:rPr>
          <w:rFonts w:asciiTheme="minorHAnsi" w:hAnsiTheme="minorHAnsi" w:cstheme="minorHAnsi"/>
          <w:b/>
          <w:bCs/>
          <w:sz w:val="22"/>
          <w:szCs w:val="22"/>
        </w:rPr>
        <w:t>5</w:t>
      </w:r>
      <w:r w:rsidR="00023996" w:rsidRPr="003D1250">
        <w:rPr>
          <w:rFonts w:asciiTheme="minorHAnsi" w:hAnsiTheme="minorHAnsi" w:cstheme="minorHAnsi"/>
          <w:b/>
          <w:bCs/>
          <w:sz w:val="22"/>
          <w:szCs w:val="22"/>
        </w:rPr>
        <w:t xml:space="preserve">. </w:t>
      </w:r>
      <w:r w:rsidRPr="003D1250">
        <w:rPr>
          <w:rFonts w:asciiTheme="minorHAnsi" w:hAnsiTheme="minorHAnsi" w:cstheme="minorHAnsi"/>
          <w:b/>
          <w:bCs/>
          <w:sz w:val="22"/>
          <w:szCs w:val="22"/>
        </w:rPr>
        <w:t>Doba trvání této smlouvy</w:t>
      </w:r>
    </w:p>
    <w:p w:rsidR="008644FB" w:rsidRPr="003D1250" w:rsidRDefault="00B41881" w:rsidP="00F37227">
      <w:pPr>
        <w:ind w:firstLine="708"/>
        <w:jc w:val="both"/>
        <w:rPr>
          <w:rFonts w:asciiTheme="minorHAnsi" w:hAnsiTheme="minorHAnsi" w:cstheme="minorHAnsi"/>
          <w:b/>
          <w:bCs/>
          <w:sz w:val="22"/>
          <w:szCs w:val="22"/>
        </w:rPr>
      </w:pPr>
      <w:r w:rsidRPr="003D1250">
        <w:rPr>
          <w:rFonts w:asciiTheme="minorHAnsi" w:hAnsiTheme="minorHAnsi" w:cstheme="minorHAnsi"/>
          <w:bCs/>
          <w:sz w:val="22"/>
          <w:szCs w:val="22"/>
        </w:rPr>
        <w:t xml:space="preserve">5.1. </w:t>
      </w:r>
      <w:r w:rsidR="00023996" w:rsidRPr="003D1250">
        <w:rPr>
          <w:rFonts w:asciiTheme="minorHAnsi" w:hAnsiTheme="minorHAnsi" w:cstheme="minorHAnsi"/>
          <w:bCs/>
          <w:sz w:val="22"/>
          <w:szCs w:val="22"/>
        </w:rPr>
        <w:t>Předpokládaná doba ukončení projektu je:</w:t>
      </w:r>
      <w:r w:rsidR="00B85B96" w:rsidRPr="003D1250">
        <w:rPr>
          <w:rFonts w:asciiTheme="minorHAnsi" w:hAnsiTheme="minorHAnsi" w:cstheme="minorHAnsi"/>
          <w:bCs/>
          <w:sz w:val="22"/>
          <w:szCs w:val="22"/>
        </w:rPr>
        <w:t xml:space="preserve"> </w:t>
      </w:r>
      <w:r w:rsidR="00786813" w:rsidRPr="003D1250">
        <w:rPr>
          <w:rFonts w:asciiTheme="minorHAnsi" w:hAnsiTheme="minorHAnsi" w:cstheme="minorHAnsi"/>
          <w:b/>
          <w:bCs/>
          <w:sz w:val="22"/>
          <w:szCs w:val="22"/>
        </w:rPr>
        <w:t>30. 6. 2019</w:t>
      </w:r>
      <w:r w:rsidR="00337C78" w:rsidRPr="003D1250">
        <w:rPr>
          <w:rFonts w:asciiTheme="minorHAnsi" w:hAnsiTheme="minorHAnsi" w:cstheme="minorHAnsi"/>
          <w:b/>
          <w:bCs/>
          <w:sz w:val="22"/>
          <w:szCs w:val="22"/>
        </w:rPr>
        <w:t>.</w:t>
      </w:r>
    </w:p>
    <w:p w:rsidR="00773FCE" w:rsidRPr="003D1250" w:rsidRDefault="00773FCE" w:rsidP="00F37227">
      <w:pPr>
        <w:jc w:val="both"/>
        <w:rPr>
          <w:rFonts w:asciiTheme="minorHAnsi" w:hAnsiTheme="minorHAnsi" w:cstheme="minorHAnsi"/>
          <w:b/>
          <w:sz w:val="22"/>
          <w:szCs w:val="22"/>
        </w:rPr>
      </w:pPr>
    </w:p>
    <w:p w:rsidR="005B436D" w:rsidRPr="003D1250" w:rsidRDefault="005B436D" w:rsidP="005B436D">
      <w:pPr>
        <w:autoSpaceDE w:val="0"/>
        <w:autoSpaceDN w:val="0"/>
        <w:adjustRightInd w:val="0"/>
        <w:rPr>
          <w:rFonts w:asciiTheme="minorHAnsi" w:hAnsiTheme="minorHAnsi" w:cstheme="minorHAnsi"/>
          <w:b/>
          <w:bCs/>
          <w:sz w:val="22"/>
          <w:szCs w:val="22"/>
        </w:rPr>
      </w:pPr>
      <w:r w:rsidRPr="003D1250">
        <w:rPr>
          <w:rFonts w:asciiTheme="minorHAnsi" w:hAnsiTheme="minorHAnsi" w:cstheme="minorHAnsi"/>
          <w:b/>
          <w:bCs/>
          <w:sz w:val="22"/>
          <w:szCs w:val="22"/>
        </w:rPr>
        <w:t>6. Povinnosti ke zveřejnění smlouvy dle z.č. 340/2015 Sb.</w:t>
      </w:r>
    </w:p>
    <w:p w:rsidR="005B436D" w:rsidRPr="003D1250" w:rsidRDefault="005B436D" w:rsidP="00AC5807">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6.1</w:t>
      </w:r>
      <w:r w:rsidRPr="003D1250">
        <w:rPr>
          <w:rFonts w:asciiTheme="minorHAnsi" w:hAnsiTheme="minorHAnsi" w:cstheme="minorHAnsi"/>
          <w:b/>
          <w:szCs w:val="22"/>
        </w:rPr>
        <w:t>.</w:t>
      </w:r>
      <w:r w:rsidRPr="003D1250">
        <w:rPr>
          <w:rFonts w:asciiTheme="minorHAnsi" w:hAnsiTheme="minorHAnsi" w:cstheme="minorHAnsi"/>
          <w:szCs w:val="22"/>
        </w:rPr>
        <w:t xml:space="preserve"> Smluvní strany berou na vědomí, že v souladu s § 6 z.č.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6.2. Smluvní strany berou na vědomí, že podle § 7 odst. 1 z.č. 340/2015 Sb., platí, že  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metadata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metadata prostřednictvím registru smluv jako opravu podle § 5 odst. 7 do 30 dnů ode dne, kdy jí bylo doručeno rozhodnutí nadřízeného orgánu nebo soudu, na jehož základě má být neuveřejněná část smlouvy nebo dotčená metadata poskytnuta podle předpisů upravujících svobodný přístup k informacím. Jiná metadata než podle odstavce 2 lze opravit pouze ve lhůtě tří měsíců ode dne, kdy byla uzavřena smlouva, k níž se metadata vztahují; to neplatí pro opravu chyb v psaní nebo v počtech. </w:t>
      </w:r>
      <w:r w:rsidRPr="003D1250">
        <w:rPr>
          <w:rFonts w:asciiTheme="minorHAnsi" w:hAnsiTheme="minorHAnsi" w:cstheme="minorHAnsi"/>
          <w:b/>
          <w:szCs w:val="22"/>
          <w:u w:val="single"/>
        </w:rPr>
        <w:t>Povinnost zveřejnit tuto smlouvu shora popsaným způsobem mají obě smluvní strany.</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8556B8">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lastRenderedPageBreak/>
        <w:t>6.3. Podle § 8 odst. 4 a 5 z.č.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metadata podle tohoto zákona.  Je-li v souladu s tímto zákonem uveřejněna smlouva, která má být uveřejněna podle jiného zákona nebo informace z ní mají b</w:t>
      </w:r>
      <w:r w:rsidR="008556B8" w:rsidRPr="003D1250">
        <w:rPr>
          <w:rFonts w:asciiTheme="minorHAnsi" w:hAnsiTheme="minorHAnsi" w:cstheme="minorHAnsi"/>
          <w:szCs w:val="22"/>
        </w:rPr>
        <w:t>ýt</w:t>
      </w:r>
      <w:r w:rsidR="001E2859" w:rsidRPr="003D1250">
        <w:rPr>
          <w:rFonts w:asciiTheme="minorHAnsi" w:hAnsiTheme="minorHAnsi" w:cstheme="minorHAnsi"/>
          <w:szCs w:val="22"/>
        </w:rPr>
        <w:t xml:space="preserve"> </w:t>
      </w:r>
      <w:r w:rsidRPr="003D1250">
        <w:rPr>
          <w:rFonts w:asciiTheme="minorHAnsi" w:hAnsiTheme="minorHAnsi" w:cstheme="minorHAnsi"/>
          <w:szCs w:val="22"/>
        </w:rPr>
        <w:t>uveřejněny podle jiného zákona, je tím splněna povinnost uveřejnit ji nebo informace z ní podle takového jiného zákona; to platí obdobně o údajích uveřejňovaných jako metadata podle tohoto zákona. Pro účely věty první se jiným zákonem rozumí</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a)  zákon o rozpočtových pravidlech územních rozpočtů, jde-li o smlouvu, která má být zveřejněna podle jeho § 10d,</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b)  zákon o podpoře výzkumu, experimentálního vývoje a inovací, jde-li o smlouvu, o níž mají být informace veřejně přístupné prostřednictvím informačního systému výzkumu, vývoje a inovací,</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c)  koncesní zákon, jde-li o smlouvu, o níž mají být informace veřejně přístupné prostřednictvím rejstříku koncesních smluv,</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2329C0" w:rsidRPr="003D1250" w:rsidRDefault="002329C0" w:rsidP="00F37227">
      <w:pPr>
        <w:jc w:val="both"/>
        <w:rPr>
          <w:rFonts w:asciiTheme="minorHAnsi" w:hAnsiTheme="minorHAnsi" w:cstheme="minorHAnsi"/>
          <w:b/>
          <w:sz w:val="22"/>
          <w:szCs w:val="22"/>
        </w:rPr>
      </w:pPr>
    </w:p>
    <w:p w:rsidR="00B41881" w:rsidRPr="003D1250" w:rsidRDefault="005B436D" w:rsidP="00F37227">
      <w:pPr>
        <w:jc w:val="both"/>
        <w:rPr>
          <w:rFonts w:asciiTheme="minorHAnsi" w:hAnsiTheme="minorHAnsi" w:cstheme="minorHAnsi"/>
          <w:b/>
          <w:sz w:val="22"/>
          <w:szCs w:val="22"/>
        </w:rPr>
      </w:pPr>
      <w:r w:rsidRPr="003D1250">
        <w:rPr>
          <w:rFonts w:asciiTheme="minorHAnsi" w:hAnsiTheme="minorHAnsi" w:cstheme="minorHAnsi"/>
          <w:b/>
          <w:sz w:val="22"/>
          <w:szCs w:val="22"/>
        </w:rPr>
        <w:t>7</w:t>
      </w:r>
      <w:r w:rsidR="00773FCE" w:rsidRPr="003D1250">
        <w:rPr>
          <w:rFonts w:asciiTheme="minorHAnsi" w:hAnsiTheme="minorHAnsi" w:cstheme="minorHAnsi"/>
          <w:b/>
          <w:sz w:val="22"/>
          <w:szCs w:val="22"/>
        </w:rPr>
        <w:t>.</w:t>
      </w:r>
      <w:r w:rsidR="00B41881" w:rsidRPr="003D1250">
        <w:rPr>
          <w:rFonts w:asciiTheme="minorHAnsi" w:hAnsiTheme="minorHAnsi" w:cstheme="minorHAnsi"/>
          <w:b/>
          <w:sz w:val="22"/>
          <w:szCs w:val="22"/>
        </w:rPr>
        <w:t xml:space="preserve"> Závěrečné ustanovení</w:t>
      </w:r>
      <w:r w:rsidR="00773FCE" w:rsidRPr="003D1250">
        <w:rPr>
          <w:rFonts w:asciiTheme="minorHAnsi" w:hAnsiTheme="minorHAnsi" w:cstheme="minorHAnsi"/>
          <w:b/>
          <w:sz w:val="22"/>
          <w:szCs w:val="22"/>
        </w:rPr>
        <w:t xml:space="preserve"> </w:t>
      </w:r>
    </w:p>
    <w:p w:rsidR="00B41881" w:rsidRPr="003D1250" w:rsidRDefault="005B436D"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7</w:t>
      </w:r>
      <w:r w:rsidR="00AB4C7C" w:rsidRPr="003D1250">
        <w:rPr>
          <w:rFonts w:asciiTheme="minorHAnsi" w:hAnsiTheme="minorHAnsi" w:cstheme="minorHAnsi"/>
          <w:sz w:val="22"/>
          <w:szCs w:val="22"/>
        </w:rPr>
        <w:t>.1. Tato S</w:t>
      </w:r>
      <w:r w:rsidR="00B41881" w:rsidRPr="003D1250">
        <w:rPr>
          <w:rFonts w:asciiTheme="minorHAnsi" w:hAnsiTheme="minorHAnsi" w:cstheme="minorHAnsi"/>
          <w:sz w:val="22"/>
          <w:szCs w:val="22"/>
        </w:rPr>
        <w:t xml:space="preserve">mlouva se řídí právním řádem České republiky, zejména zák. č. 89/2012 </w:t>
      </w:r>
    </w:p>
    <w:p w:rsidR="00687AEA" w:rsidRPr="003D1250" w:rsidRDefault="00B41881" w:rsidP="00687AEA">
      <w:pPr>
        <w:ind w:firstLine="708"/>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AB4C7C"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Sb., občanský zákoník, ve znění pozdějších předpisů</w:t>
      </w:r>
      <w:r w:rsidR="00687AEA" w:rsidRPr="003D1250">
        <w:rPr>
          <w:rFonts w:asciiTheme="minorHAnsi" w:hAnsiTheme="minorHAnsi" w:cstheme="minorHAnsi"/>
          <w:sz w:val="22"/>
          <w:szCs w:val="22"/>
        </w:rPr>
        <w:t>.</w:t>
      </w:r>
    </w:p>
    <w:p w:rsidR="00687AEA" w:rsidRPr="003D1250" w:rsidRDefault="00687AEA" w:rsidP="00687AEA">
      <w:pPr>
        <w:ind w:left="708"/>
        <w:jc w:val="both"/>
        <w:rPr>
          <w:rFonts w:asciiTheme="minorHAnsi" w:hAnsiTheme="minorHAnsi" w:cstheme="minorHAnsi"/>
          <w:sz w:val="22"/>
          <w:szCs w:val="22"/>
        </w:rPr>
      </w:pPr>
      <w:r w:rsidRPr="003D1250">
        <w:rPr>
          <w:rFonts w:asciiTheme="minorHAnsi" w:hAnsiTheme="minorHAnsi" w:cstheme="minorHAnsi"/>
          <w:sz w:val="22"/>
          <w:szCs w:val="22"/>
        </w:rPr>
        <w:t>7.2. Smluvní strany konstatují, že si vzájemně poskytly osobní údaje pouze nezbytně</w:t>
      </w:r>
    </w:p>
    <w:p w:rsidR="00687AEA" w:rsidRPr="003D1250" w:rsidRDefault="00687AEA" w:rsidP="00687AEA">
      <w:pPr>
        <w:ind w:left="1134"/>
        <w:jc w:val="both"/>
        <w:rPr>
          <w:rFonts w:asciiTheme="minorHAnsi" w:hAnsiTheme="minorHAnsi" w:cstheme="minorHAnsi"/>
          <w:sz w:val="22"/>
          <w:szCs w:val="22"/>
        </w:rPr>
      </w:pPr>
      <w:r w:rsidRPr="003D1250">
        <w:rPr>
          <w:rFonts w:asciiTheme="minorHAnsi" w:hAnsiTheme="minorHAnsi" w:cstheme="minorHAnsi"/>
          <w:sz w:val="22"/>
          <w:szCs w:val="22"/>
        </w:rPr>
        <w:t>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změněn osobních údajů, zavazuje se ta smluvní 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B41881" w:rsidRPr="003D1250" w:rsidRDefault="005B436D"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.3</w:t>
      </w:r>
      <w:r w:rsidR="00B41881" w:rsidRPr="003D1250">
        <w:rPr>
          <w:rFonts w:asciiTheme="minorHAnsi" w:hAnsiTheme="minorHAnsi" w:cstheme="minorHAnsi"/>
          <w:sz w:val="22"/>
          <w:szCs w:val="22"/>
        </w:rPr>
        <w:t xml:space="preserve">. Tato smlouva představuje úplné ujednání mezi smluvními stranami ve vztahu </w:t>
      </w:r>
    </w:p>
    <w:p w:rsidR="00B41881" w:rsidRPr="003D1250" w:rsidRDefault="00B41881"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 xml:space="preserve">       k předmětu této Smlouvy.</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.4</w:t>
      </w:r>
      <w:r w:rsidR="00B41881" w:rsidRPr="003D1250">
        <w:rPr>
          <w:rFonts w:asciiTheme="minorHAnsi" w:hAnsiTheme="minorHAnsi" w:cstheme="minorHAnsi"/>
          <w:sz w:val="22"/>
          <w:szCs w:val="22"/>
        </w:rPr>
        <w:t xml:space="preserve">. Tato Smlouva může být změněna písemnými dodatky podepsanými všemi        </w:t>
      </w:r>
    </w:p>
    <w:p w:rsidR="00B41881"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Smluvními stranami.</w:t>
      </w: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Pr="003D1250" w:rsidRDefault="003D1250" w:rsidP="00F37227">
      <w:pPr>
        <w:ind w:left="708"/>
        <w:jc w:val="both"/>
        <w:rPr>
          <w:rFonts w:asciiTheme="minorHAnsi" w:hAnsiTheme="minorHAnsi" w:cstheme="minorHAnsi"/>
          <w:sz w:val="22"/>
          <w:szCs w:val="22"/>
        </w:rPr>
      </w:pP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.5</w:t>
      </w:r>
      <w:r w:rsidR="00B41881" w:rsidRPr="003D1250">
        <w:rPr>
          <w:rFonts w:asciiTheme="minorHAnsi" w:hAnsiTheme="minorHAnsi" w:cstheme="minorHAnsi"/>
          <w:sz w:val="22"/>
          <w:szCs w:val="22"/>
        </w:rPr>
        <w:t xml:space="preserve">. Tato smlouva je vyhotovena ve </w:t>
      </w:r>
      <w:r w:rsidR="00650F8B" w:rsidRPr="003D1250">
        <w:rPr>
          <w:rFonts w:asciiTheme="minorHAnsi" w:hAnsiTheme="minorHAnsi" w:cstheme="minorHAnsi"/>
          <w:b/>
          <w:sz w:val="22"/>
          <w:szCs w:val="22"/>
        </w:rPr>
        <w:t>2</w:t>
      </w:r>
      <w:r w:rsidR="00B41881" w:rsidRPr="003D1250">
        <w:rPr>
          <w:rFonts w:asciiTheme="minorHAnsi" w:hAnsiTheme="minorHAnsi" w:cstheme="minorHAnsi"/>
          <w:sz w:val="22"/>
          <w:szCs w:val="22"/>
        </w:rPr>
        <w:t xml:space="preserve"> stejnopisech s platností originálu, z nichž dva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výtisky obdrží NTM a </w:t>
      </w:r>
      <w:r w:rsidR="00337C78" w:rsidRPr="003D1250">
        <w:rPr>
          <w:rFonts w:asciiTheme="minorHAnsi" w:hAnsiTheme="minorHAnsi" w:cstheme="minorHAnsi"/>
          <w:sz w:val="22"/>
          <w:szCs w:val="22"/>
        </w:rPr>
        <w:t xml:space="preserve">dva </w:t>
      </w:r>
      <w:r w:rsidRPr="003D1250">
        <w:rPr>
          <w:rFonts w:asciiTheme="minorHAnsi" w:hAnsiTheme="minorHAnsi" w:cstheme="minorHAnsi"/>
          <w:sz w:val="22"/>
          <w:szCs w:val="22"/>
        </w:rPr>
        <w:t>výtisk</w:t>
      </w:r>
      <w:r w:rsidR="00337C78" w:rsidRPr="003D1250">
        <w:rPr>
          <w:rFonts w:asciiTheme="minorHAnsi" w:hAnsiTheme="minorHAnsi" w:cstheme="minorHAnsi"/>
          <w:sz w:val="22"/>
          <w:szCs w:val="22"/>
        </w:rPr>
        <w:t>y</w:t>
      </w:r>
      <w:r w:rsidR="00B54E20" w:rsidRPr="003D1250">
        <w:rPr>
          <w:rFonts w:asciiTheme="minorHAnsi" w:hAnsiTheme="minorHAnsi" w:cstheme="minorHAnsi"/>
          <w:sz w:val="22"/>
          <w:szCs w:val="22"/>
        </w:rPr>
        <w:t xml:space="preserve"> Meopta.</w:t>
      </w:r>
      <w:r w:rsidRPr="003D1250">
        <w:rPr>
          <w:rFonts w:asciiTheme="minorHAnsi" w:hAnsiTheme="minorHAnsi" w:cstheme="minorHAnsi"/>
          <w:sz w:val="22"/>
          <w:szCs w:val="22"/>
        </w:rPr>
        <w:t>.</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.6</w:t>
      </w:r>
      <w:r w:rsidR="00B41881" w:rsidRPr="003D1250">
        <w:rPr>
          <w:rFonts w:asciiTheme="minorHAnsi" w:hAnsiTheme="minorHAnsi" w:cstheme="minorHAnsi"/>
          <w:sz w:val="22"/>
          <w:szCs w:val="22"/>
        </w:rPr>
        <w:t xml:space="preserve">. Každá ze smluvních stran nese své vlastní náklady vzniklé v důsledku uzavírání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této Smlouvy.</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.7</w:t>
      </w:r>
      <w:r w:rsidR="00B41881" w:rsidRPr="003D1250">
        <w:rPr>
          <w:rFonts w:asciiTheme="minorHAnsi" w:hAnsiTheme="minorHAnsi" w:cstheme="minorHAnsi"/>
          <w:sz w:val="22"/>
          <w:szCs w:val="22"/>
        </w:rPr>
        <w:t xml:space="preserve">. Tato Smlouva nabývá platnosti a účinnosti v okamžiku jejího podpisu všemi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smluvními stranami.</w:t>
      </w:r>
    </w:p>
    <w:p w:rsidR="00EE6AB5" w:rsidRPr="003D1250" w:rsidRDefault="005B436D" w:rsidP="008644FB">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.8</w:t>
      </w:r>
      <w:r w:rsidR="00B41881" w:rsidRPr="003D1250">
        <w:rPr>
          <w:rFonts w:asciiTheme="minorHAnsi" w:hAnsiTheme="minorHAnsi" w:cstheme="minorHAnsi"/>
          <w:sz w:val="22"/>
          <w:szCs w:val="22"/>
        </w:rPr>
        <w:t>. Smluvní strany si tuto Smlouvu přečetly, souhlasí s jejím obsahem</w:t>
      </w:r>
      <w:r w:rsidR="002329C0" w:rsidRPr="003D1250">
        <w:rPr>
          <w:rFonts w:asciiTheme="minorHAnsi" w:hAnsiTheme="minorHAnsi" w:cstheme="minorHAnsi"/>
          <w:sz w:val="22"/>
          <w:szCs w:val="22"/>
        </w:rPr>
        <w:t>.</w:t>
      </w:r>
      <w:r w:rsidR="00B41881" w:rsidRPr="003D1250">
        <w:rPr>
          <w:rFonts w:asciiTheme="minorHAnsi" w:hAnsiTheme="minorHAnsi" w:cstheme="minorHAnsi"/>
          <w:sz w:val="22"/>
          <w:szCs w:val="22"/>
        </w:rPr>
        <w:t xml:space="preserve"> </w:t>
      </w:r>
    </w:p>
    <w:p w:rsidR="008644FB" w:rsidRPr="003D1250" w:rsidRDefault="008644FB" w:rsidP="008644FB">
      <w:pPr>
        <w:ind w:left="708"/>
        <w:jc w:val="both"/>
        <w:rPr>
          <w:rFonts w:asciiTheme="minorHAnsi" w:hAnsiTheme="minorHAnsi" w:cstheme="minorHAnsi"/>
          <w:sz w:val="22"/>
          <w:szCs w:val="22"/>
        </w:rPr>
      </w:pPr>
    </w:p>
    <w:p w:rsidR="008644FB" w:rsidRPr="003D1250" w:rsidRDefault="008644FB" w:rsidP="008644FB">
      <w:pPr>
        <w:ind w:left="708"/>
        <w:jc w:val="both"/>
        <w:rPr>
          <w:rFonts w:asciiTheme="minorHAnsi" w:hAnsiTheme="minorHAnsi" w:cstheme="minorHAnsi"/>
          <w:sz w:val="22"/>
          <w:szCs w:val="22"/>
        </w:rPr>
      </w:pPr>
    </w:p>
    <w:p w:rsidR="008644FB" w:rsidRDefault="008644FB" w:rsidP="008644FB">
      <w:pPr>
        <w:ind w:left="708"/>
        <w:jc w:val="both"/>
        <w:rPr>
          <w:rFonts w:asciiTheme="minorHAnsi" w:hAnsiTheme="minorHAnsi" w:cstheme="minorHAnsi"/>
          <w:sz w:val="22"/>
          <w:szCs w:val="22"/>
        </w:rPr>
      </w:pPr>
    </w:p>
    <w:p w:rsidR="003D1250" w:rsidRDefault="003D1250" w:rsidP="008644FB">
      <w:pPr>
        <w:ind w:left="708"/>
        <w:jc w:val="both"/>
        <w:rPr>
          <w:rFonts w:asciiTheme="minorHAnsi" w:hAnsiTheme="minorHAnsi" w:cstheme="minorHAnsi"/>
          <w:sz w:val="22"/>
          <w:szCs w:val="22"/>
        </w:rPr>
      </w:pPr>
    </w:p>
    <w:p w:rsidR="003D1250" w:rsidRPr="003D1250" w:rsidRDefault="003D1250" w:rsidP="008644FB">
      <w:pPr>
        <w:ind w:left="708"/>
        <w:jc w:val="both"/>
        <w:rPr>
          <w:rFonts w:asciiTheme="minorHAnsi" w:hAnsiTheme="minorHAnsi" w:cstheme="minorHAnsi"/>
          <w:sz w:val="22"/>
          <w:szCs w:val="22"/>
        </w:rPr>
      </w:pPr>
    </w:p>
    <w:p w:rsidR="00EE6AB5" w:rsidRPr="003D1250" w:rsidRDefault="00EE6AB5" w:rsidP="00786D0A">
      <w:pPr>
        <w:rPr>
          <w:rFonts w:asciiTheme="minorHAnsi" w:hAnsiTheme="minorHAnsi" w:cstheme="minorHAnsi"/>
          <w:sz w:val="22"/>
          <w:szCs w:val="22"/>
        </w:rPr>
      </w:pPr>
    </w:p>
    <w:p w:rsidR="00773FCE" w:rsidRPr="003D1250" w:rsidRDefault="00773FCE" w:rsidP="00786D0A">
      <w:pPr>
        <w:rPr>
          <w:rFonts w:asciiTheme="minorHAnsi" w:hAnsiTheme="minorHAnsi" w:cstheme="minorHAnsi"/>
          <w:sz w:val="22"/>
          <w:szCs w:val="22"/>
        </w:rPr>
      </w:pPr>
      <w:r w:rsidRPr="003D1250">
        <w:rPr>
          <w:rFonts w:asciiTheme="minorHAnsi" w:hAnsiTheme="minorHAnsi" w:cstheme="minorHAnsi"/>
          <w:sz w:val="22"/>
          <w:szCs w:val="22"/>
        </w:rPr>
        <w:t xml:space="preserve">V Praze dne: </w:t>
      </w:r>
      <w:r w:rsidR="00786813" w:rsidRPr="003D1250">
        <w:rPr>
          <w:rFonts w:asciiTheme="minorHAnsi" w:hAnsiTheme="minorHAnsi" w:cstheme="minorHAnsi"/>
          <w:sz w:val="22"/>
          <w:szCs w:val="22"/>
        </w:rPr>
        <w:t>………...2018</w:t>
      </w:r>
      <w:r w:rsidRPr="003D1250">
        <w:rPr>
          <w:rFonts w:asciiTheme="minorHAnsi" w:hAnsiTheme="minorHAnsi" w:cstheme="minorHAnsi"/>
          <w:sz w:val="22"/>
          <w:szCs w:val="22"/>
        </w:rPr>
        <w:t xml:space="preserve">                  </w:t>
      </w:r>
      <w:r w:rsidR="003D1250">
        <w:rPr>
          <w:rFonts w:asciiTheme="minorHAnsi" w:hAnsiTheme="minorHAnsi" w:cstheme="minorHAnsi"/>
          <w:sz w:val="22"/>
          <w:szCs w:val="22"/>
        </w:rPr>
        <w:t xml:space="preserve">                         V Přerově</w:t>
      </w:r>
      <w:r w:rsidRPr="003D1250">
        <w:rPr>
          <w:rFonts w:asciiTheme="minorHAnsi" w:hAnsiTheme="minorHAnsi" w:cstheme="minorHAnsi"/>
          <w:sz w:val="22"/>
          <w:szCs w:val="22"/>
        </w:rPr>
        <w:t xml:space="preserve"> dne: </w:t>
      </w:r>
      <w:r w:rsidR="00786813" w:rsidRPr="003D1250">
        <w:rPr>
          <w:rFonts w:asciiTheme="minorHAnsi" w:hAnsiTheme="minorHAnsi" w:cstheme="minorHAnsi"/>
          <w:sz w:val="22"/>
          <w:szCs w:val="22"/>
        </w:rPr>
        <w:t>………….2018</w:t>
      </w:r>
    </w:p>
    <w:p w:rsidR="00773FCE" w:rsidRPr="003D1250" w:rsidRDefault="00773FCE" w:rsidP="00786D0A">
      <w:pPr>
        <w:rPr>
          <w:rFonts w:asciiTheme="minorHAnsi" w:hAnsiTheme="minorHAnsi" w:cstheme="minorHAnsi"/>
          <w:sz w:val="22"/>
          <w:szCs w:val="22"/>
        </w:rPr>
      </w:pPr>
    </w:p>
    <w:p w:rsidR="00023996" w:rsidRPr="003D1250" w:rsidRDefault="00023996"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Default="00B54E20" w:rsidP="00786D0A">
      <w:pPr>
        <w:rPr>
          <w:rFonts w:asciiTheme="minorHAnsi" w:hAnsiTheme="minorHAnsi" w:cstheme="minorHAnsi"/>
          <w:sz w:val="22"/>
          <w:szCs w:val="22"/>
        </w:rPr>
      </w:pPr>
    </w:p>
    <w:p w:rsidR="003D1250" w:rsidRDefault="003D1250" w:rsidP="00786D0A">
      <w:pPr>
        <w:rPr>
          <w:rFonts w:asciiTheme="minorHAnsi" w:hAnsiTheme="minorHAnsi" w:cstheme="minorHAnsi"/>
          <w:sz w:val="22"/>
          <w:szCs w:val="22"/>
        </w:rPr>
      </w:pPr>
    </w:p>
    <w:p w:rsidR="003D1250" w:rsidRDefault="003D1250" w:rsidP="00786D0A">
      <w:pPr>
        <w:rPr>
          <w:rFonts w:asciiTheme="minorHAnsi" w:hAnsiTheme="minorHAnsi" w:cstheme="minorHAnsi"/>
          <w:sz w:val="22"/>
          <w:szCs w:val="22"/>
        </w:rPr>
      </w:pPr>
    </w:p>
    <w:p w:rsidR="003D1250" w:rsidRPr="003D1250" w:rsidRDefault="003D1250" w:rsidP="00786D0A">
      <w:pPr>
        <w:rPr>
          <w:rFonts w:asciiTheme="minorHAnsi" w:hAnsiTheme="minorHAnsi" w:cstheme="minorHAnsi"/>
          <w:sz w:val="22"/>
          <w:szCs w:val="22"/>
        </w:rPr>
      </w:pPr>
    </w:p>
    <w:p w:rsidR="00F85E33" w:rsidRPr="003D1250" w:rsidRDefault="00F85E33"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023996" w:rsidRPr="003D1250" w:rsidRDefault="00023996" w:rsidP="00786D0A">
      <w:pPr>
        <w:rPr>
          <w:rFonts w:asciiTheme="minorHAnsi" w:hAnsiTheme="minorHAnsi" w:cstheme="minorHAnsi"/>
          <w:sz w:val="22"/>
          <w:szCs w:val="22"/>
        </w:rPr>
      </w:pPr>
    </w:p>
    <w:p w:rsidR="00EE6AB5" w:rsidRPr="003D1250" w:rsidRDefault="00EE6AB5" w:rsidP="00786D0A">
      <w:pPr>
        <w:rPr>
          <w:rFonts w:asciiTheme="minorHAnsi" w:hAnsiTheme="minorHAnsi" w:cstheme="minorHAnsi"/>
          <w:sz w:val="22"/>
          <w:szCs w:val="22"/>
        </w:rPr>
      </w:pPr>
    </w:p>
    <w:p w:rsidR="00773FCE" w:rsidRPr="003D1250" w:rsidRDefault="00773FCE" w:rsidP="00786D0A">
      <w:pPr>
        <w:rPr>
          <w:rFonts w:asciiTheme="minorHAnsi" w:hAnsiTheme="minorHAnsi" w:cstheme="minorHAnsi"/>
          <w:sz w:val="22"/>
          <w:szCs w:val="22"/>
        </w:rPr>
      </w:pPr>
      <w:r w:rsidRPr="003D1250">
        <w:rPr>
          <w:rFonts w:asciiTheme="minorHAnsi" w:hAnsiTheme="minorHAnsi" w:cstheme="minorHAnsi"/>
          <w:sz w:val="22"/>
          <w:szCs w:val="22"/>
        </w:rPr>
        <w:t>___________________________</w:t>
      </w:r>
      <w:r w:rsidRPr="003D1250">
        <w:rPr>
          <w:rFonts w:asciiTheme="minorHAnsi" w:hAnsiTheme="minorHAnsi" w:cstheme="minorHAnsi"/>
          <w:sz w:val="22"/>
          <w:szCs w:val="22"/>
        </w:rPr>
        <w:tab/>
      </w:r>
      <w:r w:rsidR="00106B2F"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w:t>
      </w:r>
      <w:r w:rsidR="00106B2F"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_________________________________</w:t>
      </w:r>
      <w:r w:rsidR="00106B2F" w:rsidRPr="003D1250">
        <w:rPr>
          <w:rFonts w:asciiTheme="minorHAnsi" w:hAnsiTheme="minorHAnsi" w:cstheme="minorHAnsi"/>
          <w:sz w:val="22"/>
          <w:szCs w:val="22"/>
        </w:rPr>
        <w:t>__</w:t>
      </w:r>
    </w:p>
    <w:p w:rsidR="00983433" w:rsidRPr="003D1250" w:rsidRDefault="00773FCE" w:rsidP="00786D0A">
      <w:pPr>
        <w:rPr>
          <w:rFonts w:asciiTheme="minorHAnsi" w:hAnsiTheme="minorHAnsi" w:cstheme="minorHAnsi"/>
          <w:b/>
          <w:sz w:val="22"/>
          <w:szCs w:val="22"/>
        </w:rPr>
      </w:pPr>
      <w:r w:rsidRPr="003D1250">
        <w:rPr>
          <w:rFonts w:asciiTheme="minorHAnsi" w:hAnsiTheme="minorHAnsi" w:cstheme="minorHAnsi"/>
          <w:b/>
          <w:sz w:val="22"/>
          <w:szCs w:val="22"/>
        </w:rPr>
        <w:t xml:space="preserve">    Národní technické muzeum           </w:t>
      </w:r>
      <w:r w:rsidR="00106B2F"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 xml:space="preserve">  </w:t>
      </w:r>
      <w:r w:rsidR="00106B2F"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 xml:space="preserve"> </w:t>
      </w:r>
      <w:r w:rsidR="00983433" w:rsidRPr="003D1250">
        <w:rPr>
          <w:rFonts w:asciiTheme="minorHAnsi" w:hAnsiTheme="minorHAnsi" w:cstheme="minorHAnsi"/>
          <w:b/>
          <w:sz w:val="22"/>
          <w:szCs w:val="22"/>
        </w:rPr>
        <w:t xml:space="preserve">          </w:t>
      </w:r>
      <w:r w:rsidR="00B54E20" w:rsidRPr="003D1250">
        <w:rPr>
          <w:rFonts w:asciiTheme="minorHAnsi" w:hAnsiTheme="minorHAnsi" w:cstheme="minorHAnsi"/>
          <w:b/>
          <w:sz w:val="22"/>
          <w:szCs w:val="22"/>
        </w:rPr>
        <w:t>Meopta – optik</w:t>
      </w:r>
      <w:r w:rsidR="003D1250" w:rsidRPr="003D1250">
        <w:rPr>
          <w:rFonts w:asciiTheme="minorHAnsi" w:hAnsiTheme="minorHAnsi" w:cstheme="minorHAnsi"/>
          <w:b/>
          <w:sz w:val="22"/>
          <w:szCs w:val="22"/>
        </w:rPr>
        <w:t>a</w:t>
      </w:r>
      <w:r w:rsidR="00B54E20" w:rsidRPr="003D1250">
        <w:rPr>
          <w:rFonts w:asciiTheme="minorHAnsi" w:hAnsiTheme="minorHAnsi" w:cstheme="minorHAnsi"/>
          <w:b/>
          <w:sz w:val="22"/>
          <w:szCs w:val="22"/>
        </w:rPr>
        <w:t>, s.r.o.</w:t>
      </w:r>
      <w:r w:rsidR="00983433" w:rsidRPr="003D1250">
        <w:rPr>
          <w:rFonts w:asciiTheme="minorHAnsi" w:hAnsiTheme="minorHAnsi" w:cstheme="minorHAnsi"/>
          <w:b/>
          <w:sz w:val="22"/>
          <w:szCs w:val="22"/>
        </w:rPr>
        <w:t xml:space="preserve"> </w:t>
      </w:r>
    </w:p>
    <w:p w:rsidR="00773FCE" w:rsidRPr="003D1250" w:rsidRDefault="00983433" w:rsidP="00786D0A">
      <w:pPr>
        <w:rPr>
          <w:rFonts w:asciiTheme="minorHAnsi" w:hAnsiTheme="minorHAnsi" w:cstheme="minorHAnsi"/>
          <w:b/>
          <w:sz w:val="22"/>
          <w:szCs w:val="22"/>
        </w:rPr>
      </w:pPr>
      <w:r w:rsidRPr="003D1250">
        <w:rPr>
          <w:rFonts w:asciiTheme="minorHAnsi" w:hAnsiTheme="minorHAnsi" w:cstheme="minorHAnsi"/>
          <w:sz w:val="22"/>
          <w:szCs w:val="22"/>
        </w:rPr>
        <w:t xml:space="preserve">        </w:t>
      </w:r>
      <w:r w:rsidR="00D11650" w:rsidRPr="003D1250">
        <w:rPr>
          <w:rFonts w:asciiTheme="minorHAnsi" w:hAnsiTheme="minorHAnsi" w:cstheme="minorHAnsi"/>
          <w:sz w:val="22"/>
          <w:szCs w:val="22"/>
        </w:rPr>
        <w:t>Mgr</w:t>
      </w:r>
      <w:r w:rsidRPr="003D1250">
        <w:rPr>
          <w:rFonts w:asciiTheme="minorHAnsi" w:hAnsiTheme="minorHAnsi" w:cstheme="minorHAnsi"/>
          <w:sz w:val="22"/>
          <w:szCs w:val="22"/>
        </w:rPr>
        <w:t>. Karel Ksandr</w:t>
      </w:r>
      <w:r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B54E20" w:rsidRPr="003D1250">
        <w:rPr>
          <w:rFonts w:asciiTheme="minorHAnsi" w:hAnsiTheme="minorHAnsi" w:cstheme="minorHAnsi"/>
          <w:sz w:val="22"/>
          <w:szCs w:val="22"/>
        </w:rPr>
        <w:t>Pavel Šťastný, Ing. Karel Loveček</w:t>
      </w:r>
    </w:p>
    <w:p w:rsidR="00773FCE" w:rsidRDefault="00773FCE">
      <w:r w:rsidRPr="003D1250">
        <w:rPr>
          <w:rFonts w:asciiTheme="minorHAnsi" w:hAnsiTheme="minorHAnsi" w:cstheme="minorHAnsi"/>
          <w:sz w:val="22"/>
          <w:szCs w:val="22"/>
        </w:rPr>
        <w:t xml:space="preserve">           generální ředitel</w:t>
      </w:r>
      <w:r w:rsidRPr="003D1250">
        <w:rPr>
          <w:rFonts w:asciiTheme="minorHAnsi" w:hAnsiTheme="minorHAnsi" w:cstheme="minorHAnsi"/>
          <w:sz w:val="22"/>
          <w:szCs w:val="22"/>
        </w:rPr>
        <w:tab/>
      </w:r>
      <w:r>
        <w:tab/>
      </w:r>
      <w:r>
        <w:tab/>
      </w:r>
      <w:r w:rsidR="00B54E20">
        <w:tab/>
      </w:r>
      <w:r w:rsidR="00B54E20" w:rsidRPr="00EF546C">
        <w:rPr>
          <w:rFonts w:asciiTheme="minorHAnsi" w:hAnsiTheme="minorHAnsi" w:cstheme="minorHAnsi"/>
          <w:sz w:val="22"/>
          <w:szCs w:val="22"/>
        </w:rPr>
        <w:t>prokuristé firmy</w:t>
      </w:r>
      <w:r>
        <w:t xml:space="preserve"> </w:t>
      </w:r>
    </w:p>
    <w:sectPr w:rsidR="00773FCE" w:rsidSect="006446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D4" w:rsidRDefault="00235AD4" w:rsidP="009D1388">
      <w:r>
        <w:separator/>
      </w:r>
    </w:p>
  </w:endnote>
  <w:endnote w:type="continuationSeparator" w:id="0">
    <w:p w:rsidR="00235AD4" w:rsidRDefault="00235AD4" w:rsidP="009D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4743"/>
      <w:docPartObj>
        <w:docPartGallery w:val="Page Numbers (Bottom of Page)"/>
        <w:docPartUnique/>
      </w:docPartObj>
    </w:sdtPr>
    <w:sdtEndPr/>
    <w:sdtContent>
      <w:p w:rsidR="009D1388" w:rsidRDefault="00AC4CF4">
        <w:pPr>
          <w:pStyle w:val="Zpat"/>
          <w:jc w:val="center"/>
        </w:pPr>
        <w:r>
          <w:fldChar w:fldCharType="begin"/>
        </w:r>
        <w:r w:rsidR="009D1388">
          <w:instrText>PAGE   \* MERGEFORMAT</w:instrText>
        </w:r>
        <w:r>
          <w:fldChar w:fldCharType="separate"/>
        </w:r>
        <w:r w:rsidR="008C2C6B">
          <w:rPr>
            <w:noProof/>
          </w:rPr>
          <w:t>1</w:t>
        </w:r>
        <w:r>
          <w:fldChar w:fldCharType="end"/>
        </w:r>
      </w:p>
    </w:sdtContent>
  </w:sdt>
  <w:p w:rsidR="009D1388" w:rsidRDefault="009D13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D4" w:rsidRDefault="00235AD4" w:rsidP="009D1388">
      <w:r>
        <w:separator/>
      </w:r>
    </w:p>
  </w:footnote>
  <w:footnote w:type="continuationSeparator" w:id="0">
    <w:p w:rsidR="00235AD4" w:rsidRDefault="00235AD4" w:rsidP="009D1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3B97"/>
    <w:multiLevelType w:val="hybridMultilevel"/>
    <w:tmpl w:val="038C7946"/>
    <w:lvl w:ilvl="0" w:tplc="40B6FA1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513554B"/>
    <w:multiLevelType w:val="hybridMultilevel"/>
    <w:tmpl w:val="84BA37E8"/>
    <w:lvl w:ilvl="0" w:tplc="347E4F2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362A1CD1"/>
    <w:multiLevelType w:val="multilevel"/>
    <w:tmpl w:val="86945D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BA16004"/>
    <w:multiLevelType w:val="hybridMultilevel"/>
    <w:tmpl w:val="D4E88552"/>
    <w:lvl w:ilvl="0" w:tplc="1570BB66">
      <w:start w:val="9"/>
      <w:numFmt w:val="bullet"/>
      <w:lvlText w:val="-"/>
      <w:lvlJc w:val="left"/>
      <w:pPr>
        <w:tabs>
          <w:tab w:val="num" w:pos="360"/>
        </w:tabs>
        <w:ind w:left="36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3F571C45"/>
    <w:multiLevelType w:val="multilevel"/>
    <w:tmpl w:val="5D6A01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5862A7F"/>
    <w:multiLevelType w:val="multilevel"/>
    <w:tmpl w:val="E6005034"/>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72310C69"/>
    <w:multiLevelType w:val="hybridMultilevel"/>
    <w:tmpl w:val="52666324"/>
    <w:lvl w:ilvl="0" w:tplc="78EC881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7333477"/>
    <w:multiLevelType w:val="hybridMultilevel"/>
    <w:tmpl w:val="1E284CC8"/>
    <w:lvl w:ilvl="0" w:tplc="863C20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2C"/>
    <w:rsid w:val="00011021"/>
    <w:rsid w:val="00014C4E"/>
    <w:rsid w:val="0001574F"/>
    <w:rsid w:val="00021723"/>
    <w:rsid w:val="00022F0F"/>
    <w:rsid w:val="00023617"/>
    <w:rsid w:val="00023996"/>
    <w:rsid w:val="00053FC1"/>
    <w:rsid w:val="00081987"/>
    <w:rsid w:val="00084291"/>
    <w:rsid w:val="000848C1"/>
    <w:rsid w:val="00106B2F"/>
    <w:rsid w:val="00115CB1"/>
    <w:rsid w:val="00130709"/>
    <w:rsid w:val="001328E0"/>
    <w:rsid w:val="0013625B"/>
    <w:rsid w:val="00150B20"/>
    <w:rsid w:val="001567D4"/>
    <w:rsid w:val="00164976"/>
    <w:rsid w:val="00175FD3"/>
    <w:rsid w:val="00180A73"/>
    <w:rsid w:val="001A1135"/>
    <w:rsid w:val="001B1119"/>
    <w:rsid w:val="001B1265"/>
    <w:rsid w:val="001B4CC2"/>
    <w:rsid w:val="001B791A"/>
    <w:rsid w:val="001C2055"/>
    <w:rsid w:val="001E2859"/>
    <w:rsid w:val="0020171B"/>
    <w:rsid w:val="00231A4C"/>
    <w:rsid w:val="002329C0"/>
    <w:rsid w:val="00235AD4"/>
    <w:rsid w:val="0024729E"/>
    <w:rsid w:val="00287841"/>
    <w:rsid w:val="00294D89"/>
    <w:rsid w:val="00337C78"/>
    <w:rsid w:val="00367EC8"/>
    <w:rsid w:val="00387F4D"/>
    <w:rsid w:val="003A7A0A"/>
    <w:rsid w:val="003B393B"/>
    <w:rsid w:val="003D1250"/>
    <w:rsid w:val="003E0CE2"/>
    <w:rsid w:val="004111C5"/>
    <w:rsid w:val="00474977"/>
    <w:rsid w:val="004B6337"/>
    <w:rsid w:val="004B7D3F"/>
    <w:rsid w:val="004C00FB"/>
    <w:rsid w:val="004F5780"/>
    <w:rsid w:val="00512B95"/>
    <w:rsid w:val="00514D94"/>
    <w:rsid w:val="0052259E"/>
    <w:rsid w:val="00523FE7"/>
    <w:rsid w:val="005402DC"/>
    <w:rsid w:val="00545D34"/>
    <w:rsid w:val="00561D30"/>
    <w:rsid w:val="005A60F4"/>
    <w:rsid w:val="005B3E66"/>
    <w:rsid w:val="005B436D"/>
    <w:rsid w:val="005C5FC7"/>
    <w:rsid w:val="005E4CFD"/>
    <w:rsid w:val="005F1AA6"/>
    <w:rsid w:val="005F487B"/>
    <w:rsid w:val="0062670A"/>
    <w:rsid w:val="00640A32"/>
    <w:rsid w:val="0064465A"/>
    <w:rsid w:val="00647B8B"/>
    <w:rsid w:val="00650F8B"/>
    <w:rsid w:val="00684DA7"/>
    <w:rsid w:val="00687AEA"/>
    <w:rsid w:val="006A26DB"/>
    <w:rsid w:val="006C43EF"/>
    <w:rsid w:val="006D561B"/>
    <w:rsid w:val="006F38F2"/>
    <w:rsid w:val="00724247"/>
    <w:rsid w:val="00773FCE"/>
    <w:rsid w:val="00781446"/>
    <w:rsid w:val="00782F10"/>
    <w:rsid w:val="00786813"/>
    <w:rsid w:val="00786D0A"/>
    <w:rsid w:val="007971EE"/>
    <w:rsid w:val="007A04CF"/>
    <w:rsid w:val="007A15E5"/>
    <w:rsid w:val="007B7B6D"/>
    <w:rsid w:val="007C3C62"/>
    <w:rsid w:val="007C5688"/>
    <w:rsid w:val="007C7F15"/>
    <w:rsid w:val="007E1FA1"/>
    <w:rsid w:val="007F43B2"/>
    <w:rsid w:val="007F6C92"/>
    <w:rsid w:val="00827E21"/>
    <w:rsid w:val="00831F91"/>
    <w:rsid w:val="008534AF"/>
    <w:rsid w:val="008556B8"/>
    <w:rsid w:val="008644FB"/>
    <w:rsid w:val="00864612"/>
    <w:rsid w:val="0087354E"/>
    <w:rsid w:val="00873BFD"/>
    <w:rsid w:val="00876799"/>
    <w:rsid w:val="00887F2E"/>
    <w:rsid w:val="008A4A67"/>
    <w:rsid w:val="008C2C6B"/>
    <w:rsid w:val="008D1F24"/>
    <w:rsid w:val="008E249F"/>
    <w:rsid w:val="008E7192"/>
    <w:rsid w:val="00935580"/>
    <w:rsid w:val="00954A53"/>
    <w:rsid w:val="00954F9A"/>
    <w:rsid w:val="00983433"/>
    <w:rsid w:val="009A589C"/>
    <w:rsid w:val="009B1A8D"/>
    <w:rsid w:val="009B6253"/>
    <w:rsid w:val="009D1388"/>
    <w:rsid w:val="00A2023C"/>
    <w:rsid w:val="00A46217"/>
    <w:rsid w:val="00A551B5"/>
    <w:rsid w:val="00AA6819"/>
    <w:rsid w:val="00AB2755"/>
    <w:rsid w:val="00AB4C7C"/>
    <w:rsid w:val="00AC4CF4"/>
    <w:rsid w:val="00AC5807"/>
    <w:rsid w:val="00AC5B77"/>
    <w:rsid w:val="00AC6F9B"/>
    <w:rsid w:val="00B0329F"/>
    <w:rsid w:val="00B05970"/>
    <w:rsid w:val="00B31647"/>
    <w:rsid w:val="00B41881"/>
    <w:rsid w:val="00B46208"/>
    <w:rsid w:val="00B548CF"/>
    <w:rsid w:val="00B54E20"/>
    <w:rsid w:val="00B67261"/>
    <w:rsid w:val="00B85B96"/>
    <w:rsid w:val="00BA40BA"/>
    <w:rsid w:val="00BC3545"/>
    <w:rsid w:val="00BD1D88"/>
    <w:rsid w:val="00C16F56"/>
    <w:rsid w:val="00C50D44"/>
    <w:rsid w:val="00C54C76"/>
    <w:rsid w:val="00C55C73"/>
    <w:rsid w:val="00C61C74"/>
    <w:rsid w:val="00C86C61"/>
    <w:rsid w:val="00CD3292"/>
    <w:rsid w:val="00D00C10"/>
    <w:rsid w:val="00D11650"/>
    <w:rsid w:val="00D14BA1"/>
    <w:rsid w:val="00D52AC2"/>
    <w:rsid w:val="00DA3235"/>
    <w:rsid w:val="00DA3C1E"/>
    <w:rsid w:val="00DC2AFB"/>
    <w:rsid w:val="00DE3EFE"/>
    <w:rsid w:val="00E11B2C"/>
    <w:rsid w:val="00E30074"/>
    <w:rsid w:val="00E35E98"/>
    <w:rsid w:val="00E40C7A"/>
    <w:rsid w:val="00E76B1C"/>
    <w:rsid w:val="00E9532C"/>
    <w:rsid w:val="00EA7BAB"/>
    <w:rsid w:val="00EE6AB5"/>
    <w:rsid w:val="00EF546C"/>
    <w:rsid w:val="00F00AEB"/>
    <w:rsid w:val="00F22347"/>
    <w:rsid w:val="00F37227"/>
    <w:rsid w:val="00F5076D"/>
    <w:rsid w:val="00F62EA3"/>
    <w:rsid w:val="00F66EAE"/>
    <w:rsid w:val="00F85E33"/>
    <w:rsid w:val="00FA162D"/>
    <w:rsid w:val="00FE2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D0A"/>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786D0A"/>
    <w:rPr>
      <w:rFonts w:ascii="Times New Roman" w:hAnsi="Times New Roman" w:cs="Times New Roman"/>
      <w:color w:val="0000FF"/>
      <w:u w:val="single"/>
    </w:rPr>
  </w:style>
  <w:style w:type="paragraph" w:styleId="Normlnweb">
    <w:name w:val="Normal (Web)"/>
    <w:basedOn w:val="Normln"/>
    <w:uiPriority w:val="99"/>
    <w:semiHidden/>
    <w:rsid w:val="00786D0A"/>
    <w:pPr>
      <w:spacing w:before="100" w:beforeAutospacing="1" w:after="100" w:afterAutospacing="1"/>
    </w:pPr>
    <w:rPr>
      <w:rFonts w:eastAsia="Times New Roman"/>
    </w:rPr>
  </w:style>
  <w:style w:type="paragraph" w:styleId="Nzev">
    <w:name w:val="Title"/>
    <w:basedOn w:val="Normln"/>
    <w:link w:val="NzevChar"/>
    <w:uiPriority w:val="99"/>
    <w:qFormat/>
    <w:rsid w:val="00786D0A"/>
    <w:pPr>
      <w:jc w:val="center"/>
    </w:pPr>
    <w:rPr>
      <w:b/>
      <w:sz w:val="22"/>
      <w:szCs w:val="20"/>
    </w:rPr>
  </w:style>
  <w:style w:type="character" w:customStyle="1" w:styleId="NzevChar">
    <w:name w:val="Název Char"/>
    <w:basedOn w:val="Standardnpsmoodstavce"/>
    <w:link w:val="Nzev"/>
    <w:uiPriority w:val="99"/>
    <w:locked/>
    <w:rsid w:val="00786D0A"/>
    <w:rPr>
      <w:rFonts w:ascii="Times New Roman" w:eastAsia="Times New Roman" w:hAnsi="Times New Roman" w:cs="Times New Roman"/>
      <w:b/>
      <w:sz w:val="20"/>
      <w:szCs w:val="20"/>
      <w:lang w:eastAsia="cs-CZ"/>
    </w:rPr>
  </w:style>
  <w:style w:type="paragraph" w:styleId="Odstavecseseznamem">
    <w:name w:val="List Paragraph"/>
    <w:basedOn w:val="Normln"/>
    <w:uiPriority w:val="34"/>
    <w:qFormat/>
    <w:rsid w:val="00AC5B77"/>
    <w:pPr>
      <w:ind w:left="720"/>
      <w:contextualSpacing/>
    </w:pPr>
  </w:style>
  <w:style w:type="paragraph" w:styleId="Zhlav">
    <w:name w:val="header"/>
    <w:basedOn w:val="Normln"/>
    <w:link w:val="ZhlavChar"/>
    <w:uiPriority w:val="99"/>
    <w:unhideWhenUsed/>
    <w:rsid w:val="009D1388"/>
    <w:pPr>
      <w:tabs>
        <w:tab w:val="center" w:pos="4536"/>
        <w:tab w:val="right" w:pos="9072"/>
      </w:tabs>
    </w:pPr>
  </w:style>
  <w:style w:type="character" w:customStyle="1" w:styleId="ZhlavChar">
    <w:name w:val="Záhlaví Char"/>
    <w:basedOn w:val="Standardnpsmoodstavce"/>
    <w:link w:val="Zhlav"/>
    <w:uiPriority w:val="99"/>
    <w:rsid w:val="009D1388"/>
    <w:rPr>
      <w:rFonts w:ascii="Times New Roman" w:hAnsi="Times New Roman"/>
      <w:sz w:val="24"/>
      <w:szCs w:val="24"/>
    </w:rPr>
  </w:style>
  <w:style w:type="paragraph" w:styleId="Zpat">
    <w:name w:val="footer"/>
    <w:basedOn w:val="Normln"/>
    <w:link w:val="ZpatChar"/>
    <w:uiPriority w:val="99"/>
    <w:unhideWhenUsed/>
    <w:rsid w:val="009D1388"/>
    <w:pPr>
      <w:tabs>
        <w:tab w:val="center" w:pos="4536"/>
        <w:tab w:val="right" w:pos="9072"/>
      </w:tabs>
    </w:pPr>
  </w:style>
  <w:style w:type="character" w:customStyle="1" w:styleId="ZpatChar">
    <w:name w:val="Zápatí Char"/>
    <w:basedOn w:val="Standardnpsmoodstavce"/>
    <w:link w:val="Zpat"/>
    <w:uiPriority w:val="99"/>
    <w:rsid w:val="009D1388"/>
    <w:rPr>
      <w:rFonts w:ascii="Times New Roman" w:hAnsi="Times New Roman"/>
      <w:sz w:val="24"/>
      <w:szCs w:val="24"/>
    </w:rPr>
  </w:style>
  <w:style w:type="paragraph" w:styleId="Textbubliny">
    <w:name w:val="Balloon Text"/>
    <w:basedOn w:val="Normln"/>
    <w:link w:val="TextbublinyChar"/>
    <w:uiPriority w:val="99"/>
    <w:semiHidden/>
    <w:unhideWhenUsed/>
    <w:rsid w:val="009A589C"/>
    <w:rPr>
      <w:rFonts w:ascii="Tahoma" w:hAnsi="Tahoma" w:cs="Tahoma"/>
      <w:sz w:val="16"/>
      <w:szCs w:val="16"/>
    </w:rPr>
  </w:style>
  <w:style w:type="character" w:customStyle="1" w:styleId="TextbublinyChar">
    <w:name w:val="Text bubliny Char"/>
    <w:basedOn w:val="Standardnpsmoodstavce"/>
    <w:link w:val="Textbubliny"/>
    <w:uiPriority w:val="99"/>
    <w:semiHidden/>
    <w:rsid w:val="009A589C"/>
    <w:rPr>
      <w:rFonts w:ascii="Tahoma" w:hAnsi="Tahoma" w:cs="Tahoma"/>
      <w:sz w:val="16"/>
      <w:szCs w:val="16"/>
    </w:rPr>
  </w:style>
  <w:style w:type="paragraph" w:styleId="Prosttext">
    <w:name w:val="Plain Text"/>
    <w:basedOn w:val="Normln"/>
    <w:link w:val="ProsttextChar"/>
    <w:uiPriority w:val="99"/>
    <w:unhideWhenUsed/>
    <w:rsid w:val="005B436D"/>
    <w:rPr>
      <w:rFonts w:ascii="Calibri" w:hAnsi="Calibri"/>
      <w:sz w:val="22"/>
      <w:szCs w:val="21"/>
      <w:lang w:eastAsia="en-US"/>
    </w:rPr>
  </w:style>
  <w:style w:type="character" w:customStyle="1" w:styleId="ProsttextChar">
    <w:name w:val="Prostý text Char"/>
    <w:basedOn w:val="Standardnpsmoodstavce"/>
    <w:link w:val="Prosttext"/>
    <w:uiPriority w:val="99"/>
    <w:rsid w:val="005B436D"/>
    <w:rPr>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D0A"/>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786D0A"/>
    <w:rPr>
      <w:rFonts w:ascii="Times New Roman" w:hAnsi="Times New Roman" w:cs="Times New Roman"/>
      <w:color w:val="0000FF"/>
      <w:u w:val="single"/>
    </w:rPr>
  </w:style>
  <w:style w:type="paragraph" w:styleId="Normlnweb">
    <w:name w:val="Normal (Web)"/>
    <w:basedOn w:val="Normln"/>
    <w:uiPriority w:val="99"/>
    <w:semiHidden/>
    <w:rsid w:val="00786D0A"/>
    <w:pPr>
      <w:spacing w:before="100" w:beforeAutospacing="1" w:after="100" w:afterAutospacing="1"/>
    </w:pPr>
    <w:rPr>
      <w:rFonts w:eastAsia="Times New Roman"/>
    </w:rPr>
  </w:style>
  <w:style w:type="paragraph" w:styleId="Nzev">
    <w:name w:val="Title"/>
    <w:basedOn w:val="Normln"/>
    <w:link w:val="NzevChar"/>
    <w:uiPriority w:val="99"/>
    <w:qFormat/>
    <w:rsid w:val="00786D0A"/>
    <w:pPr>
      <w:jc w:val="center"/>
    </w:pPr>
    <w:rPr>
      <w:b/>
      <w:sz w:val="22"/>
      <w:szCs w:val="20"/>
    </w:rPr>
  </w:style>
  <w:style w:type="character" w:customStyle="1" w:styleId="NzevChar">
    <w:name w:val="Název Char"/>
    <w:basedOn w:val="Standardnpsmoodstavce"/>
    <w:link w:val="Nzev"/>
    <w:uiPriority w:val="99"/>
    <w:locked/>
    <w:rsid w:val="00786D0A"/>
    <w:rPr>
      <w:rFonts w:ascii="Times New Roman" w:eastAsia="Times New Roman" w:hAnsi="Times New Roman" w:cs="Times New Roman"/>
      <w:b/>
      <w:sz w:val="20"/>
      <w:szCs w:val="20"/>
      <w:lang w:eastAsia="cs-CZ"/>
    </w:rPr>
  </w:style>
  <w:style w:type="paragraph" w:styleId="Odstavecseseznamem">
    <w:name w:val="List Paragraph"/>
    <w:basedOn w:val="Normln"/>
    <w:uiPriority w:val="34"/>
    <w:qFormat/>
    <w:rsid w:val="00AC5B77"/>
    <w:pPr>
      <w:ind w:left="720"/>
      <w:contextualSpacing/>
    </w:pPr>
  </w:style>
  <w:style w:type="paragraph" w:styleId="Zhlav">
    <w:name w:val="header"/>
    <w:basedOn w:val="Normln"/>
    <w:link w:val="ZhlavChar"/>
    <w:uiPriority w:val="99"/>
    <w:unhideWhenUsed/>
    <w:rsid w:val="009D1388"/>
    <w:pPr>
      <w:tabs>
        <w:tab w:val="center" w:pos="4536"/>
        <w:tab w:val="right" w:pos="9072"/>
      </w:tabs>
    </w:pPr>
  </w:style>
  <w:style w:type="character" w:customStyle="1" w:styleId="ZhlavChar">
    <w:name w:val="Záhlaví Char"/>
    <w:basedOn w:val="Standardnpsmoodstavce"/>
    <w:link w:val="Zhlav"/>
    <w:uiPriority w:val="99"/>
    <w:rsid w:val="009D1388"/>
    <w:rPr>
      <w:rFonts w:ascii="Times New Roman" w:hAnsi="Times New Roman"/>
      <w:sz w:val="24"/>
      <w:szCs w:val="24"/>
    </w:rPr>
  </w:style>
  <w:style w:type="paragraph" w:styleId="Zpat">
    <w:name w:val="footer"/>
    <w:basedOn w:val="Normln"/>
    <w:link w:val="ZpatChar"/>
    <w:uiPriority w:val="99"/>
    <w:unhideWhenUsed/>
    <w:rsid w:val="009D1388"/>
    <w:pPr>
      <w:tabs>
        <w:tab w:val="center" w:pos="4536"/>
        <w:tab w:val="right" w:pos="9072"/>
      </w:tabs>
    </w:pPr>
  </w:style>
  <w:style w:type="character" w:customStyle="1" w:styleId="ZpatChar">
    <w:name w:val="Zápatí Char"/>
    <w:basedOn w:val="Standardnpsmoodstavce"/>
    <w:link w:val="Zpat"/>
    <w:uiPriority w:val="99"/>
    <w:rsid w:val="009D1388"/>
    <w:rPr>
      <w:rFonts w:ascii="Times New Roman" w:hAnsi="Times New Roman"/>
      <w:sz w:val="24"/>
      <w:szCs w:val="24"/>
    </w:rPr>
  </w:style>
  <w:style w:type="paragraph" w:styleId="Textbubliny">
    <w:name w:val="Balloon Text"/>
    <w:basedOn w:val="Normln"/>
    <w:link w:val="TextbublinyChar"/>
    <w:uiPriority w:val="99"/>
    <w:semiHidden/>
    <w:unhideWhenUsed/>
    <w:rsid w:val="009A589C"/>
    <w:rPr>
      <w:rFonts w:ascii="Tahoma" w:hAnsi="Tahoma" w:cs="Tahoma"/>
      <w:sz w:val="16"/>
      <w:szCs w:val="16"/>
    </w:rPr>
  </w:style>
  <w:style w:type="character" w:customStyle="1" w:styleId="TextbublinyChar">
    <w:name w:val="Text bubliny Char"/>
    <w:basedOn w:val="Standardnpsmoodstavce"/>
    <w:link w:val="Textbubliny"/>
    <w:uiPriority w:val="99"/>
    <w:semiHidden/>
    <w:rsid w:val="009A589C"/>
    <w:rPr>
      <w:rFonts w:ascii="Tahoma" w:hAnsi="Tahoma" w:cs="Tahoma"/>
      <w:sz w:val="16"/>
      <w:szCs w:val="16"/>
    </w:rPr>
  </w:style>
  <w:style w:type="paragraph" w:styleId="Prosttext">
    <w:name w:val="Plain Text"/>
    <w:basedOn w:val="Normln"/>
    <w:link w:val="ProsttextChar"/>
    <w:uiPriority w:val="99"/>
    <w:unhideWhenUsed/>
    <w:rsid w:val="005B436D"/>
    <w:rPr>
      <w:rFonts w:ascii="Calibri" w:hAnsi="Calibri"/>
      <w:sz w:val="22"/>
      <w:szCs w:val="21"/>
      <w:lang w:eastAsia="en-US"/>
    </w:rPr>
  </w:style>
  <w:style w:type="character" w:customStyle="1" w:styleId="ProsttextChar">
    <w:name w:val="Prostý text Char"/>
    <w:basedOn w:val="Standardnpsmoodstavce"/>
    <w:link w:val="Prosttext"/>
    <w:uiPriority w:val="99"/>
    <w:rsid w:val="005B436D"/>
    <w:rPr>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0855">
      <w:bodyDiv w:val="1"/>
      <w:marLeft w:val="0"/>
      <w:marRight w:val="0"/>
      <w:marTop w:val="0"/>
      <w:marBottom w:val="0"/>
      <w:divBdr>
        <w:top w:val="none" w:sz="0" w:space="0" w:color="auto"/>
        <w:left w:val="none" w:sz="0" w:space="0" w:color="auto"/>
        <w:bottom w:val="none" w:sz="0" w:space="0" w:color="auto"/>
        <w:right w:val="none" w:sz="0" w:space="0" w:color="auto"/>
      </w:divBdr>
    </w:div>
    <w:div w:id="579488495">
      <w:marLeft w:val="0"/>
      <w:marRight w:val="0"/>
      <w:marTop w:val="0"/>
      <w:marBottom w:val="0"/>
      <w:divBdr>
        <w:top w:val="none" w:sz="0" w:space="0" w:color="auto"/>
        <w:left w:val="none" w:sz="0" w:space="0" w:color="auto"/>
        <w:bottom w:val="none" w:sz="0" w:space="0" w:color="auto"/>
        <w:right w:val="none" w:sz="0" w:space="0" w:color="auto"/>
      </w:divBdr>
    </w:div>
    <w:div w:id="1391927817">
      <w:bodyDiv w:val="1"/>
      <w:marLeft w:val="0"/>
      <w:marRight w:val="0"/>
      <w:marTop w:val="0"/>
      <w:marBottom w:val="0"/>
      <w:divBdr>
        <w:top w:val="none" w:sz="0" w:space="0" w:color="auto"/>
        <w:left w:val="none" w:sz="0" w:space="0" w:color="auto"/>
        <w:bottom w:val="none" w:sz="0" w:space="0" w:color="auto"/>
        <w:right w:val="none" w:sz="0" w:space="0" w:color="auto"/>
      </w:divBdr>
    </w:div>
    <w:div w:id="19937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7777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Svatopluk Vičar</dc:creator>
  <cp:lastModifiedBy>Rudolf Biegel</cp:lastModifiedBy>
  <cp:revision>3</cp:revision>
  <cp:lastPrinted>2018-07-16T10:24:00Z</cp:lastPrinted>
  <dcterms:created xsi:type="dcterms:W3CDTF">2018-08-13T07:57:00Z</dcterms:created>
  <dcterms:modified xsi:type="dcterms:W3CDTF">2018-08-13T07:57:00Z</dcterms:modified>
</cp:coreProperties>
</file>