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73AF" w:rsidRDefault="00B8641F" w:rsidP="00495525">
      <w:pPr>
        <w:widowControl w:val="0"/>
        <w:spacing w:before="40"/>
        <w:ind w:left="-68"/>
      </w:pPr>
      <w:r>
        <w:t xml:space="preserve">   </w:t>
      </w:r>
    </w:p>
    <w:p w:rsidR="005073AF" w:rsidRDefault="005073AF" w:rsidP="00B67D8E">
      <w:pPr>
        <w:pStyle w:val="Nzev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Cs w:val="32"/>
        </w:rPr>
        <w:t>SMLOUVA</w:t>
      </w:r>
      <w:r w:rsidR="004E4876" w:rsidRPr="002414CD">
        <w:rPr>
          <w:rFonts w:ascii="Arial" w:hAnsi="Arial" w:cs="Arial"/>
          <w:szCs w:val="32"/>
        </w:rPr>
        <w:t xml:space="preserve"> O DÍLO</w:t>
      </w:r>
    </w:p>
    <w:p w:rsidR="002414CD" w:rsidRPr="002414CD" w:rsidRDefault="002414CD" w:rsidP="002414CD">
      <w:pPr>
        <w:pStyle w:val="Podtitul"/>
      </w:pPr>
    </w:p>
    <w:p w:rsidR="005073AF" w:rsidRDefault="004E4876" w:rsidP="00495525">
      <w:pPr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2414CD">
        <w:rPr>
          <w:rFonts w:ascii="Arial" w:hAnsi="Arial" w:cs="Arial"/>
          <w:b/>
          <w:sz w:val="22"/>
          <w:szCs w:val="22"/>
        </w:rPr>
        <w:t xml:space="preserve">uzavřená </w:t>
      </w:r>
      <w:r w:rsidR="003D25BE">
        <w:rPr>
          <w:rFonts w:ascii="Arial" w:hAnsi="Arial" w:cs="Arial"/>
          <w:b/>
          <w:sz w:val="22"/>
          <w:szCs w:val="22"/>
        </w:rPr>
        <w:t>podle § 2586 a násl. zákona č. 89/2012</w:t>
      </w:r>
      <w:r w:rsidR="005073AF" w:rsidRPr="002414CD">
        <w:rPr>
          <w:rFonts w:ascii="Arial" w:hAnsi="Arial" w:cs="Arial"/>
          <w:b/>
          <w:sz w:val="22"/>
          <w:szCs w:val="22"/>
        </w:rPr>
        <w:t xml:space="preserve"> Sb., </w:t>
      </w:r>
      <w:r w:rsidR="003D25BE">
        <w:rPr>
          <w:rFonts w:ascii="Arial" w:hAnsi="Arial" w:cs="Arial"/>
          <w:b/>
          <w:sz w:val="22"/>
          <w:szCs w:val="22"/>
        </w:rPr>
        <w:t>občanský zákoník</w:t>
      </w:r>
      <w:r w:rsidR="005073AF" w:rsidRPr="002414CD">
        <w:rPr>
          <w:rFonts w:ascii="Arial" w:hAnsi="Arial" w:cs="Arial"/>
          <w:b/>
          <w:sz w:val="22"/>
          <w:szCs w:val="22"/>
        </w:rPr>
        <w:t>, v</w:t>
      </w:r>
      <w:r w:rsidR="005E0B5C">
        <w:rPr>
          <w:rFonts w:ascii="Arial" w:hAnsi="Arial" w:cs="Arial"/>
          <w:b/>
          <w:sz w:val="22"/>
          <w:szCs w:val="22"/>
        </w:rPr>
        <w:t> platném znění (dále jen „občanský zákoník“)</w:t>
      </w:r>
    </w:p>
    <w:p w:rsidR="00495525" w:rsidRDefault="00495525" w:rsidP="00643D4D">
      <w:pPr>
        <w:ind w:left="1276" w:right="283"/>
        <w:jc w:val="center"/>
        <w:rPr>
          <w:rFonts w:ascii="Arial" w:hAnsi="Arial" w:cs="Arial"/>
          <w:b/>
          <w:sz w:val="22"/>
          <w:szCs w:val="22"/>
        </w:rPr>
      </w:pPr>
    </w:p>
    <w:p w:rsidR="00DF0C92" w:rsidRPr="002414CD" w:rsidRDefault="00DF0C92" w:rsidP="00495525">
      <w:pPr>
        <w:ind w:right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„smlouva“)</w:t>
      </w:r>
    </w:p>
    <w:p w:rsidR="00F26C2D" w:rsidRPr="002414CD" w:rsidRDefault="00F26C2D">
      <w:pPr>
        <w:jc w:val="center"/>
        <w:rPr>
          <w:rFonts w:ascii="Arial" w:hAnsi="Arial" w:cs="Arial"/>
          <w:b/>
          <w:sz w:val="22"/>
          <w:szCs w:val="22"/>
        </w:rPr>
      </w:pPr>
    </w:p>
    <w:p w:rsidR="00F26C2D" w:rsidRPr="002414CD" w:rsidRDefault="00F26C2D">
      <w:pPr>
        <w:jc w:val="center"/>
        <w:rPr>
          <w:rFonts w:ascii="Arial" w:hAnsi="Arial" w:cs="Arial"/>
          <w:b/>
          <w:sz w:val="22"/>
          <w:szCs w:val="22"/>
        </w:rPr>
      </w:pPr>
    </w:p>
    <w:p w:rsidR="004E4876" w:rsidRPr="002414CD" w:rsidRDefault="009D038F" w:rsidP="00DF37CA">
      <w:pPr>
        <w:tabs>
          <w:tab w:val="left" w:pos="382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073AF" w:rsidRPr="002414CD">
        <w:rPr>
          <w:rFonts w:ascii="Arial" w:hAnsi="Arial" w:cs="Arial"/>
          <w:b/>
          <w:sz w:val="22"/>
          <w:szCs w:val="22"/>
        </w:rPr>
        <w:t>Smluvní strany</w:t>
      </w:r>
    </w:p>
    <w:p w:rsidR="005073AF" w:rsidRPr="002414CD" w:rsidRDefault="005073AF" w:rsidP="002414CD">
      <w:pPr>
        <w:ind w:left="1080"/>
        <w:rPr>
          <w:rFonts w:ascii="Arial" w:hAnsi="Arial" w:cs="Arial"/>
          <w:b/>
          <w:sz w:val="22"/>
          <w:szCs w:val="22"/>
        </w:rPr>
      </w:pPr>
      <w:r w:rsidRPr="002414CD">
        <w:rPr>
          <w:rFonts w:ascii="Arial" w:hAnsi="Arial" w:cs="Arial"/>
          <w:b/>
          <w:sz w:val="22"/>
          <w:szCs w:val="22"/>
        </w:rPr>
        <w:tab/>
      </w:r>
    </w:p>
    <w:p w:rsidR="005073AF" w:rsidRPr="002414CD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>Název:</w:t>
      </w:r>
      <w:r w:rsidR="00DC57B9">
        <w:rPr>
          <w:rFonts w:ascii="Arial" w:hAnsi="Arial" w:cs="Arial"/>
          <w:sz w:val="22"/>
          <w:szCs w:val="22"/>
        </w:rPr>
        <w:t xml:space="preserve"> </w:t>
      </w:r>
      <w:r w:rsidRPr="002414CD">
        <w:rPr>
          <w:rFonts w:ascii="Arial" w:hAnsi="Arial" w:cs="Arial"/>
          <w:b/>
          <w:bCs/>
          <w:sz w:val="22"/>
          <w:szCs w:val="22"/>
        </w:rPr>
        <w:t>Česká republika - Generální finanční ředitelství</w:t>
      </w:r>
      <w:r w:rsidRPr="002414CD">
        <w:rPr>
          <w:rFonts w:ascii="Arial" w:hAnsi="Arial" w:cs="Arial"/>
          <w:sz w:val="22"/>
          <w:szCs w:val="22"/>
        </w:rPr>
        <w:t xml:space="preserve"> </w:t>
      </w:r>
    </w:p>
    <w:p w:rsidR="005073AF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>Sídlo:</w:t>
      </w:r>
      <w:r w:rsidRPr="002414CD">
        <w:rPr>
          <w:rFonts w:ascii="Arial" w:hAnsi="Arial" w:cs="Arial"/>
          <w:sz w:val="22"/>
          <w:szCs w:val="22"/>
        </w:rPr>
        <w:tab/>
      </w:r>
      <w:r w:rsidR="00DC57B9">
        <w:rPr>
          <w:rFonts w:ascii="Arial" w:hAnsi="Arial" w:cs="Arial"/>
          <w:sz w:val="22"/>
          <w:szCs w:val="22"/>
        </w:rPr>
        <w:t xml:space="preserve">  </w:t>
      </w:r>
      <w:r w:rsidRPr="002414CD">
        <w:rPr>
          <w:rFonts w:ascii="Arial" w:hAnsi="Arial" w:cs="Arial"/>
          <w:sz w:val="22"/>
          <w:szCs w:val="22"/>
        </w:rPr>
        <w:t>Lazarská 15/7, 117 22 Praha 1</w:t>
      </w:r>
      <w:r w:rsidR="00285746">
        <w:rPr>
          <w:rFonts w:ascii="Arial" w:hAnsi="Arial" w:cs="Arial"/>
          <w:sz w:val="22"/>
          <w:szCs w:val="22"/>
        </w:rPr>
        <w:t xml:space="preserve"> - </w:t>
      </w:r>
      <w:r w:rsidRPr="002414CD">
        <w:rPr>
          <w:rFonts w:ascii="Arial" w:hAnsi="Arial" w:cs="Arial"/>
          <w:sz w:val="22"/>
          <w:szCs w:val="22"/>
        </w:rPr>
        <w:t>Nové Město</w:t>
      </w:r>
    </w:p>
    <w:p w:rsidR="00285746" w:rsidRDefault="00285746" w:rsidP="00F5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536B32">
        <w:rPr>
          <w:rFonts w:ascii="Arial" w:hAnsi="Arial" w:cs="Arial"/>
          <w:highlight w:val="black"/>
        </w:rPr>
        <w:t>………………………</w:t>
      </w:r>
      <w:r w:rsidR="00477FF5">
        <w:rPr>
          <w:rFonts w:ascii="Arial" w:hAnsi="Arial" w:cs="Arial"/>
          <w:sz w:val="22"/>
          <w:szCs w:val="22"/>
        </w:rPr>
        <w:t xml:space="preserve">, ředitelem </w:t>
      </w:r>
      <w:r w:rsidR="006051B3">
        <w:rPr>
          <w:rFonts w:ascii="Arial" w:hAnsi="Arial" w:cs="Arial"/>
          <w:sz w:val="22"/>
          <w:szCs w:val="22"/>
        </w:rPr>
        <w:t>O</w:t>
      </w:r>
      <w:r w:rsidR="00477FF5">
        <w:rPr>
          <w:rFonts w:ascii="Arial" w:hAnsi="Arial" w:cs="Arial"/>
          <w:sz w:val="22"/>
          <w:szCs w:val="22"/>
        </w:rPr>
        <w:t>dboru IT v </w:t>
      </w:r>
      <w:r w:rsidR="00071854">
        <w:rPr>
          <w:rFonts w:ascii="Arial" w:hAnsi="Arial" w:cs="Arial"/>
          <w:sz w:val="22"/>
          <w:szCs w:val="22"/>
        </w:rPr>
        <w:t>Plzni</w:t>
      </w:r>
    </w:p>
    <w:p w:rsidR="006051B3" w:rsidRDefault="00DC57B9" w:rsidP="00F5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28574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285746">
        <w:rPr>
          <w:rFonts w:ascii="Arial" w:hAnsi="Arial" w:cs="Arial"/>
          <w:sz w:val="22"/>
          <w:szCs w:val="22"/>
        </w:rPr>
        <w:t xml:space="preserve"> </w:t>
      </w:r>
      <w:r w:rsidRPr="002414CD">
        <w:rPr>
          <w:rFonts w:ascii="Arial" w:hAnsi="Arial" w:cs="Arial"/>
          <w:sz w:val="22"/>
          <w:szCs w:val="22"/>
        </w:rPr>
        <w:t>72080043</w:t>
      </w:r>
      <w:r w:rsidRPr="00DC57B9">
        <w:rPr>
          <w:rFonts w:ascii="Arial" w:hAnsi="Arial" w:cs="Arial"/>
          <w:sz w:val="22"/>
          <w:szCs w:val="22"/>
        </w:rPr>
        <w:t xml:space="preserve"> </w:t>
      </w:r>
    </w:p>
    <w:p w:rsidR="00DC57B9" w:rsidRDefault="00DC57B9" w:rsidP="00F5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77FF5">
        <w:rPr>
          <w:rFonts w:ascii="Arial" w:hAnsi="Arial" w:cs="Arial"/>
          <w:sz w:val="22"/>
          <w:szCs w:val="22"/>
        </w:rPr>
        <w:t xml:space="preserve"> </w:t>
      </w:r>
      <w:r w:rsidRPr="002414CD">
        <w:rPr>
          <w:rFonts w:ascii="Arial" w:hAnsi="Arial" w:cs="Arial"/>
          <w:sz w:val="22"/>
          <w:szCs w:val="22"/>
        </w:rPr>
        <w:t>CZ72080043</w:t>
      </w:r>
    </w:p>
    <w:p w:rsidR="00F60011" w:rsidRDefault="00F60011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Bankovní spojení: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E234D0" w:rsidRDefault="009D038F" w:rsidP="00495525">
      <w:pPr>
        <w:jc w:val="both"/>
      </w:pPr>
      <w:r>
        <w:rPr>
          <w:rFonts w:ascii="Arial" w:hAnsi="Arial" w:cs="Arial"/>
          <w:sz w:val="22"/>
          <w:szCs w:val="22"/>
        </w:rPr>
        <w:t>Č</w:t>
      </w:r>
      <w:r w:rsidR="00F60011" w:rsidRPr="00A46C43">
        <w:rPr>
          <w:rFonts w:ascii="Arial" w:hAnsi="Arial" w:cs="Arial"/>
          <w:sz w:val="22"/>
          <w:szCs w:val="22"/>
        </w:rPr>
        <w:t xml:space="preserve">íslo účtu: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46217B" w:rsidRPr="002414CD" w:rsidRDefault="0046217B" w:rsidP="00DC57B9">
      <w:pPr>
        <w:pStyle w:val="Zkladntextodsazen2"/>
        <w:ind w:left="0"/>
        <w:rPr>
          <w:rFonts w:ascii="Arial" w:hAnsi="Arial" w:cs="Arial"/>
          <w:color w:val="000000"/>
          <w:sz w:val="22"/>
          <w:szCs w:val="22"/>
        </w:rPr>
      </w:pPr>
    </w:p>
    <w:p w:rsidR="005073AF" w:rsidRPr="002414CD" w:rsidRDefault="004E4876" w:rsidP="00F55EC0">
      <w:pPr>
        <w:rPr>
          <w:rFonts w:ascii="Arial" w:hAnsi="Arial" w:cs="Arial"/>
          <w:b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jako objednatel </w:t>
      </w:r>
      <w:r w:rsidR="005073AF" w:rsidRPr="002414CD">
        <w:rPr>
          <w:rFonts w:ascii="Arial" w:hAnsi="Arial" w:cs="Arial"/>
          <w:sz w:val="22"/>
          <w:szCs w:val="22"/>
        </w:rPr>
        <w:t>(dále jen</w:t>
      </w:r>
      <w:r w:rsidR="005073AF" w:rsidRPr="002414CD">
        <w:rPr>
          <w:rFonts w:ascii="Arial" w:hAnsi="Arial" w:cs="Arial"/>
          <w:b/>
          <w:sz w:val="22"/>
          <w:szCs w:val="22"/>
        </w:rPr>
        <w:t xml:space="preserve"> </w:t>
      </w:r>
      <w:r w:rsidR="00266F12" w:rsidRPr="002414CD">
        <w:rPr>
          <w:rFonts w:ascii="Arial" w:hAnsi="Arial" w:cs="Arial"/>
          <w:b/>
          <w:sz w:val="22"/>
          <w:szCs w:val="22"/>
        </w:rPr>
        <w:t>„</w:t>
      </w:r>
      <w:r w:rsidRPr="002414CD">
        <w:rPr>
          <w:rFonts w:ascii="Arial" w:hAnsi="Arial" w:cs="Arial"/>
          <w:b/>
          <w:sz w:val="22"/>
          <w:szCs w:val="22"/>
        </w:rPr>
        <w:t>objednatel</w:t>
      </w:r>
      <w:r w:rsidR="00266F12" w:rsidRPr="002414CD">
        <w:rPr>
          <w:rFonts w:ascii="Arial" w:hAnsi="Arial" w:cs="Arial"/>
          <w:b/>
          <w:sz w:val="22"/>
          <w:szCs w:val="22"/>
        </w:rPr>
        <w:t>“</w:t>
      </w:r>
      <w:r w:rsidR="005073AF" w:rsidRPr="002414CD">
        <w:rPr>
          <w:rFonts w:ascii="Arial" w:hAnsi="Arial" w:cs="Arial"/>
          <w:sz w:val="22"/>
          <w:szCs w:val="22"/>
        </w:rPr>
        <w:t>)</w:t>
      </w:r>
    </w:p>
    <w:p w:rsidR="00DC57B9" w:rsidRDefault="00DC57B9">
      <w:pPr>
        <w:rPr>
          <w:rFonts w:ascii="Arial" w:hAnsi="Arial" w:cs="Arial"/>
          <w:sz w:val="22"/>
          <w:szCs w:val="22"/>
        </w:rPr>
      </w:pPr>
    </w:p>
    <w:p w:rsidR="00495525" w:rsidRPr="00495525" w:rsidRDefault="00495525">
      <w:pPr>
        <w:rPr>
          <w:rFonts w:ascii="Arial" w:hAnsi="Arial" w:cs="Arial"/>
          <w:sz w:val="16"/>
          <w:szCs w:val="16"/>
        </w:rPr>
      </w:pPr>
    </w:p>
    <w:p w:rsidR="00DC57B9" w:rsidRPr="002414CD" w:rsidRDefault="00495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95525" w:rsidRPr="00495525" w:rsidRDefault="00495525">
      <w:pPr>
        <w:rPr>
          <w:rFonts w:ascii="Arial" w:hAnsi="Arial" w:cs="Arial"/>
          <w:b/>
          <w:sz w:val="16"/>
          <w:szCs w:val="16"/>
        </w:rPr>
      </w:pPr>
    </w:p>
    <w:p w:rsidR="005073AF" w:rsidRPr="002414CD" w:rsidRDefault="005073AF">
      <w:pPr>
        <w:rPr>
          <w:rFonts w:ascii="Arial" w:hAnsi="Arial" w:cs="Arial"/>
          <w:b/>
          <w:sz w:val="22"/>
          <w:szCs w:val="22"/>
        </w:rPr>
      </w:pPr>
      <w:r w:rsidRPr="002414CD">
        <w:rPr>
          <w:rFonts w:ascii="Arial" w:hAnsi="Arial" w:cs="Arial"/>
          <w:b/>
          <w:sz w:val="22"/>
          <w:szCs w:val="22"/>
        </w:rPr>
        <w:tab/>
      </w:r>
    </w:p>
    <w:p w:rsidR="005073AF" w:rsidRPr="00A46C43" w:rsidRDefault="00DC57B9" w:rsidP="00A46C43">
      <w:pPr>
        <w:pStyle w:val="Zkladntext"/>
        <w:rPr>
          <w:rFonts w:ascii="Tahoma" w:hAnsi="Tahoma" w:cs="Tahoma"/>
          <w:b/>
          <w:szCs w:val="18"/>
        </w:rPr>
      </w:pPr>
      <w:r>
        <w:rPr>
          <w:rFonts w:ascii="Arial" w:hAnsi="Arial" w:cs="Arial"/>
          <w:sz w:val="22"/>
          <w:szCs w:val="22"/>
        </w:rPr>
        <w:t>Název</w:t>
      </w:r>
      <w:r w:rsidR="005073AF" w:rsidRPr="002414CD">
        <w:rPr>
          <w:rFonts w:ascii="Arial" w:hAnsi="Arial" w:cs="Arial"/>
          <w:sz w:val="22"/>
          <w:szCs w:val="22"/>
        </w:rPr>
        <w:t xml:space="preserve">: </w:t>
      </w:r>
      <w:r w:rsidR="00D06B72" w:rsidRPr="00D06B72">
        <w:rPr>
          <w:rFonts w:ascii="Arial" w:hAnsi="Arial" w:cs="Arial"/>
          <w:b/>
          <w:bCs/>
          <w:sz w:val="22"/>
          <w:szCs w:val="22"/>
        </w:rPr>
        <w:t>KLIKA-BP a.s.</w:t>
      </w:r>
    </w:p>
    <w:p w:rsidR="009D038F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A46C43">
        <w:rPr>
          <w:rFonts w:ascii="Arial" w:hAnsi="Arial" w:cs="Arial"/>
          <w:sz w:val="22"/>
          <w:szCs w:val="22"/>
        </w:rPr>
        <w:t>Sídlo:</w:t>
      </w:r>
      <w:r w:rsidR="00D06B72" w:rsidRPr="00D06B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6B72" w:rsidRPr="00D06B72">
        <w:rPr>
          <w:rFonts w:ascii="Arial" w:hAnsi="Arial" w:cs="Arial"/>
          <w:sz w:val="22"/>
          <w:szCs w:val="22"/>
        </w:rPr>
        <w:t>8.března</w:t>
      </w:r>
      <w:proofErr w:type="gramEnd"/>
      <w:r w:rsidR="00D06B72" w:rsidRPr="00D06B72">
        <w:rPr>
          <w:rFonts w:ascii="Arial" w:hAnsi="Arial" w:cs="Arial"/>
          <w:sz w:val="22"/>
          <w:szCs w:val="22"/>
        </w:rPr>
        <w:t xml:space="preserve"> 4812/2a, 586 01 Jihlava</w:t>
      </w:r>
    </w:p>
    <w:p w:rsidR="005073AF" w:rsidRPr="00A46C43" w:rsidRDefault="009D038F" w:rsidP="00F5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 w:rsidR="005073AF" w:rsidRPr="00A46C43">
        <w:rPr>
          <w:rFonts w:ascii="Arial" w:hAnsi="Arial" w:cs="Arial"/>
          <w:sz w:val="22"/>
          <w:szCs w:val="22"/>
        </w:rPr>
        <w:t xml:space="preserve"> </w:t>
      </w:r>
      <w:r w:rsidR="00536B32">
        <w:rPr>
          <w:rFonts w:ascii="Arial" w:hAnsi="Arial" w:cs="Arial"/>
          <w:highlight w:val="black"/>
        </w:rPr>
        <w:t>………………………</w:t>
      </w:r>
      <w:r w:rsidR="00D06B72">
        <w:rPr>
          <w:rFonts w:ascii="Arial" w:hAnsi="Arial" w:cs="Arial"/>
          <w:sz w:val="22"/>
          <w:szCs w:val="22"/>
        </w:rPr>
        <w:t xml:space="preserve">, členem představenstva, </w:t>
      </w:r>
      <w:r w:rsidR="00536B32">
        <w:rPr>
          <w:rFonts w:ascii="Arial" w:hAnsi="Arial" w:cs="Arial"/>
          <w:highlight w:val="black"/>
        </w:rPr>
        <w:t>………………………</w:t>
      </w:r>
      <w:r w:rsidR="00D06B72">
        <w:rPr>
          <w:rFonts w:ascii="Arial" w:hAnsi="Arial" w:cs="Arial"/>
          <w:sz w:val="22"/>
          <w:szCs w:val="22"/>
        </w:rPr>
        <w:t>, členem představenstva</w:t>
      </w:r>
    </w:p>
    <w:p w:rsidR="005073AF" w:rsidRPr="002414CD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>IČ</w:t>
      </w:r>
      <w:r w:rsidR="00285746">
        <w:rPr>
          <w:rFonts w:ascii="Arial" w:hAnsi="Arial" w:cs="Arial"/>
          <w:sz w:val="22"/>
          <w:szCs w:val="22"/>
        </w:rPr>
        <w:t>O</w:t>
      </w:r>
      <w:r w:rsidR="00D06B72">
        <w:rPr>
          <w:rFonts w:ascii="Arial" w:hAnsi="Arial" w:cs="Arial"/>
          <w:sz w:val="22"/>
          <w:szCs w:val="22"/>
        </w:rPr>
        <w:t xml:space="preserve">: </w:t>
      </w:r>
      <w:r w:rsidR="00D06B72" w:rsidRPr="00D06B72">
        <w:rPr>
          <w:rFonts w:ascii="Arial" w:hAnsi="Arial" w:cs="Arial"/>
          <w:sz w:val="22"/>
          <w:szCs w:val="22"/>
        </w:rPr>
        <w:t>25555316</w:t>
      </w:r>
      <w:r w:rsidRPr="002414CD">
        <w:rPr>
          <w:rFonts w:ascii="Arial" w:hAnsi="Arial" w:cs="Arial"/>
          <w:sz w:val="22"/>
          <w:szCs w:val="22"/>
        </w:rPr>
        <w:tab/>
      </w:r>
    </w:p>
    <w:p w:rsidR="005073AF" w:rsidRPr="002414CD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DIČ: </w:t>
      </w:r>
      <w:r w:rsidR="00D06B72" w:rsidRPr="00D06B72">
        <w:rPr>
          <w:rFonts w:ascii="Arial" w:hAnsi="Arial" w:cs="Arial"/>
          <w:sz w:val="22"/>
          <w:szCs w:val="22"/>
        </w:rPr>
        <w:t>CZ25555316</w:t>
      </w:r>
    </w:p>
    <w:p w:rsidR="003D25BE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Bankovní spojení: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5073AF" w:rsidRPr="002414CD" w:rsidRDefault="009D038F" w:rsidP="00F55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46C43" w:rsidRPr="00A46C43">
        <w:rPr>
          <w:rFonts w:ascii="Arial" w:hAnsi="Arial" w:cs="Arial"/>
          <w:sz w:val="22"/>
          <w:szCs w:val="22"/>
        </w:rPr>
        <w:t xml:space="preserve">íslo účtu: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A46C43" w:rsidRDefault="005073AF" w:rsidP="00F55EC0">
      <w:pPr>
        <w:jc w:val="both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>Zapsan</w:t>
      </w:r>
      <w:r w:rsidR="00B8641F">
        <w:rPr>
          <w:rFonts w:ascii="Arial" w:hAnsi="Arial" w:cs="Arial"/>
          <w:sz w:val="22"/>
          <w:szCs w:val="22"/>
        </w:rPr>
        <w:t>á</w:t>
      </w:r>
      <w:r w:rsidRPr="002414CD">
        <w:rPr>
          <w:rFonts w:ascii="Arial" w:hAnsi="Arial" w:cs="Arial"/>
          <w:sz w:val="22"/>
          <w:szCs w:val="22"/>
        </w:rPr>
        <w:t xml:space="preserve"> v obchodním rejstříku </w:t>
      </w:r>
      <w:r w:rsidR="00A46C43" w:rsidRPr="00A46C43">
        <w:rPr>
          <w:rFonts w:ascii="Arial" w:hAnsi="Arial" w:cs="Arial"/>
          <w:sz w:val="22"/>
          <w:szCs w:val="22"/>
        </w:rPr>
        <w:t xml:space="preserve">vedeném </w:t>
      </w:r>
      <w:r w:rsidR="00DC57B9">
        <w:rPr>
          <w:rFonts w:ascii="Arial" w:hAnsi="Arial" w:cs="Arial"/>
          <w:sz w:val="22"/>
          <w:szCs w:val="22"/>
        </w:rPr>
        <w:t>u</w:t>
      </w:r>
      <w:r w:rsidR="00D06B72">
        <w:rPr>
          <w:rFonts w:ascii="Arial" w:hAnsi="Arial" w:cs="Arial"/>
          <w:sz w:val="22"/>
          <w:szCs w:val="22"/>
        </w:rPr>
        <w:t xml:space="preserve"> KS v Brně, vložka 56348</w:t>
      </w:r>
    </w:p>
    <w:p w:rsidR="00A46C43" w:rsidRPr="002414CD" w:rsidRDefault="00A46C43" w:rsidP="00A46C43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073AF" w:rsidRPr="002414CD" w:rsidRDefault="004E4876" w:rsidP="00F55EC0">
      <w:pPr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jako zhotovitel </w:t>
      </w:r>
      <w:r w:rsidR="005073AF" w:rsidRPr="002414CD">
        <w:rPr>
          <w:rFonts w:ascii="Arial" w:hAnsi="Arial" w:cs="Arial"/>
          <w:sz w:val="22"/>
          <w:szCs w:val="22"/>
        </w:rPr>
        <w:t>(dále jen</w:t>
      </w:r>
      <w:r w:rsidR="005073AF" w:rsidRPr="002414CD">
        <w:rPr>
          <w:rFonts w:ascii="Arial" w:hAnsi="Arial" w:cs="Arial"/>
          <w:b/>
          <w:sz w:val="22"/>
          <w:szCs w:val="22"/>
        </w:rPr>
        <w:t xml:space="preserve"> </w:t>
      </w:r>
      <w:r w:rsidR="008E776C" w:rsidRPr="002414CD">
        <w:rPr>
          <w:rFonts w:ascii="Arial" w:hAnsi="Arial" w:cs="Arial"/>
          <w:b/>
          <w:sz w:val="22"/>
          <w:szCs w:val="22"/>
        </w:rPr>
        <w:t>„</w:t>
      </w:r>
      <w:r w:rsidRPr="002414CD">
        <w:rPr>
          <w:rFonts w:ascii="Arial" w:hAnsi="Arial" w:cs="Arial"/>
          <w:b/>
          <w:sz w:val="22"/>
          <w:szCs w:val="22"/>
        </w:rPr>
        <w:t>zhotovitel</w:t>
      </w:r>
      <w:r w:rsidR="008E776C" w:rsidRPr="002414CD">
        <w:rPr>
          <w:rFonts w:ascii="Arial" w:hAnsi="Arial" w:cs="Arial"/>
          <w:b/>
          <w:sz w:val="22"/>
          <w:szCs w:val="22"/>
        </w:rPr>
        <w:t>“</w:t>
      </w:r>
      <w:r w:rsidR="005073AF" w:rsidRPr="002414CD">
        <w:rPr>
          <w:rFonts w:ascii="Arial" w:hAnsi="Arial" w:cs="Arial"/>
          <w:sz w:val="22"/>
          <w:szCs w:val="22"/>
        </w:rPr>
        <w:t>)</w:t>
      </w:r>
    </w:p>
    <w:p w:rsidR="00F70F41" w:rsidRDefault="00F70F41">
      <w:pPr>
        <w:rPr>
          <w:rFonts w:ascii="Arial" w:hAnsi="Arial" w:cs="Arial"/>
          <w:sz w:val="22"/>
          <w:szCs w:val="22"/>
        </w:rPr>
      </w:pPr>
    </w:p>
    <w:p w:rsidR="002C6A0B" w:rsidRDefault="002C6A0B">
      <w:pPr>
        <w:rPr>
          <w:rFonts w:ascii="Arial" w:hAnsi="Arial" w:cs="Arial"/>
          <w:sz w:val="22"/>
          <w:szCs w:val="22"/>
        </w:rPr>
      </w:pPr>
    </w:p>
    <w:p w:rsidR="00951DE0" w:rsidRPr="002414CD" w:rsidRDefault="00951DE0">
      <w:pPr>
        <w:rPr>
          <w:rFonts w:ascii="Arial" w:hAnsi="Arial" w:cs="Arial"/>
          <w:sz w:val="22"/>
          <w:szCs w:val="22"/>
        </w:rPr>
      </w:pPr>
    </w:p>
    <w:p w:rsidR="005073AF" w:rsidRPr="009D038F" w:rsidRDefault="005073AF" w:rsidP="00DF37CA">
      <w:pPr>
        <w:pStyle w:val="Nadpis1"/>
        <w:spacing w:after="24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9D038F">
        <w:rPr>
          <w:rFonts w:ascii="Arial" w:hAnsi="Arial" w:cs="Arial"/>
          <w:b/>
          <w:sz w:val="22"/>
          <w:szCs w:val="22"/>
          <w:u w:val="none"/>
        </w:rPr>
        <w:t xml:space="preserve">II. Předmět </w:t>
      </w:r>
      <w:r w:rsidR="002414CD" w:rsidRPr="009D038F">
        <w:rPr>
          <w:rFonts w:ascii="Arial" w:hAnsi="Arial" w:cs="Arial"/>
          <w:b/>
          <w:sz w:val="22"/>
          <w:szCs w:val="22"/>
          <w:u w:val="none"/>
        </w:rPr>
        <w:t>díla</w:t>
      </w:r>
    </w:p>
    <w:p w:rsidR="00CC1D74" w:rsidRDefault="002414CD" w:rsidP="00CC1D74">
      <w:pPr>
        <w:pStyle w:val="Odstavecseseznamem"/>
        <w:numPr>
          <w:ilvl w:val="0"/>
          <w:numId w:val="16"/>
        </w:numPr>
        <w:jc w:val="both"/>
      </w:pPr>
      <w:r w:rsidRPr="00351AED">
        <w:t xml:space="preserve">Zhotovitel se zavazuje provést pro objednatele </w:t>
      </w:r>
      <w:r w:rsidR="005B441F">
        <w:t xml:space="preserve">na svůj náklad a nebezpečí </w:t>
      </w:r>
      <w:r w:rsidRPr="00351AED">
        <w:t xml:space="preserve">dílo spočívající </w:t>
      </w:r>
      <w:r w:rsidR="00891D1F" w:rsidRPr="00351AED">
        <w:t xml:space="preserve">v </w:t>
      </w:r>
      <w:r w:rsidR="00EF6A0C" w:rsidRPr="00EF6A0C">
        <w:t xml:space="preserve">dodávce a montáži </w:t>
      </w:r>
      <w:r w:rsidR="00EF6A0C" w:rsidRPr="006F1826">
        <w:rPr>
          <w:b/>
        </w:rPr>
        <w:t>stabilního has</w:t>
      </w:r>
      <w:r w:rsidR="00DB2456" w:rsidRPr="006F1826">
        <w:rPr>
          <w:b/>
        </w:rPr>
        <w:t>i</w:t>
      </w:r>
      <w:r w:rsidR="00565013" w:rsidRPr="006F1826">
        <w:rPr>
          <w:b/>
        </w:rPr>
        <w:t xml:space="preserve">cího </w:t>
      </w:r>
      <w:r w:rsidR="00EF6A0C" w:rsidRPr="006F1826">
        <w:rPr>
          <w:b/>
        </w:rPr>
        <w:t>zařízení SHZ</w:t>
      </w:r>
      <w:r w:rsidR="00FF5847">
        <w:t xml:space="preserve"> do místnosti </w:t>
      </w:r>
      <w:proofErr w:type="spellStart"/>
      <w:r w:rsidR="00FF5847">
        <w:t>serverovny</w:t>
      </w:r>
      <w:proofErr w:type="spellEnd"/>
      <w:r w:rsidR="006F1826">
        <w:t xml:space="preserve"> ADIS.</w:t>
      </w:r>
    </w:p>
    <w:p w:rsidR="00891CF0" w:rsidRPr="00CC1D74" w:rsidRDefault="00891CF0" w:rsidP="00CC1D74">
      <w:pPr>
        <w:pStyle w:val="Odstavecseseznamem"/>
        <w:numPr>
          <w:ilvl w:val="0"/>
          <w:numId w:val="16"/>
        </w:numPr>
        <w:jc w:val="both"/>
      </w:pPr>
      <w:r w:rsidRPr="00CC1D74">
        <w:rPr>
          <w:rFonts w:cs="Arial"/>
          <w:szCs w:val="22"/>
        </w:rPr>
        <w:t>Zhotovitel se dále zavazuje uzavřít s Objednatelem Servisní smlouvu o zajištění pravidelných kontrol provozuschopnosti a záručního a</w:t>
      </w:r>
      <w:r w:rsidR="00CC1D74" w:rsidRPr="00CC1D74">
        <w:rPr>
          <w:rFonts w:cs="Arial"/>
          <w:szCs w:val="22"/>
        </w:rPr>
        <w:t xml:space="preserve"> </w:t>
      </w:r>
      <w:r w:rsidRPr="00CC1D74">
        <w:rPr>
          <w:rFonts w:cs="Arial"/>
          <w:szCs w:val="22"/>
        </w:rPr>
        <w:t>pozáručního servisu plynového stabilního hasicího zařízení</w:t>
      </w:r>
      <w:r w:rsidR="00CC1D74">
        <w:rPr>
          <w:rFonts w:cs="Arial"/>
          <w:szCs w:val="22"/>
        </w:rPr>
        <w:t>.</w:t>
      </w:r>
    </w:p>
    <w:p w:rsidR="002414CD" w:rsidRPr="00891CF0" w:rsidRDefault="002414CD" w:rsidP="002414CD">
      <w:pPr>
        <w:pStyle w:val="Odstavec"/>
        <w:widowControl/>
        <w:numPr>
          <w:ilvl w:val="0"/>
          <w:numId w:val="16"/>
        </w:numPr>
        <w:tabs>
          <w:tab w:val="clear" w:pos="794"/>
        </w:tabs>
        <w:rPr>
          <w:rFonts w:cs="Arial"/>
          <w:sz w:val="22"/>
          <w:szCs w:val="22"/>
        </w:rPr>
      </w:pPr>
      <w:r w:rsidRPr="00891CF0">
        <w:rPr>
          <w:rFonts w:cs="Arial"/>
          <w:sz w:val="22"/>
          <w:szCs w:val="22"/>
        </w:rPr>
        <w:t>Dílem podle této smlouvy se rozumí:</w:t>
      </w:r>
    </w:p>
    <w:p w:rsidR="002414CD" w:rsidRDefault="00940B81" w:rsidP="00CF0EEC">
      <w:pPr>
        <w:pStyle w:val="Zkladntext3"/>
        <w:numPr>
          <w:ilvl w:val="0"/>
          <w:numId w:val="17"/>
        </w:numPr>
        <w:tabs>
          <w:tab w:val="clear" w:pos="360"/>
          <w:tab w:val="num" w:pos="720"/>
        </w:tabs>
        <w:spacing w:before="0" w:after="0"/>
        <w:ind w:left="720" w:right="-21"/>
        <w:jc w:val="both"/>
        <w:rPr>
          <w:sz w:val="22"/>
        </w:rPr>
      </w:pPr>
      <w:r>
        <w:rPr>
          <w:sz w:val="22"/>
        </w:rPr>
        <w:t>d</w:t>
      </w:r>
      <w:r w:rsidR="002414CD">
        <w:rPr>
          <w:sz w:val="22"/>
        </w:rPr>
        <w:t xml:space="preserve">odávka materiálu pro instalaci v rozsahu dle </w:t>
      </w:r>
      <w:r w:rsidR="00226882">
        <w:rPr>
          <w:sz w:val="22"/>
        </w:rPr>
        <w:t>P</w:t>
      </w:r>
      <w:r w:rsidR="002414CD">
        <w:rPr>
          <w:sz w:val="22"/>
        </w:rPr>
        <w:t>řílohy č.</w:t>
      </w:r>
      <w:r w:rsidR="00565013">
        <w:rPr>
          <w:sz w:val="22"/>
        </w:rPr>
        <w:t xml:space="preserve"> </w:t>
      </w:r>
      <w:r w:rsidR="002414CD">
        <w:rPr>
          <w:sz w:val="22"/>
        </w:rPr>
        <w:t>1 k této smlouvě,</w:t>
      </w:r>
    </w:p>
    <w:p w:rsidR="002414CD" w:rsidRDefault="002414CD" w:rsidP="00CF0EE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 w:rsidRPr="002414CD">
        <w:rPr>
          <w:sz w:val="22"/>
        </w:rPr>
        <w:t xml:space="preserve">montáž </w:t>
      </w:r>
      <w:r w:rsidR="00C357D2">
        <w:rPr>
          <w:sz w:val="22"/>
        </w:rPr>
        <w:t>a oživení stabilního hasicího zařízení</w:t>
      </w:r>
      <w:r w:rsidRPr="002414CD">
        <w:rPr>
          <w:sz w:val="22"/>
        </w:rPr>
        <w:t>,</w:t>
      </w:r>
    </w:p>
    <w:p w:rsidR="008E4595" w:rsidRPr="002414CD" w:rsidRDefault="002F14BF" w:rsidP="00CF0EE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 w:rsidRPr="008E4595">
        <w:rPr>
          <w:sz w:val="22"/>
        </w:rPr>
        <w:t xml:space="preserve">utěsnění </w:t>
      </w:r>
      <w:r w:rsidR="00EF6A0C" w:rsidRPr="008E4595">
        <w:rPr>
          <w:sz w:val="22"/>
        </w:rPr>
        <w:t>prostupů</w:t>
      </w:r>
      <w:r w:rsidRPr="008E4595">
        <w:rPr>
          <w:sz w:val="22"/>
        </w:rPr>
        <w:t xml:space="preserve"> </w:t>
      </w:r>
      <w:r w:rsidR="009F4AC9" w:rsidRPr="008E4595">
        <w:rPr>
          <w:sz w:val="22"/>
        </w:rPr>
        <w:t xml:space="preserve">chráněného prostoru </w:t>
      </w:r>
      <w:r w:rsidRPr="008E4595">
        <w:rPr>
          <w:sz w:val="22"/>
        </w:rPr>
        <w:t>protipožárními ucpávkami</w:t>
      </w:r>
      <w:r w:rsidR="00EF6A0C" w:rsidRPr="008E4595">
        <w:rPr>
          <w:sz w:val="22"/>
        </w:rPr>
        <w:t xml:space="preserve"> pro udržení koncentrace hasiva</w:t>
      </w:r>
      <w:r w:rsidR="008E4595">
        <w:rPr>
          <w:sz w:val="22"/>
        </w:rPr>
        <w:t>,</w:t>
      </w:r>
    </w:p>
    <w:p w:rsidR="00BB505B" w:rsidRDefault="00B12981" w:rsidP="00B444B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>
        <w:rPr>
          <w:sz w:val="22"/>
        </w:rPr>
        <w:t>o</w:t>
      </w:r>
      <w:r w:rsidR="00EF6A0C" w:rsidRPr="00BB505B">
        <w:rPr>
          <w:sz w:val="22"/>
        </w:rPr>
        <w:t>živení</w:t>
      </w:r>
      <w:r w:rsidR="00F577B2">
        <w:rPr>
          <w:sz w:val="22"/>
        </w:rPr>
        <w:t xml:space="preserve">, </w:t>
      </w:r>
      <w:r w:rsidR="00EF6A0C" w:rsidRPr="00BB505B">
        <w:rPr>
          <w:sz w:val="22"/>
        </w:rPr>
        <w:t xml:space="preserve">nastavení </w:t>
      </w:r>
      <w:r w:rsidR="00BA569A" w:rsidRPr="00BB505B">
        <w:rPr>
          <w:sz w:val="22"/>
        </w:rPr>
        <w:t xml:space="preserve">instalovaných </w:t>
      </w:r>
      <w:r w:rsidR="00EF6A0C" w:rsidRPr="00BB505B">
        <w:rPr>
          <w:sz w:val="22"/>
        </w:rPr>
        <w:t>systémů</w:t>
      </w:r>
      <w:r w:rsidR="00BA569A" w:rsidRPr="00BB505B">
        <w:rPr>
          <w:sz w:val="22"/>
        </w:rPr>
        <w:t xml:space="preserve"> a </w:t>
      </w:r>
      <w:r w:rsidR="00EF6A0C" w:rsidRPr="00BB505B">
        <w:rPr>
          <w:sz w:val="22"/>
        </w:rPr>
        <w:t>zaškolení obsluhy</w:t>
      </w:r>
      <w:r w:rsidR="00BA569A" w:rsidRPr="00BB505B">
        <w:rPr>
          <w:sz w:val="22"/>
        </w:rPr>
        <w:t>,</w:t>
      </w:r>
    </w:p>
    <w:p w:rsidR="007D548C" w:rsidRPr="007D548C" w:rsidRDefault="007D548C" w:rsidP="007D548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 w:rsidRPr="008E4595">
        <w:rPr>
          <w:sz w:val="22"/>
        </w:rPr>
        <w:lastRenderedPageBreak/>
        <w:t xml:space="preserve">vytvoření projektové </w:t>
      </w:r>
      <w:r w:rsidRPr="009964EB">
        <w:rPr>
          <w:sz w:val="22"/>
        </w:rPr>
        <w:t>dokumentace (</w:t>
      </w:r>
      <w:r w:rsidR="007E2D3E" w:rsidRPr="009964EB">
        <w:rPr>
          <w:color w:val="000000" w:themeColor="text1"/>
          <w:sz w:val="22"/>
        </w:rPr>
        <w:t xml:space="preserve">1x </w:t>
      </w:r>
      <w:r w:rsidR="004211C1" w:rsidRPr="009964EB">
        <w:rPr>
          <w:sz w:val="22"/>
        </w:rPr>
        <w:t xml:space="preserve">v </w:t>
      </w:r>
      <w:r w:rsidRPr="009964EB">
        <w:rPr>
          <w:sz w:val="22"/>
        </w:rPr>
        <w:t>tištěné</w:t>
      </w:r>
      <w:r w:rsidRPr="008E4595">
        <w:rPr>
          <w:sz w:val="22"/>
        </w:rPr>
        <w:t xml:space="preserve"> </w:t>
      </w:r>
      <w:r w:rsidR="004211C1">
        <w:rPr>
          <w:sz w:val="22"/>
        </w:rPr>
        <w:t>podobě</w:t>
      </w:r>
      <w:r w:rsidRPr="008E4595">
        <w:rPr>
          <w:sz w:val="22"/>
        </w:rPr>
        <w:t xml:space="preserve"> + </w:t>
      </w:r>
      <w:r w:rsidR="00FF5847">
        <w:rPr>
          <w:sz w:val="22"/>
        </w:rPr>
        <w:t xml:space="preserve">1x </w:t>
      </w:r>
      <w:r w:rsidR="00AC65AB">
        <w:rPr>
          <w:sz w:val="22"/>
        </w:rPr>
        <w:t>elektronicky</w:t>
      </w:r>
      <w:r w:rsidRPr="008E4595">
        <w:rPr>
          <w:sz w:val="22"/>
        </w:rPr>
        <w:t>)</w:t>
      </w:r>
      <w:r>
        <w:rPr>
          <w:sz w:val="22"/>
        </w:rPr>
        <w:t>,</w:t>
      </w:r>
    </w:p>
    <w:p w:rsidR="002414CD" w:rsidRDefault="002414CD" w:rsidP="00CF0EE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 w:rsidRPr="002414CD">
        <w:rPr>
          <w:sz w:val="22"/>
        </w:rPr>
        <w:t xml:space="preserve">poskytování záručního </w:t>
      </w:r>
      <w:r w:rsidR="00EF55BC">
        <w:rPr>
          <w:sz w:val="22"/>
        </w:rPr>
        <w:t xml:space="preserve">a pozáručního </w:t>
      </w:r>
      <w:r w:rsidRPr="002414CD">
        <w:rPr>
          <w:sz w:val="22"/>
        </w:rPr>
        <w:t>servisu</w:t>
      </w:r>
    </w:p>
    <w:p w:rsidR="006F1826" w:rsidRDefault="006F1826" w:rsidP="00CF0EEC">
      <w:pPr>
        <w:pStyle w:val="Zkladntext3"/>
        <w:numPr>
          <w:ilvl w:val="0"/>
          <w:numId w:val="17"/>
        </w:numPr>
        <w:spacing w:before="0" w:after="0"/>
        <w:ind w:left="720" w:right="-21"/>
        <w:jc w:val="both"/>
        <w:rPr>
          <w:sz w:val="22"/>
        </w:rPr>
      </w:pPr>
      <w:r>
        <w:rPr>
          <w:sz w:val="22"/>
        </w:rPr>
        <w:t>provádění předepsaných revizí a kontrol</w:t>
      </w:r>
    </w:p>
    <w:p w:rsidR="00B67D8E" w:rsidRPr="00B67D8E" w:rsidRDefault="00B67D8E" w:rsidP="00B67D8E">
      <w:pPr>
        <w:pStyle w:val="Zkladntext3"/>
        <w:spacing w:before="0" w:after="0"/>
        <w:ind w:right="-21"/>
        <w:jc w:val="both"/>
      </w:pPr>
      <w:r>
        <w:rPr>
          <w:sz w:val="22"/>
        </w:rPr>
        <w:t xml:space="preserve">      </w:t>
      </w:r>
    </w:p>
    <w:p w:rsidR="00B67D8E" w:rsidRPr="002414CD" w:rsidRDefault="00B67D8E" w:rsidP="00B67D8E">
      <w:pPr>
        <w:pStyle w:val="Zkladntext3"/>
        <w:spacing w:before="0" w:after="0"/>
        <w:ind w:right="-21"/>
        <w:jc w:val="both"/>
        <w:rPr>
          <w:sz w:val="22"/>
        </w:rPr>
      </w:pPr>
      <w:r>
        <w:rPr>
          <w:sz w:val="22"/>
        </w:rPr>
        <w:t xml:space="preserve">      (dále jen „dílo“).</w:t>
      </w:r>
    </w:p>
    <w:p w:rsidR="005073AF" w:rsidRPr="00A17F46" w:rsidRDefault="00571951" w:rsidP="00A17F46">
      <w:pPr>
        <w:pStyle w:val="Odstavec"/>
        <w:widowControl/>
        <w:numPr>
          <w:ilvl w:val="0"/>
          <w:numId w:val="16"/>
        </w:numPr>
        <w:tabs>
          <w:tab w:val="clear" w:pos="794"/>
        </w:tabs>
        <w:rPr>
          <w:sz w:val="22"/>
        </w:rPr>
      </w:pPr>
      <w:r>
        <w:rPr>
          <w:sz w:val="22"/>
        </w:rPr>
        <w:t>Objednatel se zavazuje řádně provedené dílo převzít a zaplatit zhotoviteli sjednanou cenu za jeho provedení.</w:t>
      </w:r>
    </w:p>
    <w:p w:rsidR="006A1AAC" w:rsidRDefault="006A1AAC" w:rsidP="00DF37CA">
      <w:pPr>
        <w:pStyle w:val="Nadpis2"/>
        <w:numPr>
          <w:ilvl w:val="0"/>
          <w:numId w:val="0"/>
        </w:numPr>
        <w:spacing w:after="240"/>
        <w:ind w:left="397"/>
        <w:jc w:val="center"/>
        <w:rPr>
          <w:rFonts w:ascii="Arial" w:hAnsi="Arial" w:cs="Arial"/>
          <w:sz w:val="22"/>
          <w:szCs w:val="22"/>
        </w:rPr>
      </w:pPr>
    </w:p>
    <w:p w:rsidR="006A1AAC" w:rsidRPr="006A1AAC" w:rsidRDefault="006A1AAC" w:rsidP="006A1AAC"/>
    <w:p w:rsidR="005073AF" w:rsidRPr="002414CD" w:rsidRDefault="005073AF" w:rsidP="00DF37CA">
      <w:pPr>
        <w:pStyle w:val="Nadpis2"/>
        <w:numPr>
          <w:ilvl w:val="0"/>
          <w:numId w:val="0"/>
        </w:numPr>
        <w:spacing w:after="240"/>
        <w:ind w:left="397"/>
        <w:jc w:val="center"/>
        <w:rPr>
          <w:rFonts w:ascii="Arial" w:hAnsi="Arial" w:cs="Arial"/>
          <w:sz w:val="22"/>
          <w:szCs w:val="22"/>
        </w:rPr>
      </w:pPr>
      <w:r w:rsidRPr="002414CD">
        <w:rPr>
          <w:rFonts w:ascii="Arial" w:hAnsi="Arial" w:cs="Arial"/>
          <w:sz w:val="22"/>
          <w:szCs w:val="22"/>
        </w:rPr>
        <w:t xml:space="preserve">III. </w:t>
      </w:r>
      <w:r w:rsidR="00B77E9E" w:rsidRPr="002414CD">
        <w:rPr>
          <w:rFonts w:ascii="Arial" w:hAnsi="Arial" w:cs="Arial"/>
          <w:sz w:val="22"/>
          <w:szCs w:val="22"/>
        </w:rPr>
        <w:t>Termín a místo</w:t>
      </w:r>
      <w:r w:rsidRPr="002414CD">
        <w:rPr>
          <w:rFonts w:ascii="Arial" w:hAnsi="Arial" w:cs="Arial"/>
          <w:sz w:val="22"/>
          <w:szCs w:val="22"/>
        </w:rPr>
        <w:t xml:space="preserve"> </w:t>
      </w:r>
      <w:r w:rsidR="009A286B">
        <w:rPr>
          <w:rFonts w:ascii="Arial" w:hAnsi="Arial" w:cs="Arial"/>
          <w:sz w:val="22"/>
          <w:szCs w:val="22"/>
        </w:rPr>
        <w:t>plnění</w:t>
      </w:r>
    </w:p>
    <w:p w:rsidR="00A96C08" w:rsidRDefault="009A286B" w:rsidP="00A96C08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286B">
        <w:rPr>
          <w:rFonts w:ascii="Arial" w:hAnsi="Arial" w:cs="Arial"/>
          <w:sz w:val="22"/>
          <w:szCs w:val="22"/>
        </w:rPr>
        <w:t xml:space="preserve">Zhotovitel se zavazuje provést dílo specifikované v čl. II. </w:t>
      </w:r>
      <w:r w:rsidR="00A96C08">
        <w:rPr>
          <w:rFonts w:ascii="Arial" w:hAnsi="Arial" w:cs="Arial"/>
          <w:sz w:val="22"/>
          <w:szCs w:val="22"/>
        </w:rPr>
        <w:t>této smlouvy</w:t>
      </w:r>
      <w:r w:rsidR="00495525">
        <w:rPr>
          <w:rFonts w:ascii="Arial" w:hAnsi="Arial" w:cs="Arial"/>
          <w:sz w:val="22"/>
          <w:szCs w:val="22"/>
        </w:rPr>
        <w:t xml:space="preserve"> </w:t>
      </w:r>
      <w:r w:rsidR="00565013">
        <w:rPr>
          <w:rFonts w:ascii="Arial" w:hAnsi="Arial" w:cs="Arial"/>
          <w:sz w:val="22"/>
          <w:szCs w:val="22"/>
        </w:rPr>
        <w:t xml:space="preserve">nejpozději do </w:t>
      </w:r>
      <w:r w:rsidR="00565013">
        <w:rPr>
          <w:rFonts w:ascii="Arial" w:hAnsi="Arial" w:cs="Arial"/>
          <w:sz w:val="22"/>
          <w:szCs w:val="22"/>
        </w:rPr>
        <w:br/>
      </w:r>
      <w:r w:rsidR="00F9353D">
        <w:rPr>
          <w:rFonts w:ascii="Arial" w:hAnsi="Arial" w:cs="Arial"/>
          <w:sz w:val="22"/>
          <w:szCs w:val="22"/>
        </w:rPr>
        <w:t>3 měsíců po podpisu smlouvy.</w:t>
      </w:r>
    </w:p>
    <w:p w:rsidR="00A96C08" w:rsidRPr="00A17F46" w:rsidRDefault="00A96C08" w:rsidP="00A96C08">
      <w:pPr>
        <w:suppressAutoHyphens w:val="0"/>
        <w:ind w:left="454"/>
        <w:jc w:val="both"/>
        <w:rPr>
          <w:rFonts w:ascii="Arial" w:hAnsi="Arial" w:cs="Arial"/>
          <w:sz w:val="16"/>
          <w:szCs w:val="16"/>
        </w:rPr>
      </w:pPr>
    </w:p>
    <w:p w:rsidR="00BE1773" w:rsidRDefault="009A286B" w:rsidP="00BE1773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E1773">
        <w:rPr>
          <w:rFonts w:ascii="Arial" w:hAnsi="Arial" w:cs="Arial"/>
          <w:sz w:val="22"/>
          <w:szCs w:val="22"/>
        </w:rPr>
        <w:t>Místem plnění je</w:t>
      </w:r>
      <w:r w:rsidR="00E42F4E" w:rsidRPr="00BE17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0E9F">
        <w:rPr>
          <w:rFonts w:ascii="Arial" w:hAnsi="Arial" w:cs="Arial"/>
          <w:sz w:val="22"/>
          <w:szCs w:val="22"/>
        </w:rPr>
        <w:t>serverovna</w:t>
      </w:r>
      <w:proofErr w:type="spellEnd"/>
      <w:r w:rsidR="001E3B93">
        <w:rPr>
          <w:rFonts w:ascii="Arial" w:hAnsi="Arial" w:cs="Arial"/>
          <w:sz w:val="22"/>
          <w:szCs w:val="22"/>
        </w:rPr>
        <w:t xml:space="preserve"> ADIS</w:t>
      </w:r>
      <w:r w:rsidR="000468BC">
        <w:rPr>
          <w:rFonts w:ascii="Arial" w:hAnsi="Arial" w:cs="Arial"/>
          <w:sz w:val="22"/>
          <w:szCs w:val="22"/>
        </w:rPr>
        <w:t xml:space="preserve"> </w:t>
      </w:r>
      <w:r w:rsidR="00E42F4E" w:rsidRPr="00BE1773">
        <w:rPr>
          <w:rFonts w:ascii="Arial" w:hAnsi="Arial" w:cs="Arial"/>
          <w:sz w:val="22"/>
          <w:szCs w:val="22"/>
        </w:rPr>
        <w:t>Finanční</w:t>
      </w:r>
      <w:r w:rsidR="00EE0E9F">
        <w:rPr>
          <w:rFonts w:ascii="Arial" w:hAnsi="Arial" w:cs="Arial"/>
          <w:sz w:val="22"/>
          <w:szCs w:val="22"/>
        </w:rPr>
        <w:t>ho</w:t>
      </w:r>
      <w:r w:rsidR="00E42F4E" w:rsidRPr="00BE1773">
        <w:rPr>
          <w:rFonts w:ascii="Arial" w:hAnsi="Arial" w:cs="Arial"/>
          <w:sz w:val="22"/>
          <w:szCs w:val="22"/>
        </w:rPr>
        <w:t xml:space="preserve"> úřad</w:t>
      </w:r>
      <w:r w:rsidR="00EE0E9F">
        <w:rPr>
          <w:rFonts w:ascii="Arial" w:hAnsi="Arial" w:cs="Arial"/>
          <w:sz w:val="22"/>
          <w:szCs w:val="22"/>
        </w:rPr>
        <w:t>u</w:t>
      </w:r>
      <w:r w:rsidR="00E42F4E" w:rsidRPr="00BE1773">
        <w:rPr>
          <w:rFonts w:ascii="Arial" w:hAnsi="Arial" w:cs="Arial"/>
          <w:sz w:val="22"/>
          <w:szCs w:val="22"/>
        </w:rPr>
        <w:t xml:space="preserve"> pro </w:t>
      </w:r>
      <w:r w:rsidR="00F9353D">
        <w:rPr>
          <w:rFonts w:ascii="Arial" w:hAnsi="Arial" w:cs="Arial"/>
          <w:sz w:val="22"/>
          <w:szCs w:val="22"/>
        </w:rPr>
        <w:t>Plzeňský</w:t>
      </w:r>
      <w:r w:rsidR="00E42F4E" w:rsidRPr="00BE1773">
        <w:rPr>
          <w:rFonts w:ascii="Arial" w:hAnsi="Arial" w:cs="Arial"/>
          <w:sz w:val="22"/>
          <w:szCs w:val="22"/>
        </w:rPr>
        <w:t xml:space="preserve"> kraj,</w:t>
      </w:r>
      <w:r w:rsidRPr="00BE1773">
        <w:rPr>
          <w:rFonts w:ascii="Arial" w:hAnsi="Arial" w:cs="Arial"/>
          <w:sz w:val="22"/>
          <w:szCs w:val="22"/>
        </w:rPr>
        <w:t xml:space="preserve"> </w:t>
      </w:r>
      <w:r w:rsidR="00F9353D">
        <w:rPr>
          <w:rFonts w:ascii="Arial" w:hAnsi="Arial" w:cs="Arial"/>
          <w:sz w:val="22"/>
          <w:szCs w:val="22"/>
        </w:rPr>
        <w:t>Hálkova 14, 30572 Plzeň</w:t>
      </w:r>
    </w:p>
    <w:p w:rsidR="006A1AAC" w:rsidRDefault="006A1AAC" w:rsidP="00495525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5073AF" w:rsidRPr="00A17F46" w:rsidRDefault="005073AF" w:rsidP="00495525">
      <w:pPr>
        <w:suppressAutoHyphens w:val="0"/>
        <w:jc w:val="both"/>
        <w:rPr>
          <w:rFonts w:ascii="Arial" w:hAnsi="Arial" w:cs="Arial"/>
          <w:sz w:val="16"/>
          <w:szCs w:val="16"/>
        </w:rPr>
      </w:pPr>
      <w:r w:rsidRPr="002414CD">
        <w:rPr>
          <w:rFonts w:ascii="Arial" w:hAnsi="Arial" w:cs="Arial"/>
          <w:b/>
          <w:sz w:val="22"/>
          <w:szCs w:val="22"/>
        </w:rPr>
        <w:br/>
      </w:r>
    </w:p>
    <w:p w:rsidR="005073AF" w:rsidRPr="002414CD" w:rsidRDefault="005073AF" w:rsidP="00DF37CA">
      <w:pPr>
        <w:suppressAutoHyphens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414CD">
        <w:rPr>
          <w:rFonts w:ascii="Arial" w:hAnsi="Arial" w:cs="Arial"/>
          <w:b/>
          <w:sz w:val="22"/>
          <w:szCs w:val="22"/>
        </w:rPr>
        <w:t>IV.</w:t>
      </w:r>
      <w:r w:rsidRPr="002414CD">
        <w:rPr>
          <w:rFonts w:ascii="Arial" w:hAnsi="Arial" w:cs="Arial"/>
          <w:b/>
          <w:sz w:val="22"/>
          <w:szCs w:val="22"/>
        </w:rPr>
        <w:tab/>
        <w:t xml:space="preserve">Cena </w:t>
      </w:r>
      <w:r w:rsidR="000E1AE2">
        <w:rPr>
          <w:rFonts w:ascii="Arial" w:hAnsi="Arial" w:cs="Arial"/>
          <w:b/>
          <w:sz w:val="22"/>
          <w:szCs w:val="22"/>
        </w:rPr>
        <w:t>za dílo</w:t>
      </w:r>
    </w:p>
    <w:p w:rsidR="005E6789" w:rsidRDefault="00A617B0" w:rsidP="00F55EC0">
      <w:pPr>
        <w:numPr>
          <w:ilvl w:val="3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specifikované v čl. II. této smlouvy je stanovena dohodou smluvních stran.</w:t>
      </w:r>
    </w:p>
    <w:p w:rsidR="0046217B" w:rsidRPr="001B155B" w:rsidRDefault="00A617B0" w:rsidP="00F55EC0">
      <w:pPr>
        <w:tabs>
          <w:tab w:val="num" w:pos="1778"/>
        </w:tabs>
        <w:suppressAutoHyphens w:val="0"/>
        <w:ind w:left="426"/>
        <w:jc w:val="both"/>
        <w:rPr>
          <w:rFonts w:ascii="Arial" w:hAnsi="Arial" w:cs="Arial"/>
          <w:sz w:val="18"/>
          <w:szCs w:val="18"/>
        </w:rPr>
      </w:pPr>
      <w:r w:rsidRPr="00A617B0">
        <w:rPr>
          <w:rFonts w:ascii="Arial" w:hAnsi="Arial" w:cs="Arial"/>
          <w:sz w:val="22"/>
          <w:szCs w:val="22"/>
        </w:rPr>
        <w:t xml:space="preserve"> </w:t>
      </w:r>
    </w:p>
    <w:p w:rsidR="00A617B0" w:rsidRPr="00D06B72" w:rsidRDefault="00A617B0" w:rsidP="00F55EC0">
      <w:pPr>
        <w:numPr>
          <w:ilvl w:val="3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6B72">
        <w:rPr>
          <w:rFonts w:ascii="Arial" w:hAnsi="Arial" w:cs="Arial"/>
          <w:sz w:val="22"/>
          <w:szCs w:val="22"/>
        </w:rPr>
        <w:t xml:space="preserve">Cena za dílo bez DPH činí </w:t>
      </w:r>
      <w:r w:rsidR="00D06B72" w:rsidRPr="00D06B72">
        <w:rPr>
          <w:rFonts w:ascii="Arial" w:hAnsi="Arial" w:cs="Arial"/>
          <w:sz w:val="22"/>
          <w:szCs w:val="22"/>
        </w:rPr>
        <w:t xml:space="preserve">174 395 </w:t>
      </w:r>
      <w:r w:rsidRPr="00D06B72">
        <w:rPr>
          <w:rFonts w:ascii="Arial" w:hAnsi="Arial" w:cs="Arial"/>
          <w:sz w:val="22"/>
          <w:szCs w:val="22"/>
        </w:rPr>
        <w:t xml:space="preserve">Kč (slovy: </w:t>
      </w:r>
      <w:r w:rsidR="00D06B72" w:rsidRPr="00D06B72">
        <w:rPr>
          <w:rFonts w:ascii="Arial" w:hAnsi="Arial" w:cs="Arial"/>
          <w:sz w:val="22"/>
          <w:szCs w:val="22"/>
        </w:rPr>
        <w:t xml:space="preserve">sto sedmdesát čtyři tisíc tři sta devadesát pět </w:t>
      </w:r>
      <w:r w:rsidRPr="00D06B72">
        <w:rPr>
          <w:rFonts w:ascii="Arial" w:hAnsi="Arial" w:cs="Arial"/>
          <w:sz w:val="22"/>
          <w:szCs w:val="22"/>
        </w:rPr>
        <w:t xml:space="preserve">korun českých), DPH ve výši </w:t>
      </w:r>
      <w:r w:rsidR="00D06B72" w:rsidRPr="00D06B72">
        <w:rPr>
          <w:rFonts w:ascii="Arial" w:hAnsi="Arial" w:cs="Arial"/>
          <w:sz w:val="22"/>
          <w:szCs w:val="22"/>
        </w:rPr>
        <w:t>21</w:t>
      </w:r>
      <w:r w:rsidRPr="00D06B72">
        <w:rPr>
          <w:rFonts w:ascii="Arial" w:hAnsi="Arial" w:cs="Arial"/>
          <w:sz w:val="22"/>
          <w:szCs w:val="22"/>
        </w:rPr>
        <w:t xml:space="preserve">% činí </w:t>
      </w:r>
      <w:r w:rsidR="00D06B72" w:rsidRPr="00D06B72">
        <w:rPr>
          <w:rFonts w:ascii="Arial" w:hAnsi="Arial" w:cs="Arial"/>
          <w:sz w:val="22"/>
          <w:szCs w:val="22"/>
        </w:rPr>
        <w:t>36 622,95</w:t>
      </w:r>
      <w:r w:rsidRPr="00D06B72">
        <w:rPr>
          <w:rFonts w:ascii="Arial" w:hAnsi="Arial" w:cs="Arial"/>
          <w:sz w:val="22"/>
          <w:szCs w:val="22"/>
        </w:rPr>
        <w:t xml:space="preserve">Kč (slovy: </w:t>
      </w:r>
      <w:r w:rsidR="00D06B72" w:rsidRPr="00D06B72">
        <w:rPr>
          <w:rFonts w:ascii="Arial" w:hAnsi="Arial" w:cs="Arial"/>
          <w:sz w:val="22"/>
          <w:szCs w:val="22"/>
        </w:rPr>
        <w:t xml:space="preserve">třicet šest tisíc šest set dvacet dva </w:t>
      </w:r>
      <w:r w:rsidRPr="00D06B72">
        <w:rPr>
          <w:rFonts w:ascii="Arial" w:hAnsi="Arial" w:cs="Arial"/>
          <w:sz w:val="22"/>
          <w:szCs w:val="22"/>
        </w:rPr>
        <w:t>korun českých</w:t>
      </w:r>
      <w:r w:rsidR="00D06B72" w:rsidRPr="00D06B72">
        <w:rPr>
          <w:rFonts w:ascii="Arial" w:hAnsi="Arial" w:cs="Arial"/>
          <w:sz w:val="22"/>
          <w:szCs w:val="22"/>
        </w:rPr>
        <w:t xml:space="preserve"> a devadesát pět haléřů</w:t>
      </w:r>
      <w:r w:rsidRPr="00D06B72">
        <w:rPr>
          <w:rFonts w:ascii="Arial" w:hAnsi="Arial" w:cs="Arial"/>
          <w:sz w:val="22"/>
          <w:szCs w:val="22"/>
        </w:rPr>
        <w:t xml:space="preserve">) a cena díla včetně DPH činí </w:t>
      </w:r>
      <w:r w:rsidR="00D06B72" w:rsidRPr="00D06B72">
        <w:rPr>
          <w:rFonts w:ascii="Arial" w:hAnsi="Arial" w:cs="Arial"/>
          <w:sz w:val="22"/>
          <w:szCs w:val="22"/>
        </w:rPr>
        <w:t>211 017,95</w:t>
      </w:r>
      <w:r w:rsidRPr="00D06B72">
        <w:rPr>
          <w:rFonts w:ascii="Arial" w:hAnsi="Arial" w:cs="Arial"/>
          <w:sz w:val="22"/>
          <w:szCs w:val="22"/>
        </w:rPr>
        <w:t xml:space="preserve">Kč (slovy: </w:t>
      </w:r>
      <w:r w:rsidR="00D06B72" w:rsidRPr="00D06B72">
        <w:rPr>
          <w:rFonts w:ascii="Arial" w:hAnsi="Arial" w:cs="Arial"/>
          <w:sz w:val="22"/>
          <w:szCs w:val="22"/>
        </w:rPr>
        <w:t>dvě</w:t>
      </w:r>
      <w:r w:rsidR="00D06B72">
        <w:rPr>
          <w:rFonts w:ascii="Arial" w:hAnsi="Arial" w:cs="Arial"/>
          <w:sz w:val="22"/>
          <w:szCs w:val="22"/>
        </w:rPr>
        <w:t xml:space="preserve"> </w:t>
      </w:r>
      <w:r w:rsidR="00D06B72" w:rsidRPr="00D06B72">
        <w:rPr>
          <w:rFonts w:ascii="Arial" w:hAnsi="Arial" w:cs="Arial"/>
          <w:sz w:val="22"/>
          <w:szCs w:val="22"/>
        </w:rPr>
        <w:t xml:space="preserve">stě jedenáct tisíc sedmnáct </w:t>
      </w:r>
      <w:r w:rsidRPr="00D06B72">
        <w:rPr>
          <w:rFonts w:ascii="Arial" w:hAnsi="Arial" w:cs="Arial"/>
          <w:sz w:val="22"/>
          <w:szCs w:val="22"/>
        </w:rPr>
        <w:t>korun českých</w:t>
      </w:r>
      <w:r w:rsidR="00D06B72" w:rsidRPr="00D06B72">
        <w:rPr>
          <w:rFonts w:ascii="Arial" w:hAnsi="Arial" w:cs="Arial"/>
          <w:sz w:val="22"/>
          <w:szCs w:val="22"/>
        </w:rPr>
        <w:t xml:space="preserve"> a devadesát pět haléřů</w:t>
      </w:r>
      <w:r w:rsidRPr="00D06B72">
        <w:rPr>
          <w:rFonts w:ascii="Arial" w:hAnsi="Arial" w:cs="Arial"/>
          <w:sz w:val="22"/>
          <w:szCs w:val="22"/>
        </w:rPr>
        <w:t>).</w:t>
      </w:r>
    </w:p>
    <w:p w:rsidR="005E6789" w:rsidRPr="001B155B" w:rsidRDefault="005E6789" w:rsidP="00F55EC0">
      <w:pPr>
        <w:tabs>
          <w:tab w:val="num" w:pos="1778"/>
        </w:tabs>
        <w:suppressAutoHyphens w:val="0"/>
        <w:ind w:left="426"/>
        <w:jc w:val="both"/>
        <w:rPr>
          <w:rFonts w:ascii="Arial" w:hAnsi="Arial" w:cs="Arial"/>
          <w:sz w:val="18"/>
          <w:szCs w:val="18"/>
        </w:rPr>
      </w:pPr>
    </w:p>
    <w:p w:rsidR="005E6789" w:rsidRDefault="005E6789" w:rsidP="00F55EC0">
      <w:pPr>
        <w:numPr>
          <w:ilvl w:val="3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je nepřekročitelná a zahrnuje veškeré náklady nutné k realizaci díla. Změna výše ceny je přípustná pouze v případě změny zákonné sazby DPH. V takovém případě bude zhotovitel fakturovat DPH v sazbě platné v den zdanitelného plnění a tato změna smluvené ceny nebude smluvními stranami považována za podstatnou změnu smlouvy.</w:t>
      </w:r>
    </w:p>
    <w:p w:rsidR="005E6789" w:rsidRPr="001B155B" w:rsidRDefault="005E6789" w:rsidP="00F55EC0">
      <w:pPr>
        <w:tabs>
          <w:tab w:val="num" w:pos="1778"/>
        </w:tabs>
        <w:suppressAutoHyphens w:val="0"/>
        <w:ind w:left="426"/>
        <w:jc w:val="both"/>
        <w:rPr>
          <w:rFonts w:ascii="Arial" w:hAnsi="Arial" w:cs="Arial"/>
          <w:sz w:val="18"/>
          <w:szCs w:val="18"/>
        </w:rPr>
      </w:pPr>
    </w:p>
    <w:p w:rsidR="005E6789" w:rsidRPr="00A617B0" w:rsidRDefault="005E6789" w:rsidP="00F55EC0">
      <w:pPr>
        <w:numPr>
          <w:ilvl w:val="3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vícepráce (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) znamenají změnu smlouvy a musí být proto </w:t>
      </w:r>
      <w:r w:rsidR="00FF5428">
        <w:rPr>
          <w:rFonts w:ascii="Arial" w:hAnsi="Arial" w:cs="Arial"/>
          <w:sz w:val="22"/>
          <w:szCs w:val="22"/>
        </w:rPr>
        <w:t xml:space="preserve">smluvními stranami </w:t>
      </w:r>
      <w:r>
        <w:rPr>
          <w:rFonts w:ascii="Arial" w:hAnsi="Arial" w:cs="Arial"/>
          <w:sz w:val="22"/>
          <w:szCs w:val="22"/>
        </w:rPr>
        <w:t>dohodnuty</w:t>
      </w:r>
      <w:r w:rsidR="00FF5428">
        <w:rPr>
          <w:rFonts w:ascii="Arial" w:hAnsi="Arial" w:cs="Arial"/>
          <w:sz w:val="22"/>
          <w:szCs w:val="22"/>
        </w:rPr>
        <w:t xml:space="preserve"> formou písemného dodatku k této smlouvě.</w:t>
      </w:r>
    </w:p>
    <w:p w:rsidR="00CF0EEC" w:rsidRPr="001B155B" w:rsidRDefault="00CF0EEC" w:rsidP="00CF0EEC">
      <w:pPr>
        <w:tabs>
          <w:tab w:val="num" w:pos="1778"/>
        </w:tabs>
        <w:suppressAutoHyphens w:val="0"/>
        <w:jc w:val="both"/>
        <w:rPr>
          <w:rFonts w:ascii="Arial" w:hAnsi="Arial" w:cs="Arial"/>
          <w:sz w:val="18"/>
          <w:szCs w:val="18"/>
        </w:rPr>
      </w:pPr>
    </w:p>
    <w:p w:rsidR="006A1AAC" w:rsidRDefault="00063AF5" w:rsidP="006A1AAC">
      <w:pPr>
        <w:numPr>
          <w:ilvl w:val="3"/>
          <w:numId w:val="12"/>
        </w:numPr>
        <w:tabs>
          <w:tab w:val="num" w:pos="426"/>
        </w:tabs>
        <w:suppressAutoHyphens w:val="0"/>
        <w:ind w:left="426" w:hanging="426"/>
        <w:jc w:val="both"/>
      </w:pPr>
      <w:r w:rsidRPr="001E3B93">
        <w:rPr>
          <w:rFonts w:ascii="Arial" w:hAnsi="Arial" w:cs="Arial"/>
          <w:sz w:val="22"/>
          <w:szCs w:val="22"/>
        </w:rPr>
        <w:t>Při stanovení ceny za dílo vycházely smluvní strany z cenové nabídky zhotovitel</w:t>
      </w:r>
      <w:r w:rsidR="00A617B0" w:rsidRPr="001E3B93">
        <w:rPr>
          <w:rFonts w:ascii="Arial" w:hAnsi="Arial" w:cs="Arial"/>
          <w:sz w:val="22"/>
          <w:szCs w:val="22"/>
        </w:rPr>
        <w:t>e</w:t>
      </w:r>
      <w:r w:rsidR="001E3B93">
        <w:rPr>
          <w:rFonts w:ascii="Arial" w:hAnsi="Arial" w:cs="Arial"/>
          <w:sz w:val="22"/>
          <w:szCs w:val="22"/>
        </w:rPr>
        <w:t xml:space="preserve"> č. N006/18/V00010286 na e-tržišti NEN.</w:t>
      </w:r>
    </w:p>
    <w:p w:rsidR="006A1AAC" w:rsidRDefault="006A1AAC" w:rsidP="006A1AAC">
      <w:pPr>
        <w:tabs>
          <w:tab w:val="num" w:pos="1778"/>
        </w:tabs>
        <w:suppressAutoHyphens w:val="0"/>
        <w:jc w:val="both"/>
      </w:pPr>
    </w:p>
    <w:p w:rsidR="006A1AAC" w:rsidRPr="00F35611" w:rsidRDefault="006A1AAC" w:rsidP="006A1AAC">
      <w:pPr>
        <w:tabs>
          <w:tab w:val="num" w:pos="1778"/>
        </w:tabs>
        <w:suppressAutoHyphens w:val="0"/>
        <w:jc w:val="both"/>
      </w:pPr>
    </w:p>
    <w:p w:rsidR="00557810" w:rsidRPr="00557810" w:rsidRDefault="00FF5428" w:rsidP="00557810">
      <w:pPr>
        <w:pStyle w:val="Nadpis2"/>
        <w:widowControl w:val="0"/>
        <w:numPr>
          <w:ilvl w:val="0"/>
          <w:numId w:val="0"/>
        </w:numPr>
        <w:suppressAutoHyphens w:val="0"/>
        <w:spacing w:before="240"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Platební podmínky</w:t>
      </w:r>
    </w:p>
    <w:p w:rsidR="005F7081" w:rsidRPr="00FE15D4" w:rsidRDefault="005F7081" w:rsidP="005F7081">
      <w:pPr>
        <w:pStyle w:val="Nadpis2"/>
        <w:widowControl w:val="0"/>
        <w:numPr>
          <w:ilvl w:val="0"/>
          <w:numId w:val="2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 w:rsidRPr="005B7BF8">
        <w:rPr>
          <w:rFonts w:ascii="Arial" w:hAnsi="Arial" w:cs="Arial"/>
          <w:b w:val="0"/>
          <w:sz w:val="22"/>
          <w:szCs w:val="22"/>
        </w:rPr>
        <w:t xml:space="preserve">Objednatel nebude poskytovat </w:t>
      </w:r>
      <w:r w:rsidR="00265BBD" w:rsidRPr="005B7BF8">
        <w:rPr>
          <w:rFonts w:ascii="Arial" w:hAnsi="Arial" w:cs="Arial"/>
          <w:b w:val="0"/>
          <w:sz w:val="22"/>
          <w:szCs w:val="22"/>
        </w:rPr>
        <w:t xml:space="preserve">zhotoviteli </w:t>
      </w:r>
      <w:r w:rsidRPr="00FE15D4">
        <w:rPr>
          <w:rFonts w:ascii="Arial" w:hAnsi="Arial" w:cs="Arial"/>
          <w:b w:val="0"/>
          <w:sz w:val="22"/>
          <w:szCs w:val="22"/>
        </w:rPr>
        <w:t>zálohy.</w:t>
      </w:r>
    </w:p>
    <w:p w:rsidR="005B7BF8" w:rsidRPr="00F55EC0" w:rsidRDefault="00FE15D4" w:rsidP="005F7081">
      <w:pPr>
        <w:pStyle w:val="Nadpis2"/>
        <w:widowControl w:val="0"/>
        <w:numPr>
          <w:ilvl w:val="0"/>
          <w:numId w:val="2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Úhrada ceny za dílo bude provedena po jeho převzetí objednatelem, a to na základě daňového dokladu (faktury) vystaveného zhotovitelem.</w:t>
      </w:r>
    </w:p>
    <w:p w:rsidR="00FE15D4" w:rsidRPr="00F55EC0" w:rsidRDefault="00FE15D4" w:rsidP="00FE15D4">
      <w:pPr>
        <w:pStyle w:val="Nadpis2"/>
        <w:widowControl w:val="0"/>
        <w:numPr>
          <w:ilvl w:val="0"/>
          <w:numId w:val="2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Splatnost daňového dokladu (faktury) činí 30 dnů od jejího doručení objednateli. Za den splnění platební povinnosti se považuje den odepsání částky ceny z účtu objednatele ve prospěch účtu zhotovitele.</w:t>
      </w:r>
    </w:p>
    <w:p w:rsidR="00FE15D4" w:rsidRPr="00F55EC0" w:rsidRDefault="00FE15D4" w:rsidP="005F7081">
      <w:pPr>
        <w:pStyle w:val="Nadpis2"/>
        <w:widowControl w:val="0"/>
        <w:numPr>
          <w:ilvl w:val="0"/>
          <w:numId w:val="2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Daňový doklad (faktura) bude obsahovat všechny údaje týkající se daňového dokladu dle § 29 zákona č. 235/2004 Sb., o dani z přidané hodnoty</w:t>
      </w:r>
      <w:r w:rsidR="00565013">
        <w:rPr>
          <w:rFonts w:ascii="Arial" w:hAnsi="Arial" w:cs="Arial"/>
          <w:b w:val="0"/>
          <w:sz w:val="22"/>
          <w:szCs w:val="22"/>
        </w:rPr>
        <w:t xml:space="preserve">, ve znění pozdějších předpisů, </w:t>
      </w:r>
      <w:r w:rsidR="00565013">
        <w:rPr>
          <w:rFonts w:ascii="Arial" w:hAnsi="Arial" w:cs="Arial"/>
          <w:b w:val="0"/>
          <w:sz w:val="22"/>
          <w:szCs w:val="22"/>
        </w:rPr>
        <w:lastRenderedPageBreak/>
        <w:t>a </w:t>
      </w:r>
      <w:r>
        <w:rPr>
          <w:rFonts w:ascii="Arial" w:hAnsi="Arial" w:cs="Arial"/>
          <w:b w:val="0"/>
          <w:sz w:val="22"/>
          <w:szCs w:val="22"/>
        </w:rPr>
        <w:t>náležitosti uvedené v § 435 občanského zákoníku.</w:t>
      </w:r>
    </w:p>
    <w:p w:rsidR="00FE15D4" w:rsidRPr="00F55EC0" w:rsidRDefault="00FE15D4" w:rsidP="005F7081">
      <w:pPr>
        <w:pStyle w:val="Nadpis2"/>
        <w:widowControl w:val="0"/>
        <w:numPr>
          <w:ilvl w:val="0"/>
          <w:numId w:val="2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doklad označený jako daňový doklad (faktura) nebude obsahovat všechny zákonem a smlouvou stanovené náležitosti, je objednatel oprávněn takový doklad bez zaplacení vrátit zhotoviteli s uvedením důvodu vrácení. Zhotovitel je poté povinen vystavit nový daňový doklad (fakturu) a doručit jej objednateli. Do doby doručení nového daňového dokladu (faktury) není objednatel v prodlení s úhradou ceny díla. Okamžikem doručení nového daňového dokladu (faktury) počíná běžet nová lhůta splatnosti v délce 30 dní.</w:t>
      </w:r>
    </w:p>
    <w:p w:rsidR="003E738F" w:rsidRDefault="003E738F" w:rsidP="005F7081">
      <w:pPr>
        <w:pStyle w:val="Nadpis2"/>
        <w:widowControl w:val="0"/>
        <w:numPr>
          <w:ilvl w:val="0"/>
          <w:numId w:val="0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</w:p>
    <w:p w:rsidR="00557810" w:rsidRDefault="00557810" w:rsidP="00557810"/>
    <w:p w:rsidR="00557810" w:rsidRPr="00557810" w:rsidRDefault="00557810" w:rsidP="00557810"/>
    <w:p w:rsidR="00557810" w:rsidRPr="00557810" w:rsidRDefault="00537A67" w:rsidP="00557810">
      <w:pPr>
        <w:pStyle w:val="Nadpis2"/>
        <w:widowControl w:val="0"/>
        <w:numPr>
          <w:ilvl w:val="0"/>
          <w:numId w:val="0"/>
        </w:numPr>
        <w:suppressAutoHyphens w:val="0"/>
        <w:spacing w:before="240" w:after="6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F5E8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Práva a povinnosti </w:t>
      </w:r>
      <w:r w:rsidR="00DF5E87">
        <w:rPr>
          <w:rFonts w:ascii="Arial" w:hAnsi="Arial" w:cs="Arial"/>
          <w:sz w:val="22"/>
          <w:szCs w:val="22"/>
        </w:rPr>
        <w:t>smluvních stran</w:t>
      </w:r>
    </w:p>
    <w:p w:rsidR="00F63A62" w:rsidRDefault="00E5013C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je povinen provést d</w:t>
      </w:r>
      <w:r w:rsidR="005F7081" w:rsidRPr="005F7081">
        <w:rPr>
          <w:rFonts w:ascii="Arial" w:hAnsi="Arial" w:cs="Arial"/>
          <w:b w:val="0"/>
          <w:sz w:val="22"/>
          <w:szCs w:val="22"/>
        </w:rPr>
        <w:t xml:space="preserve">ílo </w:t>
      </w:r>
      <w:r>
        <w:rPr>
          <w:rFonts w:ascii="Arial" w:hAnsi="Arial" w:cs="Arial"/>
          <w:b w:val="0"/>
          <w:sz w:val="22"/>
          <w:szCs w:val="22"/>
        </w:rPr>
        <w:t>v rozsahu, kvalitě a způsobem stanoveným v této smlouvě a příslušnými právními předpisy, jakož i technickými normami.</w:t>
      </w:r>
    </w:p>
    <w:p w:rsidR="00E5013C" w:rsidRDefault="00E5013C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odpovídá za dodržování předpisů o bezpečnosti a ochraně zdraví při práci a</w:t>
      </w:r>
      <w:r w:rsidR="00F35611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předpisů o ochraně životního prostředí.</w:t>
      </w:r>
    </w:p>
    <w:p w:rsidR="004F4803" w:rsidRDefault="004F4803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je povinen poskytnout zhotoviteli veškerou součinnost nezbytnou k provádění díla podle této smlouvy.</w:t>
      </w:r>
    </w:p>
    <w:p w:rsidR="00F63A62" w:rsidRDefault="00F63A62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Objednatel se zavazuje, že zabezpečí </w:t>
      </w:r>
      <w:r w:rsidR="005737BE">
        <w:rPr>
          <w:rFonts w:ascii="Arial" w:hAnsi="Arial" w:cs="Arial"/>
          <w:b w:val="0"/>
          <w:sz w:val="22"/>
          <w:szCs w:val="22"/>
        </w:rPr>
        <w:t>pro zhotovitele přístup do všech částí objektu pro vykonání potřebných prací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737BE">
        <w:rPr>
          <w:rFonts w:ascii="Arial" w:hAnsi="Arial" w:cs="Arial"/>
          <w:b w:val="0"/>
          <w:sz w:val="22"/>
          <w:szCs w:val="22"/>
        </w:rPr>
        <w:t xml:space="preserve">a možnost </w:t>
      </w:r>
      <w:r>
        <w:rPr>
          <w:rFonts w:ascii="Arial" w:hAnsi="Arial" w:cs="Arial"/>
          <w:b w:val="0"/>
          <w:sz w:val="22"/>
          <w:szCs w:val="22"/>
        </w:rPr>
        <w:t>připojení k rozvodu elektrické energie a na zdroj vody</w:t>
      </w:r>
      <w:r w:rsidR="005737BE">
        <w:rPr>
          <w:rFonts w:ascii="Arial" w:hAnsi="Arial" w:cs="Arial"/>
          <w:b w:val="0"/>
          <w:sz w:val="22"/>
          <w:szCs w:val="22"/>
        </w:rPr>
        <w:t>.</w:t>
      </w:r>
    </w:p>
    <w:p w:rsidR="00F63A62" w:rsidRDefault="00F63A62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Zhotovitel je povinen </w:t>
      </w:r>
      <w:r w:rsidR="00E0250D">
        <w:rPr>
          <w:rFonts w:ascii="Arial" w:hAnsi="Arial" w:cs="Arial"/>
          <w:b w:val="0"/>
          <w:sz w:val="22"/>
          <w:szCs w:val="22"/>
        </w:rPr>
        <w:t>zajišťovat úklid v místě plnění a na svoje náklady likvidovat odpady vzniklé při jeho činnosti v souladu s platnými právními předpisy.</w:t>
      </w:r>
    </w:p>
    <w:p w:rsidR="00AF1F83" w:rsidRDefault="00F63A62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Zhotovitel je povinen počínat si v prostorách </w:t>
      </w:r>
      <w:r w:rsidR="00AF1F83">
        <w:rPr>
          <w:rFonts w:ascii="Arial" w:hAnsi="Arial" w:cs="Arial"/>
          <w:b w:val="0"/>
          <w:sz w:val="22"/>
          <w:szCs w:val="22"/>
        </w:rPr>
        <w:t>místa plnění tak, aby nedocházelo ke škodám na majetku objednatele.</w:t>
      </w:r>
    </w:p>
    <w:p w:rsidR="00AF1F83" w:rsidRDefault="00AF1F83" w:rsidP="000660D7">
      <w:pPr>
        <w:pStyle w:val="Nadpis2"/>
        <w:widowControl w:val="0"/>
        <w:numPr>
          <w:ilvl w:val="0"/>
          <w:numId w:val="46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odpovídá objednateli za veškerou škodu, která mu vznikne v souvislosti s plněním předmětu této smlouvy zhotovitelem. Vzniklá škoda bude zhotovitelem bezodkladně odstraněna; v případě nemožnosti odstranění vzniklé škody bude tato zhotovitelem objednateli nahrazena v penězích.</w:t>
      </w:r>
    </w:p>
    <w:p w:rsidR="00E0250D" w:rsidRPr="00C64944" w:rsidRDefault="00E0250D" w:rsidP="00E0250D">
      <w:pPr>
        <w:rPr>
          <w:sz w:val="16"/>
          <w:szCs w:val="16"/>
        </w:rPr>
      </w:pPr>
    </w:p>
    <w:p w:rsidR="00E0250D" w:rsidRPr="00E0250D" w:rsidRDefault="00E0250D" w:rsidP="00E0250D">
      <w:pPr>
        <w:numPr>
          <w:ilvl w:val="0"/>
          <w:numId w:val="4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0250D">
        <w:rPr>
          <w:rFonts w:ascii="Arial" w:hAnsi="Arial" w:cs="Arial"/>
          <w:sz w:val="22"/>
          <w:szCs w:val="22"/>
        </w:rPr>
        <w:t>Zhotovitel se zavazuje zachovávat mlčenlivost o všech skutečnostech, o nichž se v</w:t>
      </w:r>
      <w:r w:rsidR="00F35611">
        <w:rPr>
          <w:rFonts w:ascii="Arial" w:hAnsi="Arial" w:cs="Arial"/>
          <w:sz w:val="22"/>
          <w:szCs w:val="22"/>
        </w:rPr>
        <w:t> </w:t>
      </w:r>
      <w:r w:rsidRPr="00E0250D">
        <w:rPr>
          <w:rFonts w:ascii="Arial" w:hAnsi="Arial" w:cs="Arial"/>
          <w:sz w:val="22"/>
          <w:szCs w:val="22"/>
        </w:rPr>
        <w:t>souvislosti s plněním předmětu této smlouvy dozví. Tato povinnost se vztahuje také na zaměstnance a spolupracovníky zhotovitele.</w:t>
      </w:r>
    </w:p>
    <w:p w:rsidR="005F7081" w:rsidRDefault="005F7081" w:rsidP="005F7081">
      <w:pPr>
        <w:rPr>
          <w:sz w:val="16"/>
          <w:szCs w:val="16"/>
        </w:rPr>
      </w:pPr>
    </w:p>
    <w:p w:rsidR="006A1AAC" w:rsidRDefault="006A1AAC" w:rsidP="005F7081">
      <w:pPr>
        <w:rPr>
          <w:sz w:val="16"/>
          <w:szCs w:val="16"/>
        </w:rPr>
      </w:pPr>
    </w:p>
    <w:p w:rsidR="006A1AAC" w:rsidRPr="001B155B" w:rsidRDefault="006A1AAC" w:rsidP="005F7081">
      <w:pPr>
        <w:rPr>
          <w:sz w:val="16"/>
          <w:szCs w:val="16"/>
        </w:rPr>
      </w:pPr>
    </w:p>
    <w:p w:rsidR="005F7081" w:rsidRPr="001B155B" w:rsidRDefault="005F7081" w:rsidP="005F7081">
      <w:pPr>
        <w:rPr>
          <w:rFonts w:ascii="Arial" w:hAnsi="Arial" w:cs="Arial"/>
          <w:sz w:val="16"/>
          <w:szCs w:val="16"/>
        </w:rPr>
      </w:pPr>
    </w:p>
    <w:p w:rsidR="005F7081" w:rsidRDefault="00B262F2" w:rsidP="00B262F2">
      <w:pPr>
        <w:pStyle w:val="Nadpis1"/>
        <w:numPr>
          <w:ilvl w:val="0"/>
          <w:numId w:val="0"/>
        </w:numPr>
        <w:suppressAutoHyphens w:val="0"/>
        <w:spacing w:after="6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VII.</w:t>
      </w:r>
      <w:r w:rsidR="005F7081" w:rsidRPr="000660D7">
        <w:rPr>
          <w:rFonts w:ascii="Arial" w:hAnsi="Arial" w:cs="Arial"/>
          <w:b/>
          <w:sz w:val="22"/>
          <w:szCs w:val="22"/>
          <w:u w:val="none"/>
        </w:rPr>
        <w:t xml:space="preserve"> Předání a převzetí díla</w:t>
      </w:r>
    </w:p>
    <w:p w:rsidR="00F35611" w:rsidRPr="00DF37CA" w:rsidRDefault="00F35611" w:rsidP="00DF37CA"/>
    <w:p w:rsidR="005F7081" w:rsidRPr="000660D7" w:rsidRDefault="005F7081" w:rsidP="000660D7">
      <w:pPr>
        <w:numPr>
          <w:ilvl w:val="0"/>
          <w:numId w:val="34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0660D7">
        <w:rPr>
          <w:rFonts w:ascii="Arial" w:hAnsi="Arial" w:cs="Arial"/>
          <w:sz w:val="22"/>
          <w:szCs w:val="22"/>
        </w:rPr>
        <w:t xml:space="preserve">Řádně dokončené dílo bude předáno a převzato písemným zápisem v místě provedení díla. K předání a převzetí díla vyzve zhotovitel objednatele 3 dny předem, nejpozději však tak, aby dílo bylo předáno alespoň poslední den dohodnuté lhůty pro provedení díla. </w:t>
      </w:r>
    </w:p>
    <w:p w:rsidR="005F7081" w:rsidRPr="000660D7" w:rsidRDefault="005F7081" w:rsidP="005F708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5F7081" w:rsidRPr="000660D7" w:rsidRDefault="005F7081" w:rsidP="005F7081">
      <w:pPr>
        <w:numPr>
          <w:ilvl w:val="0"/>
          <w:numId w:val="34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0660D7">
        <w:rPr>
          <w:rFonts w:ascii="Arial" w:hAnsi="Arial" w:cs="Arial"/>
          <w:sz w:val="22"/>
          <w:szCs w:val="22"/>
        </w:rPr>
        <w:t>Objednatel se zavazuje převzít dokončené dílo i před uplynutím dohodnuté doby plnění.</w:t>
      </w:r>
    </w:p>
    <w:p w:rsidR="005F7081" w:rsidRPr="001B155B" w:rsidRDefault="005F7081" w:rsidP="005F7081">
      <w:pPr>
        <w:ind w:left="45"/>
        <w:jc w:val="center"/>
        <w:rPr>
          <w:rFonts w:ascii="Arial" w:hAnsi="Arial" w:cs="Arial"/>
          <w:b/>
          <w:sz w:val="16"/>
          <w:szCs w:val="16"/>
        </w:rPr>
      </w:pPr>
    </w:p>
    <w:p w:rsidR="00557810" w:rsidRPr="001B155B" w:rsidRDefault="00557810" w:rsidP="005F7081">
      <w:pPr>
        <w:ind w:left="45"/>
        <w:jc w:val="center"/>
        <w:rPr>
          <w:rFonts w:ascii="Arial" w:hAnsi="Arial" w:cs="Arial"/>
          <w:b/>
          <w:sz w:val="16"/>
          <w:szCs w:val="16"/>
        </w:rPr>
      </w:pPr>
    </w:p>
    <w:p w:rsidR="005F7081" w:rsidRDefault="00B262F2" w:rsidP="00557810">
      <w:pPr>
        <w:pStyle w:val="Nadpis1"/>
        <w:numPr>
          <w:ilvl w:val="0"/>
          <w:numId w:val="0"/>
        </w:numPr>
        <w:suppressAutoHyphens w:val="0"/>
        <w:spacing w:after="6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lastRenderedPageBreak/>
        <w:t xml:space="preserve">VIII. </w:t>
      </w:r>
      <w:r w:rsidR="005F7081" w:rsidRPr="000660D7">
        <w:rPr>
          <w:rFonts w:ascii="Arial" w:hAnsi="Arial" w:cs="Arial"/>
          <w:b/>
          <w:sz w:val="22"/>
          <w:szCs w:val="22"/>
          <w:u w:val="none"/>
        </w:rPr>
        <w:t>Záruka za dílo, reklamace</w:t>
      </w:r>
    </w:p>
    <w:p w:rsidR="00F35611" w:rsidRPr="00F35611" w:rsidRDefault="00F35611" w:rsidP="00DF37CA"/>
    <w:p w:rsidR="008A6800" w:rsidRDefault="00DF5E87" w:rsidP="008A6800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poskytuje záruku </w:t>
      </w:r>
      <w:r w:rsidR="00BB33EC">
        <w:rPr>
          <w:rFonts w:ascii="Arial" w:hAnsi="Arial" w:cs="Arial"/>
          <w:color w:val="000000"/>
          <w:sz w:val="22"/>
          <w:szCs w:val="22"/>
        </w:rPr>
        <w:t xml:space="preserve">na celé dílo </w:t>
      </w:r>
      <w:r>
        <w:rPr>
          <w:rFonts w:ascii="Arial" w:hAnsi="Arial" w:cs="Arial"/>
          <w:color w:val="000000"/>
          <w:sz w:val="22"/>
          <w:szCs w:val="22"/>
        </w:rPr>
        <w:t xml:space="preserve">po dobu 24 měsíců a </w:t>
      </w:r>
      <w:r w:rsidR="007A551F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 provedené práce po dobu</w:t>
      </w:r>
      <w:r w:rsidRPr="00D06B72">
        <w:rPr>
          <w:rFonts w:ascii="Arial" w:hAnsi="Arial" w:cs="Arial"/>
          <w:sz w:val="22"/>
          <w:szCs w:val="22"/>
        </w:rPr>
        <w:t xml:space="preserve"> </w:t>
      </w:r>
      <w:r w:rsidR="00D06B72" w:rsidRPr="00D06B72">
        <w:rPr>
          <w:rFonts w:ascii="Arial" w:hAnsi="Arial" w:cs="Arial"/>
          <w:sz w:val="22"/>
          <w:szCs w:val="22"/>
        </w:rPr>
        <w:t xml:space="preserve">36 </w:t>
      </w:r>
      <w:r>
        <w:rPr>
          <w:rFonts w:ascii="Arial" w:hAnsi="Arial" w:cs="Arial"/>
          <w:color w:val="000000"/>
          <w:sz w:val="22"/>
          <w:szCs w:val="22"/>
        </w:rPr>
        <w:t>měsíců.</w:t>
      </w:r>
      <w:r w:rsidRPr="000660D7">
        <w:rPr>
          <w:rFonts w:ascii="Arial" w:hAnsi="Arial" w:cs="Arial"/>
          <w:color w:val="000000"/>
          <w:sz w:val="22"/>
          <w:szCs w:val="22"/>
        </w:rPr>
        <w:t xml:space="preserve"> </w:t>
      </w:r>
      <w:r w:rsidR="005F7081" w:rsidRPr="000660D7">
        <w:rPr>
          <w:rFonts w:ascii="Arial" w:hAnsi="Arial" w:cs="Arial"/>
          <w:color w:val="000000"/>
          <w:sz w:val="22"/>
          <w:szCs w:val="22"/>
        </w:rPr>
        <w:t>Záruční doba začíná běžet dne</w:t>
      </w:r>
      <w:r w:rsidR="00E4782C">
        <w:rPr>
          <w:rFonts w:ascii="Arial" w:hAnsi="Arial" w:cs="Arial"/>
          <w:color w:val="000000"/>
          <w:sz w:val="22"/>
          <w:szCs w:val="22"/>
        </w:rPr>
        <w:t>m předání a převzetí díla podle</w:t>
      </w:r>
      <w:r w:rsidR="00182F1C">
        <w:rPr>
          <w:rFonts w:ascii="Arial" w:hAnsi="Arial" w:cs="Arial"/>
          <w:color w:val="000000"/>
          <w:sz w:val="22"/>
          <w:szCs w:val="22"/>
        </w:rPr>
        <w:t xml:space="preserve"> </w:t>
      </w:r>
      <w:r w:rsidR="000445DC">
        <w:rPr>
          <w:rFonts w:ascii="Arial" w:hAnsi="Arial" w:cs="Arial"/>
          <w:color w:val="000000"/>
          <w:sz w:val="22"/>
          <w:szCs w:val="22"/>
        </w:rPr>
        <w:t>čl. </w:t>
      </w:r>
      <w:r w:rsidR="0040549E" w:rsidRPr="00BB33EC">
        <w:rPr>
          <w:rFonts w:ascii="Arial" w:hAnsi="Arial" w:cs="Arial"/>
          <w:color w:val="000000"/>
          <w:sz w:val="22"/>
          <w:szCs w:val="22"/>
        </w:rPr>
        <w:t>V</w:t>
      </w:r>
      <w:r w:rsidR="00653619">
        <w:rPr>
          <w:rFonts w:ascii="Arial" w:hAnsi="Arial" w:cs="Arial"/>
          <w:color w:val="000000"/>
          <w:sz w:val="22"/>
          <w:szCs w:val="22"/>
        </w:rPr>
        <w:t>I</w:t>
      </w:r>
      <w:r w:rsidR="0040549E" w:rsidRPr="00BB33EC">
        <w:rPr>
          <w:rFonts w:ascii="Arial" w:hAnsi="Arial" w:cs="Arial"/>
          <w:color w:val="000000"/>
          <w:sz w:val="22"/>
          <w:szCs w:val="22"/>
        </w:rPr>
        <w:t>I</w:t>
      </w:r>
      <w:r w:rsidR="005F7081" w:rsidRPr="00BB33EC">
        <w:rPr>
          <w:rFonts w:ascii="Arial" w:hAnsi="Arial" w:cs="Arial"/>
          <w:color w:val="000000"/>
          <w:sz w:val="22"/>
          <w:szCs w:val="22"/>
        </w:rPr>
        <w:t>.</w:t>
      </w:r>
      <w:r w:rsidR="005F7081" w:rsidRPr="000660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této smlouvy.</w:t>
      </w:r>
    </w:p>
    <w:p w:rsidR="008A6800" w:rsidRPr="008A6800" w:rsidRDefault="008A6800" w:rsidP="008A6800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22"/>
          <w:szCs w:val="22"/>
        </w:rPr>
      </w:pPr>
    </w:p>
    <w:p w:rsidR="008A6800" w:rsidRPr="000660D7" w:rsidRDefault="008A6800" w:rsidP="005F7081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je povinen reklamovat zjištěné vady díla písemně u zhotovitele, a to bez zbytečného odkladu poté, co je zjistil. Uplatněním reklamace se staví záruční doba na reklamované dílo či jeho část.</w:t>
      </w:r>
    </w:p>
    <w:p w:rsidR="005F7081" w:rsidRPr="000660D7" w:rsidRDefault="005F7081" w:rsidP="005F7081">
      <w:pPr>
        <w:tabs>
          <w:tab w:val="left" w:pos="375"/>
        </w:tabs>
        <w:ind w:right="-21"/>
        <w:jc w:val="both"/>
        <w:rPr>
          <w:rFonts w:ascii="Arial" w:hAnsi="Arial" w:cs="Arial"/>
          <w:color w:val="000000"/>
          <w:sz w:val="22"/>
          <w:szCs w:val="22"/>
        </w:rPr>
      </w:pPr>
    </w:p>
    <w:p w:rsidR="005F7081" w:rsidRDefault="005F7081" w:rsidP="005F7081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 w:rsidRPr="000660D7">
        <w:rPr>
          <w:rFonts w:ascii="Arial" w:hAnsi="Arial" w:cs="Arial"/>
          <w:color w:val="000000"/>
          <w:sz w:val="22"/>
          <w:szCs w:val="22"/>
        </w:rPr>
        <w:t xml:space="preserve">Zhotovitel je povinen nastoupit </w:t>
      </w:r>
      <w:r w:rsidR="000E514E">
        <w:rPr>
          <w:rFonts w:ascii="Arial" w:hAnsi="Arial" w:cs="Arial"/>
          <w:color w:val="000000"/>
          <w:sz w:val="22"/>
          <w:szCs w:val="22"/>
        </w:rPr>
        <w:t xml:space="preserve">u objednatele </w:t>
      </w:r>
      <w:r w:rsidRPr="000660D7">
        <w:rPr>
          <w:rFonts w:ascii="Arial" w:hAnsi="Arial" w:cs="Arial"/>
          <w:color w:val="000000"/>
          <w:sz w:val="22"/>
          <w:szCs w:val="22"/>
        </w:rPr>
        <w:t>k odstranění reklamované vady díla do</w:t>
      </w:r>
      <w:r w:rsidR="00883F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60D7">
        <w:rPr>
          <w:rFonts w:ascii="Arial" w:hAnsi="Arial" w:cs="Arial"/>
          <w:color w:val="000000"/>
          <w:sz w:val="22"/>
          <w:szCs w:val="22"/>
        </w:rPr>
        <w:t>72</w:t>
      </w:r>
      <w:r w:rsidR="00883F57">
        <w:rPr>
          <w:rFonts w:ascii="Arial" w:hAnsi="Arial" w:cs="Arial"/>
          <w:color w:val="000000"/>
          <w:sz w:val="22"/>
          <w:szCs w:val="22"/>
        </w:rPr>
        <w:t> </w:t>
      </w:r>
      <w:r w:rsidRPr="000660D7">
        <w:rPr>
          <w:rFonts w:ascii="Arial" w:hAnsi="Arial" w:cs="Arial"/>
          <w:color w:val="000000"/>
          <w:sz w:val="22"/>
          <w:szCs w:val="22"/>
        </w:rPr>
        <w:t xml:space="preserve">hodin od jejího nahlášení objednatelem a reklamovanou vadu odstranit do 5 dnů od nahlášení poruchy objednatelem. </w:t>
      </w:r>
    </w:p>
    <w:p w:rsidR="001B155B" w:rsidRDefault="001B155B" w:rsidP="001B155B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22"/>
          <w:szCs w:val="22"/>
        </w:rPr>
      </w:pPr>
    </w:p>
    <w:p w:rsidR="008A6800" w:rsidRPr="000660D7" w:rsidRDefault="008A6800" w:rsidP="005F7081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Reklamaci lze uplatnit nejpozději do posledního dne záruční doby, přičemž i reklamace odeslaná objednatelem v poslední den záruční doby se považuje za včas uplatněnou.</w:t>
      </w:r>
    </w:p>
    <w:p w:rsidR="005F7081" w:rsidRPr="000660D7" w:rsidRDefault="005F7081" w:rsidP="005F7081">
      <w:pPr>
        <w:tabs>
          <w:tab w:val="left" w:pos="375"/>
        </w:tabs>
        <w:ind w:right="-21"/>
        <w:jc w:val="both"/>
        <w:rPr>
          <w:rFonts w:ascii="Arial" w:hAnsi="Arial" w:cs="Arial"/>
          <w:color w:val="000000"/>
          <w:sz w:val="22"/>
          <w:szCs w:val="22"/>
        </w:rPr>
      </w:pPr>
    </w:p>
    <w:p w:rsidR="005F7081" w:rsidRPr="000660D7" w:rsidRDefault="005F7081" w:rsidP="005F7081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 w:rsidRPr="000660D7">
        <w:rPr>
          <w:rFonts w:ascii="Arial" w:hAnsi="Arial" w:cs="Arial"/>
          <w:color w:val="000000"/>
          <w:sz w:val="22"/>
          <w:szCs w:val="22"/>
        </w:rPr>
        <w:t>Záruční doba neběží po dobu, po kterou nemůže objednatel dílo užívat pro vady, za které zhotovitel odpovídá.</w:t>
      </w:r>
    </w:p>
    <w:p w:rsidR="005F7081" w:rsidRPr="00A17F46" w:rsidRDefault="005F7081" w:rsidP="005F7081">
      <w:pPr>
        <w:tabs>
          <w:tab w:val="left" w:pos="375"/>
        </w:tabs>
        <w:ind w:right="-21"/>
        <w:jc w:val="both"/>
        <w:rPr>
          <w:rFonts w:ascii="Arial" w:hAnsi="Arial" w:cs="Arial"/>
          <w:color w:val="000000"/>
          <w:sz w:val="18"/>
          <w:szCs w:val="18"/>
        </w:rPr>
      </w:pPr>
    </w:p>
    <w:p w:rsidR="005F7081" w:rsidRDefault="005F7081" w:rsidP="005F7081">
      <w:pPr>
        <w:numPr>
          <w:ilvl w:val="0"/>
          <w:numId w:val="33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 w:rsidRPr="000660D7">
        <w:rPr>
          <w:rFonts w:ascii="Arial" w:hAnsi="Arial" w:cs="Arial"/>
          <w:color w:val="000000"/>
          <w:sz w:val="22"/>
          <w:szCs w:val="22"/>
        </w:rPr>
        <w:t>Vypořádáním nároků objednatele z odpovědnosti zhotovitele za vady díla není dotčen nárok objednatele na náhradu škody.</w:t>
      </w:r>
    </w:p>
    <w:p w:rsidR="00A17F46" w:rsidRDefault="00A17F46" w:rsidP="00A17F46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16"/>
          <w:szCs w:val="16"/>
        </w:rPr>
      </w:pPr>
    </w:p>
    <w:p w:rsidR="006A1AAC" w:rsidRDefault="006A1AAC" w:rsidP="00A17F46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16"/>
          <w:szCs w:val="16"/>
        </w:rPr>
      </w:pPr>
    </w:p>
    <w:p w:rsidR="006A1AAC" w:rsidRPr="001B155B" w:rsidRDefault="006A1AAC" w:rsidP="00A17F46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16"/>
          <w:szCs w:val="16"/>
        </w:rPr>
      </w:pPr>
    </w:p>
    <w:p w:rsidR="005F7081" w:rsidRPr="001B155B" w:rsidRDefault="005F7081" w:rsidP="00557810">
      <w:pPr>
        <w:pStyle w:val="Nadpis1"/>
        <w:widowControl w:val="0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:rsidR="005F7081" w:rsidRPr="00F94710" w:rsidRDefault="00B262F2" w:rsidP="00B262F2">
      <w:pPr>
        <w:pStyle w:val="Nadpis1"/>
        <w:numPr>
          <w:ilvl w:val="0"/>
          <w:numId w:val="0"/>
        </w:numPr>
        <w:suppressAutoHyphens w:val="0"/>
        <w:spacing w:after="6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IX. </w:t>
      </w:r>
      <w:r w:rsidR="00FA4814">
        <w:rPr>
          <w:rFonts w:ascii="Arial" w:hAnsi="Arial" w:cs="Arial"/>
          <w:b/>
          <w:sz w:val="22"/>
          <w:szCs w:val="22"/>
          <w:u w:val="none"/>
        </w:rPr>
        <w:t>O</w:t>
      </w:r>
      <w:r w:rsidR="005F7081" w:rsidRPr="00F94710">
        <w:rPr>
          <w:rFonts w:ascii="Arial" w:hAnsi="Arial" w:cs="Arial"/>
          <w:b/>
          <w:sz w:val="22"/>
          <w:szCs w:val="22"/>
          <w:u w:val="none"/>
        </w:rPr>
        <w:t>dstoupení od smlouvy</w:t>
      </w:r>
    </w:p>
    <w:p w:rsidR="00B444BC" w:rsidRDefault="00B444BC" w:rsidP="005F7081">
      <w:pPr>
        <w:pStyle w:val="Nadpis2"/>
        <w:widowControl w:val="0"/>
        <w:numPr>
          <w:ilvl w:val="0"/>
          <w:numId w:val="35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 jsou oprávněny od smlouvy odstoupit v souladu s § 2001 a násl. občanského zákoníku z důvodu je</w:t>
      </w:r>
      <w:r w:rsidR="00494990">
        <w:rPr>
          <w:rFonts w:ascii="Arial" w:hAnsi="Arial" w:cs="Arial"/>
          <w:b w:val="0"/>
          <w:sz w:val="22"/>
          <w:szCs w:val="22"/>
        </w:rPr>
        <w:t>jího podstatného porušení.</w:t>
      </w:r>
    </w:p>
    <w:p w:rsidR="00B444BC" w:rsidRDefault="00B444BC" w:rsidP="005F7081">
      <w:pPr>
        <w:pStyle w:val="Nadpis2"/>
        <w:widowControl w:val="0"/>
        <w:numPr>
          <w:ilvl w:val="0"/>
          <w:numId w:val="35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 podstatné porušení smlouvy zhotovitelem se považuje zejména:</w:t>
      </w:r>
    </w:p>
    <w:p w:rsidR="00B444BC" w:rsidRDefault="00B444BC" w:rsidP="005F3668">
      <w:pPr>
        <w:pStyle w:val="Odstavecseseznamem"/>
        <w:numPr>
          <w:ilvl w:val="1"/>
          <w:numId w:val="50"/>
        </w:numPr>
      </w:pPr>
      <w:r>
        <w:t>prodlení zhotovitele s předáním díl</w:t>
      </w:r>
      <w:r w:rsidR="00081A32">
        <w:t>a o více než 30 kalendářních dnů</w:t>
      </w:r>
      <w:r w:rsidR="00F17841">
        <w:t>,</w:t>
      </w:r>
    </w:p>
    <w:p w:rsidR="00B444BC" w:rsidRDefault="008E12E9" w:rsidP="005F3668">
      <w:pPr>
        <w:pStyle w:val="Odstavecseseznamem"/>
        <w:numPr>
          <w:ilvl w:val="1"/>
          <w:numId w:val="50"/>
        </w:numPr>
      </w:pPr>
      <w:r>
        <w:t xml:space="preserve">porušení povinnosti odstranit vady díla dle čl. </w:t>
      </w:r>
      <w:r w:rsidR="005F3668">
        <w:t>VIII</w:t>
      </w:r>
      <w:r w:rsidR="004043E1">
        <w:t>.</w:t>
      </w:r>
      <w:r w:rsidR="005F3668">
        <w:t xml:space="preserve"> bod</w:t>
      </w:r>
      <w:r w:rsidR="00494990">
        <w:t>u</w:t>
      </w:r>
      <w:r w:rsidR="005F3668">
        <w:t xml:space="preserve"> 2</w:t>
      </w:r>
      <w:r w:rsidR="00F17841">
        <w:t>,</w:t>
      </w:r>
    </w:p>
    <w:p w:rsidR="00794854" w:rsidRPr="00B444BC" w:rsidRDefault="00775BFE" w:rsidP="004F4803">
      <w:pPr>
        <w:pStyle w:val="Odstavecseseznamem"/>
        <w:numPr>
          <w:ilvl w:val="1"/>
          <w:numId w:val="50"/>
        </w:numPr>
        <w:jc w:val="both"/>
      </w:pPr>
      <w:r>
        <w:t xml:space="preserve">jakékoliv </w:t>
      </w:r>
      <w:r w:rsidR="00794854">
        <w:t>porušení</w:t>
      </w:r>
      <w:r w:rsidR="00BD53EB">
        <w:t xml:space="preserve"> smluvní </w:t>
      </w:r>
      <w:r w:rsidR="00794854">
        <w:t>povinností zhotovitelem, které nebude odstraněno či napraveno do 30 kalendářních dnů ode dne prokazatelného doručení písemné výzvy objednatele k</w:t>
      </w:r>
      <w:r w:rsidR="00F17841">
        <w:t> </w:t>
      </w:r>
      <w:r w:rsidR="00794854">
        <w:t>nápravě</w:t>
      </w:r>
      <w:r w:rsidR="00F17841">
        <w:t>.</w:t>
      </w:r>
    </w:p>
    <w:p w:rsidR="00775BFE" w:rsidRDefault="00794854" w:rsidP="00185B27">
      <w:pPr>
        <w:pStyle w:val="Nadpis2"/>
        <w:widowControl w:val="0"/>
        <w:numPr>
          <w:ilvl w:val="0"/>
          <w:numId w:val="35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 podstatné porušení smlouvy objednatelem se považuje:</w:t>
      </w:r>
    </w:p>
    <w:p w:rsidR="00794854" w:rsidRDefault="00794854" w:rsidP="00494990">
      <w:pPr>
        <w:pStyle w:val="Odstavecseseznamem"/>
        <w:numPr>
          <w:ilvl w:val="0"/>
          <w:numId w:val="51"/>
        </w:numPr>
      </w:pPr>
      <w:r>
        <w:t>prodlení objednatele s úhradou daňového dokladu (faktury)</w:t>
      </w:r>
      <w:r w:rsidR="00081A32">
        <w:t xml:space="preserve"> delší než 30 kalendářních dnů</w:t>
      </w:r>
      <w:r w:rsidR="004043E1">
        <w:t>,</w:t>
      </w:r>
    </w:p>
    <w:p w:rsidR="00185B27" w:rsidRPr="00794854" w:rsidRDefault="00BD53EB" w:rsidP="004F4803">
      <w:pPr>
        <w:pStyle w:val="Odstavecseseznamem"/>
        <w:numPr>
          <w:ilvl w:val="0"/>
          <w:numId w:val="51"/>
        </w:numPr>
        <w:jc w:val="both"/>
      </w:pPr>
      <w:r>
        <w:t xml:space="preserve">jakékoliv porušení smluvní povinnosti objednatelem, které nebude odstraněno či napraveno do </w:t>
      </w:r>
      <w:r w:rsidR="00185B27">
        <w:t xml:space="preserve">30 kalendářních dnů ode dne prokazatelného doručení písemné výzvy zhotovitele </w:t>
      </w:r>
      <w:r w:rsidR="00494990">
        <w:t>k</w:t>
      </w:r>
      <w:r w:rsidR="00F17841">
        <w:t> </w:t>
      </w:r>
      <w:r w:rsidR="00494990">
        <w:t>nápravě</w:t>
      </w:r>
      <w:r w:rsidR="00F17841">
        <w:t>.</w:t>
      </w:r>
    </w:p>
    <w:p w:rsidR="005F7081" w:rsidRDefault="005F7081" w:rsidP="005F7081">
      <w:pPr>
        <w:pStyle w:val="Nadpis2"/>
        <w:widowControl w:val="0"/>
        <w:numPr>
          <w:ilvl w:val="0"/>
          <w:numId w:val="35"/>
        </w:numPr>
        <w:suppressAutoHyphens w:val="0"/>
        <w:spacing w:before="240" w:after="60"/>
        <w:jc w:val="both"/>
        <w:rPr>
          <w:rFonts w:ascii="Arial" w:hAnsi="Arial" w:cs="Arial"/>
          <w:b w:val="0"/>
          <w:sz w:val="22"/>
          <w:szCs w:val="22"/>
        </w:rPr>
      </w:pPr>
      <w:r w:rsidRPr="000660D7">
        <w:rPr>
          <w:rFonts w:ascii="Arial" w:hAnsi="Arial" w:cs="Arial"/>
          <w:b w:val="0"/>
          <w:sz w:val="22"/>
          <w:szCs w:val="22"/>
        </w:rPr>
        <w:t xml:space="preserve">Objednatel </w:t>
      </w:r>
      <w:r w:rsidR="00794854">
        <w:rPr>
          <w:rFonts w:ascii="Arial" w:hAnsi="Arial" w:cs="Arial"/>
          <w:b w:val="0"/>
          <w:sz w:val="22"/>
          <w:szCs w:val="22"/>
        </w:rPr>
        <w:t xml:space="preserve">je dále oprávněn </w:t>
      </w:r>
      <w:r w:rsidRPr="000660D7">
        <w:rPr>
          <w:rFonts w:ascii="Arial" w:hAnsi="Arial" w:cs="Arial"/>
          <w:b w:val="0"/>
          <w:sz w:val="22"/>
          <w:szCs w:val="22"/>
        </w:rPr>
        <w:t>odstoupit od smlouvy v případech, že:</w:t>
      </w:r>
    </w:p>
    <w:p w:rsidR="00494990" w:rsidRDefault="00494990" w:rsidP="00226882">
      <w:pPr>
        <w:pStyle w:val="Odstavecseseznamem"/>
        <w:numPr>
          <w:ilvl w:val="0"/>
          <w:numId w:val="52"/>
        </w:numPr>
      </w:pPr>
      <w:r>
        <w:t>bude rozhodnuto o likvidaci zhotovitele</w:t>
      </w:r>
      <w:r w:rsidR="00F17841">
        <w:t>,</w:t>
      </w:r>
    </w:p>
    <w:p w:rsidR="00E0250D" w:rsidRPr="00494990" w:rsidRDefault="00494990" w:rsidP="00F17841">
      <w:pPr>
        <w:pStyle w:val="Odstavecseseznamem"/>
        <w:numPr>
          <w:ilvl w:val="0"/>
          <w:numId w:val="52"/>
        </w:numPr>
        <w:jc w:val="both"/>
      </w:pPr>
      <w:r>
        <w:t xml:space="preserve">zhotovitel podá insolvenční návrh ohledně své osoby, bude rozhodnuto o úpadku zhotovitele nebo bude ve vztahu ke zhotoviteli vydáno jiné rozhodnutí </w:t>
      </w:r>
      <w:r w:rsidR="00467970">
        <w:t>s obdobnými účinky</w:t>
      </w:r>
      <w:r w:rsidR="00F17841">
        <w:t>.</w:t>
      </w:r>
    </w:p>
    <w:p w:rsidR="00494990" w:rsidRPr="001B155B" w:rsidRDefault="00494990" w:rsidP="00494990">
      <w:pPr>
        <w:rPr>
          <w:sz w:val="16"/>
          <w:szCs w:val="16"/>
        </w:rPr>
      </w:pPr>
    </w:p>
    <w:p w:rsidR="00E0250D" w:rsidRDefault="00E0250D" w:rsidP="00383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17841">
        <w:rPr>
          <w:rFonts w:ascii="Arial" w:hAnsi="Arial" w:cs="Arial"/>
          <w:sz w:val="22"/>
          <w:szCs w:val="22"/>
        </w:rPr>
        <w:t xml:space="preserve"> </w:t>
      </w:r>
      <w:r w:rsidR="0039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Odstoupení od smlouvy musí být písemné, jinak je neplatné. Odstoupení je účinné </w:t>
      </w:r>
      <w:proofErr w:type="gramStart"/>
      <w:r>
        <w:rPr>
          <w:rFonts w:ascii="Arial" w:hAnsi="Arial" w:cs="Arial"/>
          <w:sz w:val="22"/>
          <w:szCs w:val="22"/>
        </w:rPr>
        <w:t>ode</w:t>
      </w:r>
      <w:proofErr w:type="gramEnd"/>
    </w:p>
    <w:p w:rsidR="00E0250D" w:rsidRPr="00E0250D" w:rsidRDefault="00E0250D" w:rsidP="003838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9182D">
        <w:rPr>
          <w:rFonts w:ascii="Arial" w:hAnsi="Arial" w:cs="Arial"/>
          <w:sz w:val="22"/>
          <w:szCs w:val="22"/>
        </w:rPr>
        <w:t xml:space="preserve"> </w:t>
      </w:r>
      <w:r w:rsidR="00F17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dne, kdy bude doručeno druhé smluvní straně. </w:t>
      </w:r>
    </w:p>
    <w:p w:rsidR="005F7081" w:rsidRDefault="005F7081" w:rsidP="005F7081">
      <w:pPr>
        <w:rPr>
          <w:rFonts w:ascii="Arial" w:hAnsi="Arial" w:cs="Arial"/>
          <w:sz w:val="22"/>
          <w:szCs w:val="22"/>
        </w:rPr>
      </w:pPr>
    </w:p>
    <w:p w:rsidR="00F17841" w:rsidRPr="00A17F46" w:rsidRDefault="00F17841" w:rsidP="005F7081">
      <w:pPr>
        <w:rPr>
          <w:rFonts w:ascii="Arial" w:hAnsi="Arial" w:cs="Arial"/>
          <w:sz w:val="18"/>
          <w:szCs w:val="18"/>
        </w:rPr>
      </w:pPr>
    </w:p>
    <w:p w:rsidR="004A2934" w:rsidRDefault="004A2934" w:rsidP="004A2934">
      <w:pPr>
        <w:pStyle w:val="Nadpis1"/>
        <w:numPr>
          <w:ilvl w:val="0"/>
          <w:numId w:val="0"/>
        </w:numPr>
        <w:suppressAutoHyphens w:val="0"/>
        <w:spacing w:after="6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X. Sankční ujednání</w:t>
      </w:r>
    </w:p>
    <w:p w:rsidR="006348F7" w:rsidRPr="006348F7" w:rsidRDefault="006348F7" w:rsidP="00DF37CA"/>
    <w:p w:rsidR="004A2934" w:rsidRDefault="004A2934" w:rsidP="00F17841">
      <w:pPr>
        <w:numPr>
          <w:ilvl w:val="0"/>
          <w:numId w:val="56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se zavazuje při prodlení s provedením díla v termínu podle čl. III. této smlouvy zaplatit objednateli smluvní pokutu ve výši 0,05 % z celkové ceny díla včetně DPH za každý den prodlení.</w:t>
      </w:r>
    </w:p>
    <w:p w:rsidR="004A2934" w:rsidRPr="00A17F46" w:rsidRDefault="004A2934" w:rsidP="00F17841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18"/>
          <w:szCs w:val="18"/>
        </w:rPr>
      </w:pPr>
      <w:r w:rsidRPr="000660D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A2934" w:rsidRDefault="004A2934" w:rsidP="00F17841">
      <w:pPr>
        <w:numPr>
          <w:ilvl w:val="0"/>
          <w:numId w:val="56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případě, že objednatel bude v prodlení se zaplacením daňového dokladu (faktury) zhotoviteli, je objednatel povinen zaplatit zhotoviteli úrok z prodlení ve výši stanovené neřízením vlády č. 351/2013 Sb., kterým se stanoví výše úroků z prodlení a nákladů spojených s uplatněním pohledávky, určuje odměna likvidátora, likvidačního správce a člena orgánu právnické osoby jmenov</w:t>
      </w:r>
      <w:r w:rsidR="00F17841">
        <w:rPr>
          <w:rFonts w:ascii="Arial" w:hAnsi="Arial" w:cs="Arial"/>
          <w:color w:val="000000"/>
          <w:sz w:val="22"/>
          <w:szCs w:val="22"/>
        </w:rPr>
        <w:t>aného soudem a upravují některé otázky Obchodního věstníku a veřejných rejstříků právnických a fyzických osob z fakturované částky za každý den prodlení.</w:t>
      </w:r>
      <w:r w:rsidR="00F17841" w:rsidRPr="000660D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17841" w:rsidRPr="000660D7" w:rsidRDefault="00F17841" w:rsidP="00F17841">
      <w:pPr>
        <w:tabs>
          <w:tab w:val="left" w:pos="375"/>
        </w:tabs>
        <w:suppressAutoHyphens w:val="0"/>
        <w:ind w:left="375" w:right="-21"/>
        <w:jc w:val="both"/>
        <w:rPr>
          <w:rFonts w:ascii="Arial" w:hAnsi="Arial" w:cs="Arial"/>
          <w:color w:val="000000"/>
          <w:sz w:val="22"/>
          <w:szCs w:val="22"/>
        </w:rPr>
      </w:pPr>
    </w:p>
    <w:p w:rsidR="001B155B" w:rsidRPr="001B155B" w:rsidRDefault="004A2934" w:rsidP="001B155B">
      <w:pPr>
        <w:numPr>
          <w:ilvl w:val="0"/>
          <w:numId w:val="56"/>
        </w:numPr>
        <w:tabs>
          <w:tab w:val="left" w:pos="375"/>
        </w:tabs>
        <w:suppressAutoHyphens w:val="0"/>
        <w:ind w:right="-21"/>
        <w:jc w:val="both"/>
        <w:rPr>
          <w:rFonts w:ascii="Arial" w:hAnsi="Arial" w:cs="Arial"/>
          <w:color w:val="000000"/>
          <w:sz w:val="22"/>
          <w:szCs w:val="22"/>
        </w:rPr>
      </w:pPr>
      <w:r w:rsidRPr="000660D7">
        <w:rPr>
          <w:rFonts w:ascii="Arial" w:hAnsi="Arial" w:cs="Arial"/>
          <w:color w:val="000000"/>
          <w:sz w:val="22"/>
          <w:szCs w:val="22"/>
        </w:rPr>
        <w:t>Z</w:t>
      </w:r>
      <w:r w:rsidR="00F17841">
        <w:rPr>
          <w:rFonts w:ascii="Arial" w:hAnsi="Arial" w:cs="Arial"/>
          <w:color w:val="000000"/>
          <w:sz w:val="22"/>
          <w:szCs w:val="22"/>
        </w:rPr>
        <w:t xml:space="preserve">aplacením smluvní pokuty není dotčeno právo smluvních stran na úhradu </w:t>
      </w:r>
      <w:r w:rsidR="006348F7">
        <w:rPr>
          <w:rFonts w:ascii="Arial" w:hAnsi="Arial" w:cs="Arial"/>
          <w:color w:val="000000"/>
          <w:sz w:val="22"/>
          <w:szCs w:val="22"/>
        </w:rPr>
        <w:t xml:space="preserve">způsobené </w:t>
      </w:r>
      <w:r w:rsidR="00F17841">
        <w:rPr>
          <w:rFonts w:ascii="Arial" w:hAnsi="Arial" w:cs="Arial"/>
          <w:color w:val="000000"/>
          <w:sz w:val="22"/>
          <w:szCs w:val="22"/>
        </w:rPr>
        <w:t xml:space="preserve">újmy vzniklé v souvislosti s plněním předmětu smlouvy. </w:t>
      </w:r>
    </w:p>
    <w:p w:rsidR="006F1826" w:rsidRDefault="006F1826" w:rsidP="001D3840">
      <w:pPr>
        <w:pStyle w:val="Zkladntextodsazen"/>
        <w:tabs>
          <w:tab w:val="left" w:pos="0"/>
        </w:tabs>
        <w:suppressAutoHyphens w:val="0"/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6A1AAC" w:rsidRDefault="006A1AAC" w:rsidP="001D3840">
      <w:pPr>
        <w:pStyle w:val="Zkladntextodsazen"/>
        <w:tabs>
          <w:tab w:val="left" w:pos="0"/>
        </w:tabs>
        <w:suppressAutoHyphens w:val="0"/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6A1AAC" w:rsidRDefault="006A1AAC" w:rsidP="001D3840">
      <w:pPr>
        <w:pStyle w:val="Zkladntextodsazen"/>
        <w:tabs>
          <w:tab w:val="left" w:pos="0"/>
        </w:tabs>
        <w:suppressAutoHyphens w:val="0"/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B262F2" w:rsidRDefault="00B262F2" w:rsidP="001D3840">
      <w:pPr>
        <w:pStyle w:val="Zkladntextodsazen"/>
        <w:tabs>
          <w:tab w:val="left" w:pos="0"/>
        </w:tabs>
        <w:suppressAutoHyphens w:val="0"/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B262F2">
        <w:rPr>
          <w:rFonts w:ascii="Arial" w:hAnsi="Arial" w:cs="Arial"/>
          <w:b/>
          <w:sz w:val="22"/>
          <w:szCs w:val="22"/>
        </w:rPr>
        <w:t>XI. Kontaktní osoby</w:t>
      </w:r>
    </w:p>
    <w:p w:rsidR="001D3840" w:rsidRPr="001D3840" w:rsidRDefault="001D3840" w:rsidP="00B262F2">
      <w:pPr>
        <w:pStyle w:val="Zkladntextodsazen"/>
        <w:tabs>
          <w:tab w:val="left" w:pos="405"/>
        </w:tabs>
        <w:suppressAutoHyphens w:val="0"/>
        <w:spacing w:after="120"/>
        <w:ind w:left="360" w:firstLine="0"/>
        <w:jc w:val="center"/>
        <w:rPr>
          <w:rFonts w:ascii="Arial" w:hAnsi="Arial" w:cs="Arial"/>
          <w:b/>
          <w:sz w:val="16"/>
          <w:szCs w:val="16"/>
        </w:rPr>
      </w:pPr>
    </w:p>
    <w:p w:rsidR="00B262F2" w:rsidRDefault="00B262F2" w:rsidP="00F17841">
      <w:pPr>
        <w:pStyle w:val="Zkladntextodsazen"/>
        <w:numPr>
          <w:ilvl w:val="0"/>
          <w:numId w:val="53"/>
        </w:numPr>
        <w:tabs>
          <w:tab w:val="left" w:pos="405"/>
        </w:tabs>
        <w:suppressAutoHyphens w:val="0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celém rozsahu práv a povinností vyplývajících z této smlouvy jsou oprávněni jednat:</w:t>
      </w:r>
    </w:p>
    <w:p w:rsidR="00B262F2" w:rsidRDefault="00B262F2" w:rsidP="00F17841">
      <w:pPr>
        <w:pStyle w:val="Zkladntextodsazen"/>
        <w:tabs>
          <w:tab w:val="left" w:pos="405"/>
        </w:tabs>
        <w:suppressAutoHyphens w:val="0"/>
        <w:spacing w:after="120"/>
        <w:ind w:left="426" w:firstLine="0"/>
        <w:rPr>
          <w:rFonts w:ascii="Arial" w:hAnsi="Arial" w:cs="Arial"/>
          <w:sz w:val="22"/>
          <w:szCs w:val="22"/>
          <w:u w:val="single"/>
        </w:rPr>
      </w:pPr>
      <w:r w:rsidRPr="00B262F2">
        <w:rPr>
          <w:rFonts w:ascii="Arial" w:hAnsi="Arial" w:cs="Arial"/>
          <w:sz w:val="22"/>
          <w:szCs w:val="22"/>
          <w:u w:val="single"/>
        </w:rPr>
        <w:t>Za objednatele:</w:t>
      </w:r>
    </w:p>
    <w:p w:rsidR="007D5A17" w:rsidRDefault="00B262F2" w:rsidP="007D5A17">
      <w:pPr>
        <w:pStyle w:val="Zkladntextodsazen"/>
        <w:numPr>
          <w:ilvl w:val="0"/>
          <w:numId w:val="60"/>
        </w:numPr>
        <w:tabs>
          <w:tab w:val="left" w:pos="405"/>
        </w:tabs>
        <w:suppressAutoHyphens w:val="0"/>
        <w:spacing w:after="120"/>
        <w:rPr>
          <w:rFonts w:ascii="Arial" w:hAnsi="Arial" w:cs="Arial"/>
          <w:sz w:val="22"/>
          <w:szCs w:val="22"/>
        </w:rPr>
      </w:pPr>
      <w:r w:rsidRPr="0039182D">
        <w:rPr>
          <w:rFonts w:ascii="Arial" w:hAnsi="Arial" w:cs="Arial"/>
          <w:sz w:val="22"/>
          <w:szCs w:val="22"/>
        </w:rPr>
        <w:t xml:space="preserve">ve věcech smluvních: </w:t>
      </w:r>
      <w:r w:rsidR="00536B32">
        <w:rPr>
          <w:rFonts w:ascii="Arial" w:hAnsi="Arial" w:cs="Arial"/>
          <w:highlight w:val="black"/>
        </w:rPr>
        <w:t>………………………</w:t>
      </w:r>
      <w:r w:rsidRPr="0039182D">
        <w:rPr>
          <w:rFonts w:ascii="Arial" w:hAnsi="Arial" w:cs="Arial"/>
          <w:sz w:val="22"/>
          <w:szCs w:val="22"/>
        </w:rPr>
        <w:t>, ředitel Odboru IT v </w:t>
      </w:r>
      <w:r w:rsidR="00F9353D">
        <w:rPr>
          <w:rFonts w:ascii="Arial" w:hAnsi="Arial" w:cs="Arial"/>
          <w:sz w:val="22"/>
          <w:szCs w:val="22"/>
        </w:rPr>
        <w:t>Plzni</w:t>
      </w:r>
      <w:r w:rsidR="00F22AFA" w:rsidRPr="0039182D">
        <w:rPr>
          <w:rFonts w:ascii="Arial" w:hAnsi="Arial" w:cs="Arial"/>
          <w:sz w:val="22"/>
          <w:szCs w:val="22"/>
        </w:rPr>
        <w:t xml:space="preserve">, </w:t>
      </w:r>
    </w:p>
    <w:p w:rsidR="001D58F4" w:rsidRDefault="00F22AFA" w:rsidP="001D58F4">
      <w:pPr>
        <w:pStyle w:val="Zkladntextodsazen"/>
        <w:tabs>
          <w:tab w:val="left" w:pos="405"/>
        </w:tabs>
        <w:suppressAutoHyphens w:val="0"/>
        <w:spacing w:after="120"/>
        <w:ind w:left="786" w:firstLine="0"/>
        <w:rPr>
          <w:rFonts w:ascii="Arial" w:hAnsi="Arial" w:cs="Arial"/>
          <w:sz w:val="22"/>
          <w:szCs w:val="22"/>
        </w:rPr>
      </w:pPr>
      <w:r w:rsidRPr="0039182D">
        <w:rPr>
          <w:rFonts w:ascii="Arial" w:hAnsi="Arial" w:cs="Arial"/>
          <w:sz w:val="22"/>
          <w:szCs w:val="22"/>
        </w:rPr>
        <w:t>tel.:</w:t>
      </w:r>
      <w:r w:rsidR="007D5A17" w:rsidRPr="007D5A17">
        <w:rPr>
          <w:rFonts w:ascii="Calibri" w:hAnsi="Calibri"/>
        </w:rPr>
        <w:t xml:space="preserve">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B262F2" w:rsidRDefault="00B262F2" w:rsidP="001D58F4">
      <w:pPr>
        <w:pStyle w:val="Zkladntextodsazen"/>
        <w:numPr>
          <w:ilvl w:val="0"/>
          <w:numId w:val="60"/>
        </w:numPr>
        <w:tabs>
          <w:tab w:val="left" w:pos="405"/>
        </w:tabs>
        <w:suppressAutoHyphens w:val="0"/>
        <w:spacing w:after="120"/>
        <w:rPr>
          <w:rFonts w:ascii="Arial" w:hAnsi="Arial" w:cs="Arial"/>
          <w:sz w:val="22"/>
          <w:szCs w:val="22"/>
        </w:rPr>
      </w:pPr>
      <w:r w:rsidRPr="001D58F4">
        <w:rPr>
          <w:rFonts w:ascii="Arial" w:hAnsi="Arial" w:cs="Arial"/>
          <w:sz w:val="22"/>
          <w:szCs w:val="22"/>
        </w:rPr>
        <w:t xml:space="preserve">technických a ve věcech převzetí díla: </w:t>
      </w:r>
      <w:r w:rsidR="00536B32">
        <w:rPr>
          <w:rFonts w:ascii="Arial" w:hAnsi="Arial" w:cs="Arial"/>
          <w:highlight w:val="black"/>
        </w:rPr>
        <w:t>………………………</w:t>
      </w:r>
      <w:r w:rsidR="00F9353D" w:rsidRPr="001D58F4">
        <w:rPr>
          <w:rFonts w:ascii="Arial" w:hAnsi="Arial" w:cs="Arial"/>
          <w:sz w:val="22"/>
          <w:szCs w:val="22"/>
        </w:rPr>
        <w:t>,</w:t>
      </w:r>
      <w:r w:rsidRPr="001D58F4">
        <w:rPr>
          <w:rFonts w:ascii="Arial" w:hAnsi="Arial" w:cs="Arial"/>
          <w:sz w:val="22"/>
          <w:szCs w:val="22"/>
        </w:rPr>
        <w:t xml:space="preserve"> </w:t>
      </w:r>
      <w:r w:rsidR="00F22AFA" w:rsidRPr="001D58F4">
        <w:rPr>
          <w:rFonts w:ascii="Arial" w:hAnsi="Arial" w:cs="Arial"/>
          <w:sz w:val="22"/>
          <w:szCs w:val="22"/>
        </w:rPr>
        <w:t>referent Od</w:t>
      </w:r>
      <w:r w:rsidR="001D58F4">
        <w:rPr>
          <w:rFonts w:ascii="Arial" w:hAnsi="Arial" w:cs="Arial"/>
          <w:sz w:val="22"/>
          <w:szCs w:val="22"/>
        </w:rPr>
        <w:t>boru IT v</w:t>
      </w:r>
      <w:r w:rsidR="00E4782C" w:rsidRPr="001D58F4">
        <w:rPr>
          <w:rFonts w:ascii="Arial" w:hAnsi="Arial" w:cs="Arial"/>
          <w:sz w:val="22"/>
          <w:szCs w:val="22"/>
        </w:rPr>
        <w:t xml:space="preserve"> </w:t>
      </w:r>
      <w:r w:rsidR="00F9353D" w:rsidRPr="001D58F4">
        <w:rPr>
          <w:rFonts w:ascii="Arial" w:hAnsi="Arial" w:cs="Arial"/>
          <w:sz w:val="22"/>
          <w:szCs w:val="22"/>
        </w:rPr>
        <w:t>Plzni</w:t>
      </w:r>
      <w:r w:rsidR="00F22AFA" w:rsidRPr="001D58F4">
        <w:rPr>
          <w:rFonts w:ascii="Arial" w:hAnsi="Arial" w:cs="Arial"/>
          <w:sz w:val="22"/>
          <w:szCs w:val="22"/>
        </w:rPr>
        <w:t>, tel.:</w:t>
      </w:r>
      <w:r w:rsidR="007D5A17" w:rsidRPr="001D58F4">
        <w:rPr>
          <w:rFonts w:ascii="Calibri" w:hAnsi="Calibri"/>
        </w:rPr>
        <w:t xml:space="preserve">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1D58F4" w:rsidRPr="001D58F4" w:rsidRDefault="001D58F4" w:rsidP="001D58F4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sz w:val="22"/>
          <w:szCs w:val="22"/>
        </w:rPr>
      </w:pPr>
    </w:p>
    <w:p w:rsidR="00F22AFA" w:rsidRDefault="00F22AFA" w:rsidP="00F17841">
      <w:pPr>
        <w:pStyle w:val="Zkladntextodsazen"/>
        <w:tabs>
          <w:tab w:val="left" w:pos="405"/>
        </w:tabs>
        <w:suppressAutoHyphens w:val="0"/>
        <w:spacing w:after="120"/>
        <w:ind w:left="426" w:firstLin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 zhotovitele:</w:t>
      </w:r>
    </w:p>
    <w:p w:rsidR="00F22AFA" w:rsidRPr="00D06B72" w:rsidRDefault="00F22AFA" w:rsidP="00F17841">
      <w:pPr>
        <w:pStyle w:val="Zkladntextodsazen"/>
        <w:tabs>
          <w:tab w:val="left" w:pos="405"/>
        </w:tabs>
        <w:suppressAutoHyphens w:val="0"/>
        <w:spacing w:after="120"/>
        <w:ind w:left="426" w:firstLine="0"/>
        <w:rPr>
          <w:rFonts w:ascii="Arial" w:hAnsi="Arial" w:cs="Arial"/>
          <w:sz w:val="22"/>
          <w:szCs w:val="22"/>
        </w:rPr>
      </w:pPr>
      <w:r w:rsidRPr="0039182D">
        <w:rPr>
          <w:rFonts w:ascii="Arial" w:hAnsi="Arial" w:cs="Arial"/>
          <w:sz w:val="22"/>
          <w:szCs w:val="22"/>
        </w:rPr>
        <w:t xml:space="preserve">a) ve věcech </w:t>
      </w:r>
      <w:r w:rsidRPr="00D06B72">
        <w:rPr>
          <w:rFonts w:ascii="Arial" w:hAnsi="Arial" w:cs="Arial"/>
          <w:sz w:val="22"/>
          <w:szCs w:val="22"/>
        </w:rPr>
        <w:t xml:space="preserve">smluvních: </w:t>
      </w:r>
      <w:r w:rsidR="00536B32">
        <w:rPr>
          <w:rFonts w:ascii="Arial" w:hAnsi="Arial" w:cs="Arial"/>
          <w:highlight w:val="black"/>
        </w:rPr>
        <w:t>………………………</w:t>
      </w:r>
      <w:r w:rsidR="00536B32">
        <w:rPr>
          <w:rFonts w:ascii="Arial" w:hAnsi="Arial" w:cs="Arial"/>
        </w:rPr>
        <w:t xml:space="preserve"> </w:t>
      </w:r>
      <w:r w:rsidRPr="00D06B72">
        <w:rPr>
          <w:rFonts w:ascii="Arial" w:hAnsi="Arial" w:cs="Arial"/>
          <w:sz w:val="22"/>
          <w:szCs w:val="22"/>
        </w:rPr>
        <w:t xml:space="preserve">tel.: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F22AFA" w:rsidRPr="0039182D" w:rsidRDefault="00F22AFA" w:rsidP="00F17841">
      <w:pPr>
        <w:pStyle w:val="Zkladntextodsazen"/>
        <w:tabs>
          <w:tab w:val="left" w:pos="405"/>
        </w:tabs>
        <w:suppressAutoHyphens w:val="0"/>
        <w:spacing w:after="120"/>
        <w:ind w:left="426" w:firstLine="0"/>
        <w:rPr>
          <w:rFonts w:ascii="Arial" w:hAnsi="Arial" w:cs="Arial"/>
          <w:sz w:val="22"/>
          <w:szCs w:val="22"/>
        </w:rPr>
      </w:pPr>
      <w:r w:rsidRPr="00D06B72">
        <w:rPr>
          <w:rFonts w:ascii="Arial" w:hAnsi="Arial" w:cs="Arial"/>
          <w:sz w:val="22"/>
          <w:szCs w:val="22"/>
        </w:rPr>
        <w:t xml:space="preserve">b) technických a ve věcech předání díla: </w:t>
      </w:r>
      <w:r w:rsidR="00536B32">
        <w:rPr>
          <w:rFonts w:ascii="Arial" w:hAnsi="Arial" w:cs="Arial"/>
          <w:highlight w:val="black"/>
        </w:rPr>
        <w:t>………………………</w:t>
      </w:r>
      <w:r w:rsidRPr="00D06B72">
        <w:rPr>
          <w:rFonts w:ascii="Arial" w:hAnsi="Arial" w:cs="Arial"/>
          <w:sz w:val="22"/>
          <w:szCs w:val="22"/>
        </w:rPr>
        <w:t xml:space="preserve">, tel: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B262F2" w:rsidRPr="00C95514" w:rsidRDefault="00C95514" w:rsidP="00B24888">
      <w:pPr>
        <w:pStyle w:val="Zkladntextodsazen"/>
        <w:tabs>
          <w:tab w:val="left" w:pos="405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79D3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  </w:t>
      </w:r>
      <w:r w:rsidR="00B262F2" w:rsidRPr="00C95514">
        <w:rPr>
          <w:rFonts w:ascii="Arial" w:hAnsi="Arial" w:cs="Arial"/>
          <w:sz w:val="22"/>
          <w:szCs w:val="22"/>
        </w:rPr>
        <w:t>Osoby oprávněné jednat jménem zhotovitele a objednatele ve věcech technických a ve</w:t>
      </w:r>
      <w:r w:rsidR="009D1453">
        <w:rPr>
          <w:rFonts w:ascii="Arial" w:hAnsi="Arial" w:cs="Arial"/>
          <w:sz w:val="22"/>
          <w:szCs w:val="22"/>
        </w:rPr>
        <w:t xml:space="preserve"> věcech </w:t>
      </w:r>
      <w:r w:rsidR="00B262F2" w:rsidRPr="00C95514">
        <w:rPr>
          <w:rFonts w:ascii="Arial" w:hAnsi="Arial" w:cs="Arial"/>
          <w:sz w:val="22"/>
          <w:szCs w:val="22"/>
        </w:rPr>
        <w:t>předání a převzetí díla jsou oprávněny jménem zhotovitele a objednatele sepsat, podepsat a mimo to také uznat či neuznat oprávněnost vytčených vad – reklamací.</w:t>
      </w:r>
    </w:p>
    <w:p w:rsidR="00324BE8" w:rsidRPr="00B478C3" w:rsidRDefault="009D1453" w:rsidP="00B478C3">
      <w:pPr>
        <w:pStyle w:val="Zkladntextodsazen"/>
        <w:tabs>
          <w:tab w:val="left" w:pos="405"/>
        </w:tabs>
        <w:suppressAutoHyphens w:val="0"/>
        <w:spacing w:after="120"/>
        <w:ind w:left="426" w:hanging="426"/>
      </w:pPr>
      <w:r>
        <w:rPr>
          <w:rFonts w:ascii="Arial" w:hAnsi="Arial" w:cs="Arial"/>
          <w:sz w:val="22"/>
          <w:szCs w:val="22"/>
        </w:rPr>
        <w:t xml:space="preserve">3.   </w:t>
      </w:r>
      <w:r w:rsidR="00B262F2">
        <w:rPr>
          <w:rFonts w:ascii="Arial" w:hAnsi="Arial" w:cs="Arial"/>
          <w:sz w:val="22"/>
          <w:szCs w:val="22"/>
        </w:rPr>
        <w:t>O všech změnách kontakt</w:t>
      </w:r>
      <w:r w:rsidR="00B24888">
        <w:rPr>
          <w:rFonts w:ascii="Arial" w:hAnsi="Arial" w:cs="Arial"/>
          <w:sz w:val="22"/>
          <w:szCs w:val="22"/>
        </w:rPr>
        <w:t xml:space="preserve">ních osob a spojení, které </w:t>
      </w:r>
      <w:proofErr w:type="gramStart"/>
      <w:r w:rsidR="00B24888">
        <w:rPr>
          <w:rFonts w:ascii="Arial" w:hAnsi="Arial" w:cs="Arial"/>
          <w:sz w:val="22"/>
          <w:szCs w:val="22"/>
        </w:rPr>
        <w:t>jsou</w:t>
      </w:r>
      <w:proofErr w:type="gramEnd"/>
      <w:r w:rsidR="00B24888">
        <w:rPr>
          <w:rFonts w:ascii="Arial" w:hAnsi="Arial" w:cs="Arial"/>
          <w:sz w:val="22"/>
          <w:szCs w:val="22"/>
        </w:rPr>
        <w:t xml:space="preserve"> </w:t>
      </w:r>
      <w:r w:rsidR="00B262F2">
        <w:rPr>
          <w:rFonts w:ascii="Arial" w:hAnsi="Arial" w:cs="Arial"/>
          <w:sz w:val="22"/>
          <w:szCs w:val="22"/>
        </w:rPr>
        <w:t>uvedeny v odst. 1 tohoto článku</w:t>
      </w:r>
      <w:r>
        <w:rPr>
          <w:rFonts w:ascii="Arial" w:hAnsi="Arial" w:cs="Arial"/>
          <w:sz w:val="22"/>
          <w:szCs w:val="22"/>
        </w:rPr>
        <w:t xml:space="preserve"> </w:t>
      </w:r>
      <w:r w:rsidR="00B262F2"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B262F2">
        <w:rPr>
          <w:rFonts w:ascii="Arial" w:hAnsi="Arial" w:cs="Arial"/>
          <w:sz w:val="22"/>
          <w:szCs w:val="22"/>
        </w:rPr>
        <w:t>budou</w:t>
      </w:r>
      <w:proofErr w:type="gramEnd"/>
      <w:r w:rsidR="00B262F2">
        <w:rPr>
          <w:rFonts w:ascii="Arial" w:hAnsi="Arial" w:cs="Arial"/>
          <w:sz w:val="22"/>
          <w:szCs w:val="22"/>
        </w:rPr>
        <w:t xml:space="preserve"> smluvní strany neprodleně písemně informovat.</w:t>
      </w:r>
    </w:p>
    <w:p w:rsidR="00324BE8" w:rsidRDefault="00324BE8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D06B72" w:rsidRDefault="00D06B72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D06B72" w:rsidRDefault="00D06B72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6A1AAC" w:rsidRDefault="006A1AAC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6A1AAC" w:rsidRDefault="006A1AAC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6A1AAC" w:rsidRDefault="006A1AAC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6A1AAC" w:rsidRDefault="006A1AAC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D06B72" w:rsidRDefault="00D06B72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6F1826" w:rsidRPr="001B155B" w:rsidRDefault="006F1826" w:rsidP="00B478C3">
      <w:pPr>
        <w:pStyle w:val="Zkladntextodsazen"/>
        <w:tabs>
          <w:tab w:val="left" w:pos="405"/>
        </w:tabs>
        <w:suppressAutoHyphens w:val="0"/>
        <w:spacing w:after="120"/>
        <w:ind w:hanging="1276"/>
        <w:rPr>
          <w:rFonts w:ascii="Arial" w:hAnsi="Arial" w:cs="Arial"/>
          <w:b/>
          <w:sz w:val="16"/>
          <w:szCs w:val="16"/>
        </w:rPr>
      </w:pPr>
    </w:p>
    <w:p w:rsidR="005F7081" w:rsidRPr="001D3840" w:rsidRDefault="001D3840" w:rsidP="001D3840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XII. </w:t>
      </w:r>
      <w:r w:rsidR="005F7081" w:rsidRPr="001D3840">
        <w:rPr>
          <w:rFonts w:ascii="Arial" w:hAnsi="Arial" w:cs="Arial"/>
          <w:b/>
          <w:sz w:val="22"/>
          <w:szCs w:val="22"/>
        </w:rPr>
        <w:t>Závěrečná ustanovení</w:t>
      </w:r>
    </w:p>
    <w:p w:rsidR="006348F7" w:rsidRPr="00DF37CA" w:rsidRDefault="006348F7" w:rsidP="00DF37CA"/>
    <w:p w:rsidR="005F7081" w:rsidRPr="000660D7" w:rsidRDefault="005F7081" w:rsidP="00C95514">
      <w:pPr>
        <w:pStyle w:val="Nadpis2"/>
        <w:keepLines/>
        <w:widowControl w:val="0"/>
        <w:numPr>
          <w:ilvl w:val="0"/>
          <w:numId w:val="59"/>
        </w:numPr>
        <w:tabs>
          <w:tab w:val="left" w:pos="0"/>
        </w:tabs>
        <w:suppressAutoHyphens w:val="0"/>
        <w:spacing w:after="60"/>
        <w:jc w:val="both"/>
        <w:rPr>
          <w:rFonts w:ascii="Arial" w:hAnsi="Arial" w:cs="Arial"/>
          <w:b w:val="0"/>
          <w:sz w:val="22"/>
          <w:szCs w:val="22"/>
        </w:rPr>
      </w:pPr>
      <w:r w:rsidRPr="000660D7">
        <w:rPr>
          <w:rFonts w:ascii="Arial" w:hAnsi="Arial" w:cs="Arial"/>
          <w:b w:val="0"/>
          <w:sz w:val="22"/>
          <w:szCs w:val="22"/>
        </w:rPr>
        <w:t xml:space="preserve">Tato smlouva nabývá </w:t>
      </w:r>
      <w:r w:rsidR="009C62BF">
        <w:rPr>
          <w:rFonts w:ascii="Arial" w:hAnsi="Arial" w:cs="Arial"/>
          <w:b w:val="0"/>
          <w:sz w:val="22"/>
          <w:szCs w:val="22"/>
        </w:rPr>
        <w:t xml:space="preserve">platnosti </w:t>
      </w:r>
      <w:r w:rsidRPr="000660D7">
        <w:rPr>
          <w:rFonts w:ascii="Arial" w:hAnsi="Arial" w:cs="Arial"/>
          <w:b w:val="0"/>
          <w:sz w:val="22"/>
          <w:szCs w:val="22"/>
        </w:rPr>
        <w:t>dnem jejího po</w:t>
      </w:r>
      <w:r w:rsidR="00182F1C">
        <w:rPr>
          <w:rFonts w:ascii="Arial" w:hAnsi="Arial" w:cs="Arial"/>
          <w:b w:val="0"/>
          <w:sz w:val="22"/>
          <w:szCs w:val="22"/>
        </w:rPr>
        <w:t xml:space="preserve">dpisu oběma smluvními stranami, </w:t>
      </w:r>
      <w:r w:rsidR="00182F1C" w:rsidRPr="000660D7">
        <w:rPr>
          <w:rFonts w:ascii="Arial" w:hAnsi="Arial" w:cs="Arial"/>
          <w:b w:val="0"/>
          <w:sz w:val="22"/>
          <w:szCs w:val="22"/>
        </w:rPr>
        <w:t>účinnosti</w:t>
      </w:r>
      <w:r w:rsidR="00182F1C">
        <w:rPr>
          <w:rFonts w:ascii="Arial" w:hAnsi="Arial" w:cs="Arial"/>
          <w:b w:val="0"/>
          <w:sz w:val="22"/>
          <w:szCs w:val="22"/>
        </w:rPr>
        <w:t xml:space="preserve"> pak dnem zveřejnění v celostátním registru smluv.</w:t>
      </w:r>
    </w:p>
    <w:p w:rsidR="005F7081" w:rsidRPr="000660D7" w:rsidRDefault="00335201" w:rsidP="00C95514">
      <w:pPr>
        <w:pStyle w:val="Nadpis2"/>
        <w:keepNext w:val="0"/>
        <w:widowControl w:val="0"/>
        <w:numPr>
          <w:ilvl w:val="0"/>
          <w:numId w:val="59"/>
        </w:numPr>
        <w:tabs>
          <w:tab w:val="left" w:pos="0"/>
        </w:tabs>
        <w:suppressAutoHyphens w:val="0"/>
        <w:spacing w:before="240" w:after="6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</w:t>
      </w:r>
      <w:r w:rsidR="009C62BF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 xml:space="preserve">mlouva a vztahy z ní vyplývající se řídí právním řádem České republiky, zejména příslušnými ustanoveními </w:t>
      </w:r>
      <w:r w:rsidR="009C62BF">
        <w:rPr>
          <w:rFonts w:ascii="Arial" w:hAnsi="Arial" w:cs="Arial"/>
          <w:b w:val="0"/>
          <w:sz w:val="22"/>
          <w:szCs w:val="22"/>
        </w:rPr>
        <w:t>občanského zákoníku.</w:t>
      </w:r>
    </w:p>
    <w:p w:rsidR="00F55EC0" w:rsidRDefault="00F55EC0" w:rsidP="00C95514">
      <w:pPr>
        <w:numPr>
          <w:ilvl w:val="0"/>
          <w:numId w:val="5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pouze písemnými dodatky číslovanými ve vzestupné řadě, odsouhlasenými oběma smluvními stranami.</w:t>
      </w:r>
    </w:p>
    <w:p w:rsidR="005F7081" w:rsidRPr="001B507D" w:rsidRDefault="00BB33EC" w:rsidP="00C95514">
      <w:pPr>
        <w:numPr>
          <w:ilvl w:val="0"/>
          <w:numId w:val="5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spory vzniklé mezi smluvními stranami vyplývající z této smlouvy budou rozhodovány obecnými soudy.</w:t>
      </w:r>
    </w:p>
    <w:p w:rsidR="005F7081" w:rsidRPr="000660D7" w:rsidRDefault="005F7081" w:rsidP="00C95514">
      <w:pPr>
        <w:numPr>
          <w:ilvl w:val="0"/>
          <w:numId w:val="5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0660D7">
        <w:rPr>
          <w:rFonts w:ascii="Arial" w:hAnsi="Arial" w:cs="Arial"/>
          <w:sz w:val="22"/>
          <w:szCs w:val="22"/>
        </w:rPr>
        <w:t>Nedílnou součástí této smlouvy j</w:t>
      </w:r>
      <w:r w:rsidR="00C95514">
        <w:rPr>
          <w:rFonts w:ascii="Arial" w:hAnsi="Arial" w:cs="Arial"/>
          <w:sz w:val="22"/>
          <w:szCs w:val="22"/>
        </w:rPr>
        <w:t>sou:</w:t>
      </w:r>
      <w:r w:rsidRPr="000660D7">
        <w:rPr>
          <w:rFonts w:ascii="Arial" w:hAnsi="Arial" w:cs="Arial"/>
          <w:sz w:val="22"/>
          <w:szCs w:val="22"/>
        </w:rPr>
        <w:t xml:space="preserve"> </w:t>
      </w:r>
    </w:p>
    <w:p w:rsidR="00C95514" w:rsidRDefault="005F7081" w:rsidP="007870F8">
      <w:pPr>
        <w:pStyle w:val="Odstavecseseznamem"/>
        <w:numPr>
          <w:ilvl w:val="0"/>
          <w:numId w:val="61"/>
        </w:numPr>
        <w:jc w:val="both"/>
        <w:rPr>
          <w:rFonts w:cs="Arial"/>
          <w:szCs w:val="22"/>
        </w:rPr>
      </w:pPr>
      <w:r w:rsidRPr="007870F8">
        <w:rPr>
          <w:rFonts w:cs="Arial"/>
          <w:szCs w:val="22"/>
        </w:rPr>
        <w:t xml:space="preserve">Příloha č. 1 – </w:t>
      </w:r>
      <w:r w:rsidR="00DF5B3F">
        <w:rPr>
          <w:rFonts w:cs="Arial"/>
          <w:szCs w:val="22"/>
        </w:rPr>
        <w:t>Cenová nabídka vč.</w:t>
      </w:r>
      <w:r w:rsidR="007870F8" w:rsidRPr="007870F8">
        <w:rPr>
          <w:rFonts w:cs="Arial"/>
          <w:szCs w:val="22"/>
        </w:rPr>
        <w:t xml:space="preserve"> s</w:t>
      </w:r>
      <w:r w:rsidRPr="007870F8">
        <w:rPr>
          <w:rFonts w:cs="Arial"/>
          <w:szCs w:val="22"/>
        </w:rPr>
        <w:t>pecifikace komponent a prací</w:t>
      </w:r>
    </w:p>
    <w:p w:rsidR="00F55EC0" w:rsidRPr="007870F8" w:rsidRDefault="00F55EC0" w:rsidP="007870F8">
      <w:pPr>
        <w:pStyle w:val="Odstavecseseznamem"/>
        <w:numPr>
          <w:ilvl w:val="0"/>
          <w:numId w:val="59"/>
        </w:numPr>
        <w:jc w:val="both"/>
        <w:rPr>
          <w:rFonts w:cs="Arial"/>
          <w:szCs w:val="22"/>
        </w:rPr>
      </w:pPr>
      <w:r w:rsidRPr="007870F8">
        <w:rPr>
          <w:rFonts w:cs="Arial"/>
          <w:szCs w:val="22"/>
        </w:rPr>
        <w:t xml:space="preserve">Tato smlouva je vyhotovena ve </w:t>
      </w:r>
      <w:r w:rsidR="00F61690">
        <w:rPr>
          <w:rFonts w:cs="Arial"/>
          <w:szCs w:val="22"/>
        </w:rPr>
        <w:t>dvou</w:t>
      </w:r>
      <w:r w:rsidRPr="007870F8">
        <w:rPr>
          <w:rFonts w:cs="Arial"/>
          <w:szCs w:val="22"/>
        </w:rPr>
        <w:t xml:space="preserve"> vyhotoveních s platností originálu, z nichž každá ze smluvních stran obdrží po </w:t>
      </w:r>
      <w:r w:rsidR="00F61690">
        <w:rPr>
          <w:rFonts w:cs="Arial"/>
          <w:szCs w:val="22"/>
        </w:rPr>
        <w:t>jednom vyhotovení</w:t>
      </w:r>
      <w:r w:rsidRPr="007870F8">
        <w:rPr>
          <w:rFonts w:cs="Arial"/>
          <w:szCs w:val="22"/>
        </w:rPr>
        <w:t>.</w:t>
      </w:r>
    </w:p>
    <w:p w:rsidR="005F7081" w:rsidRDefault="005F7081" w:rsidP="00C95514">
      <w:pPr>
        <w:numPr>
          <w:ilvl w:val="0"/>
          <w:numId w:val="5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0660D7">
        <w:rPr>
          <w:rFonts w:ascii="Arial" w:hAnsi="Arial" w:cs="Arial"/>
          <w:sz w:val="22"/>
          <w:szCs w:val="22"/>
        </w:rPr>
        <w:t>Obě smluvní strany shodně prohlašují, že se s obsahem smlouvy před jejím podpisem seznámily, že tato smlouva byla uzavřena podle jejich pravé a svobodné vůle, vážně a srozumitelně, což potvrzují svými podpisy.</w:t>
      </w:r>
    </w:p>
    <w:p w:rsidR="005F7081" w:rsidRPr="001B155B" w:rsidRDefault="005F7081" w:rsidP="005F7081">
      <w:pPr>
        <w:rPr>
          <w:rFonts w:ascii="Arial" w:hAnsi="Arial" w:cs="Arial"/>
          <w:sz w:val="18"/>
          <w:szCs w:val="18"/>
        </w:rPr>
      </w:pPr>
    </w:p>
    <w:p w:rsidR="005F7081" w:rsidRDefault="005F7081" w:rsidP="005F7081">
      <w:pPr>
        <w:rPr>
          <w:sz w:val="18"/>
          <w:szCs w:val="18"/>
        </w:rPr>
      </w:pPr>
    </w:p>
    <w:p w:rsidR="006F1826" w:rsidRDefault="006F1826" w:rsidP="005F7081">
      <w:pPr>
        <w:rPr>
          <w:sz w:val="18"/>
          <w:szCs w:val="18"/>
        </w:rPr>
      </w:pPr>
    </w:p>
    <w:p w:rsidR="006F1826" w:rsidRDefault="006F1826" w:rsidP="005F7081">
      <w:pPr>
        <w:rPr>
          <w:sz w:val="18"/>
          <w:szCs w:val="18"/>
        </w:rPr>
      </w:pPr>
    </w:p>
    <w:p w:rsidR="006F1826" w:rsidRDefault="006F1826" w:rsidP="005F7081">
      <w:pPr>
        <w:rPr>
          <w:sz w:val="18"/>
          <w:szCs w:val="18"/>
        </w:rPr>
      </w:pPr>
    </w:p>
    <w:p w:rsidR="006F1826" w:rsidRPr="001B155B" w:rsidRDefault="006F1826" w:rsidP="005F7081">
      <w:pPr>
        <w:rPr>
          <w:sz w:val="18"/>
          <w:szCs w:val="18"/>
        </w:rPr>
      </w:pPr>
    </w:p>
    <w:p w:rsidR="00234994" w:rsidRPr="001D3840" w:rsidRDefault="00234994" w:rsidP="00234994">
      <w:pPr>
        <w:pStyle w:val="Zkladntextodsazen21"/>
        <w:tabs>
          <w:tab w:val="clear" w:pos="340"/>
          <w:tab w:val="clear" w:pos="510"/>
          <w:tab w:val="clear" w:pos="737"/>
          <w:tab w:val="clear" w:pos="964"/>
          <w:tab w:val="left" w:pos="709"/>
          <w:tab w:val="left" w:pos="993"/>
        </w:tabs>
        <w:ind w:left="708" w:firstLine="0"/>
        <w:rPr>
          <w:rFonts w:cs="Arial"/>
          <w:sz w:val="16"/>
          <w:szCs w:val="16"/>
        </w:rPr>
      </w:pPr>
    </w:p>
    <w:p w:rsidR="005073AF" w:rsidRPr="00F94710" w:rsidRDefault="00867CD8" w:rsidP="00867CD8">
      <w:pPr>
        <w:pStyle w:val="Zkladntextodsazen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5073AF" w:rsidRPr="00F94710">
        <w:rPr>
          <w:rFonts w:cs="Arial"/>
          <w:sz w:val="22"/>
          <w:szCs w:val="22"/>
        </w:rPr>
        <w:t>V</w:t>
      </w:r>
      <w:r w:rsidR="00FB759C" w:rsidRPr="00F94710">
        <w:rPr>
          <w:rFonts w:cs="Arial"/>
          <w:sz w:val="22"/>
          <w:szCs w:val="22"/>
        </w:rPr>
        <w:t> </w:t>
      </w:r>
      <w:r w:rsidR="00374C1F">
        <w:rPr>
          <w:rFonts w:cs="Arial"/>
          <w:sz w:val="22"/>
          <w:szCs w:val="22"/>
        </w:rPr>
        <w:t>Plzni</w:t>
      </w:r>
      <w:r w:rsidR="005073AF" w:rsidRPr="00F94710">
        <w:rPr>
          <w:rFonts w:cs="Arial"/>
          <w:sz w:val="22"/>
          <w:szCs w:val="22"/>
        </w:rPr>
        <w:t xml:space="preserve"> dne</w:t>
      </w:r>
      <w:r w:rsidR="005073AF" w:rsidRPr="00F94710">
        <w:rPr>
          <w:rFonts w:cs="Arial"/>
          <w:sz w:val="22"/>
          <w:szCs w:val="22"/>
        </w:rPr>
        <w:tab/>
      </w:r>
      <w:proofErr w:type="gramStart"/>
      <w:r w:rsidR="00243446">
        <w:rPr>
          <w:rFonts w:cs="Arial"/>
          <w:sz w:val="22"/>
          <w:szCs w:val="22"/>
        </w:rPr>
        <w:t>10.8.2018</w:t>
      </w:r>
      <w:proofErr w:type="gramEnd"/>
      <w:r w:rsidR="00243446">
        <w:rPr>
          <w:rFonts w:cs="Arial"/>
          <w:sz w:val="22"/>
          <w:szCs w:val="22"/>
        </w:rPr>
        <w:t xml:space="preserve">     </w:t>
      </w:r>
      <w:r w:rsidR="005073AF" w:rsidRPr="00F94710">
        <w:rPr>
          <w:rFonts w:cs="Arial"/>
          <w:sz w:val="22"/>
          <w:szCs w:val="22"/>
        </w:rPr>
        <w:tab/>
      </w:r>
      <w:r w:rsidR="00243446">
        <w:rPr>
          <w:rFonts w:cs="Arial"/>
          <w:sz w:val="22"/>
          <w:szCs w:val="22"/>
        </w:rPr>
        <w:t xml:space="preserve">                        </w:t>
      </w:r>
      <w:r w:rsidR="005073AF" w:rsidRPr="00F94710">
        <w:rPr>
          <w:rFonts w:cs="Arial"/>
          <w:sz w:val="22"/>
          <w:szCs w:val="22"/>
        </w:rPr>
        <w:t>V</w:t>
      </w:r>
      <w:r w:rsidR="00D06B72">
        <w:rPr>
          <w:rFonts w:cs="Arial"/>
          <w:sz w:val="22"/>
          <w:szCs w:val="22"/>
        </w:rPr>
        <w:t xml:space="preserve"> Jihlavě</w:t>
      </w:r>
      <w:r w:rsidR="002836A6">
        <w:rPr>
          <w:rFonts w:cs="Arial"/>
          <w:sz w:val="22"/>
          <w:szCs w:val="22"/>
        </w:rPr>
        <w:t xml:space="preserve"> </w:t>
      </w:r>
      <w:r w:rsidR="005073AF" w:rsidRPr="00F94710">
        <w:rPr>
          <w:rFonts w:cs="Arial"/>
          <w:sz w:val="22"/>
          <w:szCs w:val="22"/>
        </w:rPr>
        <w:t>dne</w:t>
      </w:r>
      <w:r w:rsidR="00DF5B3F">
        <w:rPr>
          <w:rFonts w:cs="Arial"/>
          <w:sz w:val="22"/>
          <w:szCs w:val="22"/>
        </w:rPr>
        <w:t xml:space="preserve"> </w:t>
      </w:r>
      <w:r w:rsidR="005073AF" w:rsidRPr="00F94710">
        <w:rPr>
          <w:rFonts w:cs="Arial"/>
          <w:sz w:val="22"/>
          <w:szCs w:val="22"/>
        </w:rPr>
        <w:t xml:space="preserve">  </w:t>
      </w:r>
      <w:r w:rsidR="00243446">
        <w:rPr>
          <w:rFonts w:cs="Arial"/>
          <w:sz w:val="22"/>
          <w:szCs w:val="22"/>
        </w:rPr>
        <w:t>1.8.2018</w:t>
      </w:r>
    </w:p>
    <w:p w:rsidR="005073AF" w:rsidRPr="00F94710" w:rsidRDefault="005073AF">
      <w:pPr>
        <w:pStyle w:val="Zkladntextodsazen21"/>
        <w:rPr>
          <w:rFonts w:cs="Arial"/>
          <w:sz w:val="22"/>
          <w:szCs w:val="22"/>
        </w:rPr>
      </w:pPr>
    </w:p>
    <w:p w:rsidR="00640A7E" w:rsidRDefault="005073AF">
      <w:pPr>
        <w:pStyle w:val="Zkladntextodsazen21"/>
        <w:rPr>
          <w:rFonts w:cs="Arial"/>
          <w:sz w:val="22"/>
          <w:szCs w:val="22"/>
        </w:rPr>
      </w:pPr>
      <w:r w:rsidRPr="00F94710">
        <w:rPr>
          <w:rFonts w:cs="Arial"/>
          <w:sz w:val="22"/>
          <w:szCs w:val="22"/>
        </w:rPr>
        <w:t xml:space="preserve">       za </w:t>
      </w:r>
      <w:r w:rsidR="004E4876" w:rsidRPr="00F94710">
        <w:rPr>
          <w:rFonts w:cs="Arial"/>
          <w:sz w:val="22"/>
          <w:szCs w:val="22"/>
        </w:rPr>
        <w:t>objednatel</w:t>
      </w:r>
      <w:r w:rsidR="00F94710" w:rsidRPr="00F94710">
        <w:rPr>
          <w:rFonts w:cs="Arial"/>
          <w:sz w:val="22"/>
          <w:szCs w:val="22"/>
        </w:rPr>
        <w:t>e</w:t>
      </w:r>
      <w:r w:rsidRPr="00F94710">
        <w:rPr>
          <w:rFonts w:cs="Arial"/>
          <w:sz w:val="22"/>
          <w:szCs w:val="22"/>
        </w:rPr>
        <w:tab/>
      </w:r>
      <w:r w:rsidRPr="00F94710">
        <w:rPr>
          <w:rFonts w:cs="Arial"/>
          <w:sz w:val="22"/>
          <w:szCs w:val="22"/>
        </w:rPr>
        <w:tab/>
      </w:r>
      <w:r w:rsidRPr="00F94710">
        <w:rPr>
          <w:rFonts w:cs="Arial"/>
          <w:sz w:val="22"/>
          <w:szCs w:val="22"/>
        </w:rPr>
        <w:tab/>
        <w:t xml:space="preserve">za </w:t>
      </w:r>
      <w:r w:rsidR="004E4876" w:rsidRPr="00F94710">
        <w:rPr>
          <w:rFonts w:cs="Arial"/>
          <w:sz w:val="22"/>
          <w:szCs w:val="22"/>
        </w:rPr>
        <w:t>zhotovitel</w:t>
      </w:r>
      <w:r w:rsidR="00F94710" w:rsidRPr="00F94710">
        <w:rPr>
          <w:rFonts w:cs="Arial"/>
          <w:sz w:val="22"/>
          <w:szCs w:val="22"/>
        </w:rPr>
        <w:t>e</w:t>
      </w:r>
    </w:p>
    <w:p w:rsidR="00EF15B4" w:rsidRDefault="00EF15B4" w:rsidP="00640A7E"/>
    <w:p w:rsidR="00EF15B4" w:rsidRPr="001D3840" w:rsidRDefault="00EF15B4" w:rsidP="00640A7E">
      <w:pPr>
        <w:rPr>
          <w:sz w:val="16"/>
          <w:szCs w:val="16"/>
        </w:rPr>
      </w:pPr>
    </w:p>
    <w:p w:rsidR="007C5952" w:rsidRPr="001D3840" w:rsidRDefault="007C5952" w:rsidP="00640A7E">
      <w:pPr>
        <w:rPr>
          <w:sz w:val="16"/>
          <w:szCs w:val="16"/>
        </w:rPr>
      </w:pPr>
    </w:p>
    <w:p w:rsidR="00EF15B4" w:rsidRPr="00F55EC0" w:rsidRDefault="004C3FA6" w:rsidP="0064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            …….…………………………….</w:t>
      </w:r>
    </w:p>
    <w:p w:rsidR="004600F7" w:rsidRPr="00F55EC0" w:rsidRDefault="004600F7" w:rsidP="00640A7E">
      <w:p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 </w:t>
      </w:r>
      <w:r w:rsidR="00EE501C">
        <w:rPr>
          <w:rFonts w:ascii="Arial" w:hAnsi="Arial" w:cs="Arial"/>
          <w:sz w:val="22"/>
          <w:szCs w:val="22"/>
        </w:rPr>
        <w:t>Česká republika – G</w:t>
      </w:r>
      <w:r w:rsidR="00F55EC0" w:rsidRPr="00F55EC0">
        <w:rPr>
          <w:rFonts w:ascii="Arial" w:hAnsi="Arial" w:cs="Arial"/>
          <w:sz w:val="22"/>
          <w:szCs w:val="22"/>
        </w:rPr>
        <w:t>enerální finanční ředitelství</w:t>
      </w:r>
      <w:r w:rsidR="00D06B72">
        <w:rPr>
          <w:rFonts w:ascii="Arial" w:hAnsi="Arial" w:cs="Arial"/>
          <w:sz w:val="22"/>
          <w:szCs w:val="22"/>
        </w:rPr>
        <w:t xml:space="preserve">                 KLIKA-BP a.s.</w:t>
      </w:r>
    </w:p>
    <w:p w:rsidR="00EF15B4" w:rsidRPr="00F55EC0" w:rsidRDefault="004600F7" w:rsidP="00640A7E">
      <w:p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             </w:t>
      </w:r>
      <w:r w:rsidR="001B155B">
        <w:rPr>
          <w:rFonts w:ascii="Arial" w:hAnsi="Arial" w:cs="Arial"/>
          <w:sz w:val="22"/>
          <w:szCs w:val="22"/>
        </w:rPr>
        <w:t xml:space="preserve">            </w:t>
      </w:r>
      <w:r w:rsidR="00536B32">
        <w:rPr>
          <w:rFonts w:ascii="Arial" w:hAnsi="Arial" w:cs="Arial"/>
          <w:highlight w:val="black"/>
        </w:rPr>
        <w:t>………………………</w:t>
      </w:r>
      <w:r w:rsidR="004C3FA6">
        <w:rPr>
          <w:rFonts w:ascii="Arial" w:hAnsi="Arial" w:cs="Arial"/>
          <w:sz w:val="22"/>
          <w:szCs w:val="22"/>
        </w:rPr>
        <w:t xml:space="preserve">             </w:t>
      </w:r>
      <w:r w:rsidR="00D06B72">
        <w:rPr>
          <w:rFonts w:ascii="Arial" w:hAnsi="Arial" w:cs="Arial"/>
          <w:sz w:val="22"/>
          <w:szCs w:val="22"/>
        </w:rPr>
        <w:t xml:space="preserve">                        </w:t>
      </w:r>
      <w:r w:rsidR="00536B32">
        <w:rPr>
          <w:rFonts w:ascii="Arial" w:hAnsi="Arial" w:cs="Arial"/>
          <w:highlight w:val="black"/>
        </w:rPr>
        <w:t>………………………</w:t>
      </w:r>
    </w:p>
    <w:p w:rsidR="006F1826" w:rsidRDefault="001B155B" w:rsidP="00640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F1826">
        <w:rPr>
          <w:rFonts w:ascii="Arial" w:hAnsi="Arial" w:cs="Arial"/>
          <w:sz w:val="22"/>
          <w:szCs w:val="22"/>
        </w:rPr>
        <w:tab/>
      </w:r>
      <w:r w:rsidR="006F1826">
        <w:rPr>
          <w:rFonts w:ascii="Arial" w:hAnsi="Arial" w:cs="Arial"/>
          <w:sz w:val="22"/>
          <w:szCs w:val="22"/>
        </w:rPr>
        <w:tab/>
      </w:r>
      <w:r w:rsidR="00324BE8" w:rsidRPr="004C3FA6">
        <w:rPr>
          <w:rFonts w:ascii="Arial" w:hAnsi="Arial" w:cs="Arial"/>
          <w:sz w:val="22"/>
          <w:szCs w:val="22"/>
        </w:rPr>
        <w:t>ř</w:t>
      </w:r>
      <w:r w:rsidR="003D25BE" w:rsidRPr="004C3FA6">
        <w:rPr>
          <w:rFonts w:ascii="Arial" w:hAnsi="Arial" w:cs="Arial"/>
          <w:sz w:val="22"/>
          <w:szCs w:val="22"/>
        </w:rPr>
        <w:t>editel</w:t>
      </w:r>
      <w:r w:rsidR="00891D1F" w:rsidRPr="004C3FA6">
        <w:rPr>
          <w:rFonts w:ascii="Arial" w:hAnsi="Arial" w:cs="Arial"/>
          <w:sz w:val="22"/>
          <w:szCs w:val="22"/>
        </w:rPr>
        <w:t xml:space="preserve"> </w:t>
      </w:r>
      <w:r w:rsidR="00C95514">
        <w:rPr>
          <w:rFonts w:ascii="Arial" w:hAnsi="Arial" w:cs="Arial"/>
          <w:sz w:val="22"/>
          <w:szCs w:val="22"/>
        </w:rPr>
        <w:t>O</w:t>
      </w:r>
      <w:r w:rsidR="00891D1F" w:rsidRPr="004C3FA6">
        <w:rPr>
          <w:rFonts w:ascii="Arial" w:hAnsi="Arial" w:cs="Arial"/>
          <w:sz w:val="22"/>
          <w:szCs w:val="22"/>
        </w:rPr>
        <w:t>dboru</w:t>
      </w:r>
      <w:r w:rsidR="004600F7" w:rsidRPr="004C3FA6">
        <w:rPr>
          <w:rFonts w:ascii="Arial" w:hAnsi="Arial" w:cs="Arial"/>
          <w:sz w:val="22"/>
          <w:szCs w:val="22"/>
        </w:rPr>
        <w:t xml:space="preserve"> IT v </w:t>
      </w:r>
      <w:r w:rsidR="00374C1F">
        <w:rPr>
          <w:rFonts w:ascii="Arial" w:hAnsi="Arial" w:cs="Arial"/>
          <w:sz w:val="22"/>
          <w:szCs w:val="22"/>
        </w:rPr>
        <w:t>Plzni</w:t>
      </w:r>
      <w:r w:rsidR="004600F7" w:rsidRPr="004C3FA6">
        <w:rPr>
          <w:rFonts w:ascii="Arial" w:hAnsi="Arial" w:cs="Arial"/>
          <w:sz w:val="22"/>
          <w:szCs w:val="22"/>
        </w:rPr>
        <w:t xml:space="preserve"> </w:t>
      </w:r>
      <w:r w:rsidR="004600F7" w:rsidRPr="004C3FA6">
        <w:rPr>
          <w:rFonts w:ascii="Arial" w:hAnsi="Arial" w:cs="Arial"/>
          <w:sz w:val="22"/>
          <w:szCs w:val="22"/>
        </w:rPr>
        <w:tab/>
      </w:r>
      <w:r w:rsidR="004600F7" w:rsidRPr="004C3FA6">
        <w:rPr>
          <w:rFonts w:ascii="Arial" w:hAnsi="Arial" w:cs="Arial"/>
          <w:sz w:val="22"/>
          <w:szCs w:val="22"/>
        </w:rPr>
        <w:tab/>
      </w:r>
      <w:r w:rsidR="00D06B72">
        <w:rPr>
          <w:rFonts w:ascii="Arial" w:hAnsi="Arial" w:cs="Arial"/>
          <w:sz w:val="22"/>
          <w:szCs w:val="22"/>
        </w:rPr>
        <w:tab/>
        <w:t>člen představenstva</w:t>
      </w: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D06B72">
      <w:pPr>
        <w:ind w:left="49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…….…………………………….</w:t>
      </w:r>
    </w:p>
    <w:p w:rsidR="00D06B72" w:rsidRDefault="00D06B72" w:rsidP="00D06B72">
      <w:pPr>
        <w:ind w:left="496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KLIKA-BP a.s.</w:t>
      </w:r>
    </w:p>
    <w:p w:rsidR="00536B32" w:rsidRDefault="00536B32" w:rsidP="00D06B72">
      <w:pPr>
        <w:ind w:left="4963" w:firstLine="709"/>
        <w:rPr>
          <w:rFonts w:ascii="Arial" w:hAnsi="Arial" w:cs="Arial"/>
        </w:rPr>
      </w:pPr>
      <w:r>
        <w:rPr>
          <w:rFonts w:ascii="Arial" w:hAnsi="Arial" w:cs="Arial"/>
          <w:highlight w:val="black"/>
        </w:rPr>
        <w:t>………………………</w:t>
      </w:r>
    </w:p>
    <w:p w:rsidR="00D06B72" w:rsidRDefault="00D06B72" w:rsidP="00D06B72">
      <w:pPr>
        <w:ind w:left="4963"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člen představenstva</w:t>
      </w: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6F1826" w:rsidRDefault="006F1826" w:rsidP="00640A7E">
      <w:pPr>
        <w:rPr>
          <w:rFonts w:ascii="Arial" w:hAnsi="Arial" w:cs="Arial"/>
          <w:sz w:val="22"/>
          <w:szCs w:val="22"/>
        </w:rPr>
      </w:pPr>
    </w:p>
    <w:p w:rsidR="006F1826" w:rsidRDefault="006F1826" w:rsidP="00640A7E">
      <w:pPr>
        <w:rPr>
          <w:rFonts w:ascii="Arial" w:hAnsi="Arial" w:cs="Arial"/>
          <w:sz w:val="22"/>
          <w:szCs w:val="22"/>
        </w:rPr>
      </w:pPr>
    </w:p>
    <w:p w:rsidR="00F61690" w:rsidRDefault="00F61690" w:rsidP="00640A7E">
      <w:pPr>
        <w:rPr>
          <w:rFonts w:ascii="Arial" w:hAnsi="Arial" w:cs="Arial"/>
          <w:sz w:val="22"/>
          <w:szCs w:val="22"/>
        </w:rPr>
      </w:pPr>
    </w:p>
    <w:p w:rsidR="004600F7" w:rsidRDefault="004600F7" w:rsidP="00640A7E">
      <w:pPr>
        <w:rPr>
          <w:rFonts w:ascii="Arial" w:hAnsi="Arial" w:cs="Arial"/>
          <w:sz w:val="22"/>
          <w:szCs w:val="22"/>
        </w:rPr>
      </w:pPr>
      <w:r w:rsidRPr="004C3FA6">
        <w:rPr>
          <w:rFonts w:ascii="Arial" w:hAnsi="Arial" w:cs="Arial"/>
          <w:sz w:val="22"/>
          <w:szCs w:val="22"/>
        </w:rPr>
        <w:tab/>
      </w:r>
      <w:r w:rsidRPr="004C3FA6">
        <w:rPr>
          <w:rFonts w:ascii="Arial" w:hAnsi="Arial" w:cs="Arial"/>
          <w:sz w:val="22"/>
          <w:szCs w:val="22"/>
        </w:rPr>
        <w:tab/>
      </w: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D06B72" w:rsidRDefault="00D06B72" w:rsidP="00640A7E">
      <w:pPr>
        <w:rPr>
          <w:rFonts w:ascii="Arial" w:hAnsi="Arial" w:cs="Arial"/>
          <w:sz w:val="22"/>
          <w:szCs w:val="22"/>
        </w:rPr>
      </w:pPr>
    </w:p>
    <w:p w:rsidR="007C5952" w:rsidRDefault="00EF15B4" w:rsidP="00640A7E">
      <w:r w:rsidRPr="00F55EC0">
        <w:rPr>
          <w:rFonts w:ascii="Arial" w:hAnsi="Arial" w:cs="Arial"/>
          <w:sz w:val="22"/>
          <w:szCs w:val="22"/>
        </w:rPr>
        <w:tab/>
      </w:r>
      <w:r w:rsidRPr="00F55EC0">
        <w:rPr>
          <w:rFonts w:ascii="Arial" w:hAnsi="Arial" w:cs="Arial"/>
          <w:sz w:val="22"/>
          <w:szCs w:val="22"/>
        </w:rPr>
        <w:tab/>
      </w:r>
      <w:r w:rsidRPr="00F55EC0">
        <w:rPr>
          <w:rFonts w:ascii="Arial" w:hAnsi="Arial" w:cs="Arial"/>
          <w:sz w:val="22"/>
          <w:szCs w:val="22"/>
        </w:rPr>
        <w:tab/>
      </w:r>
      <w:r w:rsidRPr="00F55EC0">
        <w:rPr>
          <w:rFonts w:ascii="Arial" w:hAnsi="Arial" w:cs="Arial"/>
          <w:sz w:val="22"/>
          <w:szCs w:val="22"/>
        </w:rPr>
        <w:tab/>
      </w:r>
      <w:r w:rsidRPr="00F55EC0">
        <w:rPr>
          <w:rFonts w:ascii="Arial" w:hAnsi="Arial" w:cs="Arial"/>
          <w:sz w:val="22"/>
          <w:szCs w:val="22"/>
        </w:rPr>
        <w:tab/>
      </w:r>
      <w:r w:rsidRPr="00F55EC0">
        <w:rPr>
          <w:rFonts w:ascii="Arial" w:hAnsi="Arial" w:cs="Arial"/>
          <w:sz w:val="22"/>
          <w:szCs w:val="22"/>
        </w:rPr>
        <w:tab/>
      </w:r>
    </w:p>
    <w:sectPr w:rsidR="007C5952" w:rsidSect="00CF0EEC">
      <w:footerReference w:type="default" r:id="rId9"/>
      <w:pgSz w:w="11906" w:h="16838" w:code="9"/>
      <w:pgMar w:top="1417" w:right="1417" w:bottom="1417" w:left="1417" w:header="113" w:footer="680" w:gutter="0"/>
      <w:pgNumType w:fmt="numberInDash"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79" w:rsidRDefault="00473B79">
      <w:r>
        <w:separator/>
      </w:r>
    </w:p>
  </w:endnote>
  <w:endnote w:type="continuationSeparator" w:id="0">
    <w:p w:rsidR="00473B79" w:rsidRDefault="004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Lt BT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ele-AntiquaEE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BC" w:rsidRPr="00273304" w:rsidRDefault="00B444BC">
    <w:pPr>
      <w:pStyle w:val="Zpat"/>
      <w:jc w:val="center"/>
      <w:rPr>
        <w:b/>
      </w:rPr>
    </w:pPr>
    <w:r w:rsidRPr="00273304">
      <w:rPr>
        <w:b/>
      </w:rPr>
      <w:fldChar w:fldCharType="begin"/>
    </w:r>
    <w:r w:rsidRPr="00273304">
      <w:rPr>
        <w:b/>
      </w:rPr>
      <w:instrText>PAGE   \* MERGEFORMAT</w:instrText>
    </w:r>
    <w:r w:rsidRPr="00273304">
      <w:rPr>
        <w:b/>
      </w:rPr>
      <w:fldChar w:fldCharType="separate"/>
    </w:r>
    <w:r w:rsidR="00536B32">
      <w:rPr>
        <w:b/>
        <w:noProof/>
      </w:rPr>
      <w:t>- 6 -</w:t>
    </w:r>
    <w:r w:rsidRPr="00273304">
      <w:rPr>
        <w:b/>
      </w:rPr>
      <w:fldChar w:fldCharType="end"/>
    </w:r>
  </w:p>
  <w:p w:rsidR="00B444BC" w:rsidRDefault="00B444BC" w:rsidP="00E271EE">
    <w:pPr>
      <w:pStyle w:val="Zpat"/>
      <w:ind w:left="7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79" w:rsidRDefault="00473B79">
      <w:r>
        <w:separator/>
      </w:r>
    </w:p>
  </w:footnote>
  <w:footnote w:type="continuationSeparator" w:id="0">
    <w:p w:rsidR="00473B79" w:rsidRDefault="004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2704"/>
        </w:tabs>
        <w:ind w:left="2704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17.%1"/>
      <w:lvlJc w:val="left"/>
      <w:pPr>
        <w:tabs>
          <w:tab w:val="num" w:pos="1080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8">
    <w:nsid w:val="00F26416"/>
    <w:multiLevelType w:val="hybridMultilevel"/>
    <w:tmpl w:val="D3BC7110"/>
    <w:lvl w:ilvl="0" w:tplc="AA8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A10BA1"/>
    <w:multiLevelType w:val="hybridMultilevel"/>
    <w:tmpl w:val="59E08108"/>
    <w:lvl w:ilvl="0" w:tplc="E5B2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F91669"/>
    <w:multiLevelType w:val="hybridMultilevel"/>
    <w:tmpl w:val="21B4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827F2"/>
    <w:multiLevelType w:val="hybridMultilevel"/>
    <w:tmpl w:val="A7504BE6"/>
    <w:lvl w:ilvl="0" w:tplc="9C002E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A0F01A5"/>
    <w:multiLevelType w:val="hybridMultilevel"/>
    <w:tmpl w:val="79728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B6304"/>
    <w:multiLevelType w:val="hybridMultilevel"/>
    <w:tmpl w:val="BEC8B4F2"/>
    <w:lvl w:ilvl="0" w:tplc="0A5829C0">
      <w:start w:val="2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8EF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48EF8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7567A9A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sz w:val="22"/>
        <w:szCs w:val="22"/>
      </w:rPr>
    </w:lvl>
    <w:lvl w:ilvl="4" w:tplc="8FDC7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E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F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85000"/>
    <w:multiLevelType w:val="multilevel"/>
    <w:tmpl w:val="C2CA783A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96A3A"/>
    <w:multiLevelType w:val="multilevel"/>
    <w:tmpl w:val="E646D15C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BEE3C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8D29C3"/>
    <w:multiLevelType w:val="singleLevel"/>
    <w:tmpl w:val="3DFC399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18">
    <w:nsid w:val="21515342"/>
    <w:multiLevelType w:val="hybridMultilevel"/>
    <w:tmpl w:val="A7A4D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2D429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2B465468"/>
    <w:multiLevelType w:val="hybridMultilevel"/>
    <w:tmpl w:val="CDD04CF0"/>
    <w:lvl w:ilvl="0" w:tplc="525E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C66A8"/>
    <w:multiLevelType w:val="hybridMultilevel"/>
    <w:tmpl w:val="43B84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A517B"/>
    <w:multiLevelType w:val="hybridMultilevel"/>
    <w:tmpl w:val="D9ECC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940C4"/>
    <w:multiLevelType w:val="hybridMultilevel"/>
    <w:tmpl w:val="A0B02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C2C77"/>
    <w:multiLevelType w:val="hybridMultilevel"/>
    <w:tmpl w:val="275EA598"/>
    <w:lvl w:ilvl="0" w:tplc="2C924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>
    <w:nsid w:val="35997BB0"/>
    <w:multiLevelType w:val="hybridMultilevel"/>
    <w:tmpl w:val="D3A84A50"/>
    <w:lvl w:ilvl="0" w:tplc="3DFC3998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C709A"/>
    <w:multiLevelType w:val="hybridMultilevel"/>
    <w:tmpl w:val="07E098DA"/>
    <w:lvl w:ilvl="0" w:tplc="B088D002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915C4"/>
    <w:multiLevelType w:val="hybridMultilevel"/>
    <w:tmpl w:val="7FA6A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37C81"/>
    <w:multiLevelType w:val="hybridMultilevel"/>
    <w:tmpl w:val="DA245A84"/>
    <w:lvl w:ilvl="0" w:tplc="5B7E6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192520"/>
    <w:multiLevelType w:val="hybridMultilevel"/>
    <w:tmpl w:val="EEF858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3A31BF"/>
    <w:multiLevelType w:val="singleLevel"/>
    <w:tmpl w:val="3DFC399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31">
    <w:nsid w:val="4A2A658D"/>
    <w:multiLevelType w:val="hybridMultilevel"/>
    <w:tmpl w:val="7A62A590"/>
    <w:lvl w:ilvl="0" w:tplc="2884CFE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BC3E3E"/>
    <w:multiLevelType w:val="hybridMultilevel"/>
    <w:tmpl w:val="ABAEC508"/>
    <w:lvl w:ilvl="0" w:tplc="EAA423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72EE"/>
    <w:multiLevelType w:val="hybridMultilevel"/>
    <w:tmpl w:val="03B6D214"/>
    <w:lvl w:ilvl="0" w:tplc="FA44C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B5D42"/>
    <w:multiLevelType w:val="hybridMultilevel"/>
    <w:tmpl w:val="39D050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705E2"/>
    <w:multiLevelType w:val="hybridMultilevel"/>
    <w:tmpl w:val="BC06E8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240284C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56EF4815"/>
    <w:multiLevelType w:val="hybridMultilevel"/>
    <w:tmpl w:val="21B4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E0272"/>
    <w:multiLevelType w:val="hybridMultilevel"/>
    <w:tmpl w:val="6CA0C1A4"/>
    <w:lvl w:ilvl="0" w:tplc="A4C8F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6B30D2"/>
    <w:multiLevelType w:val="singleLevel"/>
    <w:tmpl w:val="3DFC399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40">
    <w:nsid w:val="64126419"/>
    <w:multiLevelType w:val="singleLevel"/>
    <w:tmpl w:val="2848DAF2"/>
    <w:lvl w:ilvl="0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4BB224A"/>
    <w:multiLevelType w:val="hybridMultilevel"/>
    <w:tmpl w:val="38FC7044"/>
    <w:lvl w:ilvl="0" w:tplc="51BAD27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71A4D"/>
    <w:multiLevelType w:val="hybridMultilevel"/>
    <w:tmpl w:val="218A0554"/>
    <w:lvl w:ilvl="0" w:tplc="AA0AB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A7CB2"/>
    <w:multiLevelType w:val="hybridMultilevel"/>
    <w:tmpl w:val="9D32076C"/>
    <w:lvl w:ilvl="0" w:tplc="6D864A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7357EC"/>
    <w:multiLevelType w:val="hybridMultilevel"/>
    <w:tmpl w:val="877896E8"/>
    <w:lvl w:ilvl="0" w:tplc="F402963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0222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>
    <w:nsid w:val="717A293B"/>
    <w:multiLevelType w:val="hybridMultilevel"/>
    <w:tmpl w:val="E542C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503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>
    <w:nsid w:val="7936531B"/>
    <w:multiLevelType w:val="hybridMultilevel"/>
    <w:tmpl w:val="EE2A6F70"/>
    <w:lvl w:ilvl="0" w:tplc="A0824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9FF712E"/>
    <w:multiLevelType w:val="hybridMultilevel"/>
    <w:tmpl w:val="DA245A84"/>
    <w:lvl w:ilvl="0" w:tplc="5B7E6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ED926DE"/>
    <w:multiLevelType w:val="hybridMultilevel"/>
    <w:tmpl w:val="8CE0ED1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F2F0199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4"/>
    <w:lvlOverride w:ilvl="0">
      <w:startOverride w:val="5"/>
    </w:lvlOverride>
  </w:num>
  <w:num w:numId="12">
    <w:abstractNumId w:val="13"/>
  </w:num>
  <w:num w:numId="13">
    <w:abstractNumId w:val="24"/>
  </w:num>
  <w:num w:numId="14">
    <w:abstractNumId w:val="42"/>
  </w:num>
  <w:num w:numId="15">
    <w:abstractNumId w:val="0"/>
  </w:num>
  <w:num w:numId="16">
    <w:abstractNumId w:val="35"/>
  </w:num>
  <w:num w:numId="17">
    <w:abstractNumId w:val="47"/>
  </w:num>
  <w:num w:numId="18">
    <w:abstractNumId w:val="20"/>
  </w:num>
  <w:num w:numId="19">
    <w:abstractNumId w:val="18"/>
  </w:num>
  <w:num w:numId="20">
    <w:abstractNumId w:val="32"/>
  </w:num>
  <w:num w:numId="21">
    <w:abstractNumId w:val="8"/>
  </w:num>
  <w:num w:numId="22">
    <w:abstractNumId w:val="44"/>
  </w:num>
  <w:num w:numId="23">
    <w:abstractNumId w:val="0"/>
  </w:num>
  <w:num w:numId="24">
    <w:abstractNumId w:val="41"/>
  </w:num>
  <w:num w:numId="25">
    <w:abstractNumId w:val="0"/>
  </w:num>
  <w:num w:numId="26">
    <w:abstractNumId w:val="38"/>
  </w:num>
  <w:num w:numId="27">
    <w:abstractNumId w:val="40"/>
  </w:num>
  <w:num w:numId="28">
    <w:abstractNumId w:val="51"/>
  </w:num>
  <w:num w:numId="29">
    <w:abstractNumId w:val="48"/>
  </w:num>
  <w:num w:numId="30">
    <w:abstractNumId w:val="50"/>
  </w:num>
  <w:num w:numId="31">
    <w:abstractNumId w:val="31"/>
  </w:num>
  <w:num w:numId="32">
    <w:abstractNumId w:val="34"/>
  </w:num>
  <w:num w:numId="33">
    <w:abstractNumId w:val="17"/>
  </w:num>
  <w:num w:numId="34">
    <w:abstractNumId w:val="36"/>
  </w:num>
  <w:num w:numId="35">
    <w:abstractNumId w:val="9"/>
  </w:num>
  <w:num w:numId="36">
    <w:abstractNumId w:val="22"/>
  </w:num>
  <w:num w:numId="37">
    <w:abstractNumId w:val="27"/>
  </w:num>
  <w:num w:numId="38">
    <w:abstractNumId w:val="19"/>
  </w:num>
  <w:num w:numId="39">
    <w:abstractNumId w:val="49"/>
  </w:num>
  <w:num w:numId="40">
    <w:abstractNumId w:val="26"/>
  </w:num>
  <w:num w:numId="41">
    <w:abstractNumId w:val="0"/>
  </w:num>
  <w:num w:numId="42">
    <w:abstractNumId w:val="0"/>
  </w:num>
  <w:num w:numId="43">
    <w:abstractNumId w:val="0"/>
  </w:num>
  <w:num w:numId="44">
    <w:abstractNumId w:val="29"/>
  </w:num>
  <w:num w:numId="45">
    <w:abstractNumId w:val="0"/>
  </w:num>
  <w:num w:numId="46">
    <w:abstractNumId w:val="33"/>
  </w:num>
  <w:num w:numId="47">
    <w:abstractNumId w:val="0"/>
  </w:num>
  <w:num w:numId="48">
    <w:abstractNumId w:val="43"/>
  </w:num>
  <w:num w:numId="49">
    <w:abstractNumId w:val="0"/>
  </w:num>
  <w:num w:numId="50">
    <w:abstractNumId w:val="16"/>
  </w:num>
  <w:num w:numId="51">
    <w:abstractNumId w:val="23"/>
  </w:num>
  <w:num w:numId="52">
    <w:abstractNumId w:val="21"/>
  </w:num>
  <w:num w:numId="53">
    <w:abstractNumId w:val="45"/>
  </w:num>
  <w:num w:numId="54">
    <w:abstractNumId w:val="12"/>
  </w:num>
  <w:num w:numId="55">
    <w:abstractNumId w:val="46"/>
  </w:num>
  <w:num w:numId="56">
    <w:abstractNumId w:val="30"/>
  </w:num>
  <w:num w:numId="57">
    <w:abstractNumId w:val="25"/>
  </w:num>
  <w:num w:numId="58">
    <w:abstractNumId w:val="39"/>
  </w:num>
  <w:num w:numId="59">
    <w:abstractNumId w:val="28"/>
  </w:num>
  <w:num w:numId="60">
    <w:abstractNumId w:val="11"/>
  </w:num>
  <w:num w:numId="61">
    <w:abstractNumId w:val="37"/>
  </w:num>
  <w:num w:numId="6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D"/>
    <w:rsid w:val="00005DF0"/>
    <w:rsid w:val="00014CB5"/>
    <w:rsid w:val="00015AA8"/>
    <w:rsid w:val="00031982"/>
    <w:rsid w:val="000445DC"/>
    <w:rsid w:val="000468BC"/>
    <w:rsid w:val="00063AF5"/>
    <w:rsid w:val="000660D7"/>
    <w:rsid w:val="00071854"/>
    <w:rsid w:val="00081A32"/>
    <w:rsid w:val="000A5CE4"/>
    <w:rsid w:val="000A6974"/>
    <w:rsid w:val="000B69A6"/>
    <w:rsid w:val="000C19AB"/>
    <w:rsid w:val="000C2EA9"/>
    <w:rsid w:val="000E1AE2"/>
    <w:rsid w:val="000E514E"/>
    <w:rsid w:val="000F0DE8"/>
    <w:rsid w:val="00105F64"/>
    <w:rsid w:val="00122372"/>
    <w:rsid w:val="001613AC"/>
    <w:rsid w:val="001732D1"/>
    <w:rsid w:val="00182F1C"/>
    <w:rsid w:val="0018462D"/>
    <w:rsid w:val="00185B27"/>
    <w:rsid w:val="001A1F88"/>
    <w:rsid w:val="001A657D"/>
    <w:rsid w:val="001B155B"/>
    <w:rsid w:val="001B507D"/>
    <w:rsid w:val="001C5DDF"/>
    <w:rsid w:val="001C73F9"/>
    <w:rsid w:val="001D3840"/>
    <w:rsid w:val="001D58F4"/>
    <w:rsid w:val="001E3B93"/>
    <w:rsid w:val="00202E5A"/>
    <w:rsid w:val="002217F2"/>
    <w:rsid w:val="00226882"/>
    <w:rsid w:val="00230CB5"/>
    <w:rsid w:val="00234994"/>
    <w:rsid w:val="002414CD"/>
    <w:rsid w:val="00243446"/>
    <w:rsid w:val="00244072"/>
    <w:rsid w:val="00264DC4"/>
    <w:rsid w:val="00265BBD"/>
    <w:rsid w:val="00266F12"/>
    <w:rsid w:val="00273304"/>
    <w:rsid w:val="0027385D"/>
    <w:rsid w:val="002836A6"/>
    <w:rsid w:val="00285746"/>
    <w:rsid w:val="002916EC"/>
    <w:rsid w:val="00294513"/>
    <w:rsid w:val="002951F5"/>
    <w:rsid w:val="002969A4"/>
    <w:rsid w:val="002A38B6"/>
    <w:rsid w:val="002B592F"/>
    <w:rsid w:val="002C0081"/>
    <w:rsid w:val="002C6A0B"/>
    <w:rsid w:val="002F14BF"/>
    <w:rsid w:val="002F26F5"/>
    <w:rsid w:val="00320AAD"/>
    <w:rsid w:val="00324090"/>
    <w:rsid w:val="00324BE8"/>
    <w:rsid w:val="00333D5C"/>
    <w:rsid w:val="00335201"/>
    <w:rsid w:val="00351AED"/>
    <w:rsid w:val="00367637"/>
    <w:rsid w:val="003726AF"/>
    <w:rsid w:val="00374C1F"/>
    <w:rsid w:val="00381185"/>
    <w:rsid w:val="0038235B"/>
    <w:rsid w:val="00383863"/>
    <w:rsid w:val="0039182D"/>
    <w:rsid w:val="003A0FE5"/>
    <w:rsid w:val="003C1D3C"/>
    <w:rsid w:val="003D25BE"/>
    <w:rsid w:val="003E3B28"/>
    <w:rsid w:val="003E738F"/>
    <w:rsid w:val="003F1284"/>
    <w:rsid w:val="004043E1"/>
    <w:rsid w:val="0040549E"/>
    <w:rsid w:val="004125BE"/>
    <w:rsid w:val="004211C1"/>
    <w:rsid w:val="00432E9A"/>
    <w:rsid w:val="00453AF0"/>
    <w:rsid w:val="004600F7"/>
    <w:rsid w:val="0046217B"/>
    <w:rsid w:val="00463CE6"/>
    <w:rsid w:val="00465CA4"/>
    <w:rsid w:val="00467970"/>
    <w:rsid w:val="00473B79"/>
    <w:rsid w:val="00477FF5"/>
    <w:rsid w:val="004928C9"/>
    <w:rsid w:val="00494990"/>
    <w:rsid w:val="00495525"/>
    <w:rsid w:val="004A1BD3"/>
    <w:rsid w:val="004A2934"/>
    <w:rsid w:val="004B66D4"/>
    <w:rsid w:val="004C3FA6"/>
    <w:rsid w:val="004D662A"/>
    <w:rsid w:val="004E4876"/>
    <w:rsid w:val="004F30A9"/>
    <w:rsid w:val="004F4803"/>
    <w:rsid w:val="005073AF"/>
    <w:rsid w:val="00536B32"/>
    <w:rsid w:val="00537A67"/>
    <w:rsid w:val="00557810"/>
    <w:rsid w:val="00565013"/>
    <w:rsid w:val="00571951"/>
    <w:rsid w:val="005737BE"/>
    <w:rsid w:val="00595F03"/>
    <w:rsid w:val="005A62A3"/>
    <w:rsid w:val="005B441F"/>
    <w:rsid w:val="005B59C2"/>
    <w:rsid w:val="005B76E0"/>
    <w:rsid w:val="005B7BF8"/>
    <w:rsid w:val="005D787A"/>
    <w:rsid w:val="005E0B5C"/>
    <w:rsid w:val="005E565A"/>
    <w:rsid w:val="005E6789"/>
    <w:rsid w:val="005F06EF"/>
    <w:rsid w:val="005F3668"/>
    <w:rsid w:val="005F7081"/>
    <w:rsid w:val="006051B3"/>
    <w:rsid w:val="00605947"/>
    <w:rsid w:val="00605EA6"/>
    <w:rsid w:val="00632048"/>
    <w:rsid w:val="006348F7"/>
    <w:rsid w:val="00634B82"/>
    <w:rsid w:val="00640A7E"/>
    <w:rsid w:val="00643D31"/>
    <w:rsid w:val="00643D4D"/>
    <w:rsid w:val="00644346"/>
    <w:rsid w:val="00653619"/>
    <w:rsid w:val="00696A1D"/>
    <w:rsid w:val="00697E23"/>
    <w:rsid w:val="006A1AAC"/>
    <w:rsid w:val="006D30E9"/>
    <w:rsid w:val="006E2CC7"/>
    <w:rsid w:val="006F1826"/>
    <w:rsid w:val="007719F6"/>
    <w:rsid w:val="00775BFE"/>
    <w:rsid w:val="007870F8"/>
    <w:rsid w:val="00794854"/>
    <w:rsid w:val="007A551F"/>
    <w:rsid w:val="007B1104"/>
    <w:rsid w:val="007C0D19"/>
    <w:rsid w:val="007C5952"/>
    <w:rsid w:val="007C79D3"/>
    <w:rsid w:val="007D305C"/>
    <w:rsid w:val="007D548C"/>
    <w:rsid w:val="007D5A17"/>
    <w:rsid w:val="007E2738"/>
    <w:rsid w:val="007E2D3E"/>
    <w:rsid w:val="008042C5"/>
    <w:rsid w:val="008317EF"/>
    <w:rsid w:val="0086161D"/>
    <w:rsid w:val="00867CD8"/>
    <w:rsid w:val="00874078"/>
    <w:rsid w:val="00883F57"/>
    <w:rsid w:val="00891CF0"/>
    <w:rsid w:val="00891D1F"/>
    <w:rsid w:val="008927F8"/>
    <w:rsid w:val="008A17AE"/>
    <w:rsid w:val="008A6800"/>
    <w:rsid w:val="008D1E49"/>
    <w:rsid w:val="008D1FAB"/>
    <w:rsid w:val="008D3CA2"/>
    <w:rsid w:val="008E0A82"/>
    <w:rsid w:val="008E12E9"/>
    <w:rsid w:val="008E4595"/>
    <w:rsid w:val="008E776C"/>
    <w:rsid w:val="00900EF8"/>
    <w:rsid w:val="00902265"/>
    <w:rsid w:val="00914D8F"/>
    <w:rsid w:val="0091714C"/>
    <w:rsid w:val="0092119E"/>
    <w:rsid w:val="00931C88"/>
    <w:rsid w:val="00940B81"/>
    <w:rsid w:val="00951DE0"/>
    <w:rsid w:val="00962C61"/>
    <w:rsid w:val="00967BC8"/>
    <w:rsid w:val="009964EB"/>
    <w:rsid w:val="009A286B"/>
    <w:rsid w:val="009C62BF"/>
    <w:rsid w:val="009D038F"/>
    <w:rsid w:val="009D1453"/>
    <w:rsid w:val="009F4AC9"/>
    <w:rsid w:val="009F5188"/>
    <w:rsid w:val="00A032CB"/>
    <w:rsid w:val="00A1190C"/>
    <w:rsid w:val="00A17F46"/>
    <w:rsid w:val="00A21395"/>
    <w:rsid w:val="00A37AB4"/>
    <w:rsid w:val="00A460A7"/>
    <w:rsid w:val="00A468F5"/>
    <w:rsid w:val="00A46C43"/>
    <w:rsid w:val="00A617B0"/>
    <w:rsid w:val="00A61885"/>
    <w:rsid w:val="00A723A1"/>
    <w:rsid w:val="00A96C08"/>
    <w:rsid w:val="00AA352E"/>
    <w:rsid w:val="00AC4534"/>
    <w:rsid w:val="00AC65AB"/>
    <w:rsid w:val="00AD7DE3"/>
    <w:rsid w:val="00AF1F83"/>
    <w:rsid w:val="00B12981"/>
    <w:rsid w:val="00B24888"/>
    <w:rsid w:val="00B262F2"/>
    <w:rsid w:val="00B26FA0"/>
    <w:rsid w:val="00B33DF9"/>
    <w:rsid w:val="00B444BC"/>
    <w:rsid w:val="00B44D7A"/>
    <w:rsid w:val="00B478C3"/>
    <w:rsid w:val="00B51BE2"/>
    <w:rsid w:val="00B55A1D"/>
    <w:rsid w:val="00B67D8E"/>
    <w:rsid w:val="00B725C3"/>
    <w:rsid w:val="00B729CF"/>
    <w:rsid w:val="00B77E9E"/>
    <w:rsid w:val="00B8641F"/>
    <w:rsid w:val="00BA03AF"/>
    <w:rsid w:val="00BA2721"/>
    <w:rsid w:val="00BA569A"/>
    <w:rsid w:val="00BB33EC"/>
    <w:rsid w:val="00BB505B"/>
    <w:rsid w:val="00BC7368"/>
    <w:rsid w:val="00BD5039"/>
    <w:rsid w:val="00BD53EB"/>
    <w:rsid w:val="00BE1773"/>
    <w:rsid w:val="00BF06B6"/>
    <w:rsid w:val="00C067A2"/>
    <w:rsid w:val="00C10B54"/>
    <w:rsid w:val="00C171A9"/>
    <w:rsid w:val="00C306EB"/>
    <w:rsid w:val="00C357D2"/>
    <w:rsid w:val="00C53ABC"/>
    <w:rsid w:val="00C64944"/>
    <w:rsid w:val="00C67B33"/>
    <w:rsid w:val="00C95514"/>
    <w:rsid w:val="00CA3C13"/>
    <w:rsid w:val="00CA424B"/>
    <w:rsid w:val="00CB005C"/>
    <w:rsid w:val="00CB274C"/>
    <w:rsid w:val="00CB69D7"/>
    <w:rsid w:val="00CC1D74"/>
    <w:rsid w:val="00CD544E"/>
    <w:rsid w:val="00CF0EEC"/>
    <w:rsid w:val="00CF105C"/>
    <w:rsid w:val="00CF1B47"/>
    <w:rsid w:val="00D06B72"/>
    <w:rsid w:val="00D318DB"/>
    <w:rsid w:val="00D51A94"/>
    <w:rsid w:val="00D52B61"/>
    <w:rsid w:val="00D65416"/>
    <w:rsid w:val="00D65A1F"/>
    <w:rsid w:val="00D709E0"/>
    <w:rsid w:val="00D72527"/>
    <w:rsid w:val="00D746AF"/>
    <w:rsid w:val="00D94D59"/>
    <w:rsid w:val="00D97A24"/>
    <w:rsid w:val="00DB2456"/>
    <w:rsid w:val="00DC2105"/>
    <w:rsid w:val="00DC57B9"/>
    <w:rsid w:val="00DC5F49"/>
    <w:rsid w:val="00DD06FF"/>
    <w:rsid w:val="00DF0C92"/>
    <w:rsid w:val="00DF1DFA"/>
    <w:rsid w:val="00DF37CA"/>
    <w:rsid w:val="00DF5B3F"/>
    <w:rsid w:val="00DF5E87"/>
    <w:rsid w:val="00E0250D"/>
    <w:rsid w:val="00E07CD7"/>
    <w:rsid w:val="00E136A3"/>
    <w:rsid w:val="00E13ABA"/>
    <w:rsid w:val="00E14598"/>
    <w:rsid w:val="00E234D0"/>
    <w:rsid w:val="00E271EE"/>
    <w:rsid w:val="00E27B02"/>
    <w:rsid w:val="00E36AF8"/>
    <w:rsid w:val="00E412D9"/>
    <w:rsid w:val="00E42F4E"/>
    <w:rsid w:val="00E44D67"/>
    <w:rsid w:val="00E4782C"/>
    <w:rsid w:val="00E5013C"/>
    <w:rsid w:val="00E7396D"/>
    <w:rsid w:val="00E94778"/>
    <w:rsid w:val="00EA4277"/>
    <w:rsid w:val="00EA719B"/>
    <w:rsid w:val="00EE0E9F"/>
    <w:rsid w:val="00EE18C3"/>
    <w:rsid w:val="00EE49A1"/>
    <w:rsid w:val="00EE501C"/>
    <w:rsid w:val="00EF15B4"/>
    <w:rsid w:val="00EF4ECC"/>
    <w:rsid w:val="00EF55BC"/>
    <w:rsid w:val="00EF6A0C"/>
    <w:rsid w:val="00EF73B4"/>
    <w:rsid w:val="00F164F1"/>
    <w:rsid w:val="00F17841"/>
    <w:rsid w:val="00F22AFA"/>
    <w:rsid w:val="00F2517E"/>
    <w:rsid w:val="00F251AD"/>
    <w:rsid w:val="00F26BD9"/>
    <w:rsid w:val="00F26C2D"/>
    <w:rsid w:val="00F35611"/>
    <w:rsid w:val="00F356B9"/>
    <w:rsid w:val="00F55EC0"/>
    <w:rsid w:val="00F5649B"/>
    <w:rsid w:val="00F577B2"/>
    <w:rsid w:val="00F60011"/>
    <w:rsid w:val="00F61690"/>
    <w:rsid w:val="00F63A62"/>
    <w:rsid w:val="00F70F41"/>
    <w:rsid w:val="00F7681A"/>
    <w:rsid w:val="00F92834"/>
    <w:rsid w:val="00F9353D"/>
    <w:rsid w:val="00F94710"/>
    <w:rsid w:val="00F96EA8"/>
    <w:rsid w:val="00FA4453"/>
    <w:rsid w:val="00FA4814"/>
    <w:rsid w:val="00FA7792"/>
    <w:rsid w:val="00FB14B0"/>
    <w:rsid w:val="00FB759C"/>
    <w:rsid w:val="00FD7CBF"/>
    <w:rsid w:val="00FE15D4"/>
    <w:rsid w:val="00FE6E66"/>
    <w:rsid w:val="00FF021C"/>
    <w:rsid w:val="00FF5428"/>
    <w:rsid w:val="00FF5847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360" w:after="240"/>
      <w:jc w:val="center"/>
      <w:outlineLvl w:val="5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426" w:hanging="426"/>
      <w:jc w:val="center"/>
      <w:outlineLvl w:val="6"/>
    </w:pPr>
    <w:rPr>
      <w:rFonts w:ascii="Arial" w:hAnsi="Arial"/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426" w:hanging="426"/>
      <w:jc w:val="center"/>
      <w:outlineLvl w:val="7"/>
    </w:pPr>
    <w:rPr>
      <w:rFonts w:ascii="Arial" w:hAnsi="Arial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708" w:hanging="708"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Tahoma" w:hAnsi="Tahoma"/>
      <w:b/>
      <w:i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Tahoma" w:hAnsi="Tahoma"/>
      <w:b/>
      <w:i w:val="0"/>
      <w:caps w:val="0"/>
      <w:smallCaps w:val="0"/>
      <w:strike w:val="0"/>
      <w:dstrike w:val="0"/>
      <w:color w:val="000000"/>
      <w:sz w:val="20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ahoma" w:hAnsi="Tahoma"/>
      <w:b/>
      <w:i w:val="0"/>
      <w:color w:val="auto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6z3">
    <w:name w:val="WW8Num6z3"/>
    <w:rPr>
      <w:rFonts w:ascii="Tahoma" w:hAnsi="Tahoma"/>
      <w:b/>
      <w:i w:val="0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6z4">
    <w:name w:val="WW8Num6z4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32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pPr>
      <w:ind w:left="1276" w:hanging="1560"/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pPr>
      <w:tabs>
        <w:tab w:val="left" w:pos="340"/>
        <w:tab w:val="left" w:pos="510"/>
        <w:tab w:val="left" w:pos="624"/>
        <w:tab w:val="left" w:pos="737"/>
        <w:tab w:val="left" w:pos="964"/>
        <w:tab w:val="left" w:pos="1417"/>
        <w:tab w:val="left" w:pos="1531"/>
        <w:tab w:val="left" w:pos="1757"/>
        <w:tab w:val="left" w:pos="2778"/>
        <w:tab w:val="left" w:pos="4252"/>
        <w:tab w:val="left" w:pos="5726"/>
      </w:tabs>
      <w:ind w:left="426" w:hanging="426"/>
      <w:jc w:val="both"/>
    </w:pPr>
    <w:rPr>
      <w:rFonts w:ascii="Arial" w:hAnsi="Arial"/>
    </w:rPr>
  </w:style>
  <w:style w:type="paragraph" w:customStyle="1" w:styleId="Zkladntextodsazen31">
    <w:name w:val="Základní text odsazený 31"/>
    <w:basedOn w:val="Normln"/>
    <w:pPr>
      <w:ind w:left="426"/>
      <w:jc w:val="both"/>
    </w:pPr>
    <w:rPr>
      <w:rFonts w:ascii="Arial" w:hAnsi="Arial"/>
    </w:rPr>
  </w:style>
  <w:style w:type="paragraph" w:customStyle="1" w:styleId="Zkladntext21">
    <w:name w:val="Základní text 21"/>
    <w:basedOn w:val="Normln"/>
    <w:rPr>
      <w:rFonts w:ascii="Arial" w:hAnsi="Arial" w:cs="Arial"/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CommentSubject">
    <w:name w:val="Comment Subject"/>
    <w:basedOn w:val="Textkomente1"/>
    <w:next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bnmtext2rovn">
    <w:name w:val="běžnmý text 2. úrovně"/>
    <w:basedOn w:val="Normln"/>
    <w:pPr>
      <w:keepLines/>
      <w:tabs>
        <w:tab w:val="left" w:pos="1361"/>
        <w:tab w:val="left" w:pos="2381"/>
        <w:tab w:val="left" w:pos="3402"/>
      </w:tabs>
      <w:snapToGrid w:val="0"/>
      <w:spacing w:after="140" w:line="280" w:lineRule="atLeast"/>
      <w:jc w:val="both"/>
    </w:pPr>
    <w:rPr>
      <w:rFonts w:ascii="Futura Lt BTCE" w:hAnsi="Futura Lt BTCE"/>
      <w:sz w:val="22"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ind w:left="1418"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adpis2"/>
    <w:rsid w:val="002414CD"/>
    <w:pPr>
      <w:keepNext w:val="0"/>
      <w:widowControl w:val="0"/>
      <w:numPr>
        <w:ilvl w:val="0"/>
        <w:numId w:val="0"/>
      </w:numPr>
      <w:tabs>
        <w:tab w:val="left" w:pos="794"/>
      </w:tabs>
      <w:suppressAutoHyphens w:val="0"/>
      <w:spacing w:before="120" w:after="120"/>
      <w:ind w:firstLine="851"/>
      <w:jc w:val="both"/>
      <w:outlineLvl w:val="9"/>
    </w:pPr>
    <w:rPr>
      <w:rFonts w:ascii="Arial" w:hAnsi="Arial"/>
      <w:b w:val="0"/>
      <w:sz w:val="24"/>
      <w:lang w:eastAsia="cs-CZ"/>
    </w:rPr>
  </w:style>
  <w:style w:type="paragraph" w:styleId="Zkladntext3">
    <w:name w:val="Body Text 3"/>
    <w:basedOn w:val="Normln"/>
    <w:link w:val="Zkladntext3Char"/>
    <w:rsid w:val="002414CD"/>
    <w:pPr>
      <w:suppressAutoHyphens w:val="0"/>
      <w:spacing w:before="120" w:after="120"/>
    </w:pPr>
    <w:rPr>
      <w:rFonts w:ascii="Arial" w:hAnsi="Arial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2414CD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38F"/>
    <w:pPr>
      <w:suppressAutoHyphens w:val="0"/>
      <w:spacing w:before="120"/>
      <w:ind w:left="708"/>
    </w:pPr>
    <w:rPr>
      <w:rFonts w:ascii="Arial" w:hAnsi="Arial"/>
      <w:sz w:val="22"/>
      <w:lang w:eastAsia="cs-CZ"/>
    </w:rPr>
  </w:style>
  <w:style w:type="paragraph" w:customStyle="1" w:styleId="Odrka1">
    <w:name w:val="Odrážka 1"/>
    <w:basedOn w:val="Normln"/>
    <w:rsid w:val="005F7081"/>
    <w:pPr>
      <w:numPr>
        <w:numId w:val="27"/>
      </w:numPr>
      <w:suppressAutoHyphens w:val="0"/>
      <w:spacing w:before="40" w:after="60"/>
      <w:jc w:val="both"/>
    </w:pPr>
    <w:rPr>
      <w:rFonts w:ascii="Tele-AntiquaEE" w:hAnsi="Tele-AntiquaEE"/>
      <w:sz w:val="24"/>
      <w:lang w:eastAsia="cs-CZ"/>
    </w:rPr>
  </w:style>
  <w:style w:type="table" w:styleId="Mkatabulky">
    <w:name w:val="Table Grid"/>
    <w:basedOn w:val="Normlntabulka"/>
    <w:rsid w:val="0064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273304"/>
    <w:rPr>
      <w:lang w:eastAsia="ar-SA"/>
    </w:rPr>
  </w:style>
  <w:style w:type="character" w:styleId="Odkaznakoment">
    <w:name w:val="annotation reference"/>
    <w:basedOn w:val="Standardnpsmoodstavce"/>
    <w:semiHidden/>
    <w:rsid w:val="00B8641F"/>
    <w:rPr>
      <w:sz w:val="16"/>
      <w:szCs w:val="16"/>
    </w:rPr>
  </w:style>
  <w:style w:type="paragraph" w:styleId="Textkomente">
    <w:name w:val="annotation text"/>
    <w:basedOn w:val="Normln"/>
    <w:semiHidden/>
    <w:rsid w:val="00B8641F"/>
  </w:style>
  <w:style w:type="paragraph" w:styleId="Pedmtkomente">
    <w:name w:val="annotation subject"/>
    <w:basedOn w:val="Textkomente"/>
    <w:next w:val="Textkomente"/>
    <w:semiHidden/>
    <w:rsid w:val="00B8641F"/>
    <w:rPr>
      <w:b/>
      <w:bCs/>
    </w:rPr>
  </w:style>
  <w:style w:type="paragraph" w:styleId="Bezmezer">
    <w:name w:val="No Spacing"/>
    <w:uiPriority w:val="1"/>
    <w:qFormat/>
    <w:rsid w:val="001B155B"/>
    <w:pPr>
      <w:suppressAutoHyphens/>
    </w:pPr>
    <w:rPr>
      <w:lang w:eastAsia="ar-SA"/>
    </w:rPr>
  </w:style>
  <w:style w:type="paragraph" w:styleId="Zkladntext2">
    <w:name w:val="Body Text 2"/>
    <w:basedOn w:val="Normln"/>
    <w:link w:val="Zkladntext2Char"/>
    <w:unhideWhenUsed/>
    <w:rsid w:val="00891C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91CF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360" w:after="240"/>
      <w:jc w:val="center"/>
      <w:outlineLvl w:val="5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426" w:hanging="426"/>
      <w:jc w:val="center"/>
      <w:outlineLvl w:val="6"/>
    </w:pPr>
    <w:rPr>
      <w:rFonts w:ascii="Arial" w:hAnsi="Arial"/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426" w:hanging="426"/>
      <w:jc w:val="center"/>
      <w:outlineLvl w:val="7"/>
    </w:pPr>
    <w:rPr>
      <w:rFonts w:ascii="Arial" w:hAnsi="Arial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708" w:hanging="708"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6z0">
    <w:name w:val="WW8Num6z0"/>
    <w:rPr>
      <w:rFonts w:ascii="Tahoma" w:hAnsi="Tahoma"/>
      <w:b/>
      <w:i w:val="0"/>
      <w:color w:val="000000"/>
      <w:sz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Tahoma" w:hAnsi="Tahoma"/>
      <w:b/>
      <w:i w:val="0"/>
      <w:caps w:val="0"/>
      <w:smallCaps w:val="0"/>
      <w:strike w:val="0"/>
      <w:dstrike w:val="0"/>
      <w:color w:val="000000"/>
      <w:sz w:val="20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ahoma" w:hAnsi="Tahoma"/>
      <w:b/>
      <w:i w:val="0"/>
      <w:color w:val="auto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6z3">
    <w:name w:val="WW8Num6z3"/>
    <w:rPr>
      <w:rFonts w:ascii="Tahoma" w:hAnsi="Tahoma"/>
      <w:b/>
      <w:i w:val="0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6z4">
    <w:name w:val="WW8Num6z4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32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pPr>
      <w:ind w:left="1276" w:hanging="1560"/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pPr>
      <w:tabs>
        <w:tab w:val="left" w:pos="340"/>
        <w:tab w:val="left" w:pos="510"/>
        <w:tab w:val="left" w:pos="624"/>
        <w:tab w:val="left" w:pos="737"/>
        <w:tab w:val="left" w:pos="964"/>
        <w:tab w:val="left" w:pos="1417"/>
        <w:tab w:val="left" w:pos="1531"/>
        <w:tab w:val="left" w:pos="1757"/>
        <w:tab w:val="left" w:pos="2778"/>
        <w:tab w:val="left" w:pos="4252"/>
        <w:tab w:val="left" w:pos="5726"/>
      </w:tabs>
      <w:ind w:left="426" w:hanging="426"/>
      <w:jc w:val="both"/>
    </w:pPr>
    <w:rPr>
      <w:rFonts w:ascii="Arial" w:hAnsi="Arial"/>
    </w:rPr>
  </w:style>
  <w:style w:type="paragraph" w:customStyle="1" w:styleId="Zkladntextodsazen31">
    <w:name w:val="Základní text odsazený 31"/>
    <w:basedOn w:val="Normln"/>
    <w:pPr>
      <w:ind w:left="426"/>
      <w:jc w:val="both"/>
    </w:pPr>
    <w:rPr>
      <w:rFonts w:ascii="Arial" w:hAnsi="Arial"/>
    </w:rPr>
  </w:style>
  <w:style w:type="paragraph" w:customStyle="1" w:styleId="Zkladntext21">
    <w:name w:val="Základní text 21"/>
    <w:basedOn w:val="Normln"/>
    <w:rPr>
      <w:rFonts w:ascii="Arial" w:hAnsi="Arial" w:cs="Arial"/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CommentSubject">
    <w:name w:val="Comment Subject"/>
    <w:basedOn w:val="Textkomente1"/>
    <w:next w:val="Textkomente1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bnmtext2rovn">
    <w:name w:val="běžnmý text 2. úrovně"/>
    <w:basedOn w:val="Normln"/>
    <w:pPr>
      <w:keepLines/>
      <w:tabs>
        <w:tab w:val="left" w:pos="1361"/>
        <w:tab w:val="left" w:pos="2381"/>
        <w:tab w:val="left" w:pos="3402"/>
      </w:tabs>
      <w:snapToGrid w:val="0"/>
      <w:spacing w:after="140" w:line="280" w:lineRule="atLeast"/>
      <w:jc w:val="both"/>
    </w:pPr>
    <w:rPr>
      <w:rFonts w:ascii="Futura Lt BTCE" w:hAnsi="Futura Lt BTCE"/>
      <w:sz w:val="22"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ind w:left="1418"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adpis2"/>
    <w:rsid w:val="002414CD"/>
    <w:pPr>
      <w:keepNext w:val="0"/>
      <w:widowControl w:val="0"/>
      <w:numPr>
        <w:ilvl w:val="0"/>
        <w:numId w:val="0"/>
      </w:numPr>
      <w:tabs>
        <w:tab w:val="left" w:pos="794"/>
      </w:tabs>
      <w:suppressAutoHyphens w:val="0"/>
      <w:spacing w:before="120" w:after="120"/>
      <w:ind w:firstLine="851"/>
      <w:jc w:val="both"/>
      <w:outlineLvl w:val="9"/>
    </w:pPr>
    <w:rPr>
      <w:rFonts w:ascii="Arial" w:hAnsi="Arial"/>
      <w:b w:val="0"/>
      <w:sz w:val="24"/>
      <w:lang w:eastAsia="cs-CZ"/>
    </w:rPr>
  </w:style>
  <w:style w:type="paragraph" w:styleId="Zkladntext3">
    <w:name w:val="Body Text 3"/>
    <w:basedOn w:val="Normln"/>
    <w:link w:val="Zkladntext3Char"/>
    <w:rsid w:val="002414CD"/>
    <w:pPr>
      <w:suppressAutoHyphens w:val="0"/>
      <w:spacing w:before="120" w:after="120"/>
    </w:pPr>
    <w:rPr>
      <w:rFonts w:ascii="Arial" w:hAnsi="Arial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2414CD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38F"/>
    <w:pPr>
      <w:suppressAutoHyphens w:val="0"/>
      <w:spacing w:before="120"/>
      <w:ind w:left="708"/>
    </w:pPr>
    <w:rPr>
      <w:rFonts w:ascii="Arial" w:hAnsi="Arial"/>
      <w:sz w:val="22"/>
      <w:lang w:eastAsia="cs-CZ"/>
    </w:rPr>
  </w:style>
  <w:style w:type="paragraph" w:customStyle="1" w:styleId="Odrka1">
    <w:name w:val="Odrážka 1"/>
    <w:basedOn w:val="Normln"/>
    <w:rsid w:val="005F7081"/>
    <w:pPr>
      <w:numPr>
        <w:numId w:val="27"/>
      </w:numPr>
      <w:suppressAutoHyphens w:val="0"/>
      <w:spacing w:before="40" w:after="60"/>
      <w:jc w:val="both"/>
    </w:pPr>
    <w:rPr>
      <w:rFonts w:ascii="Tele-AntiquaEE" w:hAnsi="Tele-AntiquaEE"/>
      <w:sz w:val="24"/>
      <w:lang w:eastAsia="cs-CZ"/>
    </w:rPr>
  </w:style>
  <w:style w:type="table" w:styleId="Mkatabulky">
    <w:name w:val="Table Grid"/>
    <w:basedOn w:val="Normlntabulka"/>
    <w:rsid w:val="0064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273304"/>
    <w:rPr>
      <w:lang w:eastAsia="ar-SA"/>
    </w:rPr>
  </w:style>
  <w:style w:type="character" w:styleId="Odkaznakoment">
    <w:name w:val="annotation reference"/>
    <w:basedOn w:val="Standardnpsmoodstavce"/>
    <w:semiHidden/>
    <w:rsid w:val="00B8641F"/>
    <w:rPr>
      <w:sz w:val="16"/>
      <w:szCs w:val="16"/>
    </w:rPr>
  </w:style>
  <w:style w:type="paragraph" w:styleId="Textkomente">
    <w:name w:val="annotation text"/>
    <w:basedOn w:val="Normln"/>
    <w:semiHidden/>
    <w:rsid w:val="00B8641F"/>
  </w:style>
  <w:style w:type="paragraph" w:styleId="Pedmtkomente">
    <w:name w:val="annotation subject"/>
    <w:basedOn w:val="Textkomente"/>
    <w:next w:val="Textkomente"/>
    <w:semiHidden/>
    <w:rsid w:val="00B8641F"/>
    <w:rPr>
      <w:b/>
      <w:bCs/>
    </w:rPr>
  </w:style>
  <w:style w:type="paragraph" w:styleId="Bezmezer">
    <w:name w:val="No Spacing"/>
    <w:uiPriority w:val="1"/>
    <w:qFormat/>
    <w:rsid w:val="001B155B"/>
    <w:pPr>
      <w:suppressAutoHyphens/>
    </w:pPr>
    <w:rPr>
      <w:lang w:eastAsia="ar-SA"/>
    </w:rPr>
  </w:style>
  <w:style w:type="paragraph" w:styleId="Zkladntext2">
    <w:name w:val="Body Text 2"/>
    <w:basedOn w:val="Normln"/>
    <w:link w:val="Zkladntext2Char"/>
    <w:unhideWhenUsed/>
    <w:rsid w:val="00891C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91CF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8941-3216-4CA2-B610-98FB1053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FŘ v Plzni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..</dc:creator>
  <cp:lastModifiedBy>Janátová Petra Mgr. (GFŘ)</cp:lastModifiedBy>
  <cp:revision>2</cp:revision>
  <cp:lastPrinted>2018-06-29T07:16:00Z</cp:lastPrinted>
  <dcterms:created xsi:type="dcterms:W3CDTF">2018-08-10T13:58:00Z</dcterms:created>
  <dcterms:modified xsi:type="dcterms:W3CDTF">2018-08-10T13:58:00Z</dcterms:modified>
</cp:coreProperties>
</file>