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A4D" w:rsidRDefault="00A37653" w:rsidP="00A37653">
      <w:pPr>
        <w:numPr>
          <w:ilvl w:val="0"/>
          <w:numId w:val="0"/>
        </w:numPr>
        <w:spacing w:before="60" w:after="0" w:line="240" w:lineRule="auto"/>
        <w:ind w:left="113"/>
        <w:jc w:val="center"/>
        <w:rPr>
          <w:rFonts w:ascii="Arial" w:hAnsi="Arial" w:cs="Arial"/>
          <w:b/>
          <w:sz w:val="36"/>
        </w:rPr>
      </w:pPr>
      <w:r>
        <w:rPr>
          <w:rFonts w:ascii="Arial" w:hAnsi="Arial" w:cs="Arial"/>
          <w:b/>
          <w:sz w:val="36"/>
        </w:rPr>
        <w:t>Smlouvu o podmínkách poskytování služby</w:t>
      </w:r>
    </w:p>
    <w:p w:rsidR="00A37653" w:rsidRDefault="00A37653" w:rsidP="00A37653">
      <w:pPr>
        <w:numPr>
          <w:ilvl w:val="0"/>
          <w:numId w:val="0"/>
        </w:numPr>
        <w:spacing w:before="60" w:after="0" w:line="240" w:lineRule="auto"/>
        <w:ind w:left="113"/>
        <w:jc w:val="center"/>
        <w:rPr>
          <w:rFonts w:ascii="Arial" w:hAnsi="Arial" w:cs="Arial"/>
          <w:b/>
          <w:sz w:val="36"/>
        </w:rPr>
      </w:pPr>
      <w:r>
        <w:rPr>
          <w:rFonts w:ascii="Arial" w:hAnsi="Arial" w:cs="Arial"/>
          <w:b/>
          <w:sz w:val="36"/>
        </w:rPr>
        <w:t>Tisková zásilka</w:t>
      </w:r>
    </w:p>
    <w:p w:rsidR="00A37653" w:rsidRDefault="00A37653" w:rsidP="00A37653">
      <w:pPr>
        <w:numPr>
          <w:ilvl w:val="0"/>
          <w:numId w:val="0"/>
        </w:numPr>
        <w:spacing w:before="20" w:after="0" w:line="240" w:lineRule="auto"/>
        <w:ind w:left="113"/>
        <w:jc w:val="center"/>
        <w:rPr>
          <w:rFonts w:ascii="Arial" w:hAnsi="Arial" w:cs="Arial"/>
          <w:sz w:val="36"/>
        </w:rPr>
      </w:pPr>
      <w:r>
        <w:rPr>
          <w:rFonts w:ascii="Arial" w:hAnsi="Arial" w:cs="Arial"/>
          <w:b/>
          <w:sz w:val="36"/>
        </w:rPr>
        <w:t>Číslo 982807-0808/2015</w:t>
      </w:r>
    </w:p>
    <w:p w:rsidR="00A37653" w:rsidRDefault="00A37653" w:rsidP="00A37653">
      <w:pPr>
        <w:numPr>
          <w:ilvl w:val="0"/>
          <w:numId w:val="0"/>
        </w:numPr>
        <w:spacing w:before="470" w:after="140" w:line="240" w:lineRule="auto"/>
        <w:ind w:left="142"/>
      </w:pPr>
      <w:r>
        <w:rPr>
          <w:b/>
        </w:rPr>
        <w:t>Česká pošta, s.p.</w:t>
      </w:r>
    </w:p>
    <w:p w:rsidR="00A37653" w:rsidRDefault="00A37653" w:rsidP="00A37653">
      <w:pPr>
        <w:numPr>
          <w:ilvl w:val="0"/>
          <w:numId w:val="0"/>
        </w:numPr>
        <w:spacing w:before="50" w:after="70" w:line="240" w:lineRule="auto"/>
        <w:ind w:left="142"/>
      </w:pPr>
      <w:r>
        <w:t>se sídlem:</w:t>
      </w:r>
      <w:r>
        <w:tab/>
      </w:r>
      <w:r>
        <w:tab/>
      </w:r>
      <w:r>
        <w:tab/>
      </w:r>
      <w:r>
        <w:tab/>
      </w:r>
      <w:r>
        <w:tab/>
      </w:r>
      <w:r>
        <w:tab/>
      </w:r>
      <w:r>
        <w:tab/>
        <w:t>Politických vězňů 909/4, 225 99 Praha 1</w:t>
      </w:r>
    </w:p>
    <w:p w:rsidR="00A37653" w:rsidRDefault="00A37653" w:rsidP="00A37653">
      <w:pPr>
        <w:numPr>
          <w:ilvl w:val="0"/>
          <w:numId w:val="0"/>
        </w:numPr>
        <w:spacing w:before="50" w:after="70" w:line="240" w:lineRule="auto"/>
        <w:ind w:left="142"/>
      </w:pPr>
      <w:r>
        <w:t>IČO:</w:t>
      </w:r>
      <w:r>
        <w:tab/>
      </w:r>
      <w:r>
        <w:tab/>
      </w:r>
      <w:r>
        <w:tab/>
      </w:r>
      <w:r>
        <w:tab/>
      </w:r>
      <w:r>
        <w:tab/>
      </w:r>
      <w:r>
        <w:tab/>
      </w:r>
      <w:r>
        <w:tab/>
      </w:r>
      <w:r>
        <w:tab/>
      </w:r>
      <w:r>
        <w:tab/>
        <w:t>471</w:t>
      </w:r>
      <w:r w:rsidR="007C6D35">
        <w:t xml:space="preserve"> </w:t>
      </w:r>
      <w:r>
        <w:t>14</w:t>
      </w:r>
      <w:r w:rsidR="007C6D35">
        <w:t xml:space="preserve"> </w:t>
      </w:r>
      <w:r>
        <w:t>983</w:t>
      </w:r>
    </w:p>
    <w:p w:rsidR="00A37653" w:rsidRDefault="00A37653" w:rsidP="00A37653">
      <w:pPr>
        <w:numPr>
          <w:ilvl w:val="0"/>
          <w:numId w:val="0"/>
        </w:numPr>
        <w:spacing w:before="50" w:after="70" w:line="240" w:lineRule="auto"/>
        <w:ind w:left="142"/>
      </w:pPr>
      <w:r>
        <w:t>DIČ:</w:t>
      </w:r>
      <w:r>
        <w:tab/>
      </w:r>
      <w:r>
        <w:tab/>
      </w:r>
      <w:r>
        <w:tab/>
      </w:r>
      <w:r>
        <w:tab/>
      </w:r>
      <w:r>
        <w:tab/>
      </w:r>
      <w:r>
        <w:tab/>
      </w:r>
      <w:r>
        <w:tab/>
      </w:r>
      <w:r>
        <w:tab/>
      </w:r>
      <w:r>
        <w:tab/>
        <w:t>CZ47114983</w:t>
      </w:r>
    </w:p>
    <w:p w:rsidR="00A37653" w:rsidRDefault="00A37653" w:rsidP="00A37653">
      <w:pPr>
        <w:numPr>
          <w:ilvl w:val="0"/>
          <w:numId w:val="0"/>
        </w:numPr>
        <w:spacing w:before="50" w:after="70" w:line="240" w:lineRule="auto"/>
        <w:ind w:left="142"/>
      </w:pPr>
      <w:r>
        <w:t>zastoupen:</w:t>
      </w:r>
      <w:r>
        <w:tab/>
      </w:r>
      <w:r>
        <w:tab/>
      </w:r>
      <w:r>
        <w:tab/>
      </w:r>
      <w:r>
        <w:tab/>
      </w:r>
      <w:r>
        <w:tab/>
      </w:r>
      <w:r w:rsidR="007C6D35">
        <w:tab/>
      </w:r>
      <w:r w:rsidR="007C6D35">
        <w:tab/>
      </w:r>
      <w:r>
        <w:t>Daniel Krejčí, obchodní ředitel regionu, firemní obchod PH a StČ</w:t>
      </w:r>
    </w:p>
    <w:p w:rsidR="00A37653" w:rsidRDefault="00A37653" w:rsidP="00A37653">
      <w:pPr>
        <w:numPr>
          <w:ilvl w:val="0"/>
          <w:numId w:val="0"/>
        </w:numPr>
        <w:spacing w:before="50" w:after="70" w:line="240" w:lineRule="auto"/>
        <w:ind w:left="142"/>
      </w:pPr>
      <w:r>
        <w:t>zapsán v obchodním rejstříku</w:t>
      </w:r>
      <w:r>
        <w:tab/>
      </w:r>
      <w:r>
        <w:tab/>
        <w:t>Městského soudu</w:t>
      </w:r>
      <w:r w:rsidR="007C6D35">
        <w:t xml:space="preserve"> v Praze, oddíl A, vložka 7565</w:t>
      </w:r>
    </w:p>
    <w:p w:rsidR="00A37653" w:rsidRDefault="00A37653" w:rsidP="00A37653">
      <w:pPr>
        <w:numPr>
          <w:ilvl w:val="0"/>
          <w:numId w:val="0"/>
        </w:numPr>
        <w:spacing w:before="50" w:after="70" w:line="240" w:lineRule="auto"/>
        <w:ind w:left="142"/>
      </w:pPr>
      <w:r>
        <w:t>bankovní spojení:</w:t>
      </w:r>
      <w:r>
        <w:tab/>
      </w:r>
      <w:r>
        <w:tab/>
      </w:r>
      <w:r>
        <w:tab/>
      </w:r>
      <w:r>
        <w:tab/>
      </w:r>
      <w:r>
        <w:tab/>
      </w:r>
      <w:r w:rsidR="00861D92">
        <w:t>XXX</w:t>
      </w:r>
      <w:r>
        <w:t xml:space="preserve"> </w:t>
      </w:r>
    </w:p>
    <w:p w:rsidR="00A37653" w:rsidRDefault="00A37653" w:rsidP="00A37653">
      <w:pPr>
        <w:numPr>
          <w:ilvl w:val="0"/>
          <w:numId w:val="0"/>
        </w:numPr>
        <w:spacing w:before="50" w:after="70" w:line="240" w:lineRule="auto"/>
        <w:ind w:left="142"/>
      </w:pPr>
      <w:r>
        <w:t>číslo účtu:</w:t>
      </w:r>
      <w:r>
        <w:tab/>
      </w:r>
      <w:r>
        <w:tab/>
      </w:r>
      <w:r>
        <w:tab/>
      </w:r>
      <w:r>
        <w:tab/>
      </w:r>
      <w:r>
        <w:tab/>
      </w:r>
      <w:r>
        <w:tab/>
      </w:r>
      <w:r>
        <w:tab/>
      </w:r>
      <w:r w:rsidR="00861D92">
        <w:t>XXX</w:t>
      </w:r>
      <w:r>
        <w:t xml:space="preserve"> </w:t>
      </w:r>
    </w:p>
    <w:p w:rsidR="007C6D35" w:rsidRDefault="00A37653" w:rsidP="00A37653">
      <w:pPr>
        <w:numPr>
          <w:ilvl w:val="0"/>
          <w:numId w:val="0"/>
        </w:numPr>
        <w:spacing w:before="50" w:after="70" w:line="240" w:lineRule="auto"/>
        <w:ind w:left="142"/>
      </w:pPr>
      <w:r>
        <w:t>korespondenční adresa:</w:t>
      </w:r>
      <w:r>
        <w:tab/>
      </w:r>
      <w:r>
        <w:tab/>
      </w:r>
      <w:r>
        <w:tab/>
      </w:r>
      <w:r>
        <w:tab/>
        <w:t>Česká pošta,</w:t>
      </w:r>
      <w:r w:rsidR="007C6D35">
        <w:t xml:space="preserve"> s.p., firemní obchod PH a StČ,</w:t>
      </w:r>
    </w:p>
    <w:p w:rsidR="00A37653" w:rsidRDefault="00A37653" w:rsidP="007C6D35">
      <w:pPr>
        <w:numPr>
          <w:ilvl w:val="0"/>
          <w:numId w:val="0"/>
        </w:numPr>
        <w:spacing w:before="50" w:after="70" w:line="240" w:lineRule="auto"/>
        <w:ind w:left="3202" w:firstLine="198"/>
      </w:pPr>
      <w:r>
        <w:t>Poštovní přihrádka 90, 225 90  Praha 025</w:t>
      </w:r>
    </w:p>
    <w:p w:rsidR="00A37653" w:rsidRDefault="00A37653" w:rsidP="00861D92">
      <w:pPr>
        <w:numPr>
          <w:ilvl w:val="0"/>
          <w:numId w:val="0"/>
        </w:numPr>
        <w:spacing w:before="50" w:after="70" w:line="240" w:lineRule="auto"/>
        <w:ind w:left="142"/>
      </w:pPr>
      <w:r>
        <w:t>BIC/SWIFT:</w:t>
      </w:r>
      <w:r>
        <w:tab/>
      </w:r>
      <w:r>
        <w:tab/>
      </w:r>
      <w:r>
        <w:tab/>
      </w:r>
      <w:r>
        <w:tab/>
      </w:r>
      <w:r>
        <w:tab/>
      </w:r>
      <w:r>
        <w:tab/>
      </w:r>
      <w:r>
        <w:tab/>
      </w:r>
      <w:r w:rsidR="00861D92">
        <w:t>XXX</w:t>
      </w:r>
    </w:p>
    <w:p w:rsidR="00A37653" w:rsidRDefault="00A37653" w:rsidP="00861D92">
      <w:pPr>
        <w:numPr>
          <w:ilvl w:val="0"/>
          <w:numId w:val="0"/>
        </w:numPr>
        <w:spacing w:before="50" w:after="70" w:line="240" w:lineRule="auto"/>
        <w:ind w:left="142"/>
      </w:pPr>
      <w:r>
        <w:t>IBAN:</w:t>
      </w:r>
      <w:r>
        <w:tab/>
      </w:r>
      <w:r>
        <w:tab/>
      </w:r>
      <w:r>
        <w:tab/>
      </w:r>
      <w:r>
        <w:tab/>
      </w:r>
      <w:r>
        <w:tab/>
      </w:r>
      <w:r>
        <w:tab/>
      </w:r>
      <w:r>
        <w:tab/>
      </w:r>
      <w:r>
        <w:tab/>
      </w:r>
      <w:r w:rsidR="00861D92">
        <w:t>XXX</w:t>
      </w:r>
    </w:p>
    <w:p w:rsidR="00A37653" w:rsidRDefault="00A37653" w:rsidP="00A37653">
      <w:pPr>
        <w:numPr>
          <w:ilvl w:val="0"/>
          <w:numId w:val="0"/>
        </w:numPr>
        <w:spacing w:before="50" w:after="70" w:line="240" w:lineRule="auto"/>
        <w:ind w:left="142"/>
      </w:pPr>
      <w:r>
        <w:t>dále jen "ČP"</w:t>
      </w:r>
    </w:p>
    <w:p w:rsidR="00A37653" w:rsidRDefault="00A37653" w:rsidP="00A37653">
      <w:pPr>
        <w:numPr>
          <w:ilvl w:val="0"/>
          <w:numId w:val="0"/>
        </w:numPr>
        <w:spacing w:before="50" w:after="70" w:line="240" w:lineRule="auto"/>
        <w:ind w:left="142"/>
      </w:pPr>
    </w:p>
    <w:p w:rsidR="00A37653" w:rsidRDefault="00A37653" w:rsidP="00A37653">
      <w:pPr>
        <w:numPr>
          <w:ilvl w:val="0"/>
          <w:numId w:val="0"/>
        </w:numPr>
        <w:spacing w:before="300" w:after="280" w:line="240" w:lineRule="auto"/>
        <w:ind w:left="142"/>
      </w:pPr>
      <w:r>
        <w:t>a</w:t>
      </w:r>
    </w:p>
    <w:p w:rsidR="00A37653" w:rsidRDefault="00A37653" w:rsidP="00A37653">
      <w:pPr>
        <w:numPr>
          <w:ilvl w:val="0"/>
          <w:numId w:val="0"/>
        </w:numPr>
        <w:spacing w:after="0" w:line="240" w:lineRule="auto"/>
        <w:ind w:left="142"/>
      </w:pPr>
    </w:p>
    <w:p w:rsidR="00A37653" w:rsidRDefault="00861D92" w:rsidP="00861D92">
      <w:pPr>
        <w:numPr>
          <w:ilvl w:val="0"/>
          <w:numId w:val="0"/>
        </w:numPr>
        <w:spacing w:before="80" w:after="140" w:line="240" w:lineRule="auto"/>
        <w:ind w:left="142"/>
      </w:pPr>
      <w:r>
        <w:t>XXX</w:t>
      </w:r>
    </w:p>
    <w:p w:rsidR="00A37653" w:rsidRDefault="00A37653" w:rsidP="00A37653">
      <w:pPr>
        <w:numPr>
          <w:ilvl w:val="0"/>
          <w:numId w:val="0"/>
        </w:numPr>
        <w:spacing w:before="50" w:after="70" w:line="240" w:lineRule="auto"/>
        <w:ind w:left="142"/>
      </w:pPr>
      <w:r>
        <w:t>se sídlem/místem podnikání:</w:t>
      </w:r>
      <w:r>
        <w:tab/>
      </w:r>
      <w:r>
        <w:tab/>
      </w:r>
      <w:r>
        <w:tab/>
      </w:r>
      <w:r w:rsidR="00861D92">
        <w:t>XXX</w:t>
      </w:r>
      <w:r>
        <w:t xml:space="preserve"> </w:t>
      </w:r>
    </w:p>
    <w:p w:rsidR="00A37653" w:rsidRDefault="00A37653" w:rsidP="00861D92">
      <w:pPr>
        <w:numPr>
          <w:ilvl w:val="0"/>
          <w:numId w:val="0"/>
        </w:numPr>
        <w:spacing w:before="50" w:after="70" w:line="240" w:lineRule="auto"/>
        <w:ind w:left="142"/>
      </w:pPr>
      <w:r>
        <w:t>IČO:</w:t>
      </w:r>
      <w:r>
        <w:tab/>
      </w:r>
      <w:r>
        <w:tab/>
      </w:r>
      <w:r>
        <w:tab/>
      </w:r>
      <w:r>
        <w:tab/>
      </w:r>
      <w:r>
        <w:tab/>
      </w:r>
      <w:r>
        <w:tab/>
      </w:r>
      <w:r>
        <w:tab/>
      </w:r>
      <w:r>
        <w:tab/>
      </w:r>
      <w:r>
        <w:tab/>
      </w:r>
      <w:r w:rsidR="00861D92">
        <w:t>XXX</w:t>
      </w:r>
    </w:p>
    <w:p w:rsidR="00A37653" w:rsidRDefault="00A37653" w:rsidP="00861D92">
      <w:pPr>
        <w:numPr>
          <w:ilvl w:val="0"/>
          <w:numId w:val="0"/>
        </w:numPr>
        <w:spacing w:before="50" w:after="70" w:line="240" w:lineRule="auto"/>
        <w:ind w:left="142"/>
      </w:pPr>
      <w:r>
        <w:t>DIČ:</w:t>
      </w:r>
      <w:r>
        <w:tab/>
      </w:r>
      <w:r>
        <w:tab/>
      </w:r>
      <w:r>
        <w:tab/>
      </w:r>
      <w:r>
        <w:tab/>
      </w:r>
      <w:r>
        <w:tab/>
      </w:r>
      <w:r>
        <w:tab/>
      </w:r>
      <w:r>
        <w:tab/>
      </w:r>
      <w:r>
        <w:tab/>
      </w:r>
      <w:r>
        <w:tab/>
      </w:r>
      <w:r w:rsidR="00861D92">
        <w:t>XXX</w:t>
      </w:r>
    </w:p>
    <w:p w:rsidR="00A37653" w:rsidRDefault="00A37653" w:rsidP="00861D92">
      <w:pPr>
        <w:numPr>
          <w:ilvl w:val="0"/>
          <w:numId w:val="0"/>
        </w:numPr>
        <w:spacing w:before="50" w:after="70" w:line="240" w:lineRule="auto"/>
        <w:ind w:left="142"/>
      </w:pPr>
      <w:r>
        <w:t>zastoupen:</w:t>
      </w:r>
      <w:r>
        <w:tab/>
      </w:r>
      <w:r>
        <w:tab/>
      </w:r>
      <w:r>
        <w:tab/>
      </w:r>
      <w:r>
        <w:tab/>
      </w:r>
      <w:r>
        <w:tab/>
      </w:r>
      <w:r w:rsidR="007C6D35">
        <w:tab/>
      </w:r>
      <w:r w:rsidR="007C6D35">
        <w:tab/>
      </w:r>
      <w:r w:rsidR="00861D92">
        <w:t>XXX</w:t>
      </w:r>
    </w:p>
    <w:p w:rsidR="00A37653" w:rsidRDefault="007C6D35" w:rsidP="00A37653">
      <w:pPr>
        <w:numPr>
          <w:ilvl w:val="0"/>
          <w:numId w:val="0"/>
        </w:numPr>
        <w:spacing w:before="50" w:after="70" w:line="240" w:lineRule="auto"/>
        <w:ind w:left="142"/>
      </w:pPr>
      <w:r>
        <w:t>zapsána</w:t>
      </w:r>
      <w:r w:rsidR="00A37653">
        <w:t xml:space="preserve"> v obchodním rejstříku:</w:t>
      </w:r>
      <w:r w:rsidR="00A37653">
        <w:tab/>
      </w:r>
      <w:r w:rsidR="00A37653">
        <w:tab/>
      </w:r>
      <w:r w:rsidR="00861D92">
        <w:t>XXX</w:t>
      </w:r>
      <w:r w:rsidR="00A37653">
        <w:t xml:space="preserve"> </w:t>
      </w:r>
    </w:p>
    <w:p w:rsidR="00A37653" w:rsidRDefault="00A37653" w:rsidP="00861D92">
      <w:pPr>
        <w:numPr>
          <w:ilvl w:val="0"/>
          <w:numId w:val="0"/>
        </w:numPr>
        <w:spacing w:before="50" w:after="70" w:line="240" w:lineRule="auto"/>
        <w:ind w:left="142"/>
      </w:pPr>
      <w:r>
        <w:t>bankovní spojení:</w:t>
      </w:r>
      <w:r>
        <w:tab/>
      </w:r>
      <w:r>
        <w:tab/>
      </w:r>
      <w:r>
        <w:tab/>
      </w:r>
      <w:r>
        <w:tab/>
      </w:r>
      <w:r>
        <w:tab/>
      </w:r>
      <w:r w:rsidR="00861D92">
        <w:t>XXX</w:t>
      </w:r>
    </w:p>
    <w:p w:rsidR="00A37653" w:rsidRDefault="00A37653" w:rsidP="00861D92">
      <w:pPr>
        <w:numPr>
          <w:ilvl w:val="0"/>
          <w:numId w:val="0"/>
        </w:numPr>
        <w:spacing w:before="50" w:after="70" w:line="240" w:lineRule="auto"/>
        <w:ind w:left="142"/>
      </w:pPr>
      <w:r>
        <w:t>číslo účtu:</w:t>
      </w:r>
      <w:r>
        <w:tab/>
      </w:r>
      <w:r>
        <w:tab/>
      </w:r>
      <w:r>
        <w:tab/>
      </w:r>
      <w:r>
        <w:tab/>
      </w:r>
      <w:r>
        <w:tab/>
      </w:r>
      <w:r>
        <w:tab/>
      </w:r>
      <w:r>
        <w:tab/>
      </w:r>
      <w:r w:rsidR="00861D92">
        <w:t>XXX</w:t>
      </w:r>
    </w:p>
    <w:p w:rsidR="00A37653" w:rsidRDefault="00A37653" w:rsidP="00A37653">
      <w:pPr>
        <w:numPr>
          <w:ilvl w:val="0"/>
          <w:numId w:val="0"/>
        </w:numPr>
        <w:spacing w:before="50" w:after="70" w:line="240" w:lineRule="auto"/>
        <w:ind w:left="142"/>
      </w:pPr>
      <w:r>
        <w:t>korespondenční adresa:</w:t>
      </w:r>
      <w:r>
        <w:tab/>
      </w:r>
      <w:r>
        <w:tab/>
      </w:r>
      <w:r>
        <w:tab/>
      </w:r>
      <w:r>
        <w:tab/>
      </w:r>
      <w:r w:rsidR="00861D92">
        <w:t>XXX</w:t>
      </w:r>
      <w:r>
        <w:t xml:space="preserve"> </w:t>
      </w:r>
    </w:p>
    <w:p w:rsidR="00A37653" w:rsidRDefault="00A37653" w:rsidP="00861D92">
      <w:pPr>
        <w:numPr>
          <w:ilvl w:val="0"/>
          <w:numId w:val="0"/>
        </w:numPr>
        <w:spacing w:before="50" w:after="70" w:line="240" w:lineRule="auto"/>
        <w:ind w:left="142"/>
      </w:pPr>
      <w:r>
        <w:t>přidělené ID CČK složky:</w:t>
      </w:r>
      <w:r>
        <w:tab/>
      </w:r>
      <w:r>
        <w:tab/>
      </w:r>
      <w:r>
        <w:tab/>
      </w:r>
      <w:r w:rsidR="00861D92">
        <w:t>XXX</w:t>
      </w:r>
    </w:p>
    <w:p w:rsidR="00A37653" w:rsidRDefault="00A37653" w:rsidP="00A37653">
      <w:pPr>
        <w:numPr>
          <w:ilvl w:val="0"/>
          <w:numId w:val="0"/>
        </w:numPr>
        <w:spacing w:before="50" w:after="70" w:line="240" w:lineRule="auto"/>
        <w:ind w:left="142"/>
      </w:pPr>
    </w:p>
    <w:p w:rsidR="00A37653" w:rsidRDefault="00A37653" w:rsidP="00A37653">
      <w:pPr>
        <w:numPr>
          <w:ilvl w:val="0"/>
          <w:numId w:val="0"/>
        </w:numPr>
        <w:spacing w:before="50" w:after="70" w:line="240" w:lineRule="auto"/>
        <w:ind w:left="142"/>
      </w:pPr>
      <w:r>
        <w:t>(dále jen "Objednatel")</w:t>
      </w:r>
    </w:p>
    <w:p w:rsidR="00A37653" w:rsidRDefault="00A37653" w:rsidP="00A37653">
      <w:pPr>
        <w:numPr>
          <w:ilvl w:val="0"/>
          <w:numId w:val="0"/>
        </w:numPr>
        <w:spacing w:before="50" w:after="70" w:line="240" w:lineRule="auto"/>
        <w:ind w:left="142"/>
      </w:pPr>
    </w:p>
    <w:p w:rsidR="00A37653" w:rsidRDefault="00A37653" w:rsidP="00A37653">
      <w:pPr>
        <w:numPr>
          <w:ilvl w:val="0"/>
          <w:numId w:val="0"/>
        </w:numPr>
        <w:spacing w:before="160" w:after="200" w:line="276" w:lineRule="auto"/>
        <w:ind w:left="142"/>
        <w:jc w:val="both"/>
      </w:pPr>
      <w:r>
        <w:t>dále jednotlivě jako "Smluvní strana", nebo společně jako "Smluvní strany" uzavírají v souladu s ustanovením § 1746 odst. 2 zákona č. 89/2012 Sb., občanský zákoník, ve znění pozdějších předpisů (dále jen "Občanský zákoník") tuto Smlouvu o podmínkách poskytování služby Tisková zásilka (dále jen "Smlouva").</w:t>
      </w:r>
    </w:p>
    <w:p w:rsidR="00A37653" w:rsidRPr="00A37653" w:rsidRDefault="00A37653" w:rsidP="00A37653">
      <w:pPr>
        <w:keepNext/>
        <w:spacing w:before="480" w:after="120"/>
        <w:ind w:left="431" w:hanging="431"/>
        <w:jc w:val="center"/>
        <w:outlineLvl w:val="0"/>
      </w:pPr>
      <w:r>
        <w:rPr>
          <w:b/>
          <w:sz w:val="24"/>
        </w:rPr>
        <w:lastRenderedPageBreak/>
        <w:t xml:space="preserve">Účel a předmět Smlouvy </w:t>
      </w:r>
    </w:p>
    <w:p w:rsidR="00A37653" w:rsidRDefault="00A37653" w:rsidP="00A37653">
      <w:pPr>
        <w:numPr>
          <w:ilvl w:val="1"/>
          <w:numId w:val="21"/>
        </w:numPr>
        <w:spacing w:after="120"/>
        <w:ind w:left="624" w:hanging="624"/>
        <w:jc w:val="both"/>
      </w:pPr>
      <w:r>
        <w:t>Předmětem Smlouvy o podmínkách poskytování služby Tisková zásilka (dále jen "Smlouva") je úprava vzájemných práv a povinností smluvních stran při poskytování služby Tisková zásilka.</w:t>
      </w:r>
    </w:p>
    <w:p w:rsidR="00A37653" w:rsidRDefault="00A37653" w:rsidP="00A37653">
      <w:pPr>
        <w:numPr>
          <w:ilvl w:val="2"/>
          <w:numId w:val="21"/>
        </w:numPr>
        <w:spacing w:after="120"/>
        <w:ind w:left="624" w:hanging="624"/>
        <w:jc w:val="both"/>
      </w:pPr>
      <w:r>
        <w:t>ČP se zavazuje provádět pro Objednatele následující služby:</w:t>
      </w:r>
    </w:p>
    <w:p w:rsidR="00A37653" w:rsidRDefault="00A37653" w:rsidP="00A37653">
      <w:pPr>
        <w:numPr>
          <w:ilvl w:val="5"/>
          <w:numId w:val="21"/>
        </w:numPr>
        <w:spacing w:after="120"/>
        <w:jc w:val="both"/>
      </w:pPr>
      <w:r>
        <w:t>Balení, adresování, třídění a svazkování Tiskových zásilek,</w:t>
      </w:r>
    </w:p>
    <w:p w:rsidR="00A37653" w:rsidRDefault="00A37653" w:rsidP="00A37653">
      <w:pPr>
        <w:numPr>
          <w:ilvl w:val="5"/>
          <w:numId w:val="21"/>
        </w:numPr>
        <w:spacing w:after="120"/>
        <w:jc w:val="both"/>
      </w:pPr>
      <w:r>
        <w:t>Distribuce Tiskových zásilek předplatitelům,</w:t>
      </w:r>
    </w:p>
    <w:p w:rsidR="00A37653" w:rsidRDefault="00A37653" w:rsidP="00A37653">
      <w:pPr>
        <w:numPr>
          <w:ilvl w:val="2"/>
          <w:numId w:val="21"/>
        </w:numPr>
        <w:spacing w:after="120"/>
        <w:ind w:left="624" w:hanging="624"/>
        <w:jc w:val="both"/>
      </w:pPr>
      <w:r>
        <w:t>a to podle Obchodních podmínek služby Tisková zásilka (dále jen "Obchodní podmínky"), platných ke</w:t>
      </w:r>
      <w:r w:rsidR="007C6D35">
        <w:t> </w:t>
      </w:r>
      <w:r>
        <w:t>dni převzetí Tiskových zásilek (dále jen "zásilek") ke zpracování ČP, nestanoví-li tato Smlouva jinak. Služba je dále poskytována dle přiloženého Harmonogramu Objednatele (dále jen "Harmonogram"), který je uveden v Příloze č. 3 a tvoří tak nedílnou součást této Smlouvy. Obchodní podmínky jsou dostupné na všech poštách v ČR a na Internetové adrese http://www.ceskaposta.cz/.</w:t>
      </w:r>
    </w:p>
    <w:p w:rsidR="00A37653" w:rsidRDefault="00A37653" w:rsidP="00A37653">
      <w:pPr>
        <w:numPr>
          <w:ilvl w:val="2"/>
          <w:numId w:val="21"/>
        </w:numPr>
        <w:spacing w:after="120"/>
        <w:ind w:left="624" w:hanging="624"/>
        <w:jc w:val="both"/>
      </w:pPr>
      <w:r>
        <w:t>Objednatel se zavazuje za poskytnuté služby řádně a včas zaplatit dohodnutou cenu.</w:t>
      </w:r>
    </w:p>
    <w:p w:rsidR="00A37653" w:rsidRDefault="00A37653" w:rsidP="00A37653">
      <w:pPr>
        <w:numPr>
          <w:ilvl w:val="1"/>
          <w:numId w:val="21"/>
        </w:numPr>
        <w:spacing w:after="120"/>
        <w:ind w:left="624" w:hanging="624"/>
        <w:jc w:val="both"/>
      </w:pPr>
      <w:r>
        <w:t>V souladu s § 1751 občanského zákoníku jsou Obchodní podmínky nedílnou součástí této Smlouvy. Podpisem této Smlouvy Objednatel potvrzuje, že se seznámil s obsahem a významem Obchodních podmínek, že mu byl jejich text dostatečně vysvětlen a že výslovně s jejich zněním souhlasí.</w:t>
      </w:r>
    </w:p>
    <w:p w:rsidR="00A37653" w:rsidRDefault="00A37653" w:rsidP="00A37653">
      <w:pPr>
        <w:numPr>
          <w:ilvl w:val="1"/>
          <w:numId w:val="21"/>
        </w:numPr>
        <w:spacing w:after="120"/>
        <w:ind w:left="624" w:hanging="624"/>
        <w:jc w:val="both"/>
      </w:pPr>
      <w:r>
        <w:t>ČP je provádět v přiměřeném rozsahu změny Obchodních podmínek. ČP Objednateli poskytne informace o změně Obchodních podmínek včetně informace o dni účinnosti změn nejméně 30 dní před dnem účinnosti změn, a to zpřístupněním této informace na všech poštách v ČR a na internetové adrese http:///www.ceskaposta.cz/. ČP může poskytnout informace o změně včetně nového znění Obchodních podmínek i jinými prostředky komunikace ujednanými s Objednatelem nebo jejich zasláním na adresu Objednatele uvedenou v záhlaví této Smlouvy.</w:t>
      </w:r>
    </w:p>
    <w:p w:rsidR="00A37653" w:rsidRDefault="00A37653" w:rsidP="00A37653">
      <w:pPr>
        <w:numPr>
          <w:ilvl w:val="1"/>
          <w:numId w:val="21"/>
        </w:numPr>
        <w:spacing w:after="120"/>
        <w:ind w:left="624" w:hanging="624"/>
        <w:jc w:val="both"/>
      </w:pPr>
      <w:r>
        <w:t>Objednatel je povinen se s novým zněním Obchodních podmínek seznámit.</w:t>
      </w:r>
    </w:p>
    <w:p w:rsidR="00A37653" w:rsidRDefault="00A37653" w:rsidP="00A37653">
      <w:pPr>
        <w:numPr>
          <w:ilvl w:val="1"/>
          <w:numId w:val="21"/>
        </w:numPr>
        <w:spacing w:after="120"/>
        <w:ind w:left="624" w:hanging="624"/>
        <w:jc w:val="both"/>
      </w:pPr>
      <w:r>
        <w:t>Pokud Objednatel písemně nevypoví tuto Smlouvu nejpozději 1 pracovní den před navrhovaným dnem účinnosti nového znění Obchodních podmínek, platí, že změnu Obchodních podmínek a Ceníku přijal s</w:t>
      </w:r>
      <w:r w:rsidR="007C6D35">
        <w:t> </w:t>
      </w:r>
      <w:r>
        <w:t xml:space="preserve">účinností ode dne účinnosti stanoveného ČP. </w:t>
      </w:r>
    </w:p>
    <w:p w:rsidR="00A37653" w:rsidRDefault="00A37653" w:rsidP="00A37653">
      <w:pPr>
        <w:numPr>
          <w:ilvl w:val="1"/>
          <w:numId w:val="21"/>
        </w:numPr>
        <w:spacing w:after="120"/>
        <w:ind w:left="624" w:hanging="624"/>
        <w:jc w:val="both"/>
      </w:pPr>
      <w:r>
        <w:t>ČP a Objednatel se odchylně od výše uvedeného dohodli, že je ČP oprávněna provést s okamžitou účinností jednostrannou změnu Obchodních podmínek, je-li tato změna výhradně ve prospěch Objednatele.</w:t>
      </w:r>
    </w:p>
    <w:p w:rsidR="00A37653" w:rsidRPr="00A37653" w:rsidRDefault="00A37653" w:rsidP="00A37653">
      <w:pPr>
        <w:keepNext/>
        <w:spacing w:before="480" w:after="120"/>
        <w:ind w:left="431" w:hanging="431"/>
        <w:jc w:val="center"/>
        <w:outlineLvl w:val="0"/>
      </w:pPr>
      <w:r>
        <w:rPr>
          <w:b/>
          <w:sz w:val="24"/>
        </w:rPr>
        <w:t>Balení, adresování, třídění a svazkování tiskových zásilek</w:t>
      </w:r>
    </w:p>
    <w:p w:rsidR="00A37653" w:rsidRDefault="00A37653" w:rsidP="00A37653">
      <w:pPr>
        <w:numPr>
          <w:ilvl w:val="1"/>
          <w:numId w:val="21"/>
        </w:numPr>
        <w:spacing w:after="120"/>
        <w:ind w:left="624" w:hanging="624"/>
        <w:jc w:val="both"/>
      </w:pPr>
      <w:r>
        <w:t>Způsob zpracování Zásilek určí Objednatel v písemné objednávce předané společně se seznamem doručovacích adres v elektronické podobě zpracovatelskému středisku České pošty, s.p.:</w:t>
      </w:r>
    </w:p>
    <w:p w:rsidR="00A37653" w:rsidRDefault="00861D92" w:rsidP="00A37653">
      <w:pPr>
        <w:numPr>
          <w:ilvl w:val="3"/>
          <w:numId w:val="21"/>
        </w:numPr>
        <w:spacing w:after="120"/>
        <w:jc w:val="both"/>
      </w:pPr>
      <w:r>
        <w:t>XXX</w:t>
      </w:r>
      <w:r w:rsidR="00A37653">
        <w:t xml:space="preserve"> </w:t>
      </w:r>
    </w:p>
    <w:p w:rsidR="00A37653" w:rsidRDefault="00A37653" w:rsidP="00A37653">
      <w:pPr>
        <w:numPr>
          <w:ilvl w:val="2"/>
          <w:numId w:val="21"/>
        </w:numPr>
        <w:spacing w:after="120"/>
        <w:ind w:left="624" w:hanging="624"/>
        <w:jc w:val="both"/>
      </w:pPr>
      <w:r>
        <w:t>Seznam doručovacích adres je majetkem Objednatele a ČP je pouze zpracovatelem těchto údajů ve</w:t>
      </w:r>
      <w:r w:rsidR="007C6D35">
        <w:t> </w:t>
      </w:r>
      <w:r>
        <w:t>smyslu zákona č. 101/2000 Sb., o ochraně osobních údajů, v platném znění (dále jen "Zákon o</w:t>
      </w:r>
      <w:r w:rsidR="007C6D35">
        <w:t> </w:t>
      </w:r>
      <w:r>
        <w:t xml:space="preserve">ochraně osobních údajů"). </w:t>
      </w:r>
    </w:p>
    <w:p w:rsidR="00A37653" w:rsidRDefault="00A37653" w:rsidP="00A37653">
      <w:pPr>
        <w:numPr>
          <w:ilvl w:val="1"/>
          <w:numId w:val="21"/>
        </w:numPr>
        <w:spacing w:after="120"/>
        <w:ind w:left="624" w:hanging="624"/>
        <w:jc w:val="both"/>
      </w:pPr>
      <w:r>
        <w:t>Objednatel prohlašuje, že osobní údaje uvedené v bodu 2.3 tohoto článku jsou získávány a</w:t>
      </w:r>
      <w:r w:rsidR="007C6D35">
        <w:t> </w:t>
      </w:r>
      <w:r>
        <w:t>zpracovávány v souladu se zákonem, jsou přesné, odpovídají stanovenému účelu a jsou v rozsahu nezbytném pro naplnění stanoveného účelu.</w:t>
      </w:r>
    </w:p>
    <w:p w:rsidR="00A37653" w:rsidRDefault="00A37653" w:rsidP="00A37653">
      <w:pPr>
        <w:numPr>
          <w:ilvl w:val="1"/>
          <w:numId w:val="21"/>
        </w:numPr>
        <w:spacing w:after="120"/>
        <w:ind w:left="624" w:hanging="624"/>
        <w:jc w:val="both"/>
      </w:pPr>
      <w:r>
        <w:t>Objednatel opravňuje ČP po dobu účinnosti této Smlouvy ke zpracování osobních a adresních údajů v</w:t>
      </w:r>
      <w:r w:rsidR="007C6D35">
        <w:t> </w:t>
      </w:r>
      <w:r>
        <w:t>rozsahu expedičního zpracovávání dodaných zásilek (tj. natištění jména, příjmení, ulice, č. popisného, obce, PSČ na zásilku) a jejich doručování.</w:t>
      </w:r>
    </w:p>
    <w:p w:rsidR="00A37653" w:rsidRDefault="00A37653" w:rsidP="00A37653">
      <w:pPr>
        <w:numPr>
          <w:ilvl w:val="1"/>
          <w:numId w:val="21"/>
        </w:numPr>
        <w:spacing w:after="120"/>
        <w:ind w:left="624" w:hanging="624"/>
        <w:jc w:val="both"/>
      </w:pPr>
      <w:r>
        <w:lastRenderedPageBreak/>
        <w:t>Objednatel se zavazuje poskytnout ČP součinnost nezbytnou pro plnění této Smlouvy a zajistit všechny technologicko-organizační podmínky, které jsou nezbytně nutné pro plnění předmětu této Smlouvy.</w:t>
      </w:r>
    </w:p>
    <w:p w:rsidR="00A37653" w:rsidRDefault="00A37653" w:rsidP="00A37653">
      <w:pPr>
        <w:numPr>
          <w:ilvl w:val="1"/>
          <w:numId w:val="21"/>
        </w:numPr>
        <w:spacing w:after="120"/>
        <w:ind w:left="624" w:hanging="624"/>
        <w:jc w:val="both"/>
      </w:pPr>
      <w:r>
        <w:t>Informační povinnost dle §§ 11 a 12 zákona č. 101/2000 Sb., v platném znění, bude ve vztahu k</w:t>
      </w:r>
      <w:r w:rsidR="007C6D35">
        <w:t> </w:t>
      </w:r>
      <w:r>
        <w:t>subjektu údajů, jehož osobní údaje jsou zpracovávány dle této Smlouvy, plněna Objednatelem, nedohodnou-li se smluvní strany jinak.</w:t>
      </w:r>
    </w:p>
    <w:p w:rsidR="00A37653" w:rsidRDefault="00A37653" w:rsidP="00A37653">
      <w:pPr>
        <w:numPr>
          <w:ilvl w:val="1"/>
          <w:numId w:val="21"/>
        </w:numPr>
        <w:spacing w:after="120"/>
        <w:ind w:left="624" w:hanging="624"/>
        <w:jc w:val="both"/>
      </w:pPr>
      <w:r>
        <w:t>ČP je povinna postupovat při poskytování plnění dle této Smlouvy v souladu se zákonem č. 101/2000 Sb., v platném znění, s odbornou péčí, řídit se pokyny Objednatele a jednat v souladu s jeho zájmy.</w:t>
      </w:r>
    </w:p>
    <w:p w:rsidR="00A37653" w:rsidRDefault="00A37653" w:rsidP="00A37653">
      <w:pPr>
        <w:numPr>
          <w:ilvl w:val="1"/>
          <w:numId w:val="21"/>
        </w:numPr>
        <w:spacing w:after="120"/>
        <w:ind w:left="624" w:hanging="624"/>
        <w:jc w:val="both"/>
      </w:pPr>
      <w:r>
        <w:t>ČP je jako zpracovatel osobních údajů zejména povinna:</w:t>
      </w:r>
    </w:p>
    <w:p w:rsidR="00A37653" w:rsidRDefault="00A37653" w:rsidP="00A37653">
      <w:pPr>
        <w:numPr>
          <w:ilvl w:val="3"/>
          <w:numId w:val="21"/>
        </w:numPr>
        <w:spacing w:after="120"/>
        <w:jc w:val="both"/>
      </w:pPr>
      <w:r>
        <w:t>zpracovávat pouze osobní údaje odpovídající stanovenému účelu a v rozsahu nezbytném pro naplnění stanoveného účelu,</w:t>
      </w:r>
    </w:p>
    <w:p w:rsidR="00A37653" w:rsidRDefault="00A37653" w:rsidP="00A37653">
      <w:pPr>
        <w:numPr>
          <w:ilvl w:val="3"/>
          <w:numId w:val="21"/>
        </w:numPr>
        <w:spacing w:after="120"/>
        <w:jc w:val="both"/>
      </w:pPr>
      <w:r>
        <w:t>zpracovávat osobní údaje v souladu s účelem, ke kterému byly shromážděny,</w:t>
      </w:r>
    </w:p>
    <w:p w:rsidR="00A37653" w:rsidRDefault="00A37653" w:rsidP="00A37653">
      <w:pPr>
        <w:numPr>
          <w:ilvl w:val="3"/>
          <w:numId w:val="21"/>
        </w:numPr>
        <w:spacing w:after="120"/>
        <w:jc w:val="both"/>
      </w:pPr>
      <w:r>
        <w:t>zpracovávat osobní údaje v souladu s oprávněnými zájmy subjektů osobních údajů a se zájmy Objednatele tak, aby ani subjektům osobních údajů, ani Objednateli nebyla způsobena újma,</w:t>
      </w:r>
    </w:p>
    <w:p w:rsidR="00A37653" w:rsidRDefault="00A37653" w:rsidP="00A37653">
      <w:pPr>
        <w:numPr>
          <w:ilvl w:val="3"/>
          <w:numId w:val="21"/>
        </w:numPr>
        <w:spacing w:after="120"/>
        <w:jc w:val="both"/>
      </w:pPr>
      <w:r>
        <w:t>neprodleně upozornit Objednatele v případě, mohla-li by mít ČP důvodně za to, že</w:t>
      </w:r>
      <w:r w:rsidR="007C6D35">
        <w:t> </w:t>
      </w:r>
      <w:r>
        <w:t>Objednatel porušil nebo porušuje povinnost stanovenou zákonem č. 101/2000 Sb., o</w:t>
      </w:r>
      <w:r w:rsidR="007C6D35">
        <w:t> </w:t>
      </w:r>
      <w:r>
        <w:t>ochraně osobních údajů a dále současně s tímto upozorněním ukončit zpracovávání osobních údajů.</w:t>
      </w:r>
    </w:p>
    <w:p w:rsidR="00A37653" w:rsidRDefault="00A37653" w:rsidP="00A37653">
      <w:pPr>
        <w:numPr>
          <w:ilvl w:val="1"/>
          <w:numId w:val="21"/>
        </w:numPr>
        <w:spacing w:after="120"/>
        <w:ind w:left="624" w:hanging="624"/>
        <w:jc w:val="both"/>
      </w:pPr>
      <w:r>
        <w:t>ČP se zavazuje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w:t>
      </w:r>
      <w:r w:rsidR="007C6D35">
        <w:t> </w:t>
      </w:r>
      <w:r>
        <w:t>k jejich jinému zneužití. Mezi taková opatření patří zejména šifrování osobních údajů, přesné stanovení pravidel pro práci s danými informačními systémy, nakládání s dokumenty obsahujícími osobní údaje, a to pouze zaměstnanci určenými smluvními stranami, zajištění místností a počítačů v</w:t>
      </w:r>
      <w:r w:rsidR="007C6D35">
        <w:t> </w:t>
      </w:r>
      <w:r>
        <w:t>objektu ČP proti vniknutí třetích osob, tj. do těchto místností budou mít přístup pouze osoby oprávněné ČP nebo Objednatelem, a dále i povinnost mlčenlivosti osob zabývajících se zpracováním osobních údajů podle této Smlouvy.</w:t>
      </w:r>
    </w:p>
    <w:p w:rsidR="00A37653" w:rsidRDefault="00A37653" w:rsidP="00A37653">
      <w:pPr>
        <w:numPr>
          <w:ilvl w:val="1"/>
          <w:numId w:val="21"/>
        </w:numPr>
        <w:spacing w:after="120"/>
        <w:ind w:left="624" w:hanging="624"/>
        <w:jc w:val="both"/>
      </w:pPr>
      <w:r>
        <w:t>ČP odpovídá za své zaměstnance, kteří v rámci plnění stanovených oprávnění a povinností přicházejí do styku s osobními údaji u ČP a jsou povinni v souladu se zákonem č. 101/2000 Sb. zachovávat mlčenlivost o osobních údajích a o bezpečnostních opatřeních, jejichž zveřejnění by ohrozilo zabezpečení osobních údajů. Povinnost mlčenlivosti trvá i po skončení zaměstnání nebo příslušných prací. ČP je povinna dohlížet na plnění uvedených povinností ze strany jejích zaměstnanců.</w:t>
      </w:r>
    </w:p>
    <w:p w:rsidR="00A37653" w:rsidRDefault="00A37653" w:rsidP="00A37653">
      <w:pPr>
        <w:numPr>
          <w:ilvl w:val="1"/>
          <w:numId w:val="21"/>
        </w:numPr>
        <w:spacing w:after="120"/>
        <w:ind w:left="624" w:hanging="624"/>
        <w:jc w:val="both"/>
      </w:pPr>
      <w:r>
        <w:t>ČP není oprávněna zpracovávat osobní údaje jiným způsobem, než je uveden v této Smlouvě nebo v</w:t>
      </w:r>
      <w:r w:rsidR="007C6D35">
        <w:t> </w:t>
      </w:r>
      <w:r>
        <w:t>pokynech Objednatele, a ani tyto údaje využívat pro vlastní činnost.</w:t>
      </w:r>
    </w:p>
    <w:p w:rsidR="00A37653" w:rsidRDefault="00A37653" w:rsidP="00A37653">
      <w:pPr>
        <w:numPr>
          <w:ilvl w:val="1"/>
          <w:numId w:val="21"/>
        </w:numPr>
        <w:spacing w:after="120"/>
        <w:ind w:left="624" w:hanging="624"/>
        <w:jc w:val="both"/>
      </w:pPr>
      <w:r>
        <w:t xml:space="preserve">Aktuální databázi adres předá Objednatel na výše domluvené místo - </w:t>
      </w:r>
      <w:r w:rsidR="00861D92">
        <w:t>XXX</w:t>
      </w:r>
      <w:r>
        <w:t xml:space="preserve"> vždy nejméně 3 pracovní dny před expedicí zásilek z tiskárny. Současně předá i písemnou specifikaci, ve které bude mimo jiné uveden jak počet adresátů, tak i počet zásilek, které se budou zpracovávat, druh folie, pokud se bude jednat o jiný než dohodnutý, dále počet a druh vkládaných příloh, a to vše takovým způsobem, aby nemohlo dojít k nejasnostem.</w:t>
      </w:r>
    </w:p>
    <w:p w:rsidR="00A37653" w:rsidRDefault="00A37653" w:rsidP="00A37653">
      <w:pPr>
        <w:numPr>
          <w:ilvl w:val="1"/>
          <w:numId w:val="21"/>
        </w:numPr>
        <w:spacing w:after="120"/>
        <w:ind w:left="624" w:hanging="624"/>
        <w:jc w:val="both"/>
      </w:pPr>
      <w:r>
        <w:t xml:space="preserve">Objednatel předá zásilky na </w:t>
      </w:r>
      <w:r w:rsidR="00861D92">
        <w:t>XXX</w:t>
      </w:r>
      <w:r>
        <w:t xml:space="preserve"> dle Harmonogramu. Nepředá-li Objednatel Harmonogram, nezaručuje ČP dodržení termínu zpracování.</w:t>
      </w:r>
    </w:p>
    <w:p w:rsidR="00A37653" w:rsidRDefault="00A37653" w:rsidP="00A37653">
      <w:pPr>
        <w:numPr>
          <w:ilvl w:val="2"/>
          <w:numId w:val="21"/>
        </w:numPr>
        <w:spacing w:after="120"/>
        <w:ind w:left="624" w:hanging="624"/>
        <w:jc w:val="both"/>
      </w:pPr>
      <w:r>
        <w:t xml:space="preserve">Pokud Objednatel požaduje doručování v režimu D+1, předá zásilky ke zpracování na </w:t>
      </w:r>
      <w:r w:rsidR="00861D92">
        <w:t>XXX</w:t>
      </w:r>
      <w:r>
        <w:t xml:space="preserve"> nejpozději do </w:t>
      </w:r>
      <w:r w:rsidR="00861D92">
        <w:t>XXX</w:t>
      </w:r>
      <w:r>
        <w:t xml:space="preserve">hodin pracovního dne předcházejícímu pracovnímu dni, ve kterém mají být zásilky doručeny. </w:t>
      </w:r>
    </w:p>
    <w:p w:rsidR="00A37653" w:rsidRDefault="00A37653" w:rsidP="00A37653">
      <w:pPr>
        <w:numPr>
          <w:ilvl w:val="2"/>
          <w:numId w:val="21"/>
        </w:numPr>
        <w:spacing w:after="120"/>
        <w:ind w:left="624" w:hanging="624"/>
        <w:jc w:val="both"/>
      </w:pPr>
      <w:r>
        <w:lastRenderedPageBreak/>
        <w:t>Jestliže nebude učiněno předání zásilek v dohodnutém termínu dle tohoto bodu 1 v den D (den podání), ČP není povinna režim D+1 dodržet.</w:t>
      </w:r>
    </w:p>
    <w:p w:rsidR="00A37653" w:rsidRDefault="00A37653" w:rsidP="00A37653">
      <w:pPr>
        <w:numPr>
          <w:ilvl w:val="1"/>
          <w:numId w:val="21"/>
        </w:numPr>
        <w:spacing w:after="120"/>
        <w:ind w:left="624" w:hanging="624"/>
        <w:jc w:val="both"/>
      </w:pPr>
      <w:r>
        <w:t xml:space="preserve">Úplnost a převzetí zásilek potvrzuje </w:t>
      </w:r>
      <w:r w:rsidR="00861D92">
        <w:t>XXX</w:t>
      </w:r>
      <w:r>
        <w:t xml:space="preserve"> na dodacím listě. Tyto přejímací doklady budou vyhotoveny ve dvou stejnopisech a opatřeny při přejímce podpisy Objednavatele i ČP. Každá ze</w:t>
      </w:r>
      <w:r w:rsidR="007C6D35">
        <w:t> </w:t>
      </w:r>
      <w:r>
        <w:t>smluvních stran obdrží po jednom vyhotovení.</w:t>
      </w:r>
    </w:p>
    <w:p w:rsidR="00A37653" w:rsidRDefault="00A37653" w:rsidP="00A37653">
      <w:pPr>
        <w:numPr>
          <w:ilvl w:val="2"/>
          <w:numId w:val="21"/>
        </w:numPr>
        <w:spacing w:after="120"/>
        <w:ind w:left="624" w:hanging="624"/>
        <w:jc w:val="both"/>
      </w:pPr>
      <w:r>
        <w:t>Součástí dodacího listu musí být sdělení: "Za obaly od výše uvedeného zboží byl autorizované společnosti zaplacen poplatek za využití a zpětný odběr v souladu s § 10 a § 12 zákona č. 477/2001 Sb."</w:t>
      </w:r>
    </w:p>
    <w:p w:rsidR="00A37653" w:rsidRDefault="00A37653" w:rsidP="00A37653">
      <w:pPr>
        <w:numPr>
          <w:ilvl w:val="2"/>
          <w:numId w:val="21"/>
        </w:numPr>
        <w:spacing w:after="120"/>
        <w:ind w:left="624" w:hanging="624"/>
        <w:jc w:val="both"/>
      </w:pPr>
      <w:r>
        <w:t>Pokud dodávku zajišťuje pro Objednatele tiskárna, musí dodací list a veškeré jeho náležitosti vyplnit tiskárna.</w:t>
      </w:r>
    </w:p>
    <w:p w:rsidR="00A37653" w:rsidRDefault="00A37653" w:rsidP="00A37653">
      <w:pPr>
        <w:numPr>
          <w:ilvl w:val="1"/>
          <w:numId w:val="21"/>
        </w:numPr>
        <w:spacing w:after="120"/>
        <w:ind w:left="624" w:hanging="624"/>
        <w:jc w:val="both"/>
      </w:pPr>
      <w:r>
        <w:t xml:space="preserve">Případné rozdíly zjištěné v průběhu zpracovávání reklamuje </w:t>
      </w:r>
      <w:r w:rsidR="00861D92">
        <w:t>XXX</w:t>
      </w:r>
      <w:r>
        <w:t xml:space="preserve"> ihned po zjištění tohoto rozdílu.</w:t>
      </w:r>
    </w:p>
    <w:p w:rsidR="00A37653" w:rsidRDefault="00A37653" w:rsidP="00A37653">
      <w:pPr>
        <w:numPr>
          <w:ilvl w:val="1"/>
          <w:numId w:val="21"/>
        </w:numPr>
        <w:spacing w:after="120"/>
        <w:ind w:left="624" w:hanging="624"/>
        <w:jc w:val="both"/>
      </w:pPr>
      <w:r>
        <w:t xml:space="preserve">V případě, že bude materiál ke zpracování předán na paletách, Objednatel zajistí, že bude odebrán zpět stejný počet a typ palet, a to podle způsobu a ve lhůtě dohodnuté s </w:t>
      </w:r>
      <w:r w:rsidR="00861D92">
        <w:t>XXX</w:t>
      </w:r>
      <w:r>
        <w:t>.</w:t>
      </w:r>
    </w:p>
    <w:p w:rsidR="00A37653" w:rsidRDefault="00A37653" w:rsidP="00A37653">
      <w:pPr>
        <w:numPr>
          <w:ilvl w:val="1"/>
          <w:numId w:val="21"/>
        </w:numPr>
        <w:spacing w:after="120"/>
        <w:ind w:left="624" w:hanging="624"/>
        <w:jc w:val="both"/>
      </w:pPr>
      <w:r>
        <w:t>ČP provede foliování, balení a adresování a svazkování zásilek podle PSČ.</w:t>
      </w:r>
    </w:p>
    <w:p w:rsidR="00A37653" w:rsidRDefault="00A37653" w:rsidP="00A37653">
      <w:pPr>
        <w:numPr>
          <w:ilvl w:val="1"/>
          <w:numId w:val="21"/>
        </w:numPr>
        <w:spacing w:after="120"/>
        <w:ind w:left="624" w:hanging="624"/>
        <w:jc w:val="both"/>
      </w:pPr>
      <w:r>
        <w:t xml:space="preserve">Objednatel poskytne ČP zdarma </w:t>
      </w:r>
      <w:r w:rsidR="00861D92">
        <w:t>XXX</w:t>
      </w:r>
      <w:r>
        <w:t xml:space="preserve"> ks od každého titulu a vydání, které budou použity k řešení případných reklamací.</w:t>
      </w:r>
    </w:p>
    <w:p w:rsidR="00A37653" w:rsidRDefault="00A37653" w:rsidP="00861D92">
      <w:pPr>
        <w:numPr>
          <w:ilvl w:val="1"/>
          <w:numId w:val="21"/>
        </w:numPr>
        <w:spacing w:after="120"/>
        <w:ind w:left="624" w:hanging="624"/>
        <w:jc w:val="both"/>
      </w:pPr>
      <w:r>
        <w:t>Na základě samostatné písemné objednávky Objednavatele bude realizováno vkládání příloh do</w:t>
      </w:r>
      <w:r w:rsidR="007C6D35">
        <w:t> </w:t>
      </w:r>
      <w:r>
        <w:t xml:space="preserve">jednotlivých zásilek za ceny, uvedené v Příloze č. 2 této Smlouvy - Ceník služeb </w:t>
      </w:r>
      <w:r w:rsidR="00861D92">
        <w:t>XXX</w:t>
      </w:r>
    </w:p>
    <w:p w:rsidR="00A37653" w:rsidRDefault="00A37653" w:rsidP="00A37653">
      <w:pPr>
        <w:numPr>
          <w:ilvl w:val="1"/>
          <w:numId w:val="21"/>
        </w:numPr>
        <w:spacing w:after="120"/>
        <w:ind w:left="624" w:hanging="624"/>
        <w:jc w:val="both"/>
      </w:pPr>
      <w:r>
        <w:t>ČP je povinna včas oznámit Objednateli všechny překážky, které by mohly bránit řádnému a včasnému poskytování předmětu plnění dle této Smlouvy.</w:t>
      </w:r>
    </w:p>
    <w:p w:rsidR="00A37653" w:rsidRDefault="00A37653" w:rsidP="00A37653">
      <w:pPr>
        <w:numPr>
          <w:ilvl w:val="1"/>
          <w:numId w:val="21"/>
        </w:numPr>
        <w:spacing w:after="120"/>
        <w:ind w:left="624" w:hanging="624"/>
        <w:jc w:val="both"/>
      </w:pPr>
      <w:r>
        <w:t>Dojde-li z jakéhokoliv důvodu k nutnosti změny dohodnutých pravidel při plnění předmětu této Smlouvy, zavazuje se Objednatel neprodleně o této skutečnosti ČP informovat. Smluvní strany jsou povinny v takovémto případě zahájit jednání o změně této Smlouvy.</w:t>
      </w:r>
    </w:p>
    <w:p w:rsidR="00A37653" w:rsidRPr="00A37653" w:rsidRDefault="00A37653" w:rsidP="00A37653">
      <w:pPr>
        <w:keepNext/>
        <w:spacing w:before="480" w:after="120"/>
        <w:ind w:left="431" w:hanging="431"/>
        <w:jc w:val="center"/>
        <w:outlineLvl w:val="0"/>
      </w:pPr>
      <w:r>
        <w:rPr>
          <w:b/>
          <w:sz w:val="24"/>
        </w:rPr>
        <w:t>Distribuce</w:t>
      </w:r>
    </w:p>
    <w:p w:rsidR="00A37653" w:rsidRDefault="00A37653" w:rsidP="00A37653">
      <w:pPr>
        <w:numPr>
          <w:ilvl w:val="1"/>
          <w:numId w:val="21"/>
        </w:numPr>
        <w:spacing w:after="120"/>
        <w:ind w:left="624" w:hanging="624"/>
        <w:jc w:val="both"/>
      </w:pPr>
      <w:r>
        <w:t>Převzetím zásilek dle Čl. 2, bod 2.15, dále vzniká ČP distribuovat přijaté zásilky takto:</w:t>
      </w:r>
    </w:p>
    <w:p w:rsidR="00A37653" w:rsidRDefault="00A37653" w:rsidP="00A37653">
      <w:pPr>
        <w:numPr>
          <w:ilvl w:val="5"/>
          <w:numId w:val="21"/>
        </w:numPr>
        <w:spacing w:after="120"/>
        <w:jc w:val="both"/>
      </w:pPr>
      <w:r>
        <w:t>týdeníky, čtrnáctideníky a měsíčníky - následující pracovní den po dni podání. Tyto zásilky budou označovány "TZ D+1",</w:t>
      </w:r>
    </w:p>
    <w:p w:rsidR="00A37653" w:rsidRDefault="00A37653" w:rsidP="00A37653">
      <w:pPr>
        <w:numPr>
          <w:ilvl w:val="5"/>
          <w:numId w:val="21"/>
        </w:numPr>
        <w:spacing w:after="120"/>
        <w:jc w:val="both"/>
      </w:pPr>
      <w:r>
        <w:t>ostatní s periodicitou delší než je uvedena v tomto bodu 3.1, písm. a), tohoto článku - bezodkladně podle provozních možností, nejpozději však do 3 pracovních dnů po dni podání. Zásilky budou označovány "TZ D+3".</w:t>
      </w:r>
    </w:p>
    <w:p w:rsidR="00A37653" w:rsidRDefault="00A37653" w:rsidP="00A37653">
      <w:pPr>
        <w:numPr>
          <w:ilvl w:val="1"/>
          <w:numId w:val="21"/>
        </w:numPr>
        <w:spacing w:after="120"/>
        <w:ind w:left="624" w:hanging="624"/>
        <w:jc w:val="both"/>
      </w:pPr>
      <w:r>
        <w:t xml:space="preserve">Pokud Objednatel nepředá zásilky podle Harmonogramu, bude distribuce zajištěna bezodkladně podle provozních a kapacitních možností </w:t>
      </w:r>
      <w:r w:rsidR="00861D92">
        <w:t>XXX</w:t>
      </w:r>
      <w:r>
        <w:t>.</w:t>
      </w:r>
    </w:p>
    <w:p w:rsidR="00A37653" w:rsidRDefault="00A37653" w:rsidP="00A37653">
      <w:pPr>
        <w:numPr>
          <w:ilvl w:val="1"/>
          <w:numId w:val="21"/>
        </w:numPr>
        <w:spacing w:after="120"/>
        <w:ind w:left="624" w:hanging="624"/>
        <w:jc w:val="both"/>
      </w:pPr>
      <w:r>
        <w:t>Distribuce bude realizována v pracovní dny běžnou pochůzkou spolu s poštovními zásilkami.</w:t>
      </w:r>
    </w:p>
    <w:p w:rsidR="00A37653" w:rsidRDefault="00A37653" w:rsidP="00A37653">
      <w:pPr>
        <w:numPr>
          <w:ilvl w:val="1"/>
          <w:numId w:val="21"/>
        </w:numPr>
        <w:spacing w:after="120"/>
        <w:ind w:left="624" w:hanging="624"/>
        <w:jc w:val="both"/>
      </w:pPr>
      <w:r>
        <w:t>Distribuce zásilek je ukončena jejich vložením do běžných domovních schránek, poštovních přihrádek nebo dodávacích schrán předplatitelů.</w:t>
      </w:r>
    </w:p>
    <w:p w:rsidR="00A37653" w:rsidRPr="00A37653" w:rsidRDefault="00A37653" w:rsidP="00A37653">
      <w:pPr>
        <w:keepNext/>
        <w:spacing w:before="480" w:after="120"/>
        <w:ind w:left="431" w:hanging="431"/>
        <w:jc w:val="center"/>
        <w:outlineLvl w:val="0"/>
      </w:pPr>
      <w:r>
        <w:rPr>
          <w:b/>
          <w:sz w:val="24"/>
        </w:rPr>
        <w:lastRenderedPageBreak/>
        <w:t>Cena a způsob úhrady</w:t>
      </w:r>
    </w:p>
    <w:p w:rsidR="00A37653" w:rsidRDefault="00A37653" w:rsidP="00A37653">
      <w:pPr>
        <w:numPr>
          <w:ilvl w:val="1"/>
          <w:numId w:val="21"/>
        </w:numPr>
        <w:spacing w:after="120"/>
        <w:ind w:left="624" w:hanging="624"/>
        <w:jc w:val="both"/>
      </w:pPr>
      <w:r>
        <w:t>Cena za plnění uvedená v Čl. 1, bod 1.1, odstavce b) této Smlouvy,</w:t>
      </w:r>
      <w:r w:rsidR="007C6D35">
        <w:t xml:space="preserve"> </w:t>
      </w:r>
      <w:r>
        <w:t xml:space="preserve">je účtována dle Ceníku služeb </w:t>
      </w:r>
      <w:r w:rsidR="00861D92">
        <w:t>XXX</w:t>
      </w:r>
      <w:r>
        <w:t xml:space="preserve"> platného v den převzetí Zásilky ke zpracování ČP. Ceník je dostupný na </w:t>
      </w:r>
      <w:r w:rsidR="00861D92">
        <w:t>XXX</w:t>
      </w:r>
      <w:r>
        <w:t xml:space="preserve"> a na Internetové adrese http://www.ceskaposta.cz/.</w:t>
      </w:r>
    </w:p>
    <w:p w:rsidR="00A37653" w:rsidRDefault="00A37653" w:rsidP="00A37653">
      <w:pPr>
        <w:numPr>
          <w:ilvl w:val="2"/>
          <w:numId w:val="21"/>
        </w:numPr>
        <w:spacing w:after="120"/>
        <w:ind w:left="624" w:hanging="624"/>
        <w:jc w:val="both"/>
      </w:pPr>
      <w:r>
        <w:t>Objednatel potvrzuje, že se seznámil s obsahem a významem Ceníku, že mu byl text tohoto dokumentu dostatečně vysvětlen a že výslovně s jeho zněním souhlasí. ČP Objednateli poskytne informace o změně Ceníku včetně informace o dni účinnosti změn, nejméně 30 dní před dnem účinnosti změn, a to zpřístupněním této informace na všech poštách v ČR a na výše uvedené internetové adrese. Odesílatel je povinen se s novým zněním Ceníku seznámit. Cena za plnění uvedená v Čl. 1, bod 1.1, odstavce a) této Smlouvy, je účtována dle Ceníku služeb Postservisu platného v den převzetí Zásilky ke zpracování ČP. Ceník je dostupný na Postservisu a na Internetové adrese http://www.postservis.cz.</w:t>
      </w:r>
    </w:p>
    <w:p w:rsidR="00A37653" w:rsidRDefault="00A37653" w:rsidP="00A37653">
      <w:pPr>
        <w:numPr>
          <w:ilvl w:val="2"/>
          <w:numId w:val="21"/>
        </w:numPr>
        <w:spacing w:after="120"/>
        <w:ind w:left="624" w:hanging="624"/>
        <w:jc w:val="both"/>
      </w:pPr>
      <w:r>
        <w:t>Objednatel potvrzuje, že se seznámil s obsahem a významem Ceníku služeb Postservisu, že mu byl text tohoto dokumentu dostatečně vysvětlen a že výslovně s jeho zněním souhlasí. ČP Objednateli poskytne informace o změně Ceníku služeb Postservisu včetně informace o dni účinnosti změn, nejméně 30 dní před dnem účinnosti změn, a to e-mailovou zprávou zaslanou na e-mailovou adresu uvedeno v čl. 5 bodu 5.7 této Smlouvy. Objednatel je povinen se s novým zněním Ceníku služeb Postservisu seznámit. ČP může poskytnout informace o změně včetně nového znění Ceníku služeb Postservisu</w:t>
      </w:r>
      <w:r w:rsidR="007C6D35">
        <w:t xml:space="preserve"> </w:t>
      </w:r>
      <w:r>
        <w:t>i jinými prostředky komunikace ujednanými s Objednatelem nebo jejich zasláním na adresu Objednatele uvedenou v záhlaví této Smlouvy.</w:t>
      </w:r>
    </w:p>
    <w:p w:rsidR="00A37653" w:rsidRDefault="00A37653" w:rsidP="00A37653">
      <w:pPr>
        <w:numPr>
          <w:ilvl w:val="1"/>
          <w:numId w:val="21"/>
        </w:numPr>
        <w:spacing w:after="120"/>
        <w:ind w:left="624" w:hanging="624"/>
        <w:jc w:val="both"/>
      </w:pPr>
      <w:r>
        <w:t xml:space="preserve">Způsob úhrady ceny byl ujednán: </w:t>
      </w:r>
    </w:p>
    <w:p w:rsidR="00A37653" w:rsidRDefault="00A37653" w:rsidP="00A37653">
      <w:pPr>
        <w:numPr>
          <w:ilvl w:val="3"/>
          <w:numId w:val="21"/>
        </w:numPr>
        <w:spacing w:after="120"/>
        <w:jc w:val="both"/>
      </w:pPr>
      <w:r>
        <w:t>na základě faktury</w:t>
      </w:r>
    </w:p>
    <w:p w:rsidR="00A37653" w:rsidRDefault="00A37653" w:rsidP="00A37653">
      <w:pPr>
        <w:numPr>
          <w:ilvl w:val="4"/>
          <w:numId w:val="21"/>
        </w:numPr>
        <w:spacing w:after="120"/>
        <w:jc w:val="both"/>
      </w:pPr>
      <w:r>
        <w:t>převodem z účtu</w:t>
      </w:r>
    </w:p>
    <w:p w:rsidR="00A37653" w:rsidRDefault="00A37653" w:rsidP="00A37653">
      <w:pPr>
        <w:numPr>
          <w:ilvl w:val="2"/>
          <w:numId w:val="21"/>
        </w:numPr>
        <w:spacing w:after="120"/>
        <w:ind w:left="624" w:hanging="624"/>
        <w:jc w:val="both"/>
      </w:pPr>
      <w:r>
        <w:t xml:space="preserve">Fakturu - daňový doklad vystaví ČP vždy k poslednímu dni příslušného kalendářního měsíce s lhůtou splatnosti </w:t>
      </w:r>
      <w:r w:rsidR="00861D92">
        <w:t>XXX</w:t>
      </w:r>
      <w:r>
        <w:t xml:space="preserve"> dní ode dne jejího vystavení.</w:t>
      </w:r>
      <w:r w:rsidR="007C6D35">
        <w:t xml:space="preserve"> </w:t>
      </w:r>
      <w:r>
        <w:t>Je-li Objednatel v prodlení s placením ceny, je povinen uhradit úroky z prodlení ve výši stanovené podle nařízení vlády č. 351/2013,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rsidR="00A37653" w:rsidRDefault="00A37653" w:rsidP="00A37653">
      <w:pPr>
        <w:numPr>
          <w:ilvl w:val="2"/>
          <w:numId w:val="21"/>
        </w:numPr>
        <w:spacing w:after="120"/>
        <w:ind w:left="624" w:hanging="624"/>
        <w:jc w:val="both"/>
      </w:pPr>
      <w:r>
        <w:t xml:space="preserve">Faktury - daňové doklady budou zasílány na adresu: </w:t>
      </w:r>
    </w:p>
    <w:p w:rsidR="00A37653" w:rsidRDefault="00861D92" w:rsidP="00861D92">
      <w:pPr>
        <w:numPr>
          <w:ilvl w:val="2"/>
          <w:numId w:val="21"/>
        </w:numPr>
        <w:spacing w:after="120"/>
        <w:ind w:left="624" w:hanging="624"/>
        <w:jc w:val="both"/>
      </w:pPr>
      <w:r>
        <w:t>XXX</w:t>
      </w:r>
    </w:p>
    <w:p w:rsidR="00A37653" w:rsidRDefault="00A37653" w:rsidP="00861D92">
      <w:pPr>
        <w:numPr>
          <w:ilvl w:val="2"/>
          <w:numId w:val="21"/>
        </w:numPr>
        <w:spacing w:after="120"/>
        <w:ind w:left="624" w:hanging="624"/>
        <w:jc w:val="both"/>
      </w:pPr>
      <w:r>
        <w:t xml:space="preserve">ID CČK složky: </w:t>
      </w:r>
      <w:r w:rsidR="00861D92">
        <w:t>XXX</w:t>
      </w:r>
    </w:p>
    <w:p w:rsidR="00A37653" w:rsidRDefault="00A37653" w:rsidP="00A37653">
      <w:pPr>
        <w:numPr>
          <w:ilvl w:val="1"/>
          <w:numId w:val="21"/>
        </w:numPr>
        <w:spacing w:after="120"/>
        <w:ind w:left="624" w:hanging="624"/>
        <w:jc w:val="both"/>
      </w:pPr>
      <w:r>
        <w:t>Pokud Objednatel nevyrovná své závazky vůči ČP ani v termínu splatnosti upomínky, veškerá další plnění plynoucí z této Smlouvy budou pro Objednatele vykonávána až na základě platby v hotovosti předem.</w:t>
      </w:r>
    </w:p>
    <w:p w:rsidR="00A37653" w:rsidRDefault="00A37653" w:rsidP="00A37653">
      <w:pPr>
        <w:numPr>
          <w:ilvl w:val="1"/>
          <w:numId w:val="21"/>
        </w:numPr>
        <w:spacing w:after="120"/>
        <w:ind w:left="624" w:hanging="624"/>
        <w:jc w:val="both"/>
      </w:pPr>
      <w:r>
        <w:t>Smluvní strany dohodly, že pro Objednatele je zrušen limit minimálního počtu podání Tiskových zásilek za rok, uvedený v článku I, bod 2, písm. b, Obchodních podmínek služby Tisková zásilka.</w:t>
      </w:r>
    </w:p>
    <w:p w:rsidR="00A37653" w:rsidRPr="00A37653" w:rsidRDefault="00A37653" w:rsidP="00A37653">
      <w:pPr>
        <w:keepNext/>
        <w:spacing w:before="480" w:after="120"/>
        <w:ind w:left="431" w:hanging="431"/>
        <w:jc w:val="center"/>
        <w:outlineLvl w:val="0"/>
      </w:pPr>
      <w:r>
        <w:rPr>
          <w:b/>
          <w:sz w:val="24"/>
        </w:rPr>
        <w:t>Ostatní ujednání</w:t>
      </w:r>
    </w:p>
    <w:p w:rsidR="00A37653" w:rsidRDefault="00A37653" w:rsidP="00A37653">
      <w:pPr>
        <w:numPr>
          <w:ilvl w:val="1"/>
          <w:numId w:val="21"/>
        </w:numPr>
        <w:spacing w:after="120"/>
        <w:ind w:left="624" w:hanging="624"/>
        <w:jc w:val="both"/>
      </w:pPr>
      <w:r>
        <w:t>Objednatel prohlašuje, že v každém výtisku převzatém dle této Smlouvy reklama nepřesahuje 50 % z</w:t>
      </w:r>
      <w:r w:rsidR="007C6D35">
        <w:t> </w:t>
      </w:r>
      <w:r>
        <w:t>celkového obsahu podávaného výtisku.</w:t>
      </w:r>
    </w:p>
    <w:p w:rsidR="00A37653" w:rsidRDefault="00A37653" w:rsidP="00A37653">
      <w:pPr>
        <w:numPr>
          <w:ilvl w:val="1"/>
          <w:numId w:val="21"/>
        </w:numPr>
        <w:spacing w:after="120"/>
        <w:ind w:left="624" w:hanging="624"/>
        <w:jc w:val="both"/>
      </w:pPr>
      <w:r>
        <w:lastRenderedPageBreak/>
        <w:t>Smluvní strany prohlašují, že budou zachovávat mlčenlivost o veškerých ustanoveních této Smlouvy, stejně jako o informacích, které se doz</w:t>
      </w:r>
      <w:r w:rsidR="007C6D35">
        <w:t xml:space="preserve">ví při plnění Smlouvy </w:t>
      </w:r>
      <w:r>
        <w:t>o druhé</w:t>
      </w:r>
      <w:r w:rsidR="007C6D35">
        <w:t xml:space="preserve"> </w:t>
      </w:r>
      <w:r>
        <w:t>Smluvní straně, pokud se nejedná o informace veřejně známé nebo přístupné a zavazují se neposkytovat předmětné informace žádné třetí osobě s</w:t>
      </w:r>
      <w:r w:rsidR="007C6D35">
        <w:t xml:space="preserve"> </w:t>
      </w:r>
      <w:r>
        <w:t>výjimkou osob uvedených v bodu 5.4 tohoto článku. Porušením této povinnosti není zpřístupnění informací státním orgánům, pokud taková povinnost vyplývá z platných právních předpisů, advokátovi, daňovému poradci a/nebo auditorovi, pokud se s nimi potřebují seznámit v rámci činnosti pro příslušnou Smluvní stranu.</w:t>
      </w:r>
    </w:p>
    <w:p w:rsidR="00A37653" w:rsidRDefault="00A37653" w:rsidP="00A37653">
      <w:pPr>
        <w:numPr>
          <w:ilvl w:val="1"/>
          <w:numId w:val="21"/>
        </w:numPr>
        <w:spacing w:after="120"/>
        <w:ind w:left="624" w:hanging="624"/>
        <w:jc w:val="both"/>
      </w:pPr>
      <w:r>
        <w:t>Porušení ujednání bodů 5.1, a 5.2 tohoto článku pokládají smluvní strany za podstatné porušení smluvních povinností.</w:t>
      </w:r>
    </w:p>
    <w:p w:rsidR="00A37653" w:rsidRDefault="00A37653" w:rsidP="00A37653">
      <w:pPr>
        <w:numPr>
          <w:ilvl w:val="1"/>
          <w:numId w:val="21"/>
        </w:numPr>
        <w:spacing w:after="120"/>
        <w:ind w:left="624" w:hanging="624"/>
        <w:jc w:val="both"/>
      </w:pPr>
      <w:r>
        <w:t>ČP je oprávněna zmocnit k provedení služby dle této Smlouvy i třetí osoby.</w:t>
      </w:r>
    </w:p>
    <w:p w:rsidR="00A37653" w:rsidRDefault="00A37653" w:rsidP="00A37653">
      <w:pPr>
        <w:numPr>
          <w:ilvl w:val="1"/>
          <w:numId w:val="21"/>
        </w:numPr>
        <w:spacing w:after="120"/>
        <w:ind w:left="624" w:hanging="624"/>
        <w:jc w:val="both"/>
      </w:pPr>
      <w:r>
        <w:t>ČP se zavazuje neposkytovat data, která mu byla svěřena Objednatelem, třetím osobám (s výjimkou bodu 5.5 tohoto článku) a dbát důsledné ochrany svěřených dat proti jejich zneužití. ČP prohlašuje, že tento závazek důvěrnosti přenese na všechny osoby, které budou z jeho pověření uvedená data zpracovávat či s nimi jinak nakládat dle příslušných ustanovení této Smlouvy.</w:t>
      </w:r>
    </w:p>
    <w:p w:rsidR="00A37653" w:rsidRDefault="00A37653" w:rsidP="00A37653">
      <w:pPr>
        <w:numPr>
          <w:ilvl w:val="1"/>
          <w:numId w:val="21"/>
        </w:numPr>
        <w:spacing w:after="120"/>
        <w:ind w:left="624" w:hanging="624"/>
        <w:jc w:val="both"/>
      </w:pPr>
      <w:r>
        <w:t>Kontaktními osobami za Objednatele jsou (jméno, pozice, tel., e-mail, popř. fax):</w:t>
      </w:r>
    </w:p>
    <w:p w:rsidR="00A37653" w:rsidRDefault="00861D92" w:rsidP="00861D92">
      <w:pPr>
        <w:numPr>
          <w:ilvl w:val="5"/>
          <w:numId w:val="21"/>
        </w:numPr>
        <w:spacing w:after="120"/>
        <w:jc w:val="both"/>
      </w:pPr>
      <w:r>
        <w:t>XXX</w:t>
      </w:r>
    </w:p>
    <w:p w:rsidR="00A37653" w:rsidRDefault="00A37653" w:rsidP="00A37653">
      <w:pPr>
        <w:numPr>
          <w:ilvl w:val="2"/>
          <w:numId w:val="21"/>
        </w:numPr>
        <w:spacing w:after="120"/>
        <w:ind w:left="624" w:hanging="624"/>
        <w:jc w:val="both"/>
      </w:pPr>
      <w:r>
        <w:t>Kontaktními osobami za ČP jsou (jméno, pozice, tel., e-mail, popř. fax):</w:t>
      </w:r>
    </w:p>
    <w:p w:rsidR="00A37653" w:rsidRDefault="00861D92" w:rsidP="00861D92">
      <w:pPr>
        <w:numPr>
          <w:ilvl w:val="5"/>
          <w:numId w:val="21"/>
        </w:numPr>
        <w:spacing w:after="120"/>
        <w:jc w:val="both"/>
      </w:pPr>
      <w:r>
        <w:t>XXX</w:t>
      </w:r>
    </w:p>
    <w:p w:rsidR="00A37653" w:rsidRDefault="00861D92" w:rsidP="00861D92">
      <w:pPr>
        <w:numPr>
          <w:ilvl w:val="5"/>
          <w:numId w:val="21"/>
        </w:numPr>
        <w:spacing w:after="120"/>
        <w:jc w:val="both"/>
      </w:pPr>
      <w:r>
        <w:t>XXX</w:t>
      </w:r>
    </w:p>
    <w:p w:rsidR="00A37653" w:rsidRDefault="00A37653" w:rsidP="00A37653">
      <w:pPr>
        <w:numPr>
          <w:ilvl w:val="1"/>
          <w:numId w:val="21"/>
        </w:numPr>
        <w:spacing w:after="120"/>
        <w:ind w:left="624" w:hanging="624"/>
        <w:jc w:val="both"/>
      </w:pPr>
      <w:r>
        <w:t>O všech změnách kontaktních osob a spojení, které jsou uvedeny v tomto článku, bod 5.7, se budou Smluvní strany neprodleně písemně informovat. Tyto změny nejsou důvodem k sepsání Dodatku.</w:t>
      </w:r>
    </w:p>
    <w:p w:rsidR="00A37653" w:rsidRPr="00A37653" w:rsidRDefault="00A37653" w:rsidP="00A37653">
      <w:pPr>
        <w:keepNext/>
        <w:spacing w:before="480" w:after="120"/>
        <w:ind w:left="431" w:hanging="431"/>
        <w:jc w:val="center"/>
        <w:outlineLvl w:val="0"/>
      </w:pPr>
      <w:r>
        <w:rPr>
          <w:b/>
          <w:sz w:val="24"/>
        </w:rPr>
        <w:t>Závěrečná ustanovení</w:t>
      </w:r>
    </w:p>
    <w:p w:rsidR="00A37653" w:rsidRDefault="00A37653" w:rsidP="00A37653">
      <w:pPr>
        <w:numPr>
          <w:ilvl w:val="1"/>
          <w:numId w:val="21"/>
        </w:numPr>
        <w:spacing w:after="120"/>
        <w:ind w:left="624" w:hanging="624"/>
        <w:jc w:val="both"/>
      </w:pPr>
      <w:r>
        <w:t xml:space="preserve">Tato Dohoda se uzavírá na dobu </w:t>
      </w:r>
      <w:r w:rsidR="00861D92">
        <w:t>XXX</w:t>
      </w:r>
      <w:r>
        <w:t xml:space="preserve"> do </w:t>
      </w:r>
      <w:r w:rsidR="00861D92">
        <w:t>XXX</w:t>
      </w:r>
      <w:r>
        <w:t>. Každá ze stran může Smlouvu vypovědět i bez udání důvodů s tím, že výpovědní doba 1 měsíc začne běžet dnem následujícím po doručení výpovědi druhé straně Smlouvy. Pokud Objednatel písemně odmítne změnu Obchodních podmínek</w:t>
      </w:r>
      <w:r w:rsidR="007C6D35">
        <w:t xml:space="preserve"> </w:t>
      </w:r>
      <w:r>
        <w:t>a/nebo Ceníku, současně s tímto oznámením o odmítnutí změn vypovídá tuto Smlouvu. Výpovědní doba počíná běžet dnem doručení výpovědi ČP, přičemž skončí ke dni účinnosti změny Obchodních podmínek a/nebo Ceníku. Výpověď musí být doručena ČP přede dnem, kdy má změna nabýt účinnosti. Výpověď a oznámení o odmítnutí změn Obchodních podmínek</w:t>
      </w:r>
      <w:r w:rsidR="007C6D35">
        <w:t xml:space="preserve"> </w:t>
      </w:r>
      <w:r>
        <w:t>a/nebo Ceníku</w:t>
      </w:r>
      <w:r w:rsidR="007C6D35">
        <w:t xml:space="preserve"> </w:t>
      </w:r>
      <w:r>
        <w:t>učiněné Objednatelem musí mít písemnou formu, podpis Objednatele na nich musí být úředně ověřen nebo učiněn před zaměstnancem ČP a musí být doručeny ČP osobně, poštou, kurýrní službou nebo jiným dohodnutým způsobem umožňujícím přepravu nebo přenos a prokazatelné doručení. ČP se s Objednatelem může též dohodnout, že výpověď a oznámení o odmítnutí změn budou doručovány faxem nebo prostřednictvím elektronické pošty.</w:t>
      </w:r>
      <w:r w:rsidR="007C6D35">
        <w:t xml:space="preserve"> </w:t>
      </w:r>
      <w:r>
        <w:t>Po skončení účinnosti Smlouvy vrátí Objednatel ČP nepoužité adresní štítky.</w:t>
      </w:r>
    </w:p>
    <w:p w:rsidR="00A37653" w:rsidRDefault="00A37653" w:rsidP="00A37653">
      <w:pPr>
        <w:numPr>
          <w:ilvl w:val="1"/>
          <w:numId w:val="21"/>
        </w:numPr>
        <w:spacing w:after="120"/>
        <w:ind w:left="624" w:hanging="624"/>
        <w:jc w:val="both"/>
      </w:pPr>
      <w:r>
        <w:t>ČP si vyhrazuje právo odstoupit od této Smlouvy, jestliže Objednatel přes upozornění nedodržuje sjednané podmínky. Toto upozornění ČP písemně oznámí Objednateli na jeho poslední známou adresu s tím, že je Objednatel povinen ve lhůtě 15 dnů napravit zjištěné nedostatky. V případě marného uplynutí této lhůty má ČP právo od této Smlouvy odstoupit.</w:t>
      </w:r>
    </w:p>
    <w:p w:rsidR="00A37653" w:rsidRDefault="00A37653" w:rsidP="00A37653">
      <w:pPr>
        <w:numPr>
          <w:ilvl w:val="2"/>
          <w:numId w:val="21"/>
        </w:numPr>
        <w:spacing w:after="120"/>
        <w:ind w:left="624" w:hanging="624"/>
        <w:jc w:val="both"/>
      </w:pPr>
      <w:r>
        <w:t>Od této Smlouvy je možné odstoupit také v důsledku zahájení insolvenčního řízení na Objednatele nebo kdykoliv v jeho průběhu. V takovém případě není Objednateli poskytnuta dodatečná lhůta 15 dnů a ČP je oprávněna odstoupit od této Smlouvy bez předchozího upozornění.</w:t>
      </w:r>
    </w:p>
    <w:p w:rsidR="00A37653" w:rsidRDefault="00A37653" w:rsidP="00A37653">
      <w:pPr>
        <w:numPr>
          <w:ilvl w:val="2"/>
          <w:numId w:val="21"/>
        </w:numPr>
        <w:spacing w:after="120"/>
        <w:ind w:left="624" w:hanging="624"/>
        <w:jc w:val="both"/>
      </w:pPr>
      <w:r>
        <w:lastRenderedPageBreak/>
        <w:t>Odstoupení od této Smlouvy je vždy účinné a Smlouva se ruší ke dni doručení písemného oznámení o</w:t>
      </w:r>
      <w:r w:rsidR="007C6D35">
        <w:t> </w:t>
      </w:r>
      <w:r>
        <w:t>odstoupení druhé straně Smlouvy. Vzájemná plnění poskytnutá stranami Smlouvy do odstoupení se nevrací a Objednatel je povinen uhradit cenu služeb, poskytnutých ČP do odstoupení.</w:t>
      </w:r>
    </w:p>
    <w:p w:rsidR="00A37653" w:rsidRDefault="00A37653" w:rsidP="00A37653">
      <w:pPr>
        <w:numPr>
          <w:ilvl w:val="1"/>
          <w:numId w:val="21"/>
        </w:numPr>
        <w:spacing w:after="120"/>
        <w:ind w:left="624" w:hanging="624"/>
        <w:jc w:val="both"/>
      </w:pPr>
      <w:r>
        <w:t>Není-li ve Smlouvě stanovena jinak,</w:t>
      </w:r>
      <w:r w:rsidR="007C6D35">
        <w:t xml:space="preserve"> </w:t>
      </w:r>
      <w:r>
        <w:t>může být Smlouva měněna pouze vzestupně očíslovanými písemnými dodatky ke Smlouvě podepsanými oběma</w:t>
      </w:r>
      <w:r w:rsidR="007C6D35">
        <w:t xml:space="preserve"> </w:t>
      </w:r>
      <w:r>
        <w:t>Smluvními stranami.</w:t>
      </w:r>
    </w:p>
    <w:p w:rsidR="00A37653" w:rsidRDefault="00A37653" w:rsidP="00A37653">
      <w:pPr>
        <w:numPr>
          <w:ilvl w:val="1"/>
          <w:numId w:val="21"/>
        </w:numPr>
        <w:spacing w:after="120"/>
        <w:ind w:left="624" w:hanging="624"/>
        <w:jc w:val="both"/>
      </w:pPr>
      <w:r>
        <w:t>Pokud by bylo kterékoli ustanovení této Smlouvy zcela nebo zčásti neplatné nebo jestliže některá otázka není touto Smlouvou upravována, zbývající ustanovení Smlouvy nejsou tímto dotčena. Smluvní strany se zavazují vyvinout veškeré úsilí, které lze po nich rozumně požadovat k tomu, aby nahradily neplatné ustanovení ustanovením platným, které se bude svým obsahem a účelem co možná nejvíce blížit ustanovení</w:t>
      </w:r>
      <w:r w:rsidR="007C6D35">
        <w:t xml:space="preserve"> </w:t>
      </w:r>
      <w:r>
        <w:t>nahrazovanému.</w:t>
      </w:r>
    </w:p>
    <w:p w:rsidR="00A37653" w:rsidRDefault="00A37653" w:rsidP="00A37653">
      <w:pPr>
        <w:numPr>
          <w:ilvl w:val="1"/>
          <w:numId w:val="21"/>
        </w:numPr>
        <w:spacing w:after="120"/>
        <w:ind w:left="624" w:hanging="624"/>
        <w:jc w:val="both"/>
      </w:pPr>
      <w:r>
        <w:t>Tato Smlouva je vyhotovena ve 2 (slovy: dvou) stejnopisech</w:t>
      </w:r>
      <w:r w:rsidR="007C6D35">
        <w:t xml:space="preserve"> </w:t>
      </w:r>
      <w:r>
        <w:t>s platností originálu, z nichž každá Smluvní strana obdrží po jednom.</w:t>
      </w:r>
    </w:p>
    <w:p w:rsidR="00A37653" w:rsidRDefault="00A37653" w:rsidP="00A37653">
      <w:pPr>
        <w:numPr>
          <w:ilvl w:val="1"/>
          <w:numId w:val="21"/>
        </w:numPr>
        <w:spacing w:after="120"/>
        <w:ind w:left="624" w:hanging="624"/>
        <w:jc w:val="both"/>
      </w:pPr>
      <w:r>
        <w:t>Práva a povinnosti plynoucí z této Smlouvy pro každou ze stran přecházejí na jejich právní nástupce.</w:t>
      </w:r>
    </w:p>
    <w:p w:rsidR="00A37653" w:rsidRDefault="00A37653" w:rsidP="00A37653">
      <w:pPr>
        <w:numPr>
          <w:ilvl w:val="1"/>
          <w:numId w:val="21"/>
        </w:numPr>
        <w:spacing w:after="120"/>
        <w:ind w:left="624" w:hanging="624"/>
        <w:jc w:val="both"/>
      </w:pPr>
      <w:r>
        <w:t>Vztahy neupravené touto Smlouvou se řídí platným právním řádem ČR</w:t>
      </w:r>
    </w:p>
    <w:p w:rsidR="00A37653" w:rsidRDefault="00A37653" w:rsidP="00A37653">
      <w:pPr>
        <w:numPr>
          <w:ilvl w:val="1"/>
          <w:numId w:val="21"/>
        </w:numPr>
        <w:spacing w:after="120"/>
        <w:ind w:left="624" w:hanging="624"/>
        <w:jc w:val="both"/>
      </w:pPr>
      <w:r>
        <w:t>Oprávnění k podpisu této Smlouvy objednatel dokládá:</w:t>
      </w:r>
    </w:p>
    <w:p w:rsidR="00A37653" w:rsidRDefault="00A37653" w:rsidP="007C6D35">
      <w:pPr>
        <w:numPr>
          <w:ilvl w:val="3"/>
          <w:numId w:val="21"/>
        </w:numPr>
        <w:spacing w:after="120"/>
        <w:ind w:left="1418"/>
        <w:jc w:val="both"/>
      </w:pPr>
      <w:r>
        <w:t>platným výpisem z obchodního rejstříku nebo jeho ověřenou kopií (ne staršími 6 měsíců)</w:t>
      </w:r>
    </w:p>
    <w:p w:rsidR="00A37653" w:rsidRDefault="00A37653" w:rsidP="00A37653">
      <w:pPr>
        <w:numPr>
          <w:ilvl w:val="1"/>
          <w:numId w:val="21"/>
        </w:numPr>
        <w:spacing w:after="120"/>
        <w:ind w:left="624" w:hanging="624"/>
        <w:jc w:val="both"/>
      </w:pPr>
      <w:r>
        <w:t>Smlouva je platná a účinná dnem podpisu oběma Smluvními stranami.</w:t>
      </w:r>
    </w:p>
    <w:p w:rsidR="00A37653" w:rsidRDefault="00A37653" w:rsidP="00A37653">
      <w:pPr>
        <w:numPr>
          <w:ilvl w:val="1"/>
          <w:numId w:val="21"/>
        </w:numPr>
        <w:spacing w:after="120"/>
        <w:ind w:left="624" w:hanging="624"/>
        <w:jc w:val="both"/>
      </w:pPr>
      <w: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rsidR="00A37653" w:rsidRDefault="00A37653" w:rsidP="00A37653">
      <w:pPr>
        <w:numPr>
          <w:ilvl w:val="0"/>
          <w:numId w:val="0"/>
        </w:numPr>
        <w:spacing w:after="120"/>
        <w:jc w:val="both"/>
      </w:pPr>
    </w:p>
    <w:p w:rsidR="00A37653" w:rsidRDefault="00A37653" w:rsidP="007C6D35">
      <w:pPr>
        <w:numPr>
          <w:ilvl w:val="0"/>
          <w:numId w:val="0"/>
        </w:numPr>
        <w:spacing w:after="80"/>
        <w:jc w:val="both"/>
      </w:pPr>
      <w:r>
        <w:rPr>
          <w:b/>
          <w:u w:val="single"/>
        </w:rPr>
        <w:t>Příloha:</w:t>
      </w:r>
    </w:p>
    <w:p w:rsidR="00A37653" w:rsidRDefault="007C6D35" w:rsidP="007C6D35">
      <w:pPr>
        <w:numPr>
          <w:ilvl w:val="0"/>
          <w:numId w:val="0"/>
        </w:numPr>
        <w:spacing w:before="120" w:after="80"/>
        <w:jc w:val="both"/>
      </w:pPr>
      <w:r>
        <w:t>Příloha č. 1</w:t>
      </w:r>
      <w:r w:rsidR="00A37653">
        <w:t xml:space="preserve"> - Harmonogram Objednatele</w:t>
      </w:r>
    </w:p>
    <w:p w:rsidR="00A37653" w:rsidRDefault="00A37653" w:rsidP="007C6D35">
      <w:pPr>
        <w:numPr>
          <w:ilvl w:val="0"/>
          <w:numId w:val="0"/>
        </w:numPr>
        <w:spacing w:before="120" w:after="80"/>
        <w:jc w:val="both"/>
      </w:pPr>
    </w:p>
    <w:p w:rsidR="00A37653" w:rsidRDefault="00A37653" w:rsidP="007C6D35">
      <w:pPr>
        <w:numPr>
          <w:ilvl w:val="0"/>
          <w:numId w:val="0"/>
        </w:numPr>
        <w:spacing w:before="120" w:after="80"/>
        <w:jc w:val="both"/>
      </w:pPr>
    </w:p>
    <w:p w:rsidR="00A37653" w:rsidRDefault="00A37653" w:rsidP="007C6D35">
      <w:pPr>
        <w:numPr>
          <w:ilvl w:val="0"/>
          <w:numId w:val="0"/>
        </w:numPr>
        <w:spacing w:after="80"/>
        <w:jc w:val="both"/>
        <w:sectPr w:rsidR="00A37653" w:rsidSect="00C668F0">
          <w:headerReference w:type="even" r:id="rId8"/>
          <w:headerReference w:type="default" r:id="rId9"/>
          <w:footerReference w:type="default" r:id="rId10"/>
          <w:type w:val="continuous"/>
          <w:pgSz w:w="11906" w:h="16838" w:code="9"/>
          <w:pgMar w:top="2127" w:right="1134" w:bottom="1418" w:left="993" w:header="709" w:footer="794" w:gutter="0"/>
          <w:cols w:space="709"/>
          <w:docGrid w:linePitch="360"/>
        </w:sectPr>
      </w:pPr>
    </w:p>
    <w:p w:rsidR="00A37653" w:rsidRDefault="00A37653" w:rsidP="007C6D35">
      <w:pPr>
        <w:numPr>
          <w:ilvl w:val="0"/>
          <w:numId w:val="0"/>
        </w:numPr>
        <w:spacing w:after="80"/>
        <w:jc w:val="both"/>
      </w:pPr>
      <w:r>
        <w:t xml:space="preserve">V </w:t>
      </w:r>
      <w:r w:rsidR="007C6D35">
        <w:t>Praze</w:t>
      </w:r>
      <w:r>
        <w:t xml:space="preserve"> dne</w:t>
      </w:r>
    </w:p>
    <w:p w:rsidR="00A37653" w:rsidRDefault="00A37653" w:rsidP="007C6D35">
      <w:pPr>
        <w:numPr>
          <w:ilvl w:val="0"/>
          <w:numId w:val="0"/>
        </w:numPr>
        <w:spacing w:after="80"/>
        <w:jc w:val="both"/>
      </w:pPr>
    </w:p>
    <w:p w:rsidR="00A37653" w:rsidRDefault="00A37653" w:rsidP="007C6D35">
      <w:pPr>
        <w:numPr>
          <w:ilvl w:val="0"/>
          <w:numId w:val="0"/>
        </w:numPr>
        <w:spacing w:after="80"/>
        <w:jc w:val="both"/>
      </w:pPr>
      <w:r>
        <w:t>Za ČP:</w:t>
      </w:r>
    </w:p>
    <w:p w:rsidR="00A37653" w:rsidRDefault="00A37653" w:rsidP="007C6D35">
      <w:pPr>
        <w:numPr>
          <w:ilvl w:val="0"/>
          <w:numId w:val="0"/>
        </w:numPr>
        <w:spacing w:after="80"/>
        <w:jc w:val="both"/>
      </w:pPr>
    </w:p>
    <w:p w:rsidR="007C6D35" w:rsidRDefault="007C6D35" w:rsidP="007C6D35">
      <w:pPr>
        <w:numPr>
          <w:ilvl w:val="0"/>
          <w:numId w:val="0"/>
        </w:numPr>
        <w:spacing w:after="80"/>
        <w:jc w:val="both"/>
      </w:pPr>
    </w:p>
    <w:p w:rsidR="007C6D35" w:rsidRDefault="007C6D35" w:rsidP="007C6D35">
      <w:pPr>
        <w:numPr>
          <w:ilvl w:val="0"/>
          <w:numId w:val="0"/>
        </w:numPr>
        <w:spacing w:after="80"/>
        <w:jc w:val="both"/>
      </w:pPr>
    </w:p>
    <w:p w:rsidR="00A37653" w:rsidRDefault="00A37653" w:rsidP="007C6D35">
      <w:pPr>
        <w:numPr>
          <w:ilvl w:val="0"/>
          <w:numId w:val="0"/>
        </w:numPr>
        <w:spacing w:after="80"/>
        <w:jc w:val="center"/>
      </w:pPr>
      <w:r>
        <w:t>_________________________________________</w:t>
      </w:r>
    </w:p>
    <w:p w:rsidR="00A37653" w:rsidRDefault="00A37653" w:rsidP="007C6D35">
      <w:pPr>
        <w:numPr>
          <w:ilvl w:val="0"/>
          <w:numId w:val="0"/>
        </w:numPr>
        <w:spacing w:after="80"/>
        <w:jc w:val="center"/>
      </w:pPr>
      <w:r>
        <w:t>Daniel Krejčí</w:t>
      </w:r>
    </w:p>
    <w:p w:rsidR="00A37653" w:rsidRDefault="00A37653" w:rsidP="007C6D35">
      <w:pPr>
        <w:numPr>
          <w:ilvl w:val="0"/>
          <w:numId w:val="0"/>
        </w:numPr>
        <w:spacing w:after="80"/>
        <w:jc w:val="center"/>
      </w:pPr>
      <w:r>
        <w:t>obchodní ředitel regionu, firemní obchod PH a StČ</w:t>
      </w:r>
    </w:p>
    <w:p w:rsidR="00A37653" w:rsidRDefault="00A37653" w:rsidP="007C6D35">
      <w:pPr>
        <w:numPr>
          <w:ilvl w:val="0"/>
          <w:numId w:val="0"/>
        </w:numPr>
        <w:spacing w:after="80"/>
      </w:pPr>
      <w:r>
        <w:br w:type="column"/>
      </w:r>
      <w:r>
        <w:t xml:space="preserve">V </w:t>
      </w:r>
      <w:r w:rsidR="007C6D35">
        <w:t>Berouně</w:t>
      </w:r>
      <w:r>
        <w:t xml:space="preserve"> dne </w:t>
      </w:r>
    </w:p>
    <w:p w:rsidR="00A37653" w:rsidRDefault="00A37653" w:rsidP="007C6D35">
      <w:pPr>
        <w:numPr>
          <w:ilvl w:val="0"/>
          <w:numId w:val="0"/>
        </w:numPr>
        <w:spacing w:after="80"/>
      </w:pPr>
    </w:p>
    <w:p w:rsidR="00A37653" w:rsidRDefault="00A37653" w:rsidP="007C6D35">
      <w:pPr>
        <w:numPr>
          <w:ilvl w:val="0"/>
          <w:numId w:val="0"/>
        </w:numPr>
        <w:spacing w:after="80"/>
      </w:pPr>
      <w:r>
        <w:t>Za Objednatele:</w:t>
      </w:r>
    </w:p>
    <w:p w:rsidR="007C6D35" w:rsidRDefault="00861D92" w:rsidP="00861D92">
      <w:pPr>
        <w:numPr>
          <w:ilvl w:val="0"/>
          <w:numId w:val="0"/>
        </w:numPr>
        <w:spacing w:after="80"/>
      </w:pPr>
      <w:r>
        <w:t>XXX</w:t>
      </w:r>
    </w:p>
    <w:p w:rsidR="007C6D35" w:rsidRDefault="007C6D35" w:rsidP="007C6D35">
      <w:pPr>
        <w:numPr>
          <w:ilvl w:val="0"/>
          <w:numId w:val="0"/>
        </w:numPr>
        <w:spacing w:after="80"/>
      </w:pPr>
    </w:p>
    <w:p w:rsidR="00A37653" w:rsidRDefault="00A37653" w:rsidP="007C6D35">
      <w:pPr>
        <w:numPr>
          <w:ilvl w:val="0"/>
          <w:numId w:val="0"/>
        </w:numPr>
        <w:spacing w:after="80"/>
      </w:pPr>
    </w:p>
    <w:p w:rsidR="00A37653" w:rsidRDefault="00A37653" w:rsidP="007C6D35">
      <w:pPr>
        <w:numPr>
          <w:ilvl w:val="0"/>
          <w:numId w:val="0"/>
        </w:numPr>
        <w:spacing w:after="80"/>
        <w:jc w:val="center"/>
      </w:pPr>
      <w:r>
        <w:t>_________________________________________</w:t>
      </w:r>
    </w:p>
    <w:p w:rsidR="00A37653" w:rsidRPr="00A37653" w:rsidRDefault="00861D92" w:rsidP="00861D92">
      <w:pPr>
        <w:numPr>
          <w:ilvl w:val="0"/>
          <w:numId w:val="0"/>
        </w:numPr>
        <w:spacing w:after="80"/>
        <w:jc w:val="center"/>
      </w:pPr>
      <w:bookmarkStart w:id="0" w:name="_GoBack"/>
      <w:bookmarkEnd w:id="0"/>
      <w:r>
        <w:t>XXX</w:t>
      </w:r>
    </w:p>
    <w:sectPr w:rsidR="00A37653" w:rsidRPr="00A37653" w:rsidSect="00A37653">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23F" w:rsidRDefault="00DF323F">
      <w:r>
        <w:separator/>
      </w:r>
    </w:p>
  </w:endnote>
  <w:endnote w:type="continuationSeparator" w:id="0">
    <w:p w:rsidR="00DF323F" w:rsidRDefault="00DF3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8440A6" w:rsidRPr="00160A6D">
      <w:rPr>
        <w:sz w:val="18"/>
        <w:szCs w:val="18"/>
      </w:rPr>
      <w:fldChar w:fldCharType="begin"/>
    </w:r>
    <w:r w:rsidRPr="00160A6D">
      <w:rPr>
        <w:sz w:val="18"/>
        <w:szCs w:val="18"/>
      </w:rPr>
      <w:instrText xml:space="preserve"> PAGE </w:instrText>
    </w:r>
    <w:r w:rsidR="008440A6" w:rsidRPr="00160A6D">
      <w:rPr>
        <w:sz w:val="18"/>
        <w:szCs w:val="18"/>
      </w:rPr>
      <w:fldChar w:fldCharType="separate"/>
    </w:r>
    <w:r w:rsidR="00861D92">
      <w:rPr>
        <w:noProof/>
        <w:sz w:val="18"/>
        <w:szCs w:val="18"/>
      </w:rPr>
      <w:t>7</w:t>
    </w:r>
    <w:r w:rsidR="008440A6" w:rsidRPr="00160A6D">
      <w:rPr>
        <w:sz w:val="18"/>
        <w:szCs w:val="18"/>
      </w:rPr>
      <w:fldChar w:fldCharType="end"/>
    </w:r>
    <w:r w:rsidRPr="00160A6D">
      <w:rPr>
        <w:sz w:val="18"/>
        <w:szCs w:val="18"/>
      </w:rPr>
      <w:t xml:space="preserve"> (celkem </w:t>
    </w:r>
    <w:r w:rsidR="008440A6" w:rsidRPr="00160A6D">
      <w:rPr>
        <w:sz w:val="18"/>
        <w:szCs w:val="18"/>
      </w:rPr>
      <w:fldChar w:fldCharType="begin"/>
    </w:r>
    <w:r w:rsidRPr="00160A6D">
      <w:rPr>
        <w:sz w:val="18"/>
        <w:szCs w:val="18"/>
      </w:rPr>
      <w:instrText xml:space="preserve"> NUMPAGES </w:instrText>
    </w:r>
    <w:r w:rsidR="008440A6" w:rsidRPr="00160A6D">
      <w:rPr>
        <w:sz w:val="18"/>
        <w:szCs w:val="18"/>
      </w:rPr>
      <w:fldChar w:fldCharType="separate"/>
    </w:r>
    <w:r w:rsidR="00861D92">
      <w:rPr>
        <w:noProof/>
        <w:sz w:val="18"/>
        <w:szCs w:val="18"/>
      </w:rPr>
      <w:t>7</w:t>
    </w:r>
    <w:r w:rsidR="008440A6"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23F" w:rsidRDefault="00DF323F">
      <w:r>
        <w:separator/>
      </w:r>
    </w:p>
  </w:footnote>
  <w:footnote w:type="continuationSeparator" w:id="0">
    <w:p w:rsidR="00DF323F" w:rsidRDefault="00DF3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4AA" w:rsidRDefault="009904AA">
    <w:pPr>
      <w:pStyle w:val="Zhlav"/>
    </w:pPr>
  </w:p>
  <w:p w:rsidR="001F7E8A" w:rsidRDefault="009904AA">
    <w:r>
      <w:t>ass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32D" w:rsidRPr="00E6080F" w:rsidRDefault="007C298F"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02AC545A" wp14:editId="282CA364">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BE563C"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6C101B" w:rsidRDefault="00A37653" w:rsidP="006C101B">
    <w:pPr>
      <w:pStyle w:val="Zhlav"/>
      <w:numPr>
        <w:ilvl w:val="0"/>
        <w:numId w:val="0"/>
      </w:numPr>
      <w:spacing w:after="0"/>
      <w:ind w:left="1474" w:firstLine="357"/>
      <w:jc w:val="both"/>
      <w:rPr>
        <w:rFonts w:ascii="Arial" w:hAnsi="Arial" w:cs="Arial"/>
        <w:szCs w:val="22"/>
      </w:rPr>
    </w:pPr>
    <w:r>
      <w:rPr>
        <w:rFonts w:ascii="Arial" w:hAnsi="Arial" w:cs="Arial"/>
        <w:szCs w:val="22"/>
      </w:rPr>
      <w:t>Smlouvu o podmínkách poskytování služby Tisková zásilka</w:t>
    </w:r>
  </w:p>
  <w:p w:rsidR="00D0232D" w:rsidRPr="00D0232D" w:rsidRDefault="00A37653" w:rsidP="006C101B">
    <w:pPr>
      <w:pStyle w:val="Zhlav"/>
      <w:numPr>
        <w:ilvl w:val="0"/>
        <w:numId w:val="0"/>
      </w:numPr>
      <w:spacing w:after="0"/>
      <w:ind w:left="1474" w:firstLine="357"/>
      <w:jc w:val="both"/>
      <w:rPr>
        <w:rFonts w:ascii="Arial" w:hAnsi="Arial" w:cs="Arial"/>
        <w:szCs w:val="22"/>
      </w:rPr>
    </w:pPr>
    <w:r>
      <w:rPr>
        <w:rFonts w:ascii="Arial" w:hAnsi="Arial" w:cs="Arial"/>
        <w:szCs w:val="22"/>
      </w:rPr>
      <w:t>Číslo 982807-0808/2015</w:t>
    </w:r>
    <w:r w:rsidR="00D0232D" w:rsidRPr="00D0232D">
      <w:rPr>
        <w:noProof/>
        <w:szCs w:val="22"/>
      </w:rPr>
      <w:drawing>
        <wp:anchor distT="0" distB="0" distL="114300" distR="114300" simplePos="0" relativeHeight="251661312" behindDoc="1" locked="0" layoutInCell="1" allowOverlap="1" wp14:anchorId="5384EAA0" wp14:editId="2D29EEEB">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D0232D" w:rsidP="001B1415">
    <w:pPr>
      <w:pStyle w:val="Zhlav"/>
      <w:numPr>
        <w:ilvl w:val="0"/>
        <w:numId w:val="0"/>
      </w:numPr>
      <w:ind w:left="1474" w:firstLine="357"/>
      <w:jc w:val="both"/>
      <w:rPr>
        <w:rFonts w:ascii="Arial" w:hAnsi="Arial" w:cs="Arial"/>
        <w:szCs w:val="22"/>
      </w:rPr>
    </w:pPr>
    <w:r w:rsidRPr="00D0232D">
      <w:rPr>
        <w:noProof/>
        <w:szCs w:val="22"/>
      </w:rPr>
      <w:drawing>
        <wp:anchor distT="0" distB="0" distL="114300" distR="114300" simplePos="0" relativeHeight="251662336" behindDoc="1" locked="0" layoutInCell="1" allowOverlap="1" wp14:anchorId="3CBF6B56" wp14:editId="1685A467">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4"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D7E3170"/>
    <w:multiLevelType w:val="multilevel"/>
    <w:tmpl w:val="24A88EA4"/>
    <w:numStyleLink w:val="Styl1"/>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4"/>
  </w:num>
  <w:num w:numId="13">
    <w:abstractNumId w:val="11"/>
  </w:num>
  <w:num w:numId="14">
    <w:abstractNumId w:val="15"/>
  </w:num>
  <w:num w:numId="15">
    <w:abstractNumId w:val="10"/>
  </w:num>
  <w:num w:numId="16">
    <w:abstractNumId w:val="16"/>
  </w:num>
  <w:num w:numId="17">
    <w:abstractNumId w:val="19"/>
  </w:num>
  <w:num w:numId="18">
    <w:abstractNumId w:val="17"/>
  </w:num>
  <w:num w:numId="19">
    <w:abstractNumId w:val="13"/>
  </w:num>
  <w:num w:numId="20">
    <w:abstractNumId w:val="18"/>
  </w:num>
  <w:num w:numId="21">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F89"/>
    <w:rsid w:val="00012DA8"/>
    <w:rsid w:val="000231AF"/>
    <w:rsid w:val="00033082"/>
    <w:rsid w:val="00047137"/>
    <w:rsid w:val="00050B8A"/>
    <w:rsid w:val="000629EC"/>
    <w:rsid w:val="000726CC"/>
    <w:rsid w:val="000A6ADA"/>
    <w:rsid w:val="000A72EB"/>
    <w:rsid w:val="000A78D0"/>
    <w:rsid w:val="000B3C89"/>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A3142"/>
    <w:rsid w:val="003D30F2"/>
    <w:rsid w:val="003E2E65"/>
    <w:rsid w:val="003E5CFE"/>
    <w:rsid w:val="003F6467"/>
    <w:rsid w:val="003F6EDC"/>
    <w:rsid w:val="00420226"/>
    <w:rsid w:val="004421D5"/>
    <w:rsid w:val="00445790"/>
    <w:rsid w:val="004468D4"/>
    <w:rsid w:val="00455D11"/>
    <w:rsid w:val="00491E98"/>
    <w:rsid w:val="004933A9"/>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C6669"/>
    <w:rsid w:val="005E426D"/>
    <w:rsid w:val="00625DA2"/>
    <w:rsid w:val="00630CEC"/>
    <w:rsid w:val="00634A7D"/>
    <w:rsid w:val="00636489"/>
    <w:rsid w:val="00655D95"/>
    <w:rsid w:val="00665E88"/>
    <w:rsid w:val="00666F0C"/>
    <w:rsid w:val="00681C9F"/>
    <w:rsid w:val="006A1CCC"/>
    <w:rsid w:val="006B0A38"/>
    <w:rsid w:val="006B667A"/>
    <w:rsid w:val="006C101B"/>
    <w:rsid w:val="006C76EE"/>
    <w:rsid w:val="006E13AA"/>
    <w:rsid w:val="006E37CD"/>
    <w:rsid w:val="006E74DE"/>
    <w:rsid w:val="00703AAB"/>
    <w:rsid w:val="007055C0"/>
    <w:rsid w:val="00706DF4"/>
    <w:rsid w:val="0071238B"/>
    <w:rsid w:val="00715AA0"/>
    <w:rsid w:val="007240C6"/>
    <w:rsid w:val="007300DB"/>
    <w:rsid w:val="007336F3"/>
    <w:rsid w:val="00753269"/>
    <w:rsid w:val="007A53F2"/>
    <w:rsid w:val="007A5C30"/>
    <w:rsid w:val="007C298F"/>
    <w:rsid w:val="007C6D35"/>
    <w:rsid w:val="007D4A1E"/>
    <w:rsid w:val="007F01E7"/>
    <w:rsid w:val="007F0A88"/>
    <w:rsid w:val="007F2BAA"/>
    <w:rsid w:val="007F30B1"/>
    <w:rsid w:val="007F70ED"/>
    <w:rsid w:val="00801DB5"/>
    <w:rsid w:val="00805614"/>
    <w:rsid w:val="008132DC"/>
    <w:rsid w:val="008154EA"/>
    <w:rsid w:val="00820381"/>
    <w:rsid w:val="00824597"/>
    <w:rsid w:val="008418B0"/>
    <w:rsid w:val="008440A6"/>
    <w:rsid w:val="00860203"/>
    <w:rsid w:val="00861D92"/>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37653"/>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23B80"/>
    <w:rsid w:val="00C352C4"/>
    <w:rsid w:val="00C56C85"/>
    <w:rsid w:val="00C668F0"/>
    <w:rsid w:val="00C71CB6"/>
    <w:rsid w:val="00C77E06"/>
    <w:rsid w:val="00C8011E"/>
    <w:rsid w:val="00C848AA"/>
    <w:rsid w:val="00CD73E6"/>
    <w:rsid w:val="00CE276D"/>
    <w:rsid w:val="00CE42DD"/>
    <w:rsid w:val="00CF34C7"/>
    <w:rsid w:val="00CF499A"/>
    <w:rsid w:val="00D0232D"/>
    <w:rsid w:val="00D30469"/>
    <w:rsid w:val="00D32840"/>
    <w:rsid w:val="00D473D5"/>
    <w:rsid w:val="00D80A24"/>
    <w:rsid w:val="00D82C4D"/>
    <w:rsid w:val="00D90765"/>
    <w:rsid w:val="00DA1C6D"/>
    <w:rsid w:val="00DA6AA7"/>
    <w:rsid w:val="00DB767D"/>
    <w:rsid w:val="00DC78D5"/>
    <w:rsid w:val="00DD6C0C"/>
    <w:rsid w:val="00DF2BE0"/>
    <w:rsid w:val="00DF323F"/>
    <w:rsid w:val="00E11B3F"/>
    <w:rsid w:val="00E2097A"/>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67E4F"/>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522FAF5-5D06-4A2F-B7DD-463D4AA20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d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DA239-7FDD-44A9-A209-DFAAA7DE6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0</TotalTime>
  <Pages>1</Pages>
  <Words>2692</Words>
  <Characters>15884</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18539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Vilimovská Zuzana</cp:lastModifiedBy>
  <cp:revision>3</cp:revision>
  <cp:lastPrinted>2015-09-15T11:38:00Z</cp:lastPrinted>
  <dcterms:created xsi:type="dcterms:W3CDTF">2018-08-10T10:35:00Z</dcterms:created>
  <dcterms:modified xsi:type="dcterms:W3CDTF">2018-08-10T10:35:00Z</dcterms:modified>
</cp:coreProperties>
</file>