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E2" w:rsidRDefault="00260BE2" w:rsidP="00260BE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260BE2" w:rsidRPr="00BC4241" w:rsidRDefault="00260BE2" w:rsidP="00260BE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Zemědělská výroba </w:t>
      </w:r>
      <w:proofErr w:type="spellStart"/>
      <w:r>
        <w:rPr>
          <w:rFonts w:ascii="Arial" w:hAnsi="Arial" w:cs="Arial"/>
          <w:color w:val="404040" w:themeColor="text1" w:themeTint="BF"/>
          <w:sz w:val="22"/>
          <w:szCs w:val="22"/>
        </w:rPr>
        <w:t>Milknatur</w:t>
      </w:r>
      <w:proofErr w:type="spellEnd"/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, a.s. </w:t>
      </w:r>
    </w:p>
    <w:p w:rsidR="00260BE2" w:rsidRDefault="00260BE2" w:rsidP="00260BE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Na Vypichu 636</w:t>
      </w:r>
    </w:p>
    <w:p w:rsidR="00260BE2" w:rsidRDefault="00260BE2" w:rsidP="00260BE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330 21 Líně </w:t>
      </w:r>
    </w:p>
    <w:p w:rsidR="00260BE2" w:rsidRPr="00BC4241" w:rsidRDefault="00260BE2" w:rsidP="00260BE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:rsidR="00260BE2" w:rsidRPr="00BC4241" w:rsidRDefault="00260BE2" w:rsidP="00260BE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</w:p>
    <w:p w:rsidR="00260BE2" w:rsidRPr="00B74BDA" w:rsidRDefault="00260BE2" w:rsidP="00260BE2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14DF4" wp14:editId="2D385BC3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8D22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</w:r>
      <w:r w:rsidR="00590F5F">
        <w:rPr>
          <w:rFonts w:ascii="Arial" w:hAnsi="Arial" w:cs="Arial"/>
          <w:sz w:val="22"/>
          <w:szCs w:val="22"/>
        </w:rPr>
        <w:t xml:space="preserve">          </w:t>
      </w:r>
      <w:r w:rsidR="00590F5F" w:rsidRPr="00590F5F">
        <w:rPr>
          <w:rFonts w:ascii="Arial" w:hAnsi="Arial" w:cs="Arial"/>
          <w:sz w:val="22"/>
          <w:szCs w:val="22"/>
        </w:rPr>
        <w:t>SPU 366752/2018/104/</w:t>
      </w:r>
      <w:proofErr w:type="spellStart"/>
      <w:r w:rsidR="00590F5F" w:rsidRPr="00590F5F">
        <w:rPr>
          <w:rFonts w:ascii="Arial" w:hAnsi="Arial" w:cs="Arial"/>
          <w:sz w:val="22"/>
          <w:szCs w:val="22"/>
        </w:rPr>
        <w:t>Hav</w:t>
      </w:r>
      <w:proofErr w:type="spellEnd"/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590F5F">
        <w:rPr>
          <w:rFonts w:ascii="Arial" w:hAnsi="Arial" w:cs="Arial"/>
          <w:sz w:val="22"/>
          <w:szCs w:val="22"/>
        </w:rPr>
        <w:t xml:space="preserve">  </w:t>
      </w:r>
      <w:r w:rsidR="00314995">
        <w:rPr>
          <w:rFonts w:ascii="Arial" w:hAnsi="Arial" w:cs="Arial"/>
          <w:sz w:val="22"/>
          <w:szCs w:val="22"/>
        </w:rPr>
        <w:t xml:space="preserve">   </w:t>
      </w:r>
      <w:r w:rsidR="00590F5F">
        <w:rPr>
          <w:rFonts w:ascii="Arial" w:hAnsi="Arial" w:cs="Arial"/>
          <w:sz w:val="22"/>
          <w:szCs w:val="22"/>
        </w:rPr>
        <w:t xml:space="preserve"> </w:t>
      </w:r>
      <w:r w:rsidR="00314995" w:rsidRPr="00314995">
        <w:rPr>
          <w:rFonts w:ascii="Arial" w:hAnsi="Arial" w:cs="Arial"/>
          <w:sz w:val="22"/>
          <w:szCs w:val="22"/>
        </w:rPr>
        <w:t>SZ PFCR 068216/2010</w:t>
      </w:r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09.08.2018</w:t>
      </w:r>
      <w:proofErr w:type="gramEnd"/>
    </w:p>
    <w:p w:rsidR="00260BE2" w:rsidRPr="00B74BDA" w:rsidRDefault="00260BE2" w:rsidP="00260BE2">
      <w:pPr>
        <w:jc w:val="both"/>
        <w:rPr>
          <w:rFonts w:ascii="Arial" w:hAnsi="Arial" w:cs="Arial"/>
          <w:sz w:val="22"/>
          <w:szCs w:val="22"/>
        </w:rPr>
      </w:pPr>
    </w:p>
    <w:p w:rsidR="00A71A2E" w:rsidRDefault="00A71A2E" w:rsidP="00260BE2">
      <w:pPr>
        <w:ind w:right="-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71A2E" w:rsidRDefault="00A71A2E" w:rsidP="00260BE2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260BE2" w:rsidRPr="006E292E" w:rsidRDefault="00260BE2" w:rsidP="00260BE2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Oznámení o změně výše nájemného z nájemní smlouvy č. </w:t>
      </w:r>
      <w:r>
        <w:rPr>
          <w:rFonts w:ascii="Arial" w:hAnsi="Arial" w:cs="Arial"/>
          <w:b/>
          <w:sz w:val="22"/>
          <w:szCs w:val="22"/>
        </w:rPr>
        <w:t xml:space="preserve">176N05/04 ze dne </w:t>
      </w:r>
      <w:proofErr w:type="gramStart"/>
      <w:r>
        <w:rPr>
          <w:rFonts w:ascii="Arial" w:hAnsi="Arial" w:cs="Arial"/>
          <w:b/>
          <w:sz w:val="22"/>
          <w:szCs w:val="22"/>
        </w:rPr>
        <w:t>19.10.2005</w:t>
      </w:r>
      <w:proofErr w:type="gramEnd"/>
    </w:p>
    <w:p w:rsidR="00260BE2" w:rsidRDefault="00260BE2" w:rsidP="00260BE2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A71A2E" w:rsidRPr="006E292E" w:rsidRDefault="00A71A2E" w:rsidP="00260BE2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Vážení,</w:t>
      </w:r>
    </w:p>
    <w:p w:rsidR="00260BE2" w:rsidRDefault="00260BE2" w:rsidP="00260BE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0BE2" w:rsidRPr="006E292E" w:rsidRDefault="00260BE2" w:rsidP="00260BE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6E292E">
        <w:rPr>
          <w:rFonts w:ascii="Arial" w:hAnsi="Arial" w:cs="Arial"/>
          <w:bCs/>
          <w:iCs/>
          <w:sz w:val="22"/>
          <w:szCs w:val="22"/>
        </w:rPr>
        <w:t xml:space="preserve">dne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19.10.2005</w:t>
      </w:r>
      <w:proofErr w:type="gramEnd"/>
      <w:r w:rsidRPr="006E292E">
        <w:rPr>
          <w:rFonts w:ascii="Arial" w:hAnsi="Arial" w:cs="Arial"/>
          <w:bCs/>
          <w:iCs/>
          <w:sz w:val="22"/>
          <w:szCs w:val="22"/>
        </w:rPr>
        <w:t xml:space="preserve"> jste uzavřeli jako nájemci s Pozemkovým fondem ČR (nyní</w:t>
      </w:r>
      <w:r>
        <w:rPr>
          <w:rFonts w:ascii="Arial" w:hAnsi="Arial" w:cs="Arial"/>
          <w:bCs/>
          <w:iCs/>
          <w:sz w:val="22"/>
          <w:szCs w:val="22"/>
        </w:rPr>
        <w:t xml:space="preserve"> ČR-</w:t>
      </w:r>
      <w:r w:rsidRPr="006E292E">
        <w:rPr>
          <w:rFonts w:ascii="Arial" w:hAnsi="Arial" w:cs="Arial"/>
          <w:bCs/>
          <w:iCs/>
          <w:sz w:val="22"/>
          <w:szCs w:val="22"/>
        </w:rPr>
        <w:t xml:space="preserve">SPÚ) jako pronajímatelem nájemní smlouvu č. </w:t>
      </w:r>
      <w:r>
        <w:rPr>
          <w:rFonts w:ascii="Arial" w:hAnsi="Arial" w:cs="Arial"/>
          <w:bCs/>
          <w:iCs/>
          <w:sz w:val="22"/>
          <w:szCs w:val="22"/>
        </w:rPr>
        <w:t>176N05/04</w:t>
      </w:r>
      <w:r w:rsidRPr="006E292E">
        <w:rPr>
          <w:rFonts w:ascii="Arial" w:hAnsi="Arial" w:cs="Arial"/>
          <w:bCs/>
          <w:iCs/>
          <w:sz w:val="22"/>
          <w:szCs w:val="22"/>
        </w:rPr>
        <w:t>, jejímž předmětem je nájem nemovitých věcí specifikovaných v příloze č. 1.</w:t>
      </w:r>
    </w:p>
    <w:p w:rsidR="00260BE2" w:rsidRPr="006E292E" w:rsidRDefault="00260BE2" w:rsidP="00260BE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0BE2" w:rsidRPr="006E292E" w:rsidRDefault="00260BE2" w:rsidP="00260BE2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DF733B">
        <w:rPr>
          <w:rFonts w:ascii="Arial" w:hAnsi="Arial" w:cs="Arial"/>
          <w:iCs/>
          <w:sz w:val="22"/>
          <w:szCs w:val="22"/>
        </w:rPr>
        <w:t>23</w:t>
      </w:r>
      <w:r w:rsidRPr="006E292E">
        <w:rPr>
          <w:rFonts w:ascii="Arial" w:hAnsi="Arial" w:cs="Arial"/>
          <w:iCs/>
          <w:sz w:val="22"/>
          <w:szCs w:val="22"/>
        </w:rPr>
        <w:t xml:space="preserve"> této smlouvy číslo </w:t>
      </w:r>
      <w:r w:rsidR="00DF733B">
        <w:rPr>
          <w:rFonts w:ascii="Arial" w:hAnsi="Arial" w:cs="Arial"/>
          <w:iCs/>
          <w:sz w:val="22"/>
          <w:szCs w:val="22"/>
        </w:rPr>
        <w:t>176N05/04</w:t>
      </w:r>
      <w:r w:rsidRPr="006E292E">
        <w:rPr>
          <w:rFonts w:ascii="Arial" w:hAnsi="Arial" w:cs="Arial"/>
          <w:iCs/>
          <w:sz w:val="22"/>
          <w:szCs w:val="22"/>
        </w:rPr>
        <w:t xml:space="preserve"> bylo mezi námi sjednáno, že pronajímatel je oprávněn vždy k </w:t>
      </w:r>
      <w:proofErr w:type="gramStart"/>
      <w:r w:rsidRPr="006E292E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Pr="006E292E">
        <w:rPr>
          <w:rFonts w:ascii="Arial" w:hAnsi="Arial" w:cs="Arial"/>
          <w:iCs/>
          <w:sz w:val="22"/>
          <w:szCs w:val="22"/>
        </w:rPr>
        <w:t xml:space="preserve"> roku  jednostranně zvyšovat nájemné o míru inflace vyjádřenou přírůstkem průměrného ročního indexu spotřebitelských cen vyhlášené Českým statistickým úřadem.</w:t>
      </w:r>
    </w:p>
    <w:p w:rsidR="00260BE2" w:rsidRPr="006E292E" w:rsidRDefault="00260BE2" w:rsidP="00260BE2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</w:t>
      </w:r>
      <w:proofErr w:type="gramStart"/>
      <w:r w:rsidRPr="006E292E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6E292E">
        <w:rPr>
          <w:rFonts w:ascii="Arial" w:hAnsi="Arial" w:cs="Arial"/>
          <w:iCs/>
          <w:sz w:val="22"/>
          <w:szCs w:val="22"/>
        </w:rPr>
        <w:t xml:space="preserve"> roku  formou oznámení bez nutnosti uzavírat dodatek. </w:t>
      </w:r>
    </w:p>
    <w:p w:rsidR="00260BE2" w:rsidRPr="006E292E" w:rsidRDefault="00260BE2" w:rsidP="00260BE2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Nájemce je poté povinen novou výši nájemného platit od nejbližší platby nájemného.  </w:t>
      </w: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Průměrná  roční míra inflace v roce 2017 vyhlášená Českým statistickým úřadem činila  </w:t>
      </w:r>
      <w:r w:rsidRPr="006E292E">
        <w:rPr>
          <w:rFonts w:ascii="Arial" w:hAnsi="Arial" w:cs="Arial"/>
          <w:b/>
          <w:sz w:val="22"/>
          <w:szCs w:val="22"/>
        </w:rPr>
        <w:t>2,5%.</w:t>
      </w: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Nájemné  ve výši </w:t>
      </w:r>
      <w:r w:rsidR="00590F5F">
        <w:rPr>
          <w:rFonts w:ascii="Arial" w:hAnsi="Arial" w:cs="Arial"/>
          <w:sz w:val="22"/>
          <w:szCs w:val="22"/>
        </w:rPr>
        <w:t>112 119</w:t>
      </w:r>
      <w:r w:rsidRPr="006E292E">
        <w:rPr>
          <w:rFonts w:ascii="Arial" w:hAnsi="Arial" w:cs="Arial"/>
          <w:sz w:val="22"/>
          <w:szCs w:val="22"/>
        </w:rPr>
        <w:t xml:space="preserve"> Kč je zvýšeno o 2,5 %, tj. o částku </w:t>
      </w:r>
      <w:r w:rsidR="00590F5F">
        <w:rPr>
          <w:rFonts w:ascii="Arial" w:hAnsi="Arial" w:cs="Arial"/>
          <w:sz w:val="22"/>
          <w:szCs w:val="22"/>
        </w:rPr>
        <w:t>2 803</w:t>
      </w:r>
      <w:r w:rsidRPr="006E292E">
        <w:rPr>
          <w:rFonts w:ascii="Arial" w:hAnsi="Arial" w:cs="Arial"/>
          <w:sz w:val="22"/>
          <w:szCs w:val="22"/>
        </w:rPr>
        <w:t xml:space="preserve"> Kč, slovy:</w:t>
      </w:r>
      <w:r w:rsidR="00590F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0F5F">
        <w:rPr>
          <w:rFonts w:ascii="Arial" w:hAnsi="Arial" w:cs="Arial"/>
          <w:sz w:val="22"/>
          <w:szCs w:val="22"/>
        </w:rPr>
        <w:t>dvatisíceosmsettři</w:t>
      </w:r>
      <w:proofErr w:type="spellEnd"/>
      <w:r w:rsidRPr="006E292E">
        <w:rPr>
          <w:rFonts w:ascii="Arial" w:hAnsi="Arial" w:cs="Arial"/>
          <w:sz w:val="22"/>
          <w:szCs w:val="22"/>
        </w:rPr>
        <w:t xml:space="preserve"> korun českých.</w:t>
      </w: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</w:p>
    <w:p w:rsidR="00260BE2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590F5F">
        <w:rPr>
          <w:rFonts w:ascii="Arial" w:hAnsi="Arial" w:cs="Arial"/>
          <w:b/>
          <w:sz w:val="22"/>
          <w:szCs w:val="22"/>
        </w:rPr>
        <w:t>114 922</w:t>
      </w:r>
      <w:r w:rsidRPr="006E29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Kč/ročně</w:t>
      </w:r>
      <w:r w:rsidRPr="006E292E">
        <w:rPr>
          <w:rFonts w:ascii="Arial" w:hAnsi="Arial" w:cs="Arial"/>
          <w:b/>
          <w:sz w:val="22"/>
          <w:szCs w:val="22"/>
        </w:rPr>
        <w:t>, slovy:</w:t>
      </w:r>
      <w:r w:rsidR="00590F5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90F5F">
        <w:rPr>
          <w:rFonts w:ascii="Arial" w:hAnsi="Arial" w:cs="Arial"/>
          <w:b/>
          <w:sz w:val="22"/>
          <w:szCs w:val="22"/>
        </w:rPr>
        <w:t>jednostočtrnácttisícdevětsetdvacetdva</w:t>
      </w:r>
      <w:proofErr w:type="spellEnd"/>
      <w:r w:rsidRPr="006E292E">
        <w:rPr>
          <w:rFonts w:ascii="Arial" w:hAnsi="Arial" w:cs="Arial"/>
          <w:b/>
          <w:sz w:val="22"/>
          <w:szCs w:val="22"/>
        </w:rPr>
        <w:t xml:space="preserve"> korun českých /ročně  </w:t>
      </w:r>
      <w:r w:rsidRPr="006E292E">
        <w:rPr>
          <w:rFonts w:ascii="Arial" w:hAnsi="Arial" w:cs="Arial"/>
          <w:sz w:val="22"/>
          <w:szCs w:val="22"/>
        </w:rPr>
        <w:t xml:space="preserve">a je poprvé splatné počínaje nejbližší platbou nájemného, tj. počínaje </w:t>
      </w:r>
      <w:proofErr w:type="gramStart"/>
      <w:r w:rsidRPr="006E292E">
        <w:rPr>
          <w:rFonts w:ascii="Arial" w:hAnsi="Arial" w:cs="Arial"/>
          <w:sz w:val="22"/>
          <w:szCs w:val="22"/>
        </w:rPr>
        <w:t>01.10.2018</w:t>
      </w:r>
      <w:proofErr w:type="gramEnd"/>
      <w:r w:rsidRPr="006E292E">
        <w:rPr>
          <w:rFonts w:ascii="Arial" w:hAnsi="Arial" w:cs="Arial"/>
          <w:sz w:val="22"/>
          <w:szCs w:val="22"/>
        </w:rPr>
        <w:t xml:space="preserve">. </w:t>
      </w:r>
    </w:p>
    <w:p w:rsidR="00590F5F" w:rsidRDefault="00590F5F" w:rsidP="00260BE2">
      <w:pPr>
        <w:jc w:val="both"/>
        <w:rPr>
          <w:rFonts w:ascii="Arial" w:hAnsi="Arial" w:cs="Arial"/>
          <w:sz w:val="22"/>
          <w:szCs w:val="22"/>
        </w:rPr>
      </w:pPr>
    </w:p>
    <w:p w:rsidR="00590F5F" w:rsidRDefault="00590F5F" w:rsidP="00260BE2">
      <w:pPr>
        <w:jc w:val="both"/>
        <w:rPr>
          <w:rFonts w:ascii="Arial" w:hAnsi="Arial" w:cs="Arial"/>
          <w:sz w:val="22"/>
          <w:szCs w:val="22"/>
        </w:rPr>
      </w:pPr>
      <w:r w:rsidRPr="008256F0">
        <w:rPr>
          <w:rFonts w:ascii="Arial" w:hAnsi="Arial" w:cs="Arial"/>
          <w:b/>
          <w:sz w:val="22"/>
          <w:szCs w:val="22"/>
        </w:rPr>
        <w:t xml:space="preserve">Za období od </w:t>
      </w:r>
      <w:proofErr w:type="gramStart"/>
      <w:r w:rsidRPr="008256F0">
        <w:rPr>
          <w:rFonts w:ascii="Arial" w:hAnsi="Arial" w:cs="Arial"/>
          <w:b/>
          <w:sz w:val="22"/>
          <w:szCs w:val="22"/>
        </w:rPr>
        <w:t>1.10.2017</w:t>
      </w:r>
      <w:proofErr w:type="gramEnd"/>
      <w:r w:rsidRPr="008256F0">
        <w:rPr>
          <w:rFonts w:ascii="Arial" w:hAnsi="Arial" w:cs="Arial"/>
          <w:b/>
          <w:sz w:val="22"/>
          <w:szCs w:val="22"/>
        </w:rPr>
        <w:t xml:space="preserve"> do 30.9.2018 je potřeba uhradit částku ve výši </w:t>
      </w:r>
      <w:r w:rsidR="003B4669" w:rsidRPr="008256F0">
        <w:rPr>
          <w:rFonts w:ascii="Arial" w:hAnsi="Arial" w:cs="Arial"/>
          <w:b/>
          <w:sz w:val="22"/>
          <w:szCs w:val="22"/>
        </w:rPr>
        <w:t>116 063 Kč</w:t>
      </w:r>
      <w:r w:rsidR="003B46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(slovy:</w:t>
      </w:r>
      <w:r w:rsidR="003B46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4669">
        <w:rPr>
          <w:rFonts w:ascii="Arial" w:hAnsi="Arial" w:cs="Arial"/>
          <w:sz w:val="22"/>
          <w:szCs w:val="22"/>
        </w:rPr>
        <w:t>jednostošestnácttisícšedesáttři</w:t>
      </w:r>
      <w:proofErr w:type="spellEnd"/>
      <w:r w:rsidR="003B4669">
        <w:rPr>
          <w:rFonts w:ascii="Arial" w:hAnsi="Arial" w:cs="Arial"/>
          <w:sz w:val="22"/>
          <w:szCs w:val="22"/>
        </w:rPr>
        <w:t xml:space="preserve"> korun českých),</w:t>
      </w:r>
      <w:r>
        <w:rPr>
          <w:rFonts w:ascii="Arial" w:hAnsi="Arial" w:cs="Arial"/>
          <w:sz w:val="22"/>
          <w:szCs w:val="22"/>
        </w:rPr>
        <w:t xml:space="preserve"> což je výše vypočteného ročního nájemného zvýšeného o alikvótní část</w:t>
      </w:r>
      <w:r w:rsidR="008256F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nájemného z pozemků vydaných v tomto období (viz dodatek č. 24) a je splatné k 1.10.2018. </w:t>
      </w:r>
    </w:p>
    <w:p w:rsidR="00260BE2" w:rsidRDefault="00260BE2" w:rsidP="00260BE2">
      <w:pPr>
        <w:jc w:val="both"/>
        <w:rPr>
          <w:rFonts w:ascii="Arial" w:hAnsi="Arial" w:cs="Arial"/>
          <w:sz w:val="22"/>
          <w:szCs w:val="22"/>
        </w:rPr>
      </w:pPr>
    </w:p>
    <w:p w:rsidR="00A71A2E" w:rsidRDefault="00A71A2E" w:rsidP="00260BE2">
      <w:pPr>
        <w:jc w:val="both"/>
        <w:rPr>
          <w:rFonts w:ascii="Arial" w:hAnsi="Arial" w:cs="Arial"/>
          <w:sz w:val="22"/>
          <w:szCs w:val="22"/>
        </w:rPr>
      </w:pPr>
    </w:p>
    <w:p w:rsidR="00A71A2E" w:rsidRDefault="00A71A2E" w:rsidP="00260BE2">
      <w:pPr>
        <w:jc w:val="both"/>
        <w:rPr>
          <w:rFonts w:ascii="Arial" w:hAnsi="Arial" w:cs="Arial"/>
          <w:sz w:val="22"/>
          <w:szCs w:val="22"/>
        </w:rPr>
      </w:pPr>
    </w:p>
    <w:p w:rsidR="00A71A2E" w:rsidRDefault="00A71A2E" w:rsidP="00260BE2">
      <w:pPr>
        <w:pStyle w:val="vnintext"/>
        <w:ind w:firstLine="0"/>
        <w:rPr>
          <w:rFonts w:ascii="Arial" w:eastAsiaTheme="minorEastAsia" w:hAnsi="Arial" w:cs="Arial"/>
          <w:sz w:val="22"/>
          <w:szCs w:val="22"/>
        </w:rPr>
      </w:pPr>
    </w:p>
    <w:p w:rsidR="00260BE2" w:rsidRPr="006E292E" w:rsidRDefault="00260BE2" w:rsidP="00260BE2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lastRenderedPageBreak/>
        <w:t xml:space="preserve">Výše uvedená smlouva číslo </w:t>
      </w:r>
      <w:r w:rsidR="00590F5F">
        <w:rPr>
          <w:rFonts w:ascii="Arial" w:hAnsi="Arial" w:cs="Arial"/>
          <w:b/>
          <w:sz w:val="22"/>
          <w:szCs w:val="22"/>
        </w:rPr>
        <w:t>176N05/04</w:t>
      </w:r>
      <w:r w:rsidRPr="006E292E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0BE2" w:rsidRPr="006E292E" w:rsidRDefault="00260BE2" w:rsidP="00260BE2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6E292E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260BE2" w:rsidRDefault="00260BE2" w:rsidP="00260BE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A71A2E" w:rsidRPr="006E292E" w:rsidRDefault="00A71A2E" w:rsidP="00260BE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0BE2" w:rsidRPr="006E292E" w:rsidRDefault="00260BE2" w:rsidP="00260BE2">
      <w:pPr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S pozdravem</w:t>
      </w:r>
    </w:p>
    <w:p w:rsidR="00260BE2" w:rsidRPr="006E292E" w:rsidRDefault="00260BE2" w:rsidP="00260BE2">
      <w:pPr>
        <w:ind w:firstLine="709"/>
        <w:rPr>
          <w:rFonts w:ascii="Arial" w:hAnsi="Arial" w:cs="Arial"/>
          <w:bCs/>
          <w:sz w:val="22"/>
          <w:szCs w:val="22"/>
        </w:rPr>
      </w:pPr>
    </w:p>
    <w:p w:rsidR="00260BE2" w:rsidRPr="006E292E" w:rsidRDefault="00260BE2" w:rsidP="00260BE2">
      <w:pPr>
        <w:ind w:firstLine="709"/>
        <w:rPr>
          <w:rFonts w:ascii="Arial" w:hAnsi="Arial" w:cs="Arial"/>
          <w:bCs/>
          <w:sz w:val="22"/>
          <w:szCs w:val="22"/>
        </w:rPr>
      </w:pPr>
    </w:p>
    <w:p w:rsidR="00260BE2" w:rsidRDefault="00260BE2" w:rsidP="00260BE2">
      <w:pPr>
        <w:ind w:firstLine="709"/>
        <w:rPr>
          <w:rFonts w:ascii="Arial" w:hAnsi="Arial" w:cs="Arial"/>
          <w:bCs/>
          <w:sz w:val="22"/>
          <w:szCs w:val="22"/>
        </w:rPr>
      </w:pPr>
    </w:p>
    <w:p w:rsidR="00A71A2E" w:rsidRDefault="00A71A2E" w:rsidP="00260BE2">
      <w:pPr>
        <w:ind w:firstLine="709"/>
        <w:rPr>
          <w:rFonts w:ascii="Arial" w:hAnsi="Arial" w:cs="Arial"/>
          <w:bCs/>
          <w:sz w:val="22"/>
          <w:szCs w:val="22"/>
        </w:rPr>
      </w:pPr>
    </w:p>
    <w:p w:rsidR="00A71A2E" w:rsidRDefault="00A71A2E" w:rsidP="00260BE2">
      <w:pPr>
        <w:ind w:firstLine="709"/>
        <w:rPr>
          <w:rFonts w:ascii="Arial" w:hAnsi="Arial" w:cs="Arial"/>
          <w:bCs/>
          <w:sz w:val="22"/>
          <w:szCs w:val="22"/>
        </w:rPr>
      </w:pPr>
    </w:p>
    <w:p w:rsidR="00A71A2E" w:rsidRPr="006E292E" w:rsidRDefault="00A71A2E" w:rsidP="00260BE2">
      <w:pPr>
        <w:ind w:firstLine="709"/>
        <w:rPr>
          <w:rFonts w:ascii="Arial" w:hAnsi="Arial" w:cs="Arial"/>
          <w:bCs/>
          <w:sz w:val="22"/>
          <w:szCs w:val="22"/>
        </w:rPr>
      </w:pP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……….…………………………………….</w:t>
      </w: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Ing. Jiří Papež           </w:t>
      </w: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ředitel Krajského pozemkového úřadu pro Plzeňský kraj</w:t>
      </w:r>
    </w:p>
    <w:p w:rsidR="00A71A2E" w:rsidRDefault="00A71A2E" w:rsidP="00260BE2">
      <w:pPr>
        <w:ind w:left="3540"/>
        <w:jc w:val="both"/>
        <w:rPr>
          <w:rFonts w:ascii="Arial" w:hAnsi="Arial" w:cs="Arial"/>
          <w:i/>
          <w:sz w:val="22"/>
          <w:szCs w:val="22"/>
        </w:rPr>
      </w:pPr>
    </w:p>
    <w:p w:rsidR="00A71A2E" w:rsidRDefault="00A71A2E" w:rsidP="00260BE2">
      <w:pPr>
        <w:ind w:left="3540"/>
        <w:jc w:val="both"/>
        <w:rPr>
          <w:rFonts w:ascii="Arial" w:hAnsi="Arial" w:cs="Arial"/>
          <w:i/>
          <w:sz w:val="22"/>
          <w:szCs w:val="22"/>
        </w:rPr>
      </w:pPr>
    </w:p>
    <w:p w:rsidR="00A71A2E" w:rsidRDefault="00A71A2E" w:rsidP="00260BE2">
      <w:pPr>
        <w:ind w:left="3540"/>
        <w:jc w:val="both"/>
        <w:rPr>
          <w:rFonts w:ascii="Arial" w:hAnsi="Arial" w:cs="Arial"/>
          <w:i/>
          <w:sz w:val="22"/>
          <w:szCs w:val="22"/>
        </w:rPr>
      </w:pPr>
    </w:p>
    <w:p w:rsidR="00260BE2" w:rsidRDefault="00260BE2" w:rsidP="00260BE2">
      <w:pPr>
        <w:ind w:left="3540"/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</w:p>
    <w:p w:rsidR="00260BE2" w:rsidRPr="00E1723D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b/>
          <w:color w:val="000000"/>
          <w:lang w:eastAsia="cs-CZ" w:bidi="cs-CZ"/>
        </w:rPr>
        <w:t>Příloha</w:t>
      </w:r>
    </w:p>
    <w:p w:rsidR="00260BE2" w:rsidRPr="006E292E" w:rsidRDefault="00260BE2" w:rsidP="00260BE2">
      <w:pPr>
        <w:pStyle w:val="Style7"/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6E292E">
        <w:rPr>
          <w:color w:val="000000"/>
          <w:lang w:eastAsia="cs-CZ" w:bidi="cs-CZ"/>
        </w:rPr>
        <w:t xml:space="preserve">Příloha nájemní smlouvy číslo </w:t>
      </w:r>
      <w:r w:rsidR="00590F5F">
        <w:rPr>
          <w:color w:val="000000"/>
          <w:lang w:eastAsia="cs-CZ" w:bidi="cs-CZ"/>
        </w:rPr>
        <w:t>176N05/04</w:t>
      </w:r>
    </w:p>
    <w:p w:rsidR="00260BE2" w:rsidRPr="006E292E" w:rsidRDefault="00260BE2" w:rsidP="00260BE2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Datum registrace ………………………….</w:t>
      </w: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smlouvy ………………………………..</w:t>
      </w: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verze ……………………………………</w:t>
      </w:r>
    </w:p>
    <w:p w:rsidR="00260BE2" w:rsidRPr="006E292E" w:rsidRDefault="00260BE2" w:rsidP="00260BE2">
      <w:pPr>
        <w:jc w:val="both"/>
        <w:rPr>
          <w:rFonts w:ascii="Arial" w:hAnsi="Arial" w:cs="Arial"/>
          <w:i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</w:p>
    <w:p w:rsidR="00260BE2" w:rsidRPr="006E292E" w:rsidRDefault="00260BE2" w:rsidP="00260BE2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 ……………….. dne ……………..</w:t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260BE2" w:rsidRPr="006E292E" w:rsidRDefault="00260BE2" w:rsidP="00260BE2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260BE2" w:rsidRPr="006E292E" w:rsidRDefault="00260BE2" w:rsidP="00260BE2">
      <w:pPr>
        <w:jc w:val="both"/>
        <w:rPr>
          <w:rFonts w:ascii="Arial" w:hAnsi="Arial" w:cs="Arial"/>
          <w:b/>
          <w:sz w:val="22"/>
          <w:szCs w:val="22"/>
        </w:rPr>
      </w:pPr>
    </w:p>
    <w:p w:rsidR="00260BE2" w:rsidRPr="006E292E" w:rsidRDefault="00260BE2" w:rsidP="00260BE2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A71A2E" w:rsidRPr="006E292E" w:rsidRDefault="00A71A2E" w:rsidP="00260BE2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260BE2" w:rsidRPr="006E292E" w:rsidRDefault="00260BE2" w:rsidP="00260BE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292E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:rsidR="00260BE2" w:rsidRPr="006E292E" w:rsidRDefault="00260BE2" w:rsidP="00260BE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E292E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260BE2" w:rsidRPr="006E292E" w:rsidRDefault="00260BE2" w:rsidP="00260BE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60BE2" w:rsidRPr="006E292E" w:rsidRDefault="00260BE2" w:rsidP="00260BE2">
      <w:pPr>
        <w:rPr>
          <w:rFonts w:ascii="Arial" w:hAnsi="Arial" w:cs="Arial"/>
          <w:sz w:val="22"/>
          <w:szCs w:val="22"/>
        </w:rPr>
      </w:pPr>
    </w:p>
    <w:p w:rsidR="00260BE2" w:rsidRPr="006E292E" w:rsidRDefault="00260BE2" w:rsidP="00260BE2">
      <w:pPr>
        <w:rPr>
          <w:rFonts w:ascii="Arial" w:hAnsi="Arial" w:cs="Arial"/>
          <w:sz w:val="22"/>
          <w:szCs w:val="22"/>
        </w:rPr>
      </w:pPr>
    </w:p>
    <w:p w:rsidR="00260BE2" w:rsidRPr="006E292E" w:rsidRDefault="00260BE2" w:rsidP="00260BE2">
      <w:pPr>
        <w:rPr>
          <w:rFonts w:ascii="Arial" w:hAnsi="Arial" w:cs="Arial"/>
          <w:sz w:val="22"/>
          <w:szCs w:val="22"/>
        </w:rPr>
      </w:pPr>
    </w:p>
    <w:p w:rsidR="00FE7626" w:rsidRDefault="00FE7626"/>
    <w:sectPr w:rsidR="00FE7626" w:rsidSect="00E1723D">
      <w:headerReference w:type="even" r:id="rId6"/>
      <w:footerReference w:type="default" r:id="rId7"/>
      <w:headerReference w:type="first" r:id="rId8"/>
      <w:footerReference w:type="first" r:id="rId9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2E" w:rsidRDefault="00A71A2E" w:rsidP="00A71A2E">
      <w:r>
        <w:separator/>
      </w:r>
    </w:p>
  </w:endnote>
  <w:endnote w:type="continuationSeparator" w:id="0">
    <w:p w:rsidR="00A71A2E" w:rsidRDefault="00A71A2E" w:rsidP="00A7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A71A2E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704C37" wp14:editId="5828C48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A71A2E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B466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B466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04C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A71A2E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B466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B466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2F085446" wp14:editId="6D95C41D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A71A2E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8256F0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8256F0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2E" w:rsidRDefault="00A71A2E" w:rsidP="00A71A2E">
      <w:r>
        <w:separator/>
      </w:r>
    </w:p>
  </w:footnote>
  <w:footnote w:type="continuationSeparator" w:id="0">
    <w:p w:rsidR="00A71A2E" w:rsidRDefault="00A71A2E" w:rsidP="00A7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8256F0">
    <w:pPr>
      <w:pStyle w:val="Zhlav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8240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8256F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16.9pt;margin-top:-99.1pt;width:496.1pt;height:760.45pt;z-index:-251657216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A71A2E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917FB4" wp14:editId="59DCD6E9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A71A2E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A71A2E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A71A2E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A71A2E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kraj, Nám. Gen. Píky 8, 326 00 Plzeň</w:t>
                          </w:r>
                        </w:p>
                        <w:p w:rsidR="00DA3995" w:rsidRPr="006549CE" w:rsidRDefault="008256F0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17F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A71A2E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A71A2E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A71A2E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A71A2E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kraj, Nám. Gen. Píky 8, 326 00 Plzeň</w:t>
                    </w:r>
                  </w:p>
                  <w:p w:rsidR="00DA3995" w:rsidRPr="006549CE" w:rsidRDefault="00A71A2E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71A2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E2"/>
    <w:rsid w:val="00260BE2"/>
    <w:rsid w:val="00314995"/>
    <w:rsid w:val="003B4669"/>
    <w:rsid w:val="00590F5F"/>
    <w:rsid w:val="008256F0"/>
    <w:rsid w:val="00A71A2E"/>
    <w:rsid w:val="00D21E32"/>
    <w:rsid w:val="00DF733B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005D4"/>
  <w15:chartTrackingRefBased/>
  <w15:docId w15:val="{D9B920D7-1014-42AE-A94E-F5403C61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BE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0BE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BE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0BE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BE2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260BE2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0BE2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260BE2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260BE2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3</cp:revision>
  <dcterms:created xsi:type="dcterms:W3CDTF">2018-08-09T09:11:00Z</dcterms:created>
  <dcterms:modified xsi:type="dcterms:W3CDTF">2018-08-10T07:04:00Z</dcterms:modified>
</cp:coreProperties>
</file>