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D" w:rsidRPr="00984215" w:rsidRDefault="00C757CD" w:rsidP="00C757CD">
      <w:pPr>
        <w:pStyle w:val="Nzev"/>
        <w:rPr>
          <w:sz w:val="28"/>
          <w:szCs w:val="28"/>
        </w:rPr>
      </w:pPr>
      <w:r w:rsidRPr="00984215">
        <w:rPr>
          <w:sz w:val="28"/>
          <w:szCs w:val="28"/>
        </w:rPr>
        <w:t xml:space="preserve">K U P N Í    S M L O U V A  </w:t>
      </w:r>
    </w:p>
    <w:p w:rsidR="00C757CD" w:rsidRDefault="00C757CD" w:rsidP="00C757CD">
      <w:pPr>
        <w:pStyle w:val="Nzev"/>
      </w:pPr>
      <w:r>
        <w:t xml:space="preserve">uzavřená podle § </w:t>
      </w:r>
      <w:r w:rsidR="00127F06">
        <w:t>2079</w:t>
      </w:r>
      <w:r>
        <w:t xml:space="preserve"> a násl. </w:t>
      </w:r>
      <w:r w:rsidR="00127F06">
        <w:t>zákona</w:t>
      </w:r>
      <w:r>
        <w:t xml:space="preserve"> č. </w:t>
      </w:r>
      <w:r w:rsidR="00127F06">
        <w:t>89</w:t>
      </w:r>
      <w:r>
        <w:t>/</w:t>
      </w:r>
      <w:r w:rsidR="00127F06">
        <w:t>2012</w:t>
      </w:r>
      <w:r>
        <w:t xml:space="preserve"> Sb.</w:t>
      </w:r>
      <w:r w:rsidR="004F01BA">
        <w:t>, občanský zákoník</w:t>
      </w:r>
    </w:p>
    <w:p w:rsidR="00BB306D" w:rsidRDefault="00BB306D" w:rsidP="00BB306D">
      <w:pPr>
        <w:pStyle w:val="Nzev"/>
      </w:pPr>
      <w:r>
        <w:t>Spr.</w:t>
      </w:r>
      <w:r w:rsidR="00796FD3">
        <w:t xml:space="preserve"> </w:t>
      </w:r>
      <w:r w:rsidR="00F33D71">
        <w:t>296/2016</w:t>
      </w:r>
    </w:p>
    <w:p w:rsidR="00C757CD" w:rsidRDefault="00C757CD" w:rsidP="00C757CD">
      <w:pPr>
        <w:pStyle w:val="Nzev"/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 xml:space="preserve"> Smluvní strany</w:t>
      </w:r>
    </w:p>
    <w:p w:rsidR="00EB7A8C" w:rsidRPr="00765CB1" w:rsidRDefault="00EB7A8C" w:rsidP="00EB7A8C"/>
    <w:p w:rsidR="00EB7A8C" w:rsidRPr="0097279D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 xml:space="preserve">1. 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b/>
          <w:sz w:val="22"/>
          <w:szCs w:val="22"/>
        </w:rPr>
        <w:t xml:space="preserve">Česká </w:t>
      </w:r>
      <w:r w:rsidRPr="00B461CB">
        <w:rPr>
          <w:b/>
          <w:sz w:val="22"/>
          <w:szCs w:val="22"/>
        </w:rPr>
        <w:t>republika –  Okresní soud v Českém Krumlově</w:t>
      </w:r>
    </w:p>
    <w:p w:rsidR="00EB7A8C" w:rsidRPr="00D279AC" w:rsidRDefault="00EB7A8C" w:rsidP="00EB7A8C">
      <w:pPr>
        <w:rPr>
          <w:sz w:val="22"/>
          <w:szCs w:val="22"/>
        </w:rPr>
      </w:pPr>
      <w:r w:rsidRPr="00D279AC">
        <w:rPr>
          <w:b/>
          <w:i/>
          <w:sz w:val="22"/>
          <w:szCs w:val="22"/>
        </w:rPr>
        <w:tab/>
      </w:r>
    </w:p>
    <w:p w:rsidR="00EB7A8C" w:rsidRPr="00D279A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>se sídlem: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97279D">
        <w:rPr>
          <w:sz w:val="22"/>
          <w:szCs w:val="22"/>
        </w:rPr>
        <w:t>Linecká, 381 20 Český Krumlov</w:t>
      </w:r>
      <w:r w:rsidRPr="00D279AC">
        <w:rPr>
          <w:sz w:val="22"/>
          <w:szCs w:val="22"/>
        </w:rPr>
        <w:t xml:space="preserve"> </w:t>
      </w:r>
    </w:p>
    <w:p w:rsidR="00EB7A8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>zastoupená:</w:t>
      </w:r>
      <w:r w:rsidRPr="00D279AC">
        <w:rPr>
          <w:sz w:val="22"/>
          <w:szCs w:val="22"/>
        </w:rPr>
        <w:tab/>
        <w:t xml:space="preserve"> </w:t>
      </w:r>
      <w:r w:rsidRPr="00D279AC">
        <w:rPr>
          <w:sz w:val="22"/>
          <w:szCs w:val="22"/>
        </w:rPr>
        <w:tab/>
      </w:r>
      <w:r w:rsidRPr="0097279D">
        <w:rPr>
          <w:sz w:val="22"/>
          <w:szCs w:val="22"/>
        </w:rPr>
        <w:t>JUDr. Ondřej Círek, předseda okresního soudu</w:t>
      </w:r>
      <w:r w:rsidRPr="0097279D">
        <w:rPr>
          <w:sz w:val="22"/>
          <w:szCs w:val="22"/>
        </w:rPr>
        <w:tab/>
      </w:r>
    </w:p>
    <w:p w:rsidR="00EB7A8C" w:rsidRPr="00D279A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79D">
        <w:rPr>
          <w:sz w:val="22"/>
          <w:szCs w:val="22"/>
        </w:rPr>
        <w:t>00024635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79D">
        <w:rPr>
          <w:sz w:val="22"/>
          <w:szCs w:val="22"/>
        </w:rPr>
        <w:tab/>
      </w:r>
      <w:r w:rsidRPr="0097279D">
        <w:rPr>
          <w:sz w:val="22"/>
          <w:szCs w:val="22"/>
        </w:rPr>
        <w:tab/>
      </w:r>
      <w:r w:rsidRPr="0097279D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</w:p>
    <w:p w:rsidR="00EB7A8C" w:rsidRPr="00D279A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 xml:space="preserve">DIČ: 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  <w:t>není plátce DPH</w:t>
      </w:r>
    </w:p>
    <w:p w:rsidR="00EB7A8C" w:rsidRPr="00D279A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>bankovní spojení:</w:t>
      </w:r>
      <w:r w:rsidRPr="00D279AC">
        <w:rPr>
          <w:sz w:val="22"/>
          <w:szCs w:val="22"/>
        </w:rPr>
        <w:tab/>
      </w:r>
      <w:r w:rsidR="00E44AE0">
        <w:rPr>
          <w:sz w:val="22"/>
          <w:szCs w:val="22"/>
        </w:rPr>
        <w:t>XXXXX</w:t>
      </w:r>
    </w:p>
    <w:p w:rsidR="00EB7A8C" w:rsidRPr="005275EA" w:rsidRDefault="00EB7A8C" w:rsidP="00EB7A8C">
      <w:pPr>
        <w:rPr>
          <w:sz w:val="22"/>
          <w:szCs w:val="22"/>
        </w:rPr>
      </w:pPr>
      <w:proofErr w:type="spellStart"/>
      <w:proofErr w:type="gramStart"/>
      <w:r w:rsidRPr="00D279AC">
        <w:rPr>
          <w:sz w:val="22"/>
          <w:szCs w:val="22"/>
        </w:rPr>
        <w:t>č.ú</w:t>
      </w:r>
      <w:proofErr w:type="spellEnd"/>
      <w:r w:rsidRPr="00D279AC">
        <w:rPr>
          <w:sz w:val="22"/>
          <w:szCs w:val="22"/>
        </w:rPr>
        <w:t>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5EA" w:rsidRPr="005275EA">
        <w:rPr>
          <w:sz w:val="22"/>
          <w:szCs w:val="22"/>
        </w:rPr>
        <w:t>XXXXX</w:t>
      </w:r>
      <w:proofErr w:type="gramEnd"/>
    </w:p>
    <w:p w:rsidR="00EB7A8C" w:rsidRDefault="00EB7A8C" w:rsidP="00EB7A8C">
      <w:pPr>
        <w:rPr>
          <w:b/>
          <w:sz w:val="22"/>
          <w:szCs w:val="22"/>
        </w:rPr>
      </w:pPr>
      <w:r w:rsidRPr="00D279AC">
        <w:rPr>
          <w:sz w:val="22"/>
          <w:szCs w:val="22"/>
        </w:rPr>
        <w:t>kontaktní osoba:</w:t>
      </w:r>
      <w:r w:rsidRPr="00D279AC">
        <w:rPr>
          <w:sz w:val="22"/>
          <w:szCs w:val="22"/>
        </w:rPr>
        <w:tab/>
      </w:r>
      <w:r w:rsidRPr="00D279AC">
        <w:rPr>
          <w:b/>
          <w:sz w:val="22"/>
          <w:szCs w:val="22"/>
        </w:rPr>
        <w:t xml:space="preserve">Ing. </w:t>
      </w:r>
      <w:r w:rsidR="002C4C37">
        <w:rPr>
          <w:b/>
          <w:sz w:val="22"/>
          <w:szCs w:val="22"/>
        </w:rPr>
        <w:t>Jaroslav Sedláček</w:t>
      </w:r>
    </w:p>
    <w:p w:rsidR="002C4C37" w:rsidRDefault="002C4C37" w:rsidP="002C4C37">
      <w:pPr>
        <w:rPr>
          <w:sz w:val="22"/>
          <w:szCs w:val="22"/>
        </w:rPr>
      </w:pPr>
      <w:r>
        <w:rPr>
          <w:sz w:val="22"/>
          <w:szCs w:val="22"/>
        </w:rPr>
        <w:t>e 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  <w:r w:rsidRPr="00D279AC">
        <w:rPr>
          <w:sz w:val="22"/>
          <w:szCs w:val="22"/>
        </w:rPr>
        <w:tab/>
      </w:r>
    </w:p>
    <w:p w:rsidR="002C4C37" w:rsidRPr="00D279AC" w:rsidRDefault="002C4C37" w:rsidP="002C4C3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</w:p>
    <w:p w:rsidR="00EB7A8C" w:rsidRPr="00D279AC" w:rsidRDefault="00EB7A8C" w:rsidP="002C4C37">
      <w:pPr>
        <w:rPr>
          <w:sz w:val="22"/>
          <w:szCs w:val="22"/>
        </w:rPr>
      </w:pPr>
      <w:r w:rsidRPr="00D279AC">
        <w:rPr>
          <w:sz w:val="22"/>
          <w:szCs w:val="22"/>
        </w:rPr>
        <w:t>(dále jen „kupující“) na straně jedné</w:t>
      </w:r>
    </w:p>
    <w:p w:rsidR="00EB7A8C" w:rsidRPr="00D279AC" w:rsidRDefault="00EB7A8C" w:rsidP="00EB7A8C">
      <w:pPr>
        <w:rPr>
          <w:sz w:val="22"/>
          <w:szCs w:val="22"/>
        </w:rPr>
      </w:pPr>
    </w:p>
    <w:p w:rsidR="00EB7A8C" w:rsidRPr="00D279AC" w:rsidRDefault="00EB7A8C" w:rsidP="00EB7A8C">
      <w:pPr>
        <w:jc w:val="center"/>
        <w:rPr>
          <w:b/>
          <w:sz w:val="22"/>
          <w:szCs w:val="22"/>
        </w:rPr>
      </w:pPr>
      <w:r w:rsidRPr="00D279AC">
        <w:rPr>
          <w:b/>
          <w:sz w:val="22"/>
          <w:szCs w:val="22"/>
        </w:rPr>
        <w:t>a</w:t>
      </w:r>
    </w:p>
    <w:p w:rsidR="00EB7A8C" w:rsidRPr="00D279AC" w:rsidRDefault="00EB7A8C" w:rsidP="00EB7A8C">
      <w:pPr>
        <w:rPr>
          <w:sz w:val="22"/>
          <w:szCs w:val="22"/>
        </w:rPr>
      </w:pPr>
    </w:p>
    <w:p w:rsidR="00EB7A8C" w:rsidRPr="00644956" w:rsidRDefault="00EB7A8C" w:rsidP="00EB7A8C">
      <w:pPr>
        <w:jc w:val="both"/>
        <w:rPr>
          <w:sz w:val="22"/>
          <w:szCs w:val="22"/>
        </w:rPr>
      </w:pPr>
      <w:r w:rsidRPr="00D279AC">
        <w:rPr>
          <w:sz w:val="22"/>
          <w:szCs w:val="22"/>
        </w:rPr>
        <w:t xml:space="preserve">2. 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956">
        <w:rPr>
          <w:b/>
          <w:sz w:val="22"/>
          <w:szCs w:val="22"/>
        </w:rPr>
        <w:t>TranSoft a.s.</w:t>
      </w:r>
      <w:r w:rsidRPr="00644956">
        <w:rPr>
          <w:sz w:val="22"/>
          <w:szCs w:val="22"/>
        </w:rPr>
        <w:t xml:space="preserve">  </w:t>
      </w:r>
      <w:r w:rsidRPr="00D279AC">
        <w:rPr>
          <w:sz w:val="22"/>
          <w:szCs w:val="22"/>
        </w:rPr>
        <w:tab/>
      </w:r>
    </w:p>
    <w:p w:rsidR="00EB7A8C" w:rsidRPr="00644956" w:rsidRDefault="00EB7A8C" w:rsidP="00EB7A8C">
      <w:pPr>
        <w:jc w:val="both"/>
        <w:rPr>
          <w:sz w:val="22"/>
          <w:szCs w:val="22"/>
        </w:rPr>
      </w:pPr>
      <w:r w:rsidRPr="00D279AC">
        <w:rPr>
          <w:sz w:val="22"/>
          <w:szCs w:val="22"/>
        </w:rPr>
        <w:t>se sídlem:</w:t>
      </w:r>
      <w:r w:rsidRPr="00D279A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Vrbenská 2082, </w:t>
      </w:r>
      <w:r w:rsidRPr="00644956">
        <w:rPr>
          <w:sz w:val="22"/>
          <w:szCs w:val="22"/>
        </w:rPr>
        <w:t xml:space="preserve">370 21 České Budějovice   </w:t>
      </w:r>
    </w:p>
    <w:p w:rsidR="00EB7A8C" w:rsidRPr="001B6A58" w:rsidRDefault="00EB7A8C" w:rsidP="001B6A58">
      <w:pPr>
        <w:keepNext/>
        <w:ind w:left="2124" w:hanging="2124"/>
        <w:rPr>
          <w:b/>
          <w:bCs/>
        </w:rPr>
      </w:pPr>
      <w:r w:rsidRPr="00D279AC">
        <w:rPr>
          <w:sz w:val="22"/>
          <w:szCs w:val="22"/>
        </w:rPr>
        <w:t xml:space="preserve">zastoupená: </w:t>
      </w:r>
      <w:r w:rsidRPr="00D279AC">
        <w:rPr>
          <w:sz w:val="22"/>
          <w:szCs w:val="22"/>
        </w:rPr>
        <w:tab/>
      </w:r>
      <w:r w:rsidR="004B14BE" w:rsidRPr="004B14BE">
        <w:t xml:space="preserve">Ing. Luděk </w:t>
      </w:r>
      <w:proofErr w:type="spellStart"/>
      <w:r w:rsidR="004B14BE" w:rsidRPr="004B14BE">
        <w:t>Fürst</w:t>
      </w:r>
      <w:proofErr w:type="spellEnd"/>
      <w:r w:rsidR="004B14BE" w:rsidRPr="004B14BE">
        <w:t>,</w:t>
      </w:r>
      <w:r w:rsidR="001B6A58" w:rsidRPr="004B14BE">
        <w:t xml:space="preserve"> </w:t>
      </w:r>
      <w:r w:rsidR="004B14BE" w:rsidRPr="004B14BE">
        <w:t>předseda</w:t>
      </w:r>
      <w:r w:rsidR="001B6A58" w:rsidRPr="004B14BE">
        <w:t xml:space="preserve"> představenstva</w:t>
      </w:r>
      <w:r w:rsidR="001B6A58">
        <w:t xml:space="preserve"> </w:t>
      </w:r>
      <w:r>
        <w:rPr>
          <w:sz w:val="22"/>
          <w:szCs w:val="22"/>
        </w:rPr>
        <w:t xml:space="preserve"> </w:t>
      </w:r>
    </w:p>
    <w:p w:rsidR="00EB7A8C" w:rsidRPr="00D279AC" w:rsidRDefault="00EB7A8C" w:rsidP="00EB7A8C">
      <w:pPr>
        <w:jc w:val="both"/>
        <w:rPr>
          <w:sz w:val="22"/>
          <w:szCs w:val="22"/>
        </w:rPr>
      </w:pPr>
      <w:r w:rsidRPr="00D279AC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956">
        <w:rPr>
          <w:sz w:val="22"/>
          <w:szCs w:val="22"/>
        </w:rPr>
        <w:t xml:space="preserve">15770281  </w:t>
      </w:r>
    </w:p>
    <w:p w:rsidR="00EB7A8C" w:rsidRPr="00D279AC" w:rsidRDefault="00EB7A8C" w:rsidP="00EB7A8C">
      <w:pPr>
        <w:jc w:val="both"/>
        <w:rPr>
          <w:sz w:val="22"/>
          <w:szCs w:val="22"/>
        </w:rPr>
      </w:pPr>
      <w:r w:rsidRPr="00D279AC">
        <w:rPr>
          <w:sz w:val="22"/>
          <w:szCs w:val="22"/>
        </w:rPr>
        <w:t>DIČ: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 </w:t>
      </w:r>
      <w:r w:rsidRPr="00644956">
        <w:rPr>
          <w:sz w:val="22"/>
          <w:szCs w:val="22"/>
        </w:rPr>
        <w:t>15770281</w:t>
      </w:r>
      <w:r w:rsidRPr="00D279A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</w:p>
    <w:p w:rsidR="00EB7A8C" w:rsidRPr="00D279AC" w:rsidRDefault="00EB7A8C" w:rsidP="00EB7A8C">
      <w:pPr>
        <w:jc w:val="both"/>
        <w:rPr>
          <w:sz w:val="22"/>
          <w:szCs w:val="22"/>
        </w:rPr>
      </w:pPr>
      <w:r w:rsidRPr="00D279AC">
        <w:rPr>
          <w:sz w:val="22"/>
          <w:szCs w:val="22"/>
        </w:rPr>
        <w:t>bankovní spojení:</w:t>
      </w:r>
      <w:r w:rsidRPr="00D279AC"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  <w:r>
        <w:rPr>
          <w:sz w:val="22"/>
          <w:szCs w:val="22"/>
        </w:rPr>
        <w:t xml:space="preserve"> </w:t>
      </w:r>
    </w:p>
    <w:p w:rsidR="00EB7A8C" w:rsidRPr="00D279AC" w:rsidRDefault="00EB7A8C" w:rsidP="00EB7A8C">
      <w:pPr>
        <w:jc w:val="both"/>
        <w:rPr>
          <w:sz w:val="22"/>
          <w:szCs w:val="22"/>
        </w:rPr>
      </w:pPr>
      <w:proofErr w:type="spellStart"/>
      <w:proofErr w:type="gramStart"/>
      <w:r w:rsidRPr="00D279AC">
        <w:rPr>
          <w:sz w:val="22"/>
          <w:szCs w:val="22"/>
        </w:rPr>
        <w:t>č.ú</w:t>
      </w:r>
      <w:proofErr w:type="spellEnd"/>
      <w:r w:rsidRPr="00D279AC">
        <w:rPr>
          <w:sz w:val="22"/>
          <w:szCs w:val="22"/>
        </w:rPr>
        <w:t>.:</w:t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Pr="00D279AC"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  <w:proofErr w:type="gramEnd"/>
    </w:p>
    <w:p w:rsidR="001B6A58" w:rsidRDefault="001B6A58" w:rsidP="001B6A58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</w:p>
    <w:p w:rsidR="001B6A58" w:rsidRPr="005275EA" w:rsidRDefault="001B6A58" w:rsidP="001B6A58">
      <w:pPr>
        <w:jc w:val="both"/>
        <w:rPr>
          <w:sz w:val="22"/>
          <w:szCs w:val="22"/>
        </w:rPr>
      </w:pPr>
      <w:r>
        <w:rPr>
          <w:sz w:val="22"/>
          <w:szCs w:val="22"/>
        </w:rPr>
        <w:t>e 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="005275EA" w:rsidRPr="005275EA">
          <w:rPr>
            <w:rStyle w:val="Hypertextovodkaz"/>
            <w:color w:val="auto"/>
            <w:sz w:val="22"/>
            <w:szCs w:val="22"/>
            <w:u w:val="none"/>
          </w:rPr>
          <w:t>XXXXX</w:t>
        </w:r>
      </w:hyperlink>
    </w:p>
    <w:p w:rsidR="00EB7A8C" w:rsidRPr="00D279AC" w:rsidRDefault="001B6A58" w:rsidP="00EB7A8C">
      <w:pPr>
        <w:jc w:val="both"/>
        <w:rPr>
          <w:sz w:val="22"/>
          <w:szCs w:val="22"/>
        </w:rPr>
      </w:pPr>
      <w:r>
        <w:rPr>
          <w:sz w:val="22"/>
          <w:szCs w:val="22"/>
        </w:rPr>
        <w:t>tel.:</w:t>
      </w:r>
      <w:r w:rsidR="00B62242">
        <w:rPr>
          <w:sz w:val="22"/>
          <w:szCs w:val="22"/>
        </w:rPr>
        <w:tab/>
      </w:r>
      <w:r w:rsidR="00B62242">
        <w:rPr>
          <w:sz w:val="22"/>
          <w:szCs w:val="22"/>
        </w:rPr>
        <w:tab/>
      </w:r>
      <w:r w:rsidR="00B62242">
        <w:rPr>
          <w:sz w:val="22"/>
          <w:szCs w:val="22"/>
        </w:rPr>
        <w:tab/>
      </w:r>
      <w:r w:rsidR="005275EA">
        <w:rPr>
          <w:sz w:val="22"/>
          <w:szCs w:val="22"/>
        </w:rPr>
        <w:t>XXXXX</w:t>
      </w:r>
      <w:r w:rsidR="00EB7A8C" w:rsidRPr="00D279AC">
        <w:rPr>
          <w:sz w:val="22"/>
          <w:szCs w:val="22"/>
        </w:rPr>
        <w:tab/>
      </w:r>
      <w:r w:rsidR="00EB7A8C" w:rsidRPr="00D279AC">
        <w:rPr>
          <w:sz w:val="22"/>
          <w:szCs w:val="22"/>
        </w:rPr>
        <w:tab/>
      </w:r>
      <w:r w:rsidR="00EB7A8C">
        <w:rPr>
          <w:sz w:val="22"/>
          <w:szCs w:val="22"/>
        </w:rPr>
        <w:t xml:space="preserve"> </w:t>
      </w:r>
    </w:p>
    <w:p w:rsidR="00EB7A8C" w:rsidRDefault="00EB7A8C" w:rsidP="00EB7A8C">
      <w:pPr>
        <w:rPr>
          <w:sz w:val="22"/>
          <w:szCs w:val="22"/>
        </w:rPr>
      </w:pPr>
      <w:r w:rsidRPr="00D279AC">
        <w:rPr>
          <w:sz w:val="22"/>
          <w:szCs w:val="22"/>
        </w:rPr>
        <w:t>(dále jen „prodávající“) na straně druhé</w:t>
      </w:r>
    </w:p>
    <w:p w:rsidR="00311C13" w:rsidRPr="00D279AC" w:rsidRDefault="00311C13" w:rsidP="00213AD3">
      <w:pPr>
        <w:rPr>
          <w:sz w:val="22"/>
          <w:szCs w:val="22"/>
        </w:rPr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Předmět smlouvy</w:t>
      </w:r>
    </w:p>
    <w:p w:rsidR="00C757CD" w:rsidRDefault="00C757CD" w:rsidP="00576F23">
      <w:pPr>
        <w:jc w:val="both"/>
      </w:pPr>
    </w:p>
    <w:p w:rsidR="00CF2A4F" w:rsidRPr="003435E8" w:rsidRDefault="00C757CD" w:rsidP="00CF2A4F">
      <w:pPr>
        <w:jc w:val="both"/>
      </w:pPr>
      <w:r>
        <w:rPr>
          <w:bCs/>
        </w:rPr>
        <w:t>1.</w:t>
      </w:r>
      <w:r>
        <w:rPr>
          <w:bCs/>
        </w:rPr>
        <w:tab/>
        <w:t xml:space="preserve">Předmětem smlouvy je závazek prodávajícího </w:t>
      </w:r>
      <w:r w:rsidR="00C46458">
        <w:rPr>
          <w:bCs/>
        </w:rPr>
        <w:t>odevzdat</w:t>
      </w:r>
      <w:r>
        <w:rPr>
          <w:bCs/>
        </w:rPr>
        <w:t xml:space="preserve"> kupujícímu a převést na něho vlastnické právo</w:t>
      </w:r>
      <w:r w:rsidR="00A76345">
        <w:rPr>
          <w:bCs/>
        </w:rPr>
        <w:t xml:space="preserve"> k</w:t>
      </w:r>
      <w:r w:rsidR="001B6A58">
        <w:rPr>
          <w:bCs/>
        </w:rPr>
        <w:t> laserovému pojítku</w:t>
      </w:r>
      <w:r w:rsidR="00E74912">
        <w:rPr>
          <w:bCs/>
        </w:rPr>
        <w:t> </w:t>
      </w:r>
      <w:r w:rsidR="001B6A58" w:rsidRPr="001B6A58">
        <w:rPr>
          <w:bCs/>
        </w:rPr>
        <w:t>RedStar 100Mbps light 30-400Mtr RJ45+ PoE Port</w:t>
      </w:r>
      <w:r w:rsidR="003435E8" w:rsidRPr="003435E8">
        <w:rPr>
          <w:bCs/>
          <w:color w:val="FF0000"/>
        </w:rPr>
        <w:t xml:space="preserve"> </w:t>
      </w:r>
      <w:r w:rsidR="00A76345" w:rsidRPr="00A76345">
        <w:rPr>
          <w:bCs/>
        </w:rPr>
        <w:t>včetně příslušenství</w:t>
      </w:r>
      <w:r w:rsidR="00A76345">
        <w:rPr>
          <w:bCs/>
        </w:rPr>
        <w:t xml:space="preserve"> </w:t>
      </w:r>
      <w:r w:rsidR="00B62242">
        <w:rPr>
          <w:bCs/>
        </w:rPr>
        <w:t>blíže specifikovaného</w:t>
      </w:r>
      <w:r w:rsidR="001B6A58">
        <w:rPr>
          <w:bCs/>
        </w:rPr>
        <w:t xml:space="preserve"> v položkovém rozpočtu, který je nedílnou součástí této smlouvy </w:t>
      </w:r>
      <w:r w:rsidR="001F4286">
        <w:rPr>
          <w:bCs/>
        </w:rPr>
        <w:t>(dále jen „zboží“)</w:t>
      </w:r>
      <w:r w:rsidR="00BB306D">
        <w:rPr>
          <w:bCs/>
        </w:rPr>
        <w:t>.</w:t>
      </w:r>
      <w:r w:rsidR="00D279AC">
        <w:rPr>
          <w:bCs/>
        </w:rPr>
        <w:t xml:space="preserve"> Předmětem smlouvy je zároveň závazek kupujícího zboží převzít a zaplatit za něj dohodnutou kupní cenu.</w:t>
      </w:r>
    </w:p>
    <w:p w:rsidR="00BB306D" w:rsidRDefault="00BB306D" w:rsidP="00CF2A4F">
      <w:pPr>
        <w:jc w:val="both"/>
        <w:rPr>
          <w:bCs/>
        </w:rPr>
      </w:pPr>
    </w:p>
    <w:p w:rsidR="00F80C0D" w:rsidRDefault="001F4286" w:rsidP="0089602F">
      <w:pPr>
        <w:jc w:val="both"/>
      </w:pPr>
      <w:r>
        <w:t>2.</w:t>
      </w:r>
      <w:r>
        <w:tab/>
        <w:t xml:space="preserve">Předmětem </w:t>
      </w:r>
      <w:r w:rsidR="00F80C0D">
        <w:t>sml</w:t>
      </w:r>
      <w:r w:rsidR="00BB306D">
        <w:t>o</w:t>
      </w:r>
      <w:r w:rsidR="00BC72AC">
        <w:t>uvy se dále rozumí také montáž,</w:t>
      </w:r>
      <w:r w:rsidR="003435E8">
        <w:t xml:space="preserve"> dodání,</w:t>
      </w:r>
      <w:r w:rsidR="00BC72AC">
        <w:t xml:space="preserve"> </w:t>
      </w:r>
      <w:r w:rsidR="00F80C0D">
        <w:t>instalace</w:t>
      </w:r>
      <w:r w:rsidR="00C84FDA">
        <w:t xml:space="preserve"> a nast</w:t>
      </w:r>
      <w:r w:rsidR="00640109">
        <w:t>a</w:t>
      </w:r>
      <w:r w:rsidR="00C84FDA">
        <w:t xml:space="preserve">vení zboží podle požadavků kupujícího a jeho </w:t>
      </w:r>
      <w:r w:rsidR="00BC72AC">
        <w:t>zapojení</w:t>
      </w:r>
      <w:r w:rsidR="00C84FDA">
        <w:t xml:space="preserve"> </w:t>
      </w:r>
      <w:r w:rsidR="00E85DBA">
        <w:t>v</w:t>
      </w:r>
      <w:r w:rsidR="00BB0946">
        <w:t> </w:t>
      </w:r>
      <w:r w:rsidR="003435E8">
        <w:t>budovách</w:t>
      </w:r>
      <w:r w:rsidR="00BB0946">
        <w:t xml:space="preserve"> </w:t>
      </w:r>
      <w:r w:rsidR="003435E8" w:rsidRPr="003435E8">
        <w:t>Okresní</w:t>
      </w:r>
      <w:r w:rsidR="003435E8">
        <w:t>ho</w:t>
      </w:r>
      <w:r w:rsidR="003435E8" w:rsidRPr="003435E8">
        <w:t xml:space="preserve"> soud</w:t>
      </w:r>
      <w:r w:rsidR="003435E8">
        <w:t>u</w:t>
      </w:r>
      <w:r w:rsidR="003435E8" w:rsidRPr="003435E8">
        <w:t xml:space="preserve"> v Českém Krumlově</w:t>
      </w:r>
      <w:r w:rsidR="003435E8">
        <w:t>,</w:t>
      </w:r>
      <w:r w:rsidR="00E85DBA">
        <w:t xml:space="preserve"> a</w:t>
      </w:r>
      <w:r w:rsidR="00BB0946">
        <w:t xml:space="preserve"> </w:t>
      </w:r>
      <w:r w:rsidR="00BB306D">
        <w:t xml:space="preserve">to včetně </w:t>
      </w:r>
      <w:r w:rsidR="00BC72AC">
        <w:t xml:space="preserve">konfigurace sítě </w:t>
      </w:r>
      <w:r w:rsidR="000F09AC">
        <w:t xml:space="preserve">a uvedení do provozu.  </w:t>
      </w:r>
    </w:p>
    <w:p w:rsidR="00311C13" w:rsidRPr="0089602F" w:rsidRDefault="00311C13" w:rsidP="0089602F">
      <w:pPr>
        <w:jc w:val="both"/>
      </w:pPr>
    </w:p>
    <w:p w:rsidR="000A3A8C" w:rsidRDefault="00F80C0D" w:rsidP="000A3A8C">
      <w:pPr>
        <w:jc w:val="both"/>
      </w:pPr>
      <w:r>
        <w:t>3</w:t>
      </w:r>
      <w:r w:rsidR="00632F12">
        <w:t>.</w:t>
      </w:r>
      <w:r w:rsidR="00632F12">
        <w:tab/>
        <w:t>Součástí d</w:t>
      </w:r>
      <w:r w:rsidR="001F4286">
        <w:t xml:space="preserve">odávky zboží </w:t>
      </w:r>
      <w:r w:rsidR="00C757CD">
        <w:t xml:space="preserve">podle odst. 1 tohoto článku </w:t>
      </w:r>
      <w:r w:rsidR="00632F12">
        <w:t>s</w:t>
      </w:r>
      <w:r w:rsidR="00365083">
        <w:t xml:space="preserve">mlouvy </w:t>
      </w:r>
      <w:r w:rsidR="00467696">
        <w:t xml:space="preserve">jsou </w:t>
      </w:r>
      <w:r w:rsidR="00BC72AC">
        <w:t xml:space="preserve">licence pro využití </w:t>
      </w:r>
      <w:r w:rsidR="00DD5F13">
        <w:t>všech funkcí zboží a</w:t>
      </w:r>
      <w:r w:rsidR="00467696">
        <w:t xml:space="preserve"> veškeré doklady potřebné k převzetí a užívání zboží</w:t>
      </w:r>
      <w:r w:rsidR="00B62242">
        <w:t>.</w:t>
      </w:r>
    </w:p>
    <w:p w:rsidR="00B62242" w:rsidRDefault="00B62242" w:rsidP="000A3A8C">
      <w:pPr>
        <w:jc w:val="both"/>
      </w:pPr>
    </w:p>
    <w:p w:rsidR="004B14BE" w:rsidRDefault="004B14BE" w:rsidP="000A3A8C">
      <w:pPr>
        <w:jc w:val="both"/>
      </w:pPr>
    </w:p>
    <w:p w:rsidR="002046B9" w:rsidRPr="000A3A8C" w:rsidRDefault="002046B9" w:rsidP="000A3A8C">
      <w:pPr>
        <w:jc w:val="both"/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Dodací lhůta a místo plnění</w:t>
      </w:r>
    </w:p>
    <w:p w:rsidR="00C757CD" w:rsidRDefault="00C757CD" w:rsidP="00C757CD"/>
    <w:p w:rsidR="00323EED" w:rsidRPr="00323EED" w:rsidRDefault="00FB50E1" w:rsidP="00C757CD">
      <w:pPr>
        <w:jc w:val="both"/>
      </w:pPr>
      <w:r>
        <w:t>1.</w:t>
      </w:r>
      <w:r>
        <w:tab/>
        <w:t xml:space="preserve">Prodávající </w:t>
      </w:r>
      <w:r w:rsidR="00BB0946">
        <w:t>se zavazuje</w:t>
      </w:r>
      <w:r w:rsidR="00C757CD">
        <w:t xml:space="preserve"> </w:t>
      </w:r>
      <w:r w:rsidR="006C6262">
        <w:t xml:space="preserve">odevzdat </w:t>
      </w:r>
      <w:r w:rsidR="00C757CD">
        <w:t>kupujícímu zboží</w:t>
      </w:r>
      <w:r w:rsidR="00BB0946">
        <w:t xml:space="preserve"> v souladu se specifikací uvedenou v čl. II. smlouvy a provést jeho montáž s odbornou péčí</w:t>
      </w:r>
      <w:r w:rsidR="00723336">
        <w:t xml:space="preserve"> </w:t>
      </w:r>
      <w:r w:rsidR="00723336" w:rsidRPr="009D7213">
        <w:rPr>
          <w:bCs/>
        </w:rPr>
        <w:t>kvalifikovaným</w:t>
      </w:r>
      <w:r w:rsidR="00723336">
        <w:rPr>
          <w:bCs/>
        </w:rPr>
        <w:t xml:space="preserve">i </w:t>
      </w:r>
      <w:r w:rsidR="00723336" w:rsidRPr="009D7213">
        <w:rPr>
          <w:bCs/>
        </w:rPr>
        <w:t>odborn</w:t>
      </w:r>
      <w:r w:rsidR="00723336">
        <w:rPr>
          <w:bCs/>
        </w:rPr>
        <w:t>íky</w:t>
      </w:r>
      <w:r w:rsidR="00BB0946">
        <w:t xml:space="preserve">, </w:t>
      </w:r>
      <w:r w:rsidR="00723336">
        <w:t xml:space="preserve">                  na </w:t>
      </w:r>
      <w:r w:rsidR="00BB0946">
        <w:t>vlastní náklady a nebezpečí tak, aby montáž svojí kvalitou a rozsahem odpovídala provozním potřebám kupujícího</w:t>
      </w:r>
      <w:r w:rsidR="00F80C0D">
        <w:t>,</w:t>
      </w:r>
      <w:r w:rsidR="00BB0946">
        <w:t xml:space="preserve"> a to</w:t>
      </w:r>
      <w:r w:rsidR="00F80C0D">
        <w:t xml:space="preserve"> ve lhůtě </w:t>
      </w:r>
      <w:r w:rsidR="00F80C0D" w:rsidRPr="00723336">
        <w:rPr>
          <w:b/>
        </w:rPr>
        <w:t xml:space="preserve">do </w:t>
      </w:r>
      <w:r w:rsidR="00600B38">
        <w:rPr>
          <w:b/>
        </w:rPr>
        <w:t>4 týdnů od podpisu smlouvy oběma smluvními stranami</w:t>
      </w:r>
      <w:r w:rsidR="00323EED">
        <w:t>.</w:t>
      </w:r>
    </w:p>
    <w:p w:rsidR="00D279AC" w:rsidRDefault="00D279AC" w:rsidP="00C757CD">
      <w:pPr>
        <w:jc w:val="both"/>
        <w:rPr>
          <w:b/>
        </w:rPr>
      </w:pPr>
    </w:p>
    <w:p w:rsidR="006B79DF" w:rsidRDefault="00D279AC" w:rsidP="00C757CD">
      <w:pPr>
        <w:jc w:val="both"/>
      </w:pPr>
      <w:r>
        <w:t>2</w:t>
      </w:r>
      <w:r w:rsidR="00850212">
        <w:t>.</w:t>
      </w:r>
      <w:r w:rsidR="00850212">
        <w:tab/>
        <w:t xml:space="preserve">Místem dodání zboží jsou budovy </w:t>
      </w:r>
      <w:r w:rsidR="00B62242">
        <w:t>Okresního soudu v Českém Krumlově v ulici Linecká 66 a Linecká 284</w:t>
      </w:r>
      <w:r w:rsidR="002C4C37">
        <w:t>.</w:t>
      </w:r>
    </w:p>
    <w:p w:rsidR="00B62242" w:rsidRDefault="00B62242" w:rsidP="00C757CD">
      <w:pPr>
        <w:jc w:val="both"/>
      </w:pPr>
    </w:p>
    <w:p w:rsidR="00C757CD" w:rsidRDefault="006B79DF" w:rsidP="00C757CD">
      <w:pPr>
        <w:jc w:val="both"/>
      </w:pPr>
      <w:r>
        <w:t>3.</w:t>
      </w:r>
      <w:r>
        <w:tab/>
        <w:t xml:space="preserve">Prodávající se zavazuje </w:t>
      </w:r>
      <w:r>
        <w:rPr>
          <w:i/>
        </w:rPr>
        <w:t>tři (3)</w:t>
      </w:r>
      <w:r>
        <w:t xml:space="preserve"> pracov</w:t>
      </w:r>
      <w:r w:rsidR="0014557E">
        <w:t>ní dny předem oznámit kontaktní osobě uvedené</w:t>
      </w:r>
      <w:r w:rsidR="00850212">
        <w:t xml:space="preserve"> v čl. I. této smlouvy</w:t>
      </w:r>
      <w:r>
        <w:t xml:space="preserve"> termín </w:t>
      </w:r>
      <w:r w:rsidR="00850212">
        <w:t>dodání a montáže zboží</w:t>
      </w:r>
      <w:r w:rsidR="002C4C37">
        <w:t>.</w:t>
      </w:r>
    </w:p>
    <w:p w:rsidR="002C4C37" w:rsidRDefault="002C4C37" w:rsidP="00C757CD">
      <w:pPr>
        <w:jc w:val="both"/>
      </w:pPr>
    </w:p>
    <w:p w:rsidR="00C757CD" w:rsidRDefault="006B79DF" w:rsidP="00C07AEE">
      <w:pPr>
        <w:jc w:val="both"/>
      </w:pPr>
      <w:r>
        <w:t>4</w:t>
      </w:r>
      <w:r w:rsidR="0014557E">
        <w:t>.</w:t>
      </w:r>
      <w:r w:rsidR="0014557E">
        <w:tab/>
        <w:t>O převzetí zboží bude</w:t>
      </w:r>
      <w:r w:rsidR="00BB0946">
        <w:t xml:space="preserve"> po</w:t>
      </w:r>
      <w:r w:rsidR="00E85DBA">
        <w:t xml:space="preserve"> </w:t>
      </w:r>
      <w:r w:rsidR="00BB0946">
        <w:t>jeho odzkoušení</w:t>
      </w:r>
      <w:r w:rsidR="00615D04">
        <w:t xml:space="preserve"> </w:t>
      </w:r>
      <w:r w:rsidR="00E85DBA">
        <w:t>a uvedení do provozu</w:t>
      </w:r>
      <w:r w:rsidR="00BB0946">
        <w:t xml:space="preserve"> </w:t>
      </w:r>
      <w:r w:rsidR="00C757CD">
        <w:t>sepsán protokol</w:t>
      </w:r>
      <w:r w:rsidR="00723336">
        <w:t xml:space="preserve"> </w:t>
      </w:r>
      <w:r w:rsidR="00E85DBA">
        <w:t xml:space="preserve">              </w:t>
      </w:r>
      <w:r w:rsidR="00723336">
        <w:t>o převzetí zboží</w:t>
      </w:r>
      <w:r w:rsidR="0014557E">
        <w:t xml:space="preserve"> podepsaný</w:t>
      </w:r>
      <w:r w:rsidR="00C757CD">
        <w:t xml:space="preserve"> oběma smluvními stranami.</w:t>
      </w:r>
    </w:p>
    <w:p w:rsidR="00C757CD" w:rsidRDefault="00C757CD" w:rsidP="00C757CD">
      <w:pPr>
        <w:jc w:val="both"/>
      </w:pPr>
    </w:p>
    <w:p w:rsidR="00C757CD" w:rsidRDefault="006B79DF" w:rsidP="00C757CD">
      <w:pPr>
        <w:jc w:val="both"/>
      </w:pPr>
      <w:r>
        <w:t>5</w:t>
      </w:r>
      <w:r w:rsidR="00C757CD">
        <w:t xml:space="preserve">. </w:t>
      </w:r>
      <w:r w:rsidR="00C757CD">
        <w:tab/>
        <w:t xml:space="preserve">Nebude-li zboží </w:t>
      </w:r>
      <w:r w:rsidR="006C6262">
        <w:t xml:space="preserve">odevzdáno </w:t>
      </w:r>
      <w:r w:rsidR="00C757CD">
        <w:t>ve lhůtě uvedené v čl. III.1</w:t>
      </w:r>
      <w:r w:rsidR="00D734BA">
        <w:t>.</w:t>
      </w:r>
      <w:r w:rsidR="00FB50E1">
        <w:t xml:space="preserve"> </w:t>
      </w:r>
      <w:r w:rsidR="00C757CD">
        <w:t xml:space="preserve">této </w:t>
      </w:r>
      <w:r w:rsidR="00BB0946">
        <w:t>s</w:t>
      </w:r>
      <w:r w:rsidR="00C757CD">
        <w:t xml:space="preserve">mlouvy, je kupující oprávněn od </w:t>
      </w:r>
      <w:r w:rsidR="00BB0946">
        <w:t>s</w:t>
      </w:r>
      <w:r w:rsidR="00C757CD">
        <w:t>mlouvy odstoupit.</w:t>
      </w:r>
      <w:r w:rsidR="008E6229">
        <w:t xml:space="preserve"> Odevzdání zboží po lhůtě uvedené v čl. III.1. této </w:t>
      </w:r>
      <w:r w:rsidR="00BB0946">
        <w:t>s</w:t>
      </w:r>
      <w:r w:rsidR="008E6229">
        <w:t>mlouvy představuje podstatné porušení smlouvy prodávajícím.</w:t>
      </w:r>
      <w:r w:rsidR="00B316DC">
        <w:t xml:space="preserve"> </w:t>
      </w:r>
    </w:p>
    <w:p w:rsidR="009B6D3B" w:rsidRDefault="009B6D3B" w:rsidP="00C757CD"/>
    <w:p w:rsidR="00C757CD" w:rsidRDefault="00C757CD" w:rsidP="00C75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IV.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Kupní cena a platební podmínky</w:t>
      </w:r>
    </w:p>
    <w:p w:rsidR="00F80C0D" w:rsidRDefault="00F80C0D" w:rsidP="00C757CD">
      <w:pPr>
        <w:rPr>
          <w:b/>
        </w:rPr>
      </w:pPr>
    </w:p>
    <w:p w:rsidR="00C757CD" w:rsidRDefault="00C757CD" w:rsidP="00C757CD">
      <w:pPr>
        <w:jc w:val="both"/>
      </w:pPr>
      <w:r>
        <w:rPr>
          <w:bCs/>
        </w:rPr>
        <w:t>1</w:t>
      </w:r>
      <w:r>
        <w:rPr>
          <w:b/>
        </w:rPr>
        <w:t>.</w:t>
      </w:r>
      <w:r>
        <w:rPr>
          <w:b/>
        </w:rPr>
        <w:tab/>
      </w:r>
      <w:r w:rsidR="00FB50E1">
        <w:t xml:space="preserve">Kupující se zavazuje zaplatit prodávajícímu za předmět smlouvy kupní cenu, </w:t>
      </w:r>
      <w:r>
        <w:t xml:space="preserve">která  činí: </w:t>
      </w:r>
    </w:p>
    <w:p w:rsidR="00104D69" w:rsidRDefault="00104D69" w:rsidP="00C757CD">
      <w:pPr>
        <w:jc w:val="both"/>
      </w:pPr>
    </w:p>
    <w:p w:rsidR="00C757CD" w:rsidRPr="00FC310D" w:rsidRDefault="00C757CD" w:rsidP="00C757CD">
      <w:pPr>
        <w:jc w:val="both"/>
      </w:pPr>
      <w:r w:rsidRPr="00FC310D">
        <w:t xml:space="preserve">     cena bez</w:t>
      </w:r>
      <w:r w:rsidR="00FC310D">
        <w:t xml:space="preserve"> </w:t>
      </w:r>
      <w:r w:rsidR="00AF3CD4" w:rsidRPr="00FC310D">
        <w:t>DPH</w:t>
      </w:r>
      <w:r w:rsidR="00E85DBA" w:rsidRPr="00FC310D">
        <w:t xml:space="preserve"> </w:t>
      </w:r>
      <w:r w:rsidR="0014557E" w:rsidRPr="00FC310D">
        <w:t>67.140</w:t>
      </w:r>
      <w:r w:rsidR="00FC310D">
        <w:t xml:space="preserve">,- Kč </w:t>
      </w:r>
      <w:r w:rsidR="00AF3CD4" w:rsidRPr="00FC310D">
        <w:t>(</w:t>
      </w:r>
      <w:r w:rsidR="00F62314" w:rsidRPr="00FC310D">
        <w:t>slovy</w:t>
      </w:r>
      <w:r w:rsidR="0014557E" w:rsidRPr="00FC310D">
        <w:t>: šedesátsedmtisícstočtyřicet korun českých</w:t>
      </w:r>
      <w:r w:rsidRPr="00FC310D">
        <w:t>)</w:t>
      </w:r>
    </w:p>
    <w:p w:rsidR="00C757CD" w:rsidRPr="00FC310D" w:rsidRDefault="00F62314" w:rsidP="00C757CD">
      <w:r w:rsidRPr="00FC310D">
        <w:t xml:space="preserve">     </w:t>
      </w:r>
      <w:r w:rsidR="00C757CD" w:rsidRPr="00FC310D">
        <w:t>DPH</w:t>
      </w:r>
      <w:r w:rsidRPr="00FC310D">
        <w:t xml:space="preserve"> 21%</w:t>
      </w:r>
      <w:r w:rsidR="00C757CD" w:rsidRPr="00FC310D">
        <w:t xml:space="preserve"> </w:t>
      </w:r>
      <w:r w:rsidR="00632F12" w:rsidRPr="00FC310D">
        <w:t xml:space="preserve"> </w:t>
      </w:r>
      <w:r w:rsidR="0014557E" w:rsidRPr="00FC310D">
        <w:t>14.099</w:t>
      </w:r>
      <w:r w:rsidR="00E85DBA" w:rsidRPr="00FC310D">
        <w:t xml:space="preserve">,- Kč </w:t>
      </w:r>
      <w:r w:rsidRPr="00FC310D">
        <w:t>(slovy</w:t>
      </w:r>
      <w:r w:rsidR="0014557E" w:rsidRPr="00FC310D">
        <w:t>: čtrnácttisícdevadesátdevět</w:t>
      </w:r>
      <w:r w:rsidR="00FC310D" w:rsidRPr="00FC310D">
        <w:t xml:space="preserve"> korun českých</w:t>
      </w:r>
      <w:r w:rsidR="00C757CD" w:rsidRPr="00FC310D">
        <w:t>)</w:t>
      </w:r>
    </w:p>
    <w:p w:rsidR="00FC310D" w:rsidRDefault="00FC310D" w:rsidP="00FC310D">
      <w:pPr>
        <w:rPr>
          <w:b/>
        </w:rPr>
      </w:pPr>
      <w:r>
        <w:rPr>
          <w:b/>
        </w:rPr>
        <w:t xml:space="preserve">     </w:t>
      </w:r>
      <w:r w:rsidR="00C757CD">
        <w:rPr>
          <w:b/>
        </w:rPr>
        <w:t>ce</w:t>
      </w:r>
      <w:r w:rsidR="00AF3CD4">
        <w:rPr>
          <w:b/>
        </w:rPr>
        <w:t xml:space="preserve">lková cena vč. </w:t>
      </w:r>
      <w:r w:rsidR="00AF3CD4" w:rsidRPr="00FC310D">
        <w:rPr>
          <w:b/>
        </w:rPr>
        <w:t xml:space="preserve">DPH </w:t>
      </w:r>
      <w:r w:rsidR="0014557E" w:rsidRPr="00FC310D">
        <w:rPr>
          <w:b/>
        </w:rPr>
        <w:t>81.239,- Kč</w:t>
      </w:r>
      <w:r w:rsidRPr="00FC310D">
        <w:rPr>
          <w:b/>
        </w:rPr>
        <w:t xml:space="preserve"> </w:t>
      </w:r>
      <w:r w:rsidR="00E85DBA" w:rsidRPr="00FC310D">
        <w:rPr>
          <w:b/>
        </w:rPr>
        <w:t>(slovy</w:t>
      </w:r>
      <w:r w:rsidRPr="00FC310D">
        <w:rPr>
          <w:b/>
        </w:rPr>
        <w:t>: osmdesátjednatisícdvěstětřicetdevět korun</w:t>
      </w:r>
    </w:p>
    <w:p w:rsidR="00C757CD" w:rsidRPr="00FC310D" w:rsidRDefault="00FC310D" w:rsidP="00FC310D">
      <w:pPr>
        <w:rPr>
          <w:b/>
        </w:rPr>
      </w:pPr>
      <w:r w:rsidRPr="00FC310D">
        <w:rPr>
          <w:b/>
        </w:rPr>
        <w:t xml:space="preserve">  </w:t>
      </w:r>
      <w:r>
        <w:rPr>
          <w:b/>
        </w:rPr>
        <w:t xml:space="preserve">   </w:t>
      </w:r>
      <w:r w:rsidRPr="00FC310D">
        <w:rPr>
          <w:b/>
        </w:rPr>
        <w:t>českých</w:t>
      </w:r>
      <w:r>
        <w:rPr>
          <w:b/>
        </w:rPr>
        <w:t xml:space="preserve"> </w:t>
      </w:r>
      <w:r w:rsidR="00632F12" w:rsidRPr="00FC310D">
        <w:rPr>
          <w:b/>
        </w:rPr>
        <w:t>)</w:t>
      </w:r>
    </w:p>
    <w:p w:rsidR="00C757CD" w:rsidRPr="00FC310D" w:rsidRDefault="00C757CD" w:rsidP="00C757CD">
      <w:pPr>
        <w:rPr>
          <w:b/>
        </w:rPr>
      </w:pPr>
    </w:p>
    <w:p w:rsidR="00A72A2D" w:rsidRDefault="00C757CD" w:rsidP="00A72A2D">
      <w:pPr>
        <w:jc w:val="both"/>
      </w:pPr>
      <w:r>
        <w:t>Tato cena, která zahrnuje veškeré náklady prodávajícího</w:t>
      </w:r>
      <w:r w:rsidR="00412364">
        <w:t xml:space="preserve"> (</w:t>
      </w:r>
      <w:r w:rsidR="00412364" w:rsidRPr="009B6D3B">
        <w:t xml:space="preserve">dodávku, </w:t>
      </w:r>
      <w:r w:rsidR="00CD0DD0">
        <w:rPr>
          <w:rFonts w:cs="Arial"/>
        </w:rPr>
        <w:t>dopravu, montáž, instalaci</w:t>
      </w:r>
      <w:r w:rsidR="00FC310D">
        <w:rPr>
          <w:rFonts w:cs="Arial"/>
        </w:rPr>
        <w:t xml:space="preserve"> </w:t>
      </w:r>
      <w:r w:rsidR="00632F12" w:rsidRPr="009B6D3B">
        <w:rPr>
          <w:rFonts w:cs="Arial"/>
        </w:rPr>
        <w:t xml:space="preserve">uvedení </w:t>
      </w:r>
      <w:r w:rsidR="00E85DBA">
        <w:rPr>
          <w:rFonts w:cs="Arial"/>
        </w:rPr>
        <w:t>zboží do provozu</w:t>
      </w:r>
      <w:r w:rsidR="00FC310D">
        <w:rPr>
          <w:rFonts w:cs="Arial"/>
        </w:rPr>
        <w:t xml:space="preserve">, </w:t>
      </w:r>
      <w:r w:rsidR="00FC310D" w:rsidRPr="00FC310D">
        <w:rPr>
          <w:rFonts w:cs="Arial"/>
        </w:rPr>
        <w:t>zaměření a otestování zhotoveného spoje</w:t>
      </w:r>
      <w:r w:rsidR="00FC310D">
        <w:rPr>
          <w:rFonts w:cs="Arial"/>
        </w:rPr>
        <w:t xml:space="preserve"> atd.</w:t>
      </w:r>
      <w:r w:rsidR="00412364" w:rsidRPr="009B6D3B">
        <w:rPr>
          <w:rFonts w:cs="Arial"/>
        </w:rPr>
        <w:t>)</w:t>
      </w:r>
      <w:r w:rsidR="00FB50E1" w:rsidRPr="009B6D3B">
        <w:t>, je cenou</w:t>
      </w:r>
      <w:r w:rsidR="00FB50E1">
        <w:t xml:space="preserve"> nejvýše přípustnou a </w:t>
      </w:r>
      <w:r>
        <w:t>nepřekročitelnou</w:t>
      </w:r>
      <w:r w:rsidR="00A72A2D">
        <w:t>.</w:t>
      </w:r>
      <w:r w:rsidR="00A72A2D" w:rsidRPr="00A72A2D">
        <w:t xml:space="preserve"> </w:t>
      </w:r>
      <w:r w:rsidR="00A72A2D">
        <w:t xml:space="preserve">Upraví-li </w:t>
      </w:r>
      <w:r w:rsidR="00FE0748">
        <w:t xml:space="preserve">před dodáním předmětu smlouvy </w:t>
      </w:r>
      <w:r w:rsidR="00A72A2D">
        <w:t>obecně závazný před</w:t>
      </w:r>
      <w:r w:rsidR="00FC310D">
        <w:t xml:space="preserve">pis výši DPH, bude účtována DPH </w:t>
      </w:r>
      <w:r w:rsidR="00A72A2D">
        <w:t>k příslušným zdanitelným plněním ve výši stanovené novou právní úpravou a kupní cena bude upr</w:t>
      </w:r>
      <w:r w:rsidR="00632F12">
        <w:t>avena písemným dodatkem k této s</w:t>
      </w:r>
      <w:r w:rsidR="00A72A2D">
        <w:t>mlouvě.</w:t>
      </w:r>
    </w:p>
    <w:p w:rsidR="00C757CD" w:rsidRDefault="00C757CD" w:rsidP="00C757CD">
      <w:pPr>
        <w:jc w:val="both"/>
        <w:rPr>
          <w:highlight w:val="green"/>
        </w:rPr>
      </w:pPr>
    </w:p>
    <w:p w:rsidR="00C757CD" w:rsidRDefault="00F10051" w:rsidP="00C757CD">
      <w:pPr>
        <w:jc w:val="both"/>
      </w:pPr>
      <w:r>
        <w:t>2.</w:t>
      </w:r>
      <w:r>
        <w:tab/>
        <w:t xml:space="preserve">Kupující </w:t>
      </w:r>
      <w:r w:rsidR="00152A7C">
        <w:t xml:space="preserve">uhradí kupní cenu na základě </w:t>
      </w:r>
      <w:r w:rsidR="00104D69">
        <w:t xml:space="preserve">faktury prodávajícího, </w:t>
      </w:r>
      <w:r w:rsidR="00412364">
        <w:t xml:space="preserve">která musí </w:t>
      </w:r>
      <w:r w:rsidR="00C757CD">
        <w:t>mít  náležitosti daňového dokladu, uvedené v § 2</w:t>
      </w:r>
      <w:r w:rsidR="00D944B5">
        <w:t>9</w:t>
      </w:r>
      <w:r w:rsidR="00FB50E1">
        <w:t xml:space="preserve"> zák. č. 235/2004 Sb., o dani z přidané hodnoty, </w:t>
      </w:r>
      <w:r w:rsidR="00C757CD">
        <w:t xml:space="preserve">ve znění  pozdějších  předpisů, a v </w:t>
      </w:r>
      <w:r w:rsidR="006C6262">
        <w:t xml:space="preserve">§ 435 </w:t>
      </w:r>
      <w:r w:rsidR="00E34EEC">
        <w:t xml:space="preserve">zák. č. 89/2012 Sb., </w:t>
      </w:r>
      <w:r w:rsidR="006C6262">
        <w:t>občansk</w:t>
      </w:r>
      <w:r w:rsidR="00FB50E1">
        <w:t>ý</w:t>
      </w:r>
      <w:r w:rsidR="006C6262">
        <w:t xml:space="preserve"> zákoník</w:t>
      </w:r>
      <w:r w:rsidR="00E34EEC">
        <w:t>,</w:t>
      </w:r>
      <w:r w:rsidR="00E34EEC" w:rsidRPr="00E34EEC">
        <w:t xml:space="preserve"> </w:t>
      </w:r>
      <w:r w:rsidR="00E34EEC">
        <w:t>ve znění  pozdějších  předpisů</w:t>
      </w:r>
      <w:r w:rsidR="00CF7FB7">
        <w:t xml:space="preserve"> (dále také „občanský zákoník“ nebo „OZ“)</w:t>
      </w:r>
      <w:r w:rsidR="00C757CD">
        <w:t>.</w:t>
      </w:r>
      <w:r w:rsidR="006C6262">
        <w:t xml:space="preserve"> Přílohou faktur</w:t>
      </w:r>
      <w:r w:rsidR="00723336">
        <w:t>y musí být protokol</w:t>
      </w:r>
      <w:r w:rsidR="00323EED">
        <w:t>y</w:t>
      </w:r>
      <w:r w:rsidR="00723336">
        <w:t xml:space="preserve"> o </w:t>
      </w:r>
      <w:r w:rsidR="00323EED">
        <w:t>převzetí zboží podepsané</w:t>
      </w:r>
      <w:r w:rsidR="006C6262">
        <w:t xml:space="preserve"> </w:t>
      </w:r>
      <w:r w:rsidR="00323EED">
        <w:t>osobami oprávněnými k převzetí zboží za kupujícího.</w:t>
      </w:r>
    </w:p>
    <w:p w:rsidR="00C757CD" w:rsidRDefault="00C757CD" w:rsidP="00C757CD">
      <w:pPr>
        <w:jc w:val="both"/>
        <w:rPr>
          <w:highlight w:val="green"/>
        </w:rPr>
      </w:pPr>
    </w:p>
    <w:p w:rsidR="006C6262" w:rsidRPr="00FC310D" w:rsidRDefault="00FB50E1" w:rsidP="00C757CD">
      <w:pPr>
        <w:jc w:val="both"/>
        <w:rPr>
          <w:strike/>
        </w:rPr>
      </w:pPr>
      <w:r>
        <w:t>3.</w:t>
      </w:r>
      <w:r>
        <w:tab/>
        <w:t>Faktura</w:t>
      </w:r>
      <w:r w:rsidR="00FC310D">
        <w:t xml:space="preserve"> je splatná do 14</w:t>
      </w:r>
      <w:r w:rsidR="00152A7C">
        <w:t xml:space="preserve"> kalendářních dní</w:t>
      </w:r>
      <w:r w:rsidR="00C757CD">
        <w:t xml:space="preserve"> od jejího převzetí kupujícím</w:t>
      </w:r>
      <w:r w:rsidR="00323EED">
        <w:t xml:space="preserve">. </w:t>
      </w:r>
      <w:r w:rsidR="00C757CD">
        <w:t>Pokud faktura neobsahuje  všechny náležitosti a přílohy</w:t>
      </w:r>
      <w:r w:rsidR="00F10051">
        <w:t xml:space="preserve"> stanovené v čl. IV.2. </w:t>
      </w:r>
      <w:r w:rsidR="008E6229">
        <w:t xml:space="preserve">této </w:t>
      </w:r>
      <w:r w:rsidR="00723336">
        <w:t>s</w:t>
      </w:r>
      <w:r w:rsidR="008E6229">
        <w:t>ml</w:t>
      </w:r>
      <w:r>
        <w:t>ouvy a </w:t>
      </w:r>
      <w:r w:rsidR="008E6229">
        <w:t>požadované právními předpisy</w:t>
      </w:r>
      <w:r w:rsidR="00C757CD">
        <w:t xml:space="preserve">, kupující má právo fakturu vrátit </w:t>
      </w:r>
      <w:r w:rsidR="008E7370">
        <w:t xml:space="preserve">prodávajícímu </w:t>
      </w:r>
      <w:r w:rsidR="00C757CD">
        <w:t>k</w:t>
      </w:r>
      <w:r>
        <w:t> opravě a </w:t>
      </w:r>
      <w:r w:rsidR="00C757CD">
        <w:t xml:space="preserve">doplnění. </w:t>
      </w:r>
      <w:r w:rsidR="008E7370">
        <w:t>Lhůta k proplacení faktury (úhradě kupní ceny) počíná běžet teprve po převzetí řádně opravené a doplněné fak</w:t>
      </w:r>
      <w:r w:rsidR="006C6262">
        <w:t>t</w:t>
      </w:r>
      <w:r w:rsidR="008E7370">
        <w:t xml:space="preserve">ury kupujícím. </w:t>
      </w:r>
    </w:p>
    <w:p w:rsidR="00A72A2D" w:rsidRDefault="00C757CD" w:rsidP="00C757CD">
      <w:pPr>
        <w:jc w:val="both"/>
      </w:pPr>
      <w:r>
        <w:lastRenderedPageBreak/>
        <w:t>4.</w:t>
      </w:r>
      <w:r>
        <w:tab/>
        <w:t>Dnem úhrady faktury se rozumí den odepsání kupní ceny z účtu kupujícího</w:t>
      </w:r>
      <w:r w:rsidR="00723336">
        <w:t xml:space="preserve"> uvedeného v čl. I. této s</w:t>
      </w:r>
      <w:r w:rsidR="00104D69">
        <w:t xml:space="preserve">mlouvy </w:t>
      </w:r>
      <w:r>
        <w:t>ve prospěch účtu prodávajícího</w:t>
      </w:r>
      <w:r w:rsidR="00104D69">
        <w:t>.</w:t>
      </w:r>
    </w:p>
    <w:p w:rsidR="00EC7EF2" w:rsidRDefault="00EC7EF2" w:rsidP="00C757CD">
      <w:pPr>
        <w:jc w:val="both"/>
      </w:pPr>
    </w:p>
    <w:p w:rsidR="00615D04" w:rsidRDefault="00723336" w:rsidP="00CF7FB7">
      <w:pPr>
        <w:jc w:val="both"/>
      </w:pPr>
      <w:r>
        <w:t xml:space="preserve">5. </w:t>
      </w:r>
      <w:r>
        <w:tab/>
        <w:t>Kupující</w:t>
      </w:r>
      <w:r w:rsidR="00EC7EF2">
        <w:t xml:space="preserve"> neposkytuje na zaplacení kupní ceny zálohy a ani jedna smluvní strana neposkytne druhé smluvní straně závdavek.</w:t>
      </w:r>
    </w:p>
    <w:p w:rsidR="00CF7FB7" w:rsidRPr="00CF7FB7" w:rsidRDefault="00CF7FB7" w:rsidP="00CF7FB7">
      <w:pPr>
        <w:jc w:val="both"/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757CD" w:rsidRDefault="00AC7104" w:rsidP="00C757CD">
      <w:pPr>
        <w:jc w:val="center"/>
        <w:rPr>
          <w:b/>
          <w:bCs/>
        </w:rPr>
      </w:pPr>
      <w:r>
        <w:rPr>
          <w:b/>
          <w:bCs/>
        </w:rPr>
        <w:t xml:space="preserve"> Vady zboží a záruka za jakost</w:t>
      </w:r>
    </w:p>
    <w:p w:rsidR="001C00B3" w:rsidRDefault="001C00B3" w:rsidP="001C00B3">
      <w:pPr>
        <w:jc w:val="both"/>
        <w:rPr>
          <w:bCs/>
        </w:rPr>
      </w:pPr>
    </w:p>
    <w:p w:rsidR="001C00B3" w:rsidRPr="001C00B3" w:rsidRDefault="001C00B3" w:rsidP="001C00B3">
      <w:pPr>
        <w:jc w:val="both"/>
      </w:pPr>
      <w:r>
        <w:rPr>
          <w:bCs/>
        </w:rPr>
        <w:t>1</w:t>
      </w:r>
      <w:r w:rsidRPr="008E7370">
        <w:rPr>
          <w:bCs/>
        </w:rPr>
        <w:t xml:space="preserve">. </w:t>
      </w:r>
      <w:r w:rsidRPr="008E7370">
        <w:rPr>
          <w:bCs/>
        </w:rPr>
        <w:tab/>
      </w:r>
      <w:r>
        <w:t xml:space="preserve">Zboží musí odpovídat příslušným standardům dle ČSN, jakož i českým právním předpisům v oblasti </w:t>
      </w:r>
      <w:r w:rsidR="00041DEE">
        <w:t>ICT</w:t>
      </w:r>
      <w:r w:rsidR="0034688B">
        <w:t>.</w:t>
      </w:r>
    </w:p>
    <w:p w:rsidR="00C757CD" w:rsidRDefault="00C757CD" w:rsidP="00C757CD">
      <w:pPr>
        <w:rPr>
          <w:b/>
          <w:bCs/>
        </w:rPr>
      </w:pPr>
    </w:p>
    <w:p w:rsidR="00C757CD" w:rsidRDefault="009B6D3B" w:rsidP="00C757CD">
      <w:pPr>
        <w:jc w:val="both"/>
        <w:rPr>
          <w:bCs/>
        </w:rPr>
      </w:pPr>
      <w:r>
        <w:rPr>
          <w:bCs/>
        </w:rPr>
        <w:t>2</w:t>
      </w:r>
      <w:r w:rsidR="00C757CD">
        <w:rPr>
          <w:bCs/>
        </w:rPr>
        <w:t xml:space="preserve">. </w:t>
      </w:r>
      <w:r w:rsidR="00C757CD">
        <w:rPr>
          <w:bCs/>
        </w:rPr>
        <w:tab/>
      </w:r>
      <w:r w:rsidR="006C6262" w:rsidRPr="006C6262">
        <w:rPr>
          <w:bCs/>
        </w:rPr>
        <w:t>Nemá-li</w:t>
      </w:r>
      <w:r w:rsidR="00C757CD">
        <w:rPr>
          <w:bCs/>
        </w:rPr>
        <w:t xml:space="preserve"> zb</w:t>
      </w:r>
      <w:r w:rsidR="00723336">
        <w:rPr>
          <w:bCs/>
        </w:rPr>
        <w:t>oží vlastnosti stanovené touto s</w:t>
      </w:r>
      <w:r w:rsidR="00C757CD">
        <w:rPr>
          <w:bCs/>
        </w:rPr>
        <w:t>mlouvou a ustanovením</w:t>
      </w:r>
      <w:r w:rsidR="00723336">
        <w:rPr>
          <w:bCs/>
        </w:rPr>
        <w:t>i</w:t>
      </w:r>
      <w:r w:rsidR="00C757CD">
        <w:rPr>
          <w:bCs/>
        </w:rPr>
        <w:t xml:space="preserve"> § </w:t>
      </w:r>
      <w:r w:rsidR="00D944B5">
        <w:rPr>
          <w:bCs/>
        </w:rPr>
        <w:t>2095</w:t>
      </w:r>
      <w:r w:rsidR="00AC7104">
        <w:rPr>
          <w:bCs/>
        </w:rPr>
        <w:t>,</w:t>
      </w:r>
      <w:r w:rsidR="00D944B5">
        <w:rPr>
          <w:bCs/>
        </w:rPr>
        <w:t xml:space="preserve"> 2096</w:t>
      </w:r>
      <w:r w:rsidR="00FB50E1">
        <w:rPr>
          <w:bCs/>
        </w:rPr>
        <w:t xml:space="preserve"> a </w:t>
      </w:r>
      <w:r w:rsidR="00AC7104">
        <w:rPr>
          <w:bCs/>
        </w:rPr>
        <w:t>2097</w:t>
      </w:r>
      <w:r w:rsidR="00C757CD">
        <w:rPr>
          <w:bCs/>
        </w:rPr>
        <w:t xml:space="preserve"> </w:t>
      </w:r>
      <w:r w:rsidR="00D944B5">
        <w:rPr>
          <w:bCs/>
        </w:rPr>
        <w:t>občanského</w:t>
      </w:r>
      <w:r w:rsidR="00C757CD">
        <w:rPr>
          <w:bCs/>
        </w:rPr>
        <w:t xml:space="preserve"> zákoníku, má vady</w:t>
      </w:r>
      <w:r w:rsidR="00A72A2D">
        <w:rPr>
          <w:bCs/>
        </w:rPr>
        <w:t xml:space="preserve">. </w:t>
      </w:r>
      <w:r w:rsidR="00C757CD">
        <w:rPr>
          <w:bCs/>
        </w:rPr>
        <w:t>Za vady se považuje i dodání jiného zboží, než určuje smlouva</w:t>
      </w:r>
      <w:r w:rsidR="002B4ECC">
        <w:rPr>
          <w:bCs/>
        </w:rPr>
        <w:t>.</w:t>
      </w:r>
      <w:r w:rsidR="00C757CD">
        <w:rPr>
          <w:bCs/>
        </w:rPr>
        <w:t xml:space="preserve"> </w:t>
      </w:r>
      <w:r w:rsidR="002B4ECC">
        <w:rPr>
          <w:bCs/>
        </w:rPr>
        <w:t xml:space="preserve">Vadou zboží jsou </w:t>
      </w:r>
      <w:r w:rsidR="00AC7104">
        <w:rPr>
          <w:bCs/>
        </w:rPr>
        <w:t xml:space="preserve">rovněž </w:t>
      </w:r>
      <w:r w:rsidR="00C757CD">
        <w:rPr>
          <w:bCs/>
        </w:rPr>
        <w:t>vady v dokladech, nutných k užívání zboží.</w:t>
      </w:r>
    </w:p>
    <w:p w:rsidR="00C757CD" w:rsidRDefault="00C757CD" w:rsidP="00C757CD">
      <w:pPr>
        <w:jc w:val="both"/>
        <w:rPr>
          <w:bCs/>
        </w:rPr>
      </w:pPr>
    </w:p>
    <w:p w:rsidR="008E7370" w:rsidRPr="006C6262" w:rsidRDefault="009B6D3B" w:rsidP="00C757CD">
      <w:pPr>
        <w:jc w:val="both"/>
      </w:pPr>
      <w:r>
        <w:rPr>
          <w:bCs/>
        </w:rPr>
        <w:t>3</w:t>
      </w:r>
      <w:r w:rsidR="008E7370" w:rsidRPr="008E7370">
        <w:rPr>
          <w:bCs/>
        </w:rPr>
        <w:t xml:space="preserve">. </w:t>
      </w:r>
      <w:r w:rsidR="008E7370" w:rsidRPr="008E7370">
        <w:rPr>
          <w:bCs/>
        </w:rPr>
        <w:tab/>
      </w:r>
      <w:r w:rsidR="008E7370" w:rsidRPr="006C6262">
        <w:t>Prodávající p</w:t>
      </w:r>
      <w:r w:rsidR="00FB50E1">
        <w:t>rohlašuje, že na zboží neváznou</w:t>
      </w:r>
      <w:r w:rsidR="008E7370" w:rsidRPr="006C6262">
        <w:t xml:space="preserve"> práva třetí osoby.</w:t>
      </w:r>
    </w:p>
    <w:p w:rsidR="008E7370" w:rsidRDefault="008E7370" w:rsidP="00C757CD">
      <w:pPr>
        <w:jc w:val="both"/>
        <w:rPr>
          <w:bCs/>
        </w:rPr>
      </w:pPr>
    </w:p>
    <w:p w:rsidR="0034688B" w:rsidRPr="0034688B" w:rsidRDefault="009B6D3B" w:rsidP="0034688B">
      <w:pPr>
        <w:jc w:val="both"/>
      </w:pPr>
      <w:r>
        <w:rPr>
          <w:bCs/>
        </w:rPr>
        <w:t>4</w:t>
      </w:r>
      <w:r w:rsidR="00C757CD">
        <w:rPr>
          <w:bCs/>
        </w:rPr>
        <w:t xml:space="preserve">. </w:t>
      </w:r>
      <w:r w:rsidR="00C757CD">
        <w:rPr>
          <w:bCs/>
        </w:rPr>
        <w:tab/>
      </w:r>
      <w:r w:rsidR="00927A34">
        <w:rPr>
          <w:bCs/>
        </w:rPr>
        <w:t>P</w:t>
      </w:r>
      <w:r w:rsidR="001F4286">
        <w:rPr>
          <w:bCs/>
        </w:rPr>
        <w:t>rodávající se</w:t>
      </w:r>
      <w:r w:rsidR="0034688B">
        <w:rPr>
          <w:bCs/>
        </w:rPr>
        <w:t xml:space="preserve"> </w:t>
      </w:r>
      <w:r w:rsidR="001F4286">
        <w:rPr>
          <w:bCs/>
        </w:rPr>
        <w:t>zaručuje, že zboží bude v záruční době plně způsobilé</w:t>
      </w:r>
      <w:r w:rsidR="00927A34">
        <w:rPr>
          <w:bCs/>
        </w:rPr>
        <w:t xml:space="preserve"> pro použití </w:t>
      </w:r>
      <w:r w:rsidR="001F4286">
        <w:rPr>
          <w:bCs/>
        </w:rPr>
        <w:t xml:space="preserve">k účelu obvyklému a </w:t>
      </w:r>
      <w:r w:rsidR="00927A34">
        <w:rPr>
          <w:bCs/>
        </w:rPr>
        <w:t xml:space="preserve">že si zboží </w:t>
      </w:r>
      <w:r w:rsidR="00F80B59">
        <w:rPr>
          <w:bCs/>
        </w:rPr>
        <w:t>zachová</w:t>
      </w:r>
      <w:r w:rsidR="00927A34">
        <w:rPr>
          <w:bCs/>
        </w:rPr>
        <w:t xml:space="preserve"> vlastnosti stanovené touto smlouvou</w:t>
      </w:r>
      <w:r w:rsidR="00FB50E1">
        <w:rPr>
          <w:bCs/>
        </w:rPr>
        <w:t xml:space="preserve"> a ustanoveními § </w:t>
      </w:r>
      <w:r w:rsidR="00B36A14">
        <w:rPr>
          <w:bCs/>
        </w:rPr>
        <w:t>2095 a 2096 občanského zákoníku (záruka za jakost).</w:t>
      </w:r>
      <w:r w:rsidR="00927A34">
        <w:rPr>
          <w:bCs/>
        </w:rPr>
        <w:t xml:space="preserve"> </w:t>
      </w:r>
      <w:r w:rsidR="00AD7AF5">
        <w:t xml:space="preserve">Záruční doba pro </w:t>
      </w:r>
      <w:r w:rsidR="00FC310D">
        <w:t xml:space="preserve">zboží </w:t>
      </w:r>
      <w:r w:rsidR="00C07AEE">
        <w:t>se sjednává</w:t>
      </w:r>
      <w:r w:rsidR="00FC310D">
        <w:t xml:space="preserve"> </w:t>
      </w:r>
      <w:r w:rsidR="00C07AEE">
        <w:t xml:space="preserve">na dobu </w:t>
      </w:r>
      <w:r w:rsidR="00FC310D" w:rsidRPr="00FC310D">
        <w:rPr>
          <w:b/>
        </w:rPr>
        <w:t>36</w:t>
      </w:r>
      <w:r w:rsidR="00FC310D" w:rsidRPr="00FC310D">
        <w:rPr>
          <w:b/>
          <w:i/>
        </w:rPr>
        <w:t xml:space="preserve"> </w:t>
      </w:r>
      <w:r w:rsidR="00C07AEE" w:rsidRPr="00FC310D">
        <w:rPr>
          <w:b/>
        </w:rPr>
        <w:t>měsíců</w:t>
      </w:r>
      <w:r w:rsidR="00C07AEE">
        <w:t xml:space="preserve"> a běží od převzetí</w:t>
      </w:r>
      <w:r w:rsidR="00A72E3B">
        <w:t xml:space="preserve"> </w:t>
      </w:r>
      <w:r w:rsidR="00C07AEE">
        <w:t xml:space="preserve">zboží kupujícím. </w:t>
      </w:r>
      <w:r w:rsidR="00764723" w:rsidRPr="005275EA">
        <w:t xml:space="preserve">Záruční </w:t>
      </w:r>
      <w:r w:rsidR="00585CC2" w:rsidRPr="005275EA">
        <w:t xml:space="preserve">doba </w:t>
      </w:r>
      <w:r w:rsidR="00764723" w:rsidRPr="005275EA">
        <w:t xml:space="preserve">na montáž, instalaci a nastavení zboží podle požadavků kupujícího a jeho zapojení v budovách Okresního soudu v Českém Krumlově, se sjednává na dobu </w:t>
      </w:r>
      <w:r w:rsidR="002F1FE9" w:rsidRPr="005275EA">
        <w:rPr>
          <w:b/>
        </w:rPr>
        <w:t>9</w:t>
      </w:r>
      <w:r w:rsidR="00585CC2" w:rsidRPr="005275EA">
        <w:rPr>
          <w:b/>
        </w:rPr>
        <w:t>0</w:t>
      </w:r>
      <w:r w:rsidR="00764723" w:rsidRPr="005275EA">
        <w:rPr>
          <w:b/>
          <w:i/>
        </w:rPr>
        <w:t xml:space="preserve"> </w:t>
      </w:r>
      <w:r w:rsidR="00585CC2" w:rsidRPr="005275EA">
        <w:rPr>
          <w:b/>
        </w:rPr>
        <w:t>dnů</w:t>
      </w:r>
      <w:r w:rsidR="00764723" w:rsidRPr="005275EA">
        <w:t xml:space="preserve"> a běží od převzetí zboží kupujícím.</w:t>
      </w:r>
      <w:r w:rsidR="00585CC2">
        <w:rPr>
          <w:color w:val="FF0000"/>
        </w:rPr>
        <w:t xml:space="preserve"> </w:t>
      </w:r>
    </w:p>
    <w:p w:rsidR="00C757CD" w:rsidRDefault="00C757CD" w:rsidP="00C757CD">
      <w:pPr>
        <w:rPr>
          <w:bCs/>
        </w:rPr>
      </w:pPr>
    </w:p>
    <w:p w:rsidR="00C757CD" w:rsidRPr="005275EA" w:rsidRDefault="00FC310D" w:rsidP="0034688B">
      <w:pPr>
        <w:jc w:val="both"/>
        <w:rPr>
          <w:bCs/>
        </w:rPr>
      </w:pPr>
      <w:r>
        <w:rPr>
          <w:bCs/>
        </w:rPr>
        <w:t>5</w:t>
      </w:r>
      <w:r w:rsidR="00C757CD">
        <w:rPr>
          <w:bCs/>
        </w:rPr>
        <w:t>.</w:t>
      </w:r>
      <w:r w:rsidR="00C757CD">
        <w:rPr>
          <w:bCs/>
        </w:rPr>
        <w:tab/>
        <w:t xml:space="preserve">Kupující je povinen bez zbytečného odkladu oznámit prodávajícímu zjištěné vady dodaného zboží poté, co je zjistil, resp. kdy je zjistil během záruční doby, při vynaložení </w:t>
      </w:r>
      <w:r w:rsidR="00E654C3">
        <w:rPr>
          <w:bCs/>
        </w:rPr>
        <w:t xml:space="preserve">dostatečné </w:t>
      </w:r>
      <w:r w:rsidR="00C757CD">
        <w:rPr>
          <w:bCs/>
        </w:rPr>
        <w:t>péče.</w:t>
      </w:r>
      <w:r w:rsidR="0034688B">
        <w:rPr>
          <w:bCs/>
        </w:rPr>
        <w:t xml:space="preserve"> </w:t>
      </w:r>
      <w:r w:rsidR="002F1FE9" w:rsidRPr="005275EA">
        <w:rPr>
          <w:bCs/>
        </w:rPr>
        <w:t>Kupující</w:t>
      </w:r>
      <w:r w:rsidR="00C757CD" w:rsidRPr="005275EA">
        <w:rPr>
          <w:bCs/>
        </w:rPr>
        <w:t xml:space="preserve"> nese veškeré náklady spojené s odstraňováním vad, </w:t>
      </w:r>
      <w:r w:rsidR="00E654C3" w:rsidRPr="005275EA">
        <w:rPr>
          <w:bCs/>
        </w:rPr>
        <w:t>a to včetně nákladů spojených s přepravou zboží</w:t>
      </w:r>
      <w:r w:rsidR="00C757CD" w:rsidRPr="005275EA">
        <w:rPr>
          <w:bCs/>
        </w:rPr>
        <w:t>.</w:t>
      </w:r>
      <w:r w:rsidR="002F1FE9" w:rsidRPr="005275EA">
        <w:rPr>
          <w:bCs/>
        </w:rPr>
        <w:t xml:space="preserve"> </w:t>
      </w:r>
    </w:p>
    <w:p w:rsidR="00C757CD" w:rsidRDefault="00C757CD" w:rsidP="00C757CD">
      <w:pPr>
        <w:jc w:val="both"/>
        <w:rPr>
          <w:bCs/>
        </w:rPr>
      </w:pPr>
    </w:p>
    <w:p w:rsidR="00213AD3" w:rsidRDefault="00FC310D" w:rsidP="00C757CD">
      <w:pPr>
        <w:jc w:val="both"/>
        <w:rPr>
          <w:bCs/>
        </w:rPr>
      </w:pPr>
      <w:r>
        <w:rPr>
          <w:bCs/>
        </w:rPr>
        <w:t>6</w:t>
      </w:r>
      <w:r w:rsidR="00E654C3">
        <w:rPr>
          <w:bCs/>
        </w:rPr>
        <w:t>.</w:t>
      </w:r>
      <w:r w:rsidR="00E654C3">
        <w:rPr>
          <w:bCs/>
        </w:rPr>
        <w:tab/>
        <w:t xml:space="preserve">Uplatní-li kupující právo z vadného plnění, potvrdí mu prodávající v písemné formě, kdy </w:t>
      </w:r>
      <w:r w:rsidR="0034688B">
        <w:rPr>
          <w:bCs/>
        </w:rPr>
        <w:t xml:space="preserve">kupující právo uplatnil, jakož i způsob provedení nápravy </w:t>
      </w:r>
      <w:r w:rsidR="00E654C3">
        <w:rPr>
          <w:bCs/>
        </w:rPr>
        <w:t>a dobu jejího trvání</w:t>
      </w:r>
      <w:r w:rsidR="0034688B">
        <w:rPr>
          <w:bCs/>
        </w:rPr>
        <w:t xml:space="preserve"> a v případě, že způsobem nápravy bude oprava zboží, rovněž skutečnost</w:t>
      </w:r>
      <w:r w:rsidR="00756DAF">
        <w:rPr>
          <w:bCs/>
        </w:rPr>
        <w:t>, že opravu zboží neprovedl</w:t>
      </w:r>
      <w:r w:rsidR="00E654C3">
        <w:rPr>
          <w:bCs/>
        </w:rPr>
        <w:t xml:space="preserve">. </w:t>
      </w:r>
    </w:p>
    <w:p w:rsidR="00311C13" w:rsidRDefault="00311C13" w:rsidP="00C757CD">
      <w:pPr>
        <w:jc w:val="both"/>
        <w:rPr>
          <w:bCs/>
        </w:rPr>
      </w:pPr>
    </w:p>
    <w:p w:rsidR="002F218A" w:rsidRPr="002F218A" w:rsidRDefault="00FC310D" w:rsidP="00213AD3">
      <w:pPr>
        <w:jc w:val="both"/>
        <w:rPr>
          <w:bCs/>
        </w:rPr>
      </w:pPr>
      <w:r>
        <w:rPr>
          <w:bCs/>
        </w:rPr>
        <w:t>7</w:t>
      </w:r>
      <w:r w:rsidR="00C757CD">
        <w:rPr>
          <w:bCs/>
        </w:rPr>
        <w:t xml:space="preserve">. </w:t>
      </w:r>
      <w:r w:rsidR="00C757CD">
        <w:rPr>
          <w:bCs/>
        </w:rPr>
        <w:tab/>
        <w:t>Vady zboží uplatňuje kupující na adrese prodávajícího dle čl. I.</w:t>
      </w:r>
      <w:r w:rsidR="00723336">
        <w:rPr>
          <w:bCs/>
        </w:rPr>
        <w:t xml:space="preserve"> této s</w:t>
      </w:r>
      <w:r w:rsidR="00A72A2D">
        <w:rPr>
          <w:bCs/>
        </w:rPr>
        <w:t>mlouvy</w:t>
      </w:r>
      <w:r w:rsidR="00104D69">
        <w:rPr>
          <w:bCs/>
        </w:rPr>
        <w:t>.</w:t>
      </w:r>
      <w:r w:rsidR="00764723">
        <w:rPr>
          <w:bCs/>
        </w:rPr>
        <w:t xml:space="preserve"> </w:t>
      </w:r>
    </w:p>
    <w:p w:rsidR="002F218A" w:rsidRPr="00213AD3" w:rsidRDefault="002F218A" w:rsidP="00213AD3">
      <w:pPr>
        <w:jc w:val="both"/>
        <w:rPr>
          <w:bCs/>
          <w:i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C757CD" w:rsidRDefault="00C757CD" w:rsidP="00195592">
      <w:pPr>
        <w:jc w:val="center"/>
        <w:rPr>
          <w:b/>
          <w:bCs/>
        </w:rPr>
      </w:pPr>
      <w:r>
        <w:rPr>
          <w:b/>
        </w:rPr>
        <w:t>Nabytí vlastnického práva, nebezpečí škody na zboží</w:t>
      </w:r>
    </w:p>
    <w:p w:rsidR="00195592" w:rsidRPr="00195592" w:rsidRDefault="00195592" w:rsidP="00195592">
      <w:pPr>
        <w:jc w:val="center"/>
        <w:rPr>
          <w:b/>
          <w:bCs/>
        </w:rPr>
      </w:pPr>
    </w:p>
    <w:p w:rsidR="002D1C5E" w:rsidRDefault="00C757CD" w:rsidP="00C757C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F654EF">
        <w:t xml:space="preserve">Nebezpečí škody na zboží a </w:t>
      </w:r>
      <w:r w:rsidR="00F654EF">
        <w:rPr>
          <w:bCs/>
        </w:rPr>
        <w:t>vlastnictví k prodávanému zboží</w:t>
      </w:r>
      <w:r w:rsidR="00F654EF">
        <w:t xml:space="preserve"> přechází na kupujícího podepsáním</w:t>
      </w:r>
      <w:r w:rsidR="00195592">
        <w:t xml:space="preserve"> </w:t>
      </w:r>
      <w:r w:rsidR="00F654EF">
        <w:t>protokolu o převzetí zboží oběma smluvními stranami</w:t>
      </w:r>
      <w:r w:rsidR="0034688B">
        <w:t>.</w:t>
      </w:r>
    </w:p>
    <w:p w:rsidR="00FC310D" w:rsidRPr="00FC310D" w:rsidRDefault="00FC310D" w:rsidP="00C757CD">
      <w:pPr>
        <w:jc w:val="both"/>
        <w:rPr>
          <w:bCs/>
        </w:rPr>
      </w:pPr>
    </w:p>
    <w:p w:rsidR="00C757CD" w:rsidRDefault="00FC310D" w:rsidP="00F401D8">
      <w:pPr>
        <w:jc w:val="center"/>
        <w:rPr>
          <w:b/>
        </w:rPr>
      </w:pPr>
      <w:r>
        <w:rPr>
          <w:b/>
        </w:rPr>
        <w:t>VII</w:t>
      </w:r>
      <w:r w:rsidR="00D734BA" w:rsidRPr="00F401D8">
        <w:rPr>
          <w:b/>
        </w:rPr>
        <w:t>.</w:t>
      </w:r>
    </w:p>
    <w:p w:rsidR="00D734BA" w:rsidRDefault="00D734BA" w:rsidP="00F401D8">
      <w:pPr>
        <w:jc w:val="center"/>
        <w:rPr>
          <w:b/>
        </w:rPr>
      </w:pPr>
      <w:r>
        <w:rPr>
          <w:b/>
        </w:rPr>
        <w:t>Zvláštní ustanovení</w:t>
      </w:r>
    </w:p>
    <w:p w:rsidR="00D734BA" w:rsidRDefault="00D734BA" w:rsidP="00F401D8">
      <w:pPr>
        <w:jc w:val="center"/>
        <w:rPr>
          <w:b/>
        </w:rPr>
      </w:pPr>
    </w:p>
    <w:p w:rsidR="00F10051" w:rsidRDefault="00D734BA" w:rsidP="00F100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Prodávající </w:t>
      </w:r>
      <w:r w:rsidRPr="00633465">
        <w:t>s</w:t>
      </w:r>
      <w:r>
        <w:t xml:space="preserve">e zavazuje během dodání prodávaného zboží i po jeho dodání kupujícímu, </w:t>
      </w:r>
      <w:r w:rsidRPr="00633465">
        <w:t xml:space="preserve">zachovávat mlčenlivost o všech skutečnostech, o kterých se dozví od </w:t>
      </w:r>
      <w:r>
        <w:t>kupujícího</w:t>
      </w:r>
      <w:r w:rsidRPr="00633465">
        <w:t xml:space="preserve"> </w:t>
      </w:r>
      <w:r w:rsidR="00F10051">
        <w:t>v </w:t>
      </w:r>
      <w:r>
        <w:t>souvislosti s plněním smlouvy.</w:t>
      </w:r>
    </w:p>
    <w:p w:rsidR="00DA005D" w:rsidRDefault="00D734BA" w:rsidP="00311C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>Prodávající</w:t>
      </w:r>
      <w:r w:rsidRPr="00633465">
        <w:t xml:space="preserve"> je podle § 2 písm. e) zákona č. 320/2001 Sb., o finanční kontrole ve veřejné správě a o změně některých zá</w:t>
      </w:r>
      <w:r>
        <w:t>konů</w:t>
      </w:r>
      <w:r w:rsidRPr="00633465">
        <w:t xml:space="preserve">, </w:t>
      </w:r>
      <w:r>
        <w:t>v platném znění</w:t>
      </w:r>
      <w:r w:rsidRPr="00633465">
        <w:t xml:space="preserve">, osobou povinnou spolupůsobit </w:t>
      </w:r>
      <w:r w:rsidR="00C807B3">
        <w:t xml:space="preserve">              </w:t>
      </w:r>
      <w:r w:rsidRPr="00633465">
        <w:t>při výkonu finanční kontroly prováděné v souvislosti s úhradou zboží nebo sl</w:t>
      </w:r>
      <w:r w:rsidR="00F10051">
        <w:t>užeb z </w:t>
      </w:r>
      <w:r>
        <w:t>veřejných výdajů.</w:t>
      </w:r>
    </w:p>
    <w:p w:rsidR="00DA005D" w:rsidRPr="00D734BA" w:rsidRDefault="00DD781E" w:rsidP="00311C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t>Prodávající výslovně prohlašuje, že na sebe přebírá nebezpečí změny okolností ve smyslu ustanovení § 1765 odst. 2 OZ</w:t>
      </w:r>
      <w:r w:rsidR="0034688B">
        <w:t>.</w:t>
      </w:r>
    </w:p>
    <w:p w:rsidR="00C757CD" w:rsidRDefault="00195592" w:rsidP="00C757CD">
      <w:pPr>
        <w:jc w:val="center"/>
        <w:rPr>
          <w:b/>
        </w:rPr>
      </w:pPr>
      <w:r>
        <w:rPr>
          <w:b/>
        </w:rPr>
        <w:t>VIII</w:t>
      </w:r>
      <w:r w:rsidR="00D734BA">
        <w:rPr>
          <w:b/>
        </w:rPr>
        <w:t>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Závěrečná ustanovení</w:t>
      </w:r>
    </w:p>
    <w:p w:rsidR="00DA005D" w:rsidRPr="0034688B" w:rsidRDefault="00DA005D" w:rsidP="00C757CD">
      <w:pPr>
        <w:jc w:val="both"/>
        <w:rPr>
          <w:highlight w:val="green"/>
        </w:rPr>
      </w:pPr>
    </w:p>
    <w:p w:rsidR="00C757CD" w:rsidRPr="00DA005D" w:rsidRDefault="00C757CD" w:rsidP="00C757CD">
      <w:pPr>
        <w:jc w:val="both"/>
      </w:pPr>
      <w:r w:rsidRPr="0034688B">
        <w:t xml:space="preserve">1. </w:t>
      </w:r>
      <w:r w:rsidRPr="0034688B">
        <w:tab/>
      </w:r>
      <w:r w:rsidRPr="00DA005D">
        <w:t xml:space="preserve">Právní vztahy touto smlouvou neupravené se řídí příslušnými ustanoveními </w:t>
      </w:r>
      <w:r w:rsidR="00AB6BFF" w:rsidRPr="00DA005D">
        <w:t>občanského</w:t>
      </w:r>
      <w:r w:rsidRPr="00DA005D">
        <w:t xml:space="preserve"> zákoníku. </w:t>
      </w:r>
    </w:p>
    <w:p w:rsidR="00C757CD" w:rsidRPr="00DA005D" w:rsidRDefault="00C757CD" w:rsidP="00C757CD">
      <w:pPr>
        <w:jc w:val="both"/>
      </w:pPr>
    </w:p>
    <w:p w:rsidR="00DD781E" w:rsidRPr="00DA005D" w:rsidRDefault="00DD781E" w:rsidP="00C757CD">
      <w:pPr>
        <w:jc w:val="both"/>
      </w:pPr>
      <w:r w:rsidRPr="00DA005D">
        <w:t xml:space="preserve">2. </w:t>
      </w:r>
      <w:r w:rsidRPr="00DA005D">
        <w:tab/>
      </w:r>
      <w:r w:rsidR="00601BEC" w:rsidRPr="00DA005D">
        <w:t>Smluvní strany v souladu s ustanovením § 558 odst. 2 OZ vylučují použití obchodních zvyklostí n</w:t>
      </w:r>
      <w:r w:rsidR="00C807B3" w:rsidRPr="00DA005D">
        <w:t>a právní vztahy vzniklé z této s</w:t>
      </w:r>
      <w:r w:rsidR="00601BEC" w:rsidRPr="00DA005D">
        <w:t>mlouvy.</w:t>
      </w:r>
    </w:p>
    <w:p w:rsidR="00DD781E" w:rsidRPr="00DA005D" w:rsidRDefault="00DD781E" w:rsidP="00C757CD">
      <w:pPr>
        <w:jc w:val="both"/>
      </w:pPr>
    </w:p>
    <w:p w:rsidR="00DD781E" w:rsidRPr="00DA005D" w:rsidRDefault="00DD781E" w:rsidP="00C757CD">
      <w:pPr>
        <w:jc w:val="both"/>
      </w:pPr>
      <w:r w:rsidRPr="00DA005D">
        <w:t xml:space="preserve">3. </w:t>
      </w:r>
      <w:r w:rsidRPr="00DA005D">
        <w:tab/>
        <w:t>Smluvní strany souhlasn</w:t>
      </w:r>
      <w:r w:rsidR="00C807B3" w:rsidRPr="00DA005D">
        <w:t>ě prohlašují, že tato s</w:t>
      </w:r>
      <w:r w:rsidRPr="00DA005D">
        <w:t>mlouva není smlouvou uzavřenou adhezním způsobem ve smyslu ustanovení § 1798 a násl. OZ.  Ustanovení § 1799 a § 1800 OZ se nepoužijí.</w:t>
      </w:r>
    </w:p>
    <w:p w:rsidR="00DD781E" w:rsidRPr="00DA005D" w:rsidRDefault="00DD781E" w:rsidP="00C757CD">
      <w:pPr>
        <w:jc w:val="both"/>
      </w:pPr>
    </w:p>
    <w:p w:rsidR="00C757CD" w:rsidRPr="00DA005D" w:rsidRDefault="00DD781E" w:rsidP="00C757CD">
      <w:pPr>
        <w:jc w:val="both"/>
      </w:pPr>
      <w:r w:rsidRPr="00DA005D">
        <w:t>4</w:t>
      </w:r>
      <w:r w:rsidR="00C757CD" w:rsidRPr="00DA005D">
        <w:t>.</w:t>
      </w:r>
      <w:r w:rsidR="00C757CD" w:rsidRPr="00DA005D">
        <w:tab/>
        <w:t>Vyskytnou-li se události, které jedné nebo oběma smluvním stranám částečně nebo úplně znemožní plnění jejich povinností podle této smlouvy, jsou povinni se o tomto</w:t>
      </w:r>
      <w:r w:rsidR="002F1FE9">
        <w:t xml:space="preserve"> </w:t>
      </w:r>
      <w:r w:rsidR="00C757CD" w:rsidRPr="00DA005D">
        <w:t xml:space="preserve">bez zbytečného odkladu informovat a společně podniknout kroky k jejich překonání. Nesplnění této povinnosti zakládá právo na náhradu </w:t>
      </w:r>
      <w:r w:rsidR="006D2151" w:rsidRPr="00DA005D">
        <w:t xml:space="preserve">újmy </w:t>
      </w:r>
      <w:r w:rsidR="00C757CD" w:rsidRPr="00DA005D">
        <w:t>pro stranu, která se porušení smlouvy v tomto bodě nedopustila.</w:t>
      </w:r>
    </w:p>
    <w:p w:rsidR="00C757CD" w:rsidRPr="00DA005D" w:rsidRDefault="00C757CD" w:rsidP="00C757CD">
      <w:pPr>
        <w:jc w:val="both"/>
      </w:pPr>
    </w:p>
    <w:p w:rsidR="00C757CD" w:rsidRPr="00DA005D" w:rsidRDefault="00DD781E" w:rsidP="00C757CD">
      <w:pPr>
        <w:jc w:val="both"/>
      </w:pPr>
      <w:r w:rsidRPr="00DA005D">
        <w:t>5</w:t>
      </w:r>
      <w:r w:rsidR="00C757CD" w:rsidRPr="00DA005D">
        <w:t>.</w:t>
      </w:r>
      <w:r w:rsidR="00C757CD" w:rsidRPr="00DA005D">
        <w:tab/>
        <w:t xml:space="preserve">Stane-li se některé </w:t>
      </w:r>
      <w:r w:rsidR="00F10051" w:rsidRPr="00DA005D">
        <w:t>ustanovení této smlouvy neplatným či neúčinným</w:t>
      </w:r>
      <w:r w:rsidR="00C757CD" w:rsidRPr="00DA005D">
        <w:t xml:space="preserve">, nedotýká se to ostatních ustanovení této smlouvy, která zůstávají platná a účinná. Smluvní strany se v tomto případě zavazují </w:t>
      </w:r>
      <w:r w:rsidR="002A5E63" w:rsidRPr="00DA005D">
        <w:t xml:space="preserve">neprodleně </w:t>
      </w:r>
      <w:r w:rsidR="00C757CD" w:rsidRPr="00DA005D">
        <w:t xml:space="preserve">dohodou nahradit ustanovení neplatné/neúčinné novým ustanovením platným/účinným, které nejlépe odpovídá původně zamýšlenému </w:t>
      </w:r>
      <w:r w:rsidR="00F10051" w:rsidRPr="00DA005D">
        <w:t>hospodářskému</w:t>
      </w:r>
      <w:r w:rsidR="00C757CD" w:rsidRPr="00DA005D">
        <w:t xml:space="preserve"> účelu ustanovení neplatného/neúčinného. Do té doby platí o</w:t>
      </w:r>
      <w:r w:rsidR="00F10051" w:rsidRPr="00DA005D">
        <w:t xml:space="preserve">dpovídající </w:t>
      </w:r>
      <w:r w:rsidR="00C757CD" w:rsidRPr="00DA005D">
        <w:t>úprava obecně závazných právních předpisů České republiky.</w:t>
      </w:r>
    </w:p>
    <w:p w:rsidR="00DA005D" w:rsidRPr="00DA005D" w:rsidRDefault="00DA005D" w:rsidP="00C757CD">
      <w:pPr>
        <w:jc w:val="both"/>
        <w:rPr>
          <w:highlight w:val="green"/>
        </w:rPr>
      </w:pPr>
    </w:p>
    <w:p w:rsidR="00337BA0" w:rsidRPr="00DA005D" w:rsidRDefault="00DD781E" w:rsidP="0034688B">
      <w:pPr>
        <w:jc w:val="both"/>
      </w:pPr>
      <w:r w:rsidRPr="00DA005D">
        <w:t>6</w:t>
      </w:r>
      <w:r w:rsidR="00195592">
        <w:t xml:space="preserve">. </w:t>
      </w:r>
      <w:r w:rsidR="00195592">
        <w:tab/>
        <w:t>Osobou</w:t>
      </w:r>
      <w:r w:rsidR="00C757CD" w:rsidRPr="00DA005D">
        <w:t xml:space="preserve"> oprávněn</w:t>
      </w:r>
      <w:r w:rsidR="00195592">
        <w:t>ou</w:t>
      </w:r>
      <w:r w:rsidR="000704D6" w:rsidRPr="00DA005D">
        <w:t xml:space="preserve"> k p</w:t>
      </w:r>
      <w:r w:rsidR="00195592">
        <w:t>řevzetí zboží za kupujícího je</w:t>
      </w:r>
      <w:r w:rsidR="000704D6" w:rsidRPr="00DA005D">
        <w:t xml:space="preserve"> kontaktní os</w:t>
      </w:r>
      <w:r w:rsidR="00195592">
        <w:t>oba uvedená</w:t>
      </w:r>
      <w:r w:rsidR="006E6925">
        <w:t xml:space="preserve"> v čl. I této smlouvy</w:t>
      </w:r>
      <w:r w:rsidR="00195592">
        <w:t>.</w:t>
      </w:r>
    </w:p>
    <w:p w:rsidR="00DA005D" w:rsidRPr="00DA005D" w:rsidRDefault="00DA005D" w:rsidP="000704D6">
      <w:pPr>
        <w:jc w:val="both"/>
      </w:pPr>
    </w:p>
    <w:p w:rsidR="00C757CD" w:rsidRPr="00DA005D" w:rsidRDefault="00DD781E" w:rsidP="00C757CD">
      <w:pPr>
        <w:jc w:val="both"/>
      </w:pPr>
      <w:r w:rsidRPr="00DA005D">
        <w:t>7</w:t>
      </w:r>
      <w:r w:rsidR="00A13C99" w:rsidRPr="00DA005D">
        <w:t xml:space="preserve">. </w:t>
      </w:r>
      <w:r w:rsidR="00A13C99" w:rsidRPr="00DA005D">
        <w:tab/>
        <w:t>Smlouva se vyhotovuje ve čtyřech (4) stejnopisech</w:t>
      </w:r>
      <w:r w:rsidR="00C807B3" w:rsidRPr="00DA005D">
        <w:t xml:space="preserve"> s platností originálu</w:t>
      </w:r>
      <w:r w:rsidR="00A13C99" w:rsidRPr="00DA005D">
        <w:t>,</w:t>
      </w:r>
      <w:r w:rsidR="00C807B3" w:rsidRPr="00DA005D">
        <w:t xml:space="preserve"> přičemž každá smluvní strana obdrží </w:t>
      </w:r>
      <w:r w:rsidR="00C757CD" w:rsidRPr="00DA005D">
        <w:t xml:space="preserve">po dvou (2) vyhotoveních. </w:t>
      </w:r>
    </w:p>
    <w:p w:rsidR="00DA005D" w:rsidRPr="00DA005D" w:rsidRDefault="00DA005D" w:rsidP="00C757CD">
      <w:pPr>
        <w:jc w:val="both"/>
      </w:pPr>
    </w:p>
    <w:p w:rsidR="00C757CD" w:rsidRPr="00DA005D" w:rsidRDefault="00DD781E" w:rsidP="00C757CD">
      <w:pPr>
        <w:jc w:val="both"/>
      </w:pPr>
      <w:r w:rsidRPr="00DA005D">
        <w:t>8</w:t>
      </w:r>
      <w:r w:rsidR="00C757CD" w:rsidRPr="00DA005D">
        <w:t>.</w:t>
      </w:r>
      <w:r w:rsidR="00C757CD" w:rsidRPr="00DA005D">
        <w:tab/>
        <w:t>Smlouvu je možno měnit či doplňovat pouze písemnými číslovanými dodatky, podepsanými oprávněnými zástupci obou smluvních stran.</w:t>
      </w:r>
    </w:p>
    <w:p w:rsidR="00DA005D" w:rsidRPr="00DA005D" w:rsidRDefault="00DA005D" w:rsidP="00C757CD">
      <w:pPr>
        <w:jc w:val="both"/>
      </w:pPr>
    </w:p>
    <w:p w:rsidR="00C757CD" w:rsidRPr="00DA005D" w:rsidRDefault="00DD781E" w:rsidP="00DD781E">
      <w:pPr>
        <w:jc w:val="both"/>
      </w:pPr>
      <w:r w:rsidRPr="00DA005D">
        <w:t xml:space="preserve">9. </w:t>
      </w:r>
      <w:r w:rsidRPr="00DA005D">
        <w:tab/>
      </w:r>
      <w:r w:rsidR="00C757CD" w:rsidRPr="00DA005D">
        <w:t>Tato smlouva nabývá platnosti a účinnosti dnem podpisu</w:t>
      </w:r>
      <w:r w:rsidR="00C807B3" w:rsidRPr="00DA005D">
        <w:t xml:space="preserve"> obou</w:t>
      </w:r>
      <w:r w:rsidR="00C757CD" w:rsidRPr="00DA005D">
        <w:t xml:space="preserve"> smluvních stran.</w:t>
      </w:r>
    </w:p>
    <w:p w:rsidR="00D734BA" w:rsidRPr="00DA005D" w:rsidRDefault="00D734BA" w:rsidP="00F401D8">
      <w:pPr>
        <w:ind w:left="360"/>
        <w:jc w:val="both"/>
      </w:pPr>
    </w:p>
    <w:p w:rsidR="00D734BA" w:rsidRPr="00DA005D" w:rsidRDefault="00DD781E" w:rsidP="00D734BA">
      <w:pPr>
        <w:jc w:val="both"/>
      </w:pPr>
      <w:r w:rsidRPr="00DA005D">
        <w:t>10</w:t>
      </w:r>
      <w:r w:rsidR="00CC42A9" w:rsidRPr="00DA005D">
        <w:t>.</w:t>
      </w:r>
      <w:r w:rsidR="00CC42A9" w:rsidRPr="00DA005D">
        <w:tab/>
      </w:r>
      <w:r w:rsidR="00D734BA" w:rsidRPr="00DA005D">
        <w:t>Účastníci této smlouvy prohlašují, že smlouva byla sje</w:t>
      </w:r>
      <w:r w:rsidR="00F10051" w:rsidRPr="00DA005D">
        <w:t>dnána na základě jejich pravé a </w:t>
      </w:r>
      <w:r w:rsidR="00D734BA" w:rsidRPr="00DA005D">
        <w:t>svobodné vůle, že si její obsah přečetli a bezvýhradně s ním souhlasí, což stvrzují svými vlastnoručními podpisy.</w:t>
      </w:r>
    </w:p>
    <w:p w:rsidR="00C807B3" w:rsidRDefault="00C807B3" w:rsidP="00C757CD">
      <w:pPr>
        <w:jc w:val="both"/>
      </w:pPr>
    </w:p>
    <w:p w:rsidR="00DA005D" w:rsidRPr="00DA005D" w:rsidRDefault="00DA005D" w:rsidP="00C757CD">
      <w:pPr>
        <w:jc w:val="both"/>
      </w:pPr>
    </w:p>
    <w:p w:rsidR="00C757CD" w:rsidRPr="00DA005D" w:rsidRDefault="00C757CD" w:rsidP="00C757CD">
      <w:pPr>
        <w:jc w:val="both"/>
      </w:pPr>
      <w:r w:rsidRPr="00DA005D">
        <w:lastRenderedPageBreak/>
        <w:t>V</w:t>
      </w:r>
      <w:r w:rsidR="00195592">
        <w:t> Českých Budějovicích</w:t>
      </w:r>
      <w:r w:rsidR="00CE2163" w:rsidRPr="00DA005D">
        <w:t xml:space="preserve"> dne</w:t>
      </w:r>
      <w:r w:rsidR="005275EA">
        <w:t xml:space="preserve"> </w:t>
      </w:r>
      <w:proofErr w:type="gramStart"/>
      <w:r w:rsidR="005275EA">
        <w:t>8.8.2016</w:t>
      </w:r>
      <w:proofErr w:type="gramEnd"/>
      <w:r w:rsidR="005275EA">
        <w:tab/>
      </w:r>
      <w:r w:rsidR="005275EA">
        <w:tab/>
      </w:r>
      <w:r w:rsidR="00195592">
        <w:t>V Českém Krumlově</w:t>
      </w:r>
      <w:r w:rsidR="00C60039" w:rsidRPr="00DA005D">
        <w:t xml:space="preserve"> </w:t>
      </w:r>
      <w:r w:rsidRPr="00DA005D">
        <w:t xml:space="preserve">dne </w:t>
      </w:r>
      <w:r w:rsidR="005275EA">
        <w:t>6.9.2016</w:t>
      </w:r>
    </w:p>
    <w:p w:rsidR="00C757CD" w:rsidRPr="00DA005D" w:rsidRDefault="00C757CD" w:rsidP="00C757CD">
      <w:pPr>
        <w:jc w:val="both"/>
      </w:pPr>
    </w:p>
    <w:p w:rsidR="00C807B3" w:rsidRPr="00DA005D" w:rsidRDefault="00C807B3" w:rsidP="00C757CD">
      <w:pPr>
        <w:jc w:val="both"/>
      </w:pPr>
    </w:p>
    <w:p w:rsidR="00C757CD" w:rsidRPr="00DA005D" w:rsidRDefault="00C757CD" w:rsidP="00C757CD">
      <w:pPr>
        <w:jc w:val="both"/>
      </w:pPr>
      <w:r w:rsidRPr="00DA005D">
        <w:t xml:space="preserve">Za prodávajícího:      </w:t>
      </w:r>
      <w:r w:rsidRPr="00DA005D">
        <w:tab/>
      </w:r>
      <w:r w:rsidRPr="00DA005D">
        <w:tab/>
      </w:r>
      <w:r w:rsidRPr="00DA005D">
        <w:tab/>
      </w:r>
      <w:r w:rsidRPr="00DA005D">
        <w:tab/>
      </w:r>
      <w:r w:rsidRPr="00DA005D">
        <w:tab/>
        <w:t>Za kupujícího:</w:t>
      </w:r>
    </w:p>
    <w:p w:rsidR="00C807B3" w:rsidRPr="00DA005D" w:rsidRDefault="00C807B3" w:rsidP="00C757CD"/>
    <w:p w:rsidR="003606D4" w:rsidRDefault="003606D4" w:rsidP="00C757CD"/>
    <w:p w:rsidR="00DA005D" w:rsidRDefault="00DA005D" w:rsidP="00C757CD"/>
    <w:p w:rsidR="00DA005D" w:rsidRPr="00DA005D" w:rsidRDefault="00DA005D" w:rsidP="00C757CD"/>
    <w:p w:rsidR="00C757CD" w:rsidRDefault="00CE2163" w:rsidP="00213AD3">
      <w:r>
        <w:t>............................................................</w:t>
      </w:r>
      <w:r>
        <w:tab/>
      </w:r>
      <w:r>
        <w:tab/>
      </w:r>
      <w:r w:rsidR="00C757CD">
        <w:t>............................................................</w:t>
      </w:r>
    </w:p>
    <w:p w:rsidR="00010501" w:rsidRDefault="00CE2163" w:rsidP="00CE2163">
      <w:pPr>
        <w:ind w:firstLine="708"/>
      </w:pPr>
      <w:r>
        <w:t>Ing.</w:t>
      </w:r>
      <w:r w:rsidR="00195592">
        <w:t xml:space="preserve"> Luděk Fürst,</w:t>
      </w:r>
      <w:r w:rsidR="00010501">
        <w:tab/>
      </w:r>
      <w:r w:rsidR="00010501">
        <w:tab/>
      </w:r>
      <w:r w:rsidR="00010501">
        <w:tab/>
        <w:t xml:space="preserve">       </w:t>
      </w:r>
      <w:r w:rsidR="00976FDC">
        <w:tab/>
      </w:r>
      <w:r>
        <w:tab/>
      </w:r>
      <w:r w:rsidR="00195592">
        <w:t>JUDr. Ondřej Círek</w:t>
      </w:r>
      <w:r w:rsidR="00010501">
        <w:t xml:space="preserve">,                                                    </w:t>
      </w:r>
    </w:p>
    <w:p w:rsidR="00CE2163" w:rsidRDefault="00195592" w:rsidP="00010501">
      <w:r>
        <w:t xml:space="preserve">        předseda představenstva</w:t>
      </w:r>
      <w:r w:rsidR="00CE2163">
        <w:tab/>
      </w:r>
      <w:r w:rsidR="00010501">
        <w:t xml:space="preserve">               </w:t>
      </w:r>
      <w:r>
        <w:t xml:space="preserve">                            předseda okresního </w:t>
      </w:r>
      <w:r w:rsidR="00010501">
        <w:t>soudu</w:t>
      </w:r>
    </w:p>
    <w:p w:rsidR="00CE2163" w:rsidRDefault="00CE2163" w:rsidP="00010501"/>
    <w:p w:rsidR="00CE2163" w:rsidRDefault="00CE2163" w:rsidP="00010501"/>
    <w:p w:rsidR="00CE2163" w:rsidRDefault="00CE2163" w:rsidP="00CE2163">
      <w:r>
        <w:t xml:space="preserve">                                                       </w:t>
      </w:r>
    </w:p>
    <w:p w:rsidR="00C807B3" w:rsidRDefault="00010501" w:rsidP="00010501">
      <w:r>
        <w:t xml:space="preserve">                                           </w:t>
      </w:r>
    </w:p>
    <w:sectPr w:rsidR="00C807B3" w:rsidSect="006E2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44" w:rsidRDefault="009C4B44">
      <w:r>
        <w:separator/>
      </w:r>
    </w:p>
  </w:endnote>
  <w:endnote w:type="continuationSeparator" w:id="0">
    <w:p w:rsidR="009C4B44" w:rsidRDefault="009C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C54DF8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C54DF8">
          <w:rPr>
            <w:b/>
            <w:szCs w:val="24"/>
          </w:rPr>
          <w:fldChar w:fldCharType="separate"/>
        </w:r>
        <w:r w:rsidR="00E44AE0">
          <w:rPr>
            <w:b/>
            <w:noProof/>
          </w:rPr>
          <w:t>5</w:t>
        </w:r>
        <w:r w:rsidR="00C54DF8">
          <w:rPr>
            <w:b/>
            <w:szCs w:val="24"/>
          </w:rPr>
          <w:fldChar w:fldCharType="end"/>
        </w:r>
        <w:r>
          <w:t xml:space="preserve"> z </w:t>
        </w:r>
        <w:r w:rsidR="00C54DF8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C54DF8">
          <w:rPr>
            <w:b/>
            <w:szCs w:val="24"/>
          </w:rPr>
          <w:fldChar w:fldCharType="separate"/>
        </w:r>
        <w:r w:rsidR="00E44AE0">
          <w:rPr>
            <w:b/>
            <w:noProof/>
          </w:rPr>
          <w:t>5</w:t>
        </w:r>
        <w:r w:rsidR="00C54DF8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44" w:rsidRDefault="009C4B44">
      <w:r>
        <w:separator/>
      </w:r>
    </w:p>
  </w:footnote>
  <w:footnote w:type="continuationSeparator" w:id="0">
    <w:p w:rsidR="009C4B44" w:rsidRDefault="009C4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CD"/>
    <w:rsid w:val="000002D6"/>
    <w:rsid w:val="00010501"/>
    <w:rsid w:val="00012730"/>
    <w:rsid w:val="0002742B"/>
    <w:rsid w:val="00032B9D"/>
    <w:rsid w:val="00041DEE"/>
    <w:rsid w:val="00047BD0"/>
    <w:rsid w:val="00051113"/>
    <w:rsid w:val="000704D6"/>
    <w:rsid w:val="000764B0"/>
    <w:rsid w:val="00077B1F"/>
    <w:rsid w:val="00082500"/>
    <w:rsid w:val="0009706D"/>
    <w:rsid w:val="000A3A8C"/>
    <w:rsid w:val="000B7CB8"/>
    <w:rsid w:val="000D25BA"/>
    <w:rsid w:val="000F09AC"/>
    <w:rsid w:val="000F16A6"/>
    <w:rsid w:val="00104D69"/>
    <w:rsid w:val="00116A1C"/>
    <w:rsid w:val="00127F06"/>
    <w:rsid w:val="00135955"/>
    <w:rsid w:val="0014557E"/>
    <w:rsid w:val="00147ABD"/>
    <w:rsid w:val="00152A7C"/>
    <w:rsid w:val="001675DF"/>
    <w:rsid w:val="00195592"/>
    <w:rsid w:val="001B642B"/>
    <w:rsid w:val="001B6A58"/>
    <w:rsid w:val="001C00B3"/>
    <w:rsid w:val="001F4286"/>
    <w:rsid w:val="002046B9"/>
    <w:rsid w:val="00211986"/>
    <w:rsid w:val="00213534"/>
    <w:rsid w:val="00213AD3"/>
    <w:rsid w:val="00227623"/>
    <w:rsid w:val="00240FF3"/>
    <w:rsid w:val="00282875"/>
    <w:rsid w:val="0029526F"/>
    <w:rsid w:val="002A1CA0"/>
    <w:rsid w:val="002A5E63"/>
    <w:rsid w:val="002B4ECC"/>
    <w:rsid w:val="002C1004"/>
    <w:rsid w:val="002C4C37"/>
    <w:rsid w:val="002D1C5E"/>
    <w:rsid w:val="002D5F02"/>
    <w:rsid w:val="002F1FE9"/>
    <w:rsid w:val="002F218A"/>
    <w:rsid w:val="002F7655"/>
    <w:rsid w:val="0030649B"/>
    <w:rsid w:val="00311C13"/>
    <w:rsid w:val="00320B34"/>
    <w:rsid w:val="0032254B"/>
    <w:rsid w:val="00323EED"/>
    <w:rsid w:val="0033127D"/>
    <w:rsid w:val="00337BA0"/>
    <w:rsid w:val="003407BD"/>
    <w:rsid w:val="003435E8"/>
    <w:rsid w:val="0034688B"/>
    <w:rsid w:val="0034770C"/>
    <w:rsid w:val="003605B4"/>
    <w:rsid w:val="003606D4"/>
    <w:rsid w:val="00360CB8"/>
    <w:rsid w:val="00365083"/>
    <w:rsid w:val="00371250"/>
    <w:rsid w:val="00382EFC"/>
    <w:rsid w:val="003A1B04"/>
    <w:rsid w:val="003A73FE"/>
    <w:rsid w:val="003E7132"/>
    <w:rsid w:val="00412364"/>
    <w:rsid w:val="0042224A"/>
    <w:rsid w:val="00467696"/>
    <w:rsid w:val="00495372"/>
    <w:rsid w:val="004B14BE"/>
    <w:rsid w:val="004C0824"/>
    <w:rsid w:val="004E0723"/>
    <w:rsid w:val="004F01BA"/>
    <w:rsid w:val="004F6C94"/>
    <w:rsid w:val="00505FE0"/>
    <w:rsid w:val="005275EA"/>
    <w:rsid w:val="00540FAF"/>
    <w:rsid w:val="00546D26"/>
    <w:rsid w:val="00576F23"/>
    <w:rsid w:val="00585CC2"/>
    <w:rsid w:val="005E3C28"/>
    <w:rsid w:val="005F1064"/>
    <w:rsid w:val="005F6E94"/>
    <w:rsid w:val="0060026E"/>
    <w:rsid w:val="00600B38"/>
    <w:rsid w:val="00601BEC"/>
    <w:rsid w:val="006142BE"/>
    <w:rsid w:val="00615D04"/>
    <w:rsid w:val="00632F12"/>
    <w:rsid w:val="00640109"/>
    <w:rsid w:val="00675805"/>
    <w:rsid w:val="006A5CB5"/>
    <w:rsid w:val="006B79DF"/>
    <w:rsid w:val="006C6262"/>
    <w:rsid w:val="006D2151"/>
    <w:rsid w:val="006E1271"/>
    <w:rsid w:val="006E2974"/>
    <w:rsid w:val="006E6925"/>
    <w:rsid w:val="00705271"/>
    <w:rsid w:val="00723336"/>
    <w:rsid w:val="0075017D"/>
    <w:rsid w:val="00754FA9"/>
    <w:rsid w:val="00756DAF"/>
    <w:rsid w:val="007611C4"/>
    <w:rsid w:val="00764490"/>
    <w:rsid w:val="00764723"/>
    <w:rsid w:val="00765CB1"/>
    <w:rsid w:val="00796FD3"/>
    <w:rsid w:val="007B275C"/>
    <w:rsid w:val="007B41DB"/>
    <w:rsid w:val="007B5899"/>
    <w:rsid w:val="007B5CF9"/>
    <w:rsid w:val="007B6B34"/>
    <w:rsid w:val="007F0F18"/>
    <w:rsid w:val="007F4F10"/>
    <w:rsid w:val="00813A64"/>
    <w:rsid w:val="00831CCD"/>
    <w:rsid w:val="00840683"/>
    <w:rsid w:val="00850212"/>
    <w:rsid w:val="00875E05"/>
    <w:rsid w:val="00875FCE"/>
    <w:rsid w:val="00876E5D"/>
    <w:rsid w:val="00884C32"/>
    <w:rsid w:val="0089602F"/>
    <w:rsid w:val="008965FE"/>
    <w:rsid w:val="008B47BE"/>
    <w:rsid w:val="008D3852"/>
    <w:rsid w:val="008E12BF"/>
    <w:rsid w:val="008E6229"/>
    <w:rsid w:val="008E7370"/>
    <w:rsid w:val="008F299D"/>
    <w:rsid w:val="008F6322"/>
    <w:rsid w:val="00925D6E"/>
    <w:rsid w:val="00927A34"/>
    <w:rsid w:val="00976FDC"/>
    <w:rsid w:val="009819A8"/>
    <w:rsid w:val="009A36B8"/>
    <w:rsid w:val="009B1221"/>
    <w:rsid w:val="009B54FB"/>
    <w:rsid w:val="009B6D3B"/>
    <w:rsid w:val="009C4B44"/>
    <w:rsid w:val="009D3CD3"/>
    <w:rsid w:val="009D7213"/>
    <w:rsid w:val="009F08D6"/>
    <w:rsid w:val="009F465A"/>
    <w:rsid w:val="00A12E97"/>
    <w:rsid w:val="00A13C99"/>
    <w:rsid w:val="00A64770"/>
    <w:rsid w:val="00A72A2D"/>
    <w:rsid w:val="00A72E3B"/>
    <w:rsid w:val="00A76345"/>
    <w:rsid w:val="00A94979"/>
    <w:rsid w:val="00AB6BFF"/>
    <w:rsid w:val="00AC11C4"/>
    <w:rsid w:val="00AC7104"/>
    <w:rsid w:val="00AD7AF5"/>
    <w:rsid w:val="00AE27E1"/>
    <w:rsid w:val="00AF01B2"/>
    <w:rsid w:val="00AF3CD4"/>
    <w:rsid w:val="00B316DC"/>
    <w:rsid w:val="00B32630"/>
    <w:rsid w:val="00B36A14"/>
    <w:rsid w:val="00B62242"/>
    <w:rsid w:val="00BA2BF0"/>
    <w:rsid w:val="00BB0946"/>
    <w:rsid w:val="00BB306D"/>
    <w:rsid w:val="00BC72AC"/>
    <w:rsid w:val="00BD378D"/>
    <w:rsid w:val="00BF1A2B"/>
    <w:rsid w:val="00BF6F4D"/>
    <w:rsid w:val="00BF7265"/>
    <w:rsid w:val="00C07AEE"/>
    <w:rsid w:val="00C46458"/>
    <w:rsid w:val="00C54DF8"/>
    <w:rsid w:val="00C60039"/>
    <w:rsid w:val="00C757CD"/>
    <w:rsid w:val="00C7776C"/>
    <w:rsid w:val="00C807B3"/>
    <w:rsid w:val="00C817FD"/>
    <w:rsid w:val="00C84FDA"/>
    <w:rsid w:val="00CB647F"/>
    <w:rsid w:val="00CC1709"/>
    <w:rsid w:val="00CC1DC4"/>
    <w:rsid w:val="00CC42A9"/>
    <w:rsid w:val="00CD0DD0"/>
    <w:rsid w:val="00CD443F"/>
    <w:rsid w:val="00CE1297"/>
    <w:rsid w:val="00CE2163"/>
    <w:rsid w:val="00CE48EA"/>
    <w:rsid w:val="00CF2A4F"/>
    <w:rsid w:val="00CF5155"/>
    <w:rsid w:val="00CF7FB7"/>
    <w:rsid w:val="00D15928"/>
    <w:rsid w:val="00D279AC"/>
    <w:rsid w:val="00D37EEB"/>
    <w:rsid w:val="00D41F0B"/>
    <w:rsid w:val="00D734BA"/>
    <w:rsid w:val="00D92AE6"/>
    <w:rsid w:val="00D944B5"/>
    <w:rsid w:val="00DA005D"/>
    <w:rsid w:val="00DB3013"/>
    <w:rsid w:val="00DB7726"/>
    <w:rsid w:val="00DC23FC"/>
    <w:rsid w:val="00DD5F13"/>
    <w:rsid w:val="00DD781E"/>
    <w:rsid w:val="00DE1FA1"/>
    <w:rsid w:val="00E000E8"/>
    <w:rsid w:val="00E13515"/>
    <w:rsid w:val="00E26813"/>
    <w:rsid w:val="00E34EEC"/>
    <w:rsid w:val="00E44AE0"/>
    <w:rsid w:val="00E654C3"/>
    <w:rsid w:val="00E74912"/>
    <w:rsid w:val="00E85DBA"/>
    <w:rsid w:val="00EB4DEC"/>
    <w:rsid w:val="00EB7A8C"/>
    <w:rsid w:val="00EC7EF2"/>
    <w:rsid w:val="00EF2030"/>
    <w:rsid w:val="00F10051"/>
    <w:rsid w:val="00F133A8"/>
    <w:rsid w:val="00F33D71"/>
    <w:rsid w:val="00F401D8"/>
    <w:rsid w:val="00F42306"/>
    <w:rsid w:val="00F42453"/>
    <w:rsid w:val="00F4630F"/>
    <w:rsid w:val="00F62314"/>
    <w:rsid w:val="00F65109"/>
    <w:rsid w:val="00F654EF"/>
    <w:rsid w:val="00F80B59"/>
    <w:rsid w:val="00F80C0D"/>
    <w:rsid w:val="00F91712"/>
    <w:rsid w:val="00F9713D"/>
    <w:rsid w:val="00FA20A9"/>
    <w:rsid w:val="00FB50E1"/>
    <w:rsid w:val="00FC310D"/>
    <w:rsid w:val="00FC3A9F"/>
    <w:rsid w:val="00FD3612"/>
    <w:rsid w:val="00FE0748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derline2">
    <w:name w:val="nounderline2"/>
    <w:basedOn w:val="Standardnpsmoodstavce"/>
    <w:rsid w:val="001B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9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02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2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75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8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8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0715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9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6758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34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35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hbauer@transof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37A5-F8F6-4690-8662-983555E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9606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Plišková Eva</cp:lastModifiedBy>
  <cp:revision>3</cp:revision>
  <cp:lastPrinted>2015-06-26T06:45:00Z</cp:lastPrinted>
  <dcterms:created xsi:type="dcterms:W3CDTF">2016-11-16T07:23:00Z</dcterms:created>
  <dcterms:modified xsi:type="dcterms:W3CDTF">2016-11-16T08:15:00Z</dcterms:modified>
</cp:coreProperties>
</file>