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AD" w:rsidRDefault="001A27AD">
      <w:pPr>
        <w:ind w:left="711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KUPNÍ SMLOUVA</w:t>
      </w:r>
    </w:p>
    <w:p w:rsidR="001A27AD" w:rsidRPr="00C405CB" w:rsidRDefault="001A27AD" w:rsidP="00C405CB">
      <w:pPr>
        <w:ind w:left="7116"/>
        <w:rPr>
          <w:b/>
          <w:sz w:val="24"/>
        </w:rPr>
      </w:pPr>
      <w:r>
        <w:rPr>
          <w:b/>
          <w:sz w:val="24"/>
        </w:rPr>
        <w:t>č. 0</w:t>
      </w:r>
      <w:r w:rsidR="009B53DF">
        <w:rPr>
          <w:b/>
          <w:sz w:val="24"/>
        </w:rPr>
        <w:t>1</w:t>
      </w:r>
      <w:r>
        <w:rPr>
          <w:b/>
          <w:sz w:val="24"/>
        </w:rPr>
        <w:t xml:space="preserve"> / 20</w:t>
      </w:r>
      <w:r w:rsidR="00A117E6">
        <w:rPr>
          <w:b/>
          <w:sz w:val="24"/>
        </w:rPr>
        <w:t>1</w:t>
      </w:r>
      <w:r w:rsidR="009B53DF">
        <w:rPr>
          <w:b/>
          <w:sz w:val="24"/>
        </w:rPr>
        <w:t>8</w:t>
      </w:r>
    </w:p>
    <w:p w:rsidR="001A27AD" w:rsidRDefault="001A27AD"/>
    <w:p w:rsidR="00CE7677" w:rsidRDefault="00CE7677"/>
    <w:p w:rsidR="001A27AD" w:rsidRDefault="001A27AD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2"/>
        <w:gridCol w:w="566"/>
        <w:gridCol w:w="1013"/>
        <w:gridCol w:w="1539"/>
        <w:gridCol w:w="1560"/>
        <w:gridCol w:w="577"/>
        <w:gridCol w:w="698"/>
        <w:gridCol w:w="1767"/>
        <w:gridCol w:w="8"/>
      </w:tblGrid>
      <w:tr w:rsidR="001A27AD" w:rsidTr="00D5422F"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Prodávající: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  <w:r>
              <w:rPr>
                <w:b/>
              </w:rPr>
              <w:t>PLASTIME.CHEMI s. r. o.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Kupující: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A27AD" w:rsidRPr="00ED07AF" w:rsidRDefault="009B53DF" w:rsidP="00A117E6">
            <w:pPr>
              <w:spacing w:before="16" w:after="16"/>
            </w:pPr>
            <w:r>
              <w:rPr>
                <w:b/>
                <w:bCs/>
              </w:rPr>
              <w:t>Technická univerzita v </w:t>
            </w:r>
            <w:r w:rsidR="00FA3E9D">
              <w:rPr>
                <w:b/>
                <w:bCs/>
              </w:rPr>
              <w:t>Liberci</w:t>
            </w: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E90707">
            <w:pPr>
              <w:spacing w:before="16" w:after="16"/>
            </w:pPr>
            <w:r>
              <w:t>U Přehrady 63/5206</w:t>
            </w: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Kontaktní adresa: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30142D" w:rsidRDefault="009B53DF" w:rsidP="0030142D">
            <w:pPr>
              <w:keepNext/>
            </w:pPr>
            <w:r>
              <w:t>Studentská 2</w:t>
            </w: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 w:rsidP="00E90707">
            <w:pPr>
              <w:spacing w:before="16" w:after="16"/>
            </w:pPr>
            <w:r>
              <w:t>466 0</w:t>
            </w:r>
            <w:r w:rsidR="00E90707">
              <w:t>2</w:t>
            </w:r>
            <w:r>
              <w:t xml:space="preserve"> Jablonec nad Nisou</w:t>
            </w: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30142D" w:rsidRDefault="009B53DF" w:rsidP="00F6162D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17  Liberec</w:t>
            </w: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047272">
            <w:pPr>
              <w:spacing w:before="16" w:after="16"/>
            </w:pPr>
            <w:r>
              <w:t>01</w:t>
            </w:r>
            <w:r w:rsidR="00A51119">
              <w:t>89</w:t>
            </w:r>
            <w:r w:rsidR="00101757">
              <w:t>8566</w:t>
            </w: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ED07AF" w:rsidRDefault="009B53DF" w:rsidP="00ED07AF">
            <w:pPr>
              <w:spacing w:before="16" w:after="16"/>
            </w:pPr>
            <w:r>
              <w:t>46747885</w:t>
            </w: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  <w:r w:rsidRPr="00A51119">
              <w:t>CZ</w:t>
            </w:r>
            <w:r w:rsidR="00A51119">
              <w:t>01898566</w:t>
            </w: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Default="00A117E6">
            <w:pPr>
              <w:spacing w:before="16" w:after="16"/>
            </w:pPr>
            <w:r>
              <w:t>CZ</w:t>
            </w:r>
            <w:r w:rsidR="009B53DF">
              <w:t>46747885</w:t>
            </w:r>
          </w:p>
        </w:tc>
      </w:tr>
      <w:tr w:rsidR="00D5422F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D5422F" w:rsidRDefault="00D5422F" w:rsidP="00D5422F">
            <w:pPr>
              <w:spacing w:before="16" w:after="16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D5422F" w:rsidRDefault="003155AA" w:rsidP="00D5422F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  <w:tc>
          <w:tcPr>
            <w:tcW w:w="2137" w:type="dxa"/>
            <w:gridSpan w:val="2"/>
          </w:tcPr>
          <w:p w:rsidR="00D5422F" w:rsidRDefault="00D5422F" w:rsidP="00D5422F">
            <w:pPr>
              <w:spacing w:before="16" w:after="16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D5422F" w:rsidRDefault="003155AA" w:rsidP="00D5422F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</w:tr>
      <w:tr w:rsidR="00D5422F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D5422F" w:rsidRDefault="00D5422F" w:rsidP="00D5422F">
            <w:pPr>
              <w:spacing w:before="16" w:after="16"/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D5422F" w:rsidRDefault="003155AA" w:rsidP="00D5422F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  <w:tc>
          <w:tcPr>
            <w:tcW w:w="2137" w:type="dxa"/>
            <w:gridSpan w:val="2"/>
          </w:tcPr>
          <w:p w:rsidR="00D5422F" w:rsidRDefault="00D5422F" w:rsidP="00D5422F">
            <w:pPr>
              <w:spacing w:before="16" w:after="16"/>
              <w:rPr>
                <w:b/>
              </w:rPr>
            </w:pPr>
            <w:r>
              <w:rPr>
                <w:b/>
              </w:rPr>
              <w:t>číslo účtu: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D5422F" w:rsidRDefault="003155AA" w:rsidP="00D5422F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3155AA" w:rsidP="00A117E6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682494" w:rsidRDefault="003155AA">
            <w:pPr>
              <w:spacing w:before="16" w:after="16"/>
              <w:rPr>
                <w:highlight w:val="yellow"/>
              </w:rPr>
            </w:pPr>
            <w:proofErr w:type="spellStart"/>
            <w:r>
              <w:t>xxx</w:t>
            </w:r>
            <w:proofErr w:type="spellEnd"/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 w:rsidP="00A117E6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682494" w:rsidRDefault="00682494" w:rsidP="00656034">
            <w:pPr>
              <w:spacing w:before="16" w:after="16"/>
              <w:rPr>
                <w:highlight w:val="yellow"/>
              </w:rPr>
            </w:pPr>
            <w:r w:rsidRPr="00682494">
              <w:rPr>
                <w:color w:val="000000"/>
                <w:szCs w:val="18"/>
                <w:highlight w:val="yellow"/>
              </w:rPr>
              <w:softHyphen/>
            </w: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Příjemce zboží: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864DA1" w:rsidRDefault="003155AA">
            <w:pPr>
              <w:spacing w:before="16" w:after="16"/>
            </w:pPr>
            <w:proofErr w:type="spellStart"/>
            <w:r>
              <w:t>xxx</w:t>
            </w:r>
            <w:proofErr w:type="spellEnd"/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864DA1" w:rsidRDefault="001A27AD">
            <w:pPr>
              <w:spacing w:before="16" w:after="16"/>
            </w:pP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Pr="000F4B53" w:rsidRDefault="001A27AD" w:rsidP="0065005F">
            <w:pPr>
              <w:spacing w:before="16" w:after="16"/>
              <w:rPr>
                <w:highlight w:val="yellow"/>
              </w:rPr>
            </w:pP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Default="003155AA">
            <w:pPr>
              <w:spacing w:before="16" w:after="16"/>
            </w:pP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 w:rsidP="00E90707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</w:tr>
      <w:tr w:rsidR="001A27AD" w:rsidTr="00D5422F">
        <w:tc>
          <w:tcPr>
            <w:tcW w:w="2055" w:type="dxa"/>
            <w:gridSpan w:val="3"/>
            <w:tcBorders>
              <w:left w:val="single" w:sz="6" w:space="0" w:color="auto"/>
            </w:tcBorders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2137" w:type="dxa"/>
            <w:gridSpan w:val="2"/>
          </w:tcPr>
          <w:p w:rsidR="001A27AD" w:rsidRDefault="001A27AD">
            <w:pPr>
              <w:spacing w:before="16" w:after="16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</w:tr>
      <w:tr w:rsidR="001A27AD" w:rsidTr="00D5422F">
        <w:trPr>
          <w:cantSplit/>
        </w:trPr>
        <w:tc>
          <w:tcPr>
            <w:tcW w:w="460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 w:rsidP="00434F2E">
            <w:pPr>
              <w:spacing w:before="16" w:after="16"/>
              <w:rPr>
                <w:sz w:val="18"/>
              </w:rPr>
            </w:pPr>
            <w:r>
              <w:rPr>
                <w:sz w:val="18"/>
              </w:rPr>
              <w:t xml:space="preserve">Společnost je zapsána v OR Krajského obchodního soudu v Ústí nad Labem pod spis. zn. oddíl C, vložka </w:t>
            </w:r>
            <w:r w:rsidR="00434F2E">
              <w:rPr>
                <w:sz w:val="18"/>
              </w:rPr>
              <w:t>40024</w:t>
            </w:r>
          </w:p>
        </w:tc>
        <w:tc>
          <w:tcPr>
            <w:tcW w:w="461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 w:rsidP="00194FDB">
            <w:pPr>
              <w:spacing w:before="16" w:after="16"/>
            </w:pPr>
            <w:r>
              <w:rPr>
                <w:b/>
              </w:rPr>
              <w:t xml:space="preserve">Nabídka č. </w:t>
            </w:r>
            <w:r w:rsidR="00101757">
              <w:rPr>
                <w:b/>
              </w:rPr>
              <w:t>4955/18/B</w:t>
            </w:r>
            <w:r w:rsidR="00ED07AF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t>z</w:t>
            </w:r>
            <w:r w:rsidR="00194FDB">
              <w:t> </w:t>
            </w:r>
            <w:r w:rsidR="00101757" w:rsidRPr="00101757">
              <w:t>22.6.2018</w:t>
            </w:r>
          </w:p>
        </w:tc>
      </w:tr>
      <w:tr w:rsidR="001A27AD" w:rsidTr="00F6162D">
        <w:trPr>
          <w:cantSplit/>
          <w:trHeight w:val="164"/>
        </w:trPr>
        <w:tc>
          <w:tcPr>
            <w:tcW w:w="460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16" w:after="16"/>
            </w:pPr>
          </w:p>
        </w:tc>
        <w:tc>
          <w:tcPr>
            <w:tcW w:w="46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2D" w:rsidRPr="006B6058" w:rsidRDefault="001A27AD" w:rsidP="001017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B6058">
              <w:rPr>
                <w:rFonts w:ascii="Times New Roman" w:hAnsi="Times New Roman" w:cs="Times New Roman"/>
                <w:b/>
                <w:sz w:val="20"/>
                <w:szCs w:val="20"/>
              </w:rPr>
              <w:t>Objednávka č.</w:t>
            </w:r>
            <w:r w:rsidR="006B6058" w:rsidRPr="006B6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1757">
              <w:rPr>
                <w:rFonts w:ascii="Times New Roman" w:hAnsi="Times New Roman" w:cs="Times New Roman"/>
                <w:b/>
                <w:sz w:val="20"/>
              </w:rPr>
              <w:t xml:space="preserve">OGP/8/8110/838 </w:t>
            </w:r>
            <w:r w:rsidR="0079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3C4E" w:rsidRPr="006B6058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6B6058">
              <w:rPr>
                <w:rFonts w:ascii="Times New Roman" w:hAnsi="Times New Roman" w:cs="Times New Roman"/>
                <w:sz w:val="20"/>
                <w:szCs w:val="20"/>
              </w:rPr>
              <w:t xml:space="preserve"> dne </w:t>
            </w:r>
            <w:r w:rsidR="00101757">
              <w:rPr>
                <w:rFonts w:ascii="Times New Roman" w:hAnsi="Times New Roman" w:cs="Times New Roman"/>
                <w:sz w:val="20"/>
                <w:szCs w:val="20"/>
              </w:rPr>
              <w:t>27.6.2018</w:t>
            </w:r>
          </w:p>
        </w:tc>
      </w:tr>
      <w:tr w:rsidR="001A27AD" w:rsidTr="00D5422F">
        <w:tblPrEx>
          <w:tblCellMar>
            <w:left w:w="71" w:type="dxa"/>
            <w:right w:w="71" w:type="dxa"/>
          </w:tblCellMar>
        </w:tblPrEx>
        <w:tc>
          <w:tcPr>
            <w:tcW w:w="497" w:type="dxa"/>
            <w:tcBorders>
              <w:left w:val="single" w:sz="6" w:space="0" w:color="auto"/>
              <w:bottom w:val="single" w:sz="6" w:space="0" w:color="auto"/>
            </w:tcBorders>
          </w:tcPr>
          <w:p w:rsidR="001A27AD" w:rsidRDefault="001A27AD">
            <w:pPr>
              <w:jc w:val="center"/>
              <w:rPr>
                <w:b/>
              </w:rPr>
            </w:pPr>
            <w:r>
              <w:rPr>
                <w:b/>
              </w:rPr>
              <w:t>Pol.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</w:tcPr>
          <w:p w:rsidR="001A27AD" w:rsidRDefault="001A27AD">
            <w:pPr>
              <w:rPr>
                <w:b/>
              </w:rPr>
            </w:pPr>
            <w:r>
              <w:rPr>
                <w:b/>
              </w:rPr>
              <w:t>Zboží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</w:tcPr>
          <w:p w:rsidR="001A27AD" w:rsidRDefault="001A27AD">
            <w:pPr>
              <w:jc w:val="center"/>
              <w:rPr>
                <w:b/>
              </w:rPr>
            </w:pPr>
            <w:r>
              <w:rPr>
                <w:b/>
              </w:rPr>
              <w:t>Sazba DPH</w:t>
            </w: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  <w:rPr>
                <w:b/>
              </w:rPr>
            </w:pPr>
            <w:r>
              <w:rPr>
                <w:b/>
              </w:rPr>
              <w:t>Cena včetně DPH</w:t>
            </w:r>
          </w:p>
        </w:tc>
      </w:tr>
      <w:tr w:rsidR="00694535" w:rsidTr="00B74F95">
        <w:tblPrEx>
          <w:tblCellMar>
            <w:left w:w="71" w:type="dxa"/>
            <w:right w:w="71" w:type="dxa"/>
          </w:tblCellMar>
        </w:tblPrEx>
        <w:tc>
          <w:tcPr>
            <w:tcW w:w="921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35" w:rsidRDefault="00C32B69" w:rsidP="00C32B69">
            <w:pPr>
              <w:rPr>
                <w:b/>
              </w:rPr>
            </w:pPr>
            <w:r>
              <w:rPr>
                <w:b/>
              </w:rPr>
              <w:t>V souladu s cenovou nabídkou č. 4955/18/B ze dne 22. 6. 2018 dodá prodávající kupujícímu j</w:t>
            </w:r>
            <w:r w:rsidR="00694535">
              <w:rPr>
                <w:b/>
              </w:rPr>
              <w:t>ednotlivé vany pro zkušební účely:</w:t>
            </w:r>
          </w:p>
        </w:tc>
      </w:tr>
      <w:tr w:rsidR="001A27AD" w:rsidTr="00D5422F">
        <w:tblPrEx>
          <w:tblCellMar>
            <w:left w:w="71" w:type="dxa"/>
            <w:right w:w="71" w:type="dxa"/>
          </w:tblCellMar>
        </w:tblPrEx>
        <w:tc>
          <w:tcPr>
            <w:tcW w:w="497" w:type="dxa"/>
            <w:tcBorders>
              <w:left w:val="single" w:sz="6" w:space="0" w:color="auto"/>
            </w:tcBorders>
          </w:tcPr>
          <w:p w:rsidR="001A27AD" w:rsidRDefault="001A27AD">
            <w:pPr>
              <w:jc w:val="center"/>
            </w:pPr>
            <w:r>
              <w:t>1</w:t>
            </w:r>
          </w:p>
          <w:p w:rsidR="00694535" w:rsidRDefault="00694535">
            <w:pPr>
              <w:jc w:val="center"/>
            </w:pPr>
            <w:r>
              <w:t>2</w:t>
            </w:r>
          </w:p>
          <w:p w:rsidR="00694535" w:rsidRDefault="0069453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</w:pPr>
            <w:r>
              <w:t>1 ks</w:t>
            </w:r>
          </w:p>
          <w:p w:rsidR="00694535" w:rsidRDefault="00AE6D52">
            <w:pPr>
              <w:jc w:val="center"/>
            </w:pPr>
            <w:r>
              <w:t>2</w:t>
            </w:r>
            <w:r w:rsidR="00694535">
              <w:t xml:space="preserve"> ks</w:t>
            </w:r>
          </w:p>
          <w:p w:rsidR="00694535" w:rsidRDefault="00694535" w:rsidP="00694535">
            <w:pPr>
              <w:jc w:val="center"/>
            </w:pPr>
            <w:r>
              <w:t>1 ks</w:t>
            </w:r>
          </w:p>
        </w:tc>
        <w:tc>
          <w:tcPr>
            <w:tcW w:w="3118" w:type="dxa"/>
            <w:gridSpan w:val="3"/>
          </w:tcPr>
          <w:p w:rsidR="001A27AD" w:rsidRDefault="00694535" w:rsidP="00F355FB">
            <w:pPr>
              <w:rPr>
                <w:bCs/>
              </w:rPr>
            </w:pPr>
            <w:r>
              <w:rPr>
                <w:bCs/>
              </w:rPr>
              <w:t>Elektrolytické odmaštění</w:t>
            </w:r>
          </w:p>
          <w:p w:rsidR="00694535" w:rsidRDefault="00694535" w:rsidP="00F355FB">
            <w:pPr>
              <w:rPr>
                <w:bCs/>
              </w:rPr>
            </w:pPr>
            <w:r>
              <w:rPr>
                <w:bCs/>
              </w:rPr>
              <w:t>Průtočný oplach</w:t>
            </w:r>
            <w:r w:rsidR="00AE6D52">
              <w:rPr>
                <w:bCs/>
              </w:rPr>
              <w:t xml:space="preserve"> – alkalický</w:t>
            </w:r>
          </w:p>
          <w:p w:rsidR="00694535" w:rsidRPr="00407B1E" w:rsidRDefault="00694535" w:rsidP="00F355FB">
            <w:pPr>
              <w:rPr>
                <w:bCs/>
              </w:rPr>
            </w:pPr>
            <w:r>
              <w:rPr>
                <w:bCs/>
              </w:rPr>
              <w:t>Leptání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C26399" w:rsidP="00081B9E">
            <w:pPr>
              <w:jc w:val="center"/>
            </w:pPr>
            <w:r>
              <w:t>39 950,-</w:t>
            </w:r>
          </w:p>
          <w:p w:rsidR="008975B8" w:rsidRDefault="003028F8" w:rsidP="00081B9E">
            <w:pPr>
              <w:jc w:val="center"/>
            </w:pPr>
            <w:r>
              <w:t>34</w:t>
            </w:r>
            <w:r w:rsidR="008975B8">
              <w:t> 300,-</w:t>
            </w:r>
          </w:p>
          <w:p w:rsidR="008975B8" w:rsidRDefault="005158E1" w:rsidP="00081B9E">
            <w:pPr>
              <w:jc w:val="center"/>
            </w:pPr>
            <w:r>
              <w:t>32</w:t>
            </w:r>
            <w:r w:rsidR="008975B8">
              <w:t> </w:t>
            </w:r>
            <w:r w:rsidR="003028F8">
              <w:t>40</w:t>
            </w:r>
            <w:r w:rsidR="008975B8">
              <w:t>0,-</w:t>
            </w:r>
          </w:p>
        </w:tc>
        <w:tc>
          <w:tcPr>
            <w:tcW w:w="1275" w:type="dxa"/>
            <w:gridSpan w:val="2"/>
          </w:tcPr>
          <w:p w:rsidR="001A27AD" w:rsidRDefault="00C26399" w:rsidP="000D2371">
            <w:pPr>
              <w:jc w:val="center"/>
            </w:pPr>
            <w:r>
              <w:t>21 %</w:t>
            </w:r>
          </w:p>
          <w:p w:rsidR="00B0482B" w:rsidRDefault="00B0482B" w:rsidP="000D2371">
            <w:pPr>
              <w:jc w:val="center"/>
            </w:pPr>
            <w:r>
              <w:t>21 %</w:t>
            </w:r>
          </w:p>
          <w:p w:rsidR="00B0482B" w:rsidRDefault="00B0482B" w:rsidP="00B0482B">
            <w:pPr>
              <w:jc w:val="center"/>
            </w:pPr>
            <w:r>
              <w:t>21 %</w:t>
            </w:r>
          </w:p>
        </w:tc>
        <w:tc>
          <w:tcPr>
            <w:tcW w:w="17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B0482B" w:rsidP="00407B1E">
            <w:pPr>
              <w:jc w:val="center"/>
            </w:pPr>
            <w:r>
              <w:t>48 340,-</w:t>
            </w:r>
          </w:p>
          <w:p w:rsidR="00B0482B" w:rsidRDefault="00B0482B" w:rsidP="00407B1E">
            <w:pPr>
              <w:jc w:val="center"/>
            </w:pPr>
            <w:r>
              <w:t>41 503,-</w:t>
            </w:r>
          </w:p>
          <w:p w:rsidR="00B0482B" w:rsidRDefault="00B0482B" w:rsidP="00407B1E">
            <w:pPr>
              <w:jc w:val="center"/>
            </w:pPr>
            <w:r>
              <w:t>39 204,-</w:t>
            </w:r>
          </w:p>
        </w:tc>
      </w:tr>
      <w:tr w:rsidR="001A27AD" w:rsidTr="00D5422F">
        <w:tblPrEx>
          <w:tblCellMar>
            <w:left w:w="71" w:type="dxa"/>
            <w:right w:w="71" w:type="dxa"/>
          </w:tblCellMar>
        </w:tblPrEx>
        <w:tc>
          <w:tcPr>
            <w:tcW w:w="497" w:type="dxa"/>
            <w:tcBorders>
              <w:left w:val="single" w:sz="6" w:space="0" w:color="auto"/>
            </w:tcBorders>
          </w:tcPr>
          <w:p w:rsidR="001A27AD" w:rsidRDefault="00CE767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694535">
            <w:pPr>
              <w:jc w:val="center"/>
            </w:pPr>
            <w:r>
              <w:t>1 ks</w:t>
            </w:r>
          </w:p>
        </w:tc>
        <w:tc>
          <w:tcPr>
            <w:tcW w:w="3118" w:type="dxa"/>
            <w:gridSpan w:val="3"/>
          </w:tcPr>
          <w:p w:rsidR="001A27AD" w:rsidRDefault="00694535">
            <w:r>
              <w:t>Moření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5158E1">
            <w:pPr>
              <w:jc w:val="center"/>
            </w:pPr>
            <w:r>
              <w:t>34</w:t>
            </w:r>
            <w:r w:rsidR="008975B8">
              <w:t> </w:t>
            </w:r>
            <w:r>
              <w:t>1</w:t>
            </w:r>
            <w:r w:rsidR="008975B8">
              <w:t>00,-</w:t>
            </w:r>
          </w:p>
        </w:tc>
        <w:tc>
          <w:tcPr>
            <w:tcW w:w="1275" w:type="dxa"/>
            <w:gridSpan w:val="2"/>
          </w:tcPr>
          <w:p w:rsidR="001A27AD" w:rsidRDefault="00B0482B">
            <w:pPr>
              <w:jc w:val="center"/>
            </w:pPr>
            <w:r>
              <w:t>21 %</w:t>
            </w:r>
          </w:p>
        </w:tc>
        <w:tc>
          <w:tcPr>
            <w:tcW w:w="17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B0482B">
            <w:pPr>
              <w:jc w:val="center"/>
            </w:pPr>
            <w:r>
              <w:t>41 261,-</w:t>
            </w:r>
          </w:p>
        </w:tc>
      </w:tr>
      <w:tr w:rsidR="001A27AD" w:rsidTr="00D5422F">
        <w:tblPrEx>
          <w:tblCellMar>
            <w:left w:w="71" w:type="dxa"/>
            <w:right w:w="71" w:type="dxa"/>
          </w:tblCellMar>
        </w:tblPrEx>
        <w:tc>
          <w:tcPr>
            <w:tcW w:w="497" w:type="dxa"/>
            <w:tcBorders>
              <w:left w:val="single" w:sz="6" w:space="0" w:color="auto"/>
            </w:tcBorders>
          </w:tcPr>
          <w:p w:rsidR="001A27AD" w:rsidRDefault="00CE7677" w:rsidP="0069453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694535" w:rsidP="00694535">
            <w:pPr>
              <w:jc w:val="center"/>
            </w:pPr>
            <w:r>
              <w:t>1 ks</w:t>
            </w:r>
          </w:p>
        </w:tc>
        <w:tc>
          <w:tcPr>
            <w:tcW w:w="3118" w:type="dxa"/>
            <w:gridSpan w:val="3"/>
          </w:tcPr>
          <w:p w:rsidR="001A27AD" w:rsidRDefault="00694535">
            <w:r>
              <w:t>Chromování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C13257">
            <w:pPr>
              <w:jc w:val="center"/>
            </w:pPr>
            <w:r>
              <w:t>39 800,-</w:t>
            </w:r>
          </w:p>
        </w:tc>
        <w:tc>
          <w:tcPr>
            <w:tcW w:w="1275" w:type="dxa"/>
            <w:gridSpan w:val="2"/>
          </w:tcPr>
          <w:p w:rsidR="001A27AD" w:rsidRDefault="00B0482B">
            <w:pPr>
              <w:jc w:val="center"/>
            </w:pPr>
            <w:r>
              <w:t>21 %</w:t>
            </w:r>
          </w:p>
        </w:tc>
        <w:tc>
          <w:tcPr>
            <w:tcW w:w="17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B0482B">
            <w:pPr>
              <w:jc w:val="center"/>
            </w:pPr>
            <w:r>
              <w:t>48 158,-</w:t>
            </w:r>
          </w:p>
        </w:tc>
      </w:tr>
      <w:tr w:rsidR="001A27AD" w:rsidTr="00D5422F">
        <w:tblPrEx>
          <w:tblCellMar>
            <w:left w:w="71" w:type="dxa"/>
            <w:right w:w="71" w:type="dxa"/>
          </w:tblCellMar>
        </w:tblPrEx>
        <w:tc>
          <w:tcPr>
            <w:tcW w:w="497" w:type="dxa"/>
            <w:tcBorders>
              <w:left w:val="single" w:sz="6" w:space="0" w:color="auto"/>
            </w:tcBorders>
          </w:tcPr>
          <w:p w:rsidR="00AE6D52" w:rsidRDefault="00AE6D52">
            <w:pPr>
              <w:jc w:val="center"/>
            </w:pPr>
            <w:r>
              <w:t>6</w:t>
            </w:r>
          </w:p>
          <w:p w:rsidR="001A27AD" w:rsidRDefault="00AE6D5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694535" w:rsidP="00694535">
            <w:pPr>
              <w:jc w:val="center"/>
            </w:pPr>
            <w:r>
              <w:t>1 ks</w:t>
            </w:r>
          </w:p>
          <w:p w:rsidR="00AE6D52" w:rsidRDefault="00AE6D52" w:rsidP="00694535">
            <w:pPr>
              <w:jc w:val="center"/>
            </w:pPr>
            <w:r>
              <w:t>2 ks</w:t>
            </w:r>
          </w:p>
        </w:tc>
        <w:tc>
          <w:tcPr>
            <w:tcW w:w="3118" w:type="dxa"/>
            <w:gridSpan w:val="3"/>
          </w:tcPr>
          <w:p w:rsidR="001A27AD" w:rsidRDefault="00694535">
            <w:r>
              <w:t>Záchyt chrómu</w:t>
            </w:r>
          </w:p>
          <w:p w:rsidR="00AE6D52" w:rsidRPr="00AE6D52" w:rsidRDefault="00AE6D52" w:rsidP="00AE6D52">
            <w:pPr>
              <w:rPr>
                <w:bCs/>
              </w:rPr>
            </w:pPr>
            <w:r>
              <w:rPr>
                <w:bCs/>
              </w:rPr>
              <w:t>Průtočný oplach – kyselý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C13257">
            <w:pPr>
              <w:jc w:val="center"/>
            </w:pPr>
            <w:r>
              <w:t>35 750,-</w:t>
            </w:r>
          </w:p>
          <w:p w:rsidR="003028F8" w:rsidRDefault="003028F8">
            <w:pPr>
              <w:jc w:val="center"/>
            </w:pPr>
            <w:r>
              <w:t>33 </w:t>
            </w:r>
            <w:r w:rsidR="005158E1">
              <w:t>2</w:t>
            </w:r>
            <w:r>
              <w:t>00,-</w:t>
            </w:r>
          </w:p>
        </w:tc>
        <w:tc>
          <w:tcPr>
            <w:tcW w:w="1275" w:type="dxa"/>
            <w:gridSpan w:val="2"/>
          </w:tcPr>
          <w:p w:rsidR="001A27AD" w:rsidRDefault="00B0482B">
            <w:pPr>
              <w:jc w:val="center"/>
            </w:pPr>
            <w:r>
              <w:t>21 %</w:t>
            </w:r>
          </w:p>
          <w:p w:rsidR="00B0482B" w:rsidRDefault="00B0482B">
            <w:pPr>
              <w:jc w:val="center"/>
            </w:pPr>
            <w:r>
              <w:t>21 %</w:t>
            </w:r>
          </w:p>
        </w:tc>
        <w:tc>
          <w:tcPr>
            <w:tcW w:w="17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B0482B">
            <w:pPr>
              <w:jc w:val="center"/>
            </w:pPr>
            <w:r>
              <w:t>43 </w:t>
            </w:r>
            <w:r w:rsidR="00F93BB5">
              <w:t>257</w:t>
            </w:r>
            <w:r>
              <w:t>,-</w:t>
            </w:r>
          </w:p>
          <w:p w:rsidR="00B0482B" w:rsidRDefault="00B0482B">
            <w:pPr>
              <w:jc w:val="center"/>
            </w:pPr>
            <w:r>
              <w:t>40 172,-</w:t>
            </w:r>
          </w:p>
        </w:tc>
      </w:tr>
      <w:tr w:rsidR="001A27AD" w:rsidTr="00F6162D">
        <w:tblPrEx>
          <w:tblCellMar>
            <w:left w:w="71" w:type="dxa"/>
            <w:right w:w="71" w:type="dxa"/>
          </w:tblCellMar>
        </w:tblPrEx>
        <w:trPr>
          <w:trHeight w:val="80"/>
        </w:trPr>
        <w:tc>
          <w:tcPr>
            <w:tcW w:w="497" w:type="dxa"/>
            <w:tcBorders>
              <w:left w:val="single" w:sz="6" w:space="0" w:color="auto"/>
              <w:bottom w:val="single" w:sz="6" w:space="0" w:color="auto"/>
            </w:tcBorders>
          </w:tcPr>
          <w:p w:rsidR="001A27AD" w:rsidRDefault="001A27A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</w:pP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</w:tcPr>
          <w:p w:rsidR="001A27AD" w:rsidRDefault="001A27AD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</w:tcPr>
          <w:p w:rsidR="001A27AD" w:rsidRDefault="001A27AD"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jc w:val="center"/>
            </w:pP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lef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Cena bez DPH celkem</w:t>
            </w:r>
          </w:p>
        </w:tc>
        <w:tc>
          <w:tcPr>
            <w:tcW w:w="3099" w:type="dxa"/>
            <w:gridSpan w:val="2"/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Celkem DPH</w:t>
            </w:r>
          </w:p>
        </w:tc>
        <w:tc>
          <w:tcPr>
            <w:tcW w:w="3042" w:type="dxa"/>
            <w:gridSpan w:val="3"/>
            <w:tcBorders>
              <w:righ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left w:val="single" w:sz="6" w:space="0" w:color="auto"/>
            </w:tcBorders>
          </w:tcPr>
          <w:p w:rsidR="001A27AD" w:rsidRDefault="00646B6B" w:rsidP="00081B9E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249 500</w:t>
            </w:r>
            <w:r w:rsidR="001A27AD">
              <w:rPr>
                <w:b/>
              </w:rPr>
              <w:t>,- Kč</w:t>
            </w:r>
          </w:p>
        </w:tc>
        <w:tc>
          <w:tcPr>
            <w:tcW w:w="3099" w:type="dxa"/>
            <w:gridSpan w:val="2"/>
          </w:tcPr>
          <w:p w:rsidR="001A27AD" w:rsidRDefault="00720FE6" w:rsidP="00081B9E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52 395</w:t>
            </w:r>
            <w:r w:rsidR="001A27AD">
              <w:rPr>
                <w:b/>
              </w:rPr>
              <w:t>,- Kč</w:t>
            </w:r>
          </w:p>
        </w:tc>
        <w:tc>
          <w:tcPr>
            <w:tcW w:w="3042" w:type="dxa"/>
            <w:gridSpan w:val="3"/>
            <w:tcBorders>
              <w:right w:val="single" w:sz="6" w:space="0" w:color="auto"/>
            </w:tcBorders>
          </w:tcPr>
          <w:p w:rsidR="001A27AD" w:rsidRDefault="00720FE6" w:rsidP="00081B9E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301 895</w:t>
            </w:r>
            <w:r w:rsidR="001A27AD">
              <w:rPr>
                <w:b/>
              </w:rPr>
              <w:t>,- Kč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Platební podmínky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Částka</w:t>
            </w:r>
            <w:r w:rsidR="007174FE">
              <w:rPr>
                <w:b/>
              </w:rPr>
              <w:t xml:space="preserve"> včetně DPH</w:t>
            </w:r>
            <w:r>
              <w:rPr>
                <w:b/>
              </w:rPr>
              <w:t>:</w:t>
            </w:r>
          </w:p>
        </w:tc>
        <w:tc>
          <w:tcPr>
            <w:tcW w:w="304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Splatná k: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left w:val="single" w:sz="6" w:space="0" w:color="auto"/>
            </w:tcBorders>
          </w:tcPr>
          <w:p w:rsidR="001A27AD" w:rsidRPr="00B6397C" w:rsidRDefault="001A27AD">
            <w:pPr>
              <w:spacing w:before="20" w:after="20"/>
              <w:jc w:val="center"/>
            </w:pPr>
            <w:r w:rsidRPr="00B6397C">
              <w:t>Záloha</w:t>
            </w:r>
          </w:p>
        </w:tc>
        <w:tc>
          <w:tcPr>
            <w:tcW w:w="30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Pr="00B6397C" w:rsidRDefault="00720FE6" w:rsidP="00FB0DA2">
            <w:pPr>
              <w:spacing w:before="20" w:after="20"/>
              <w:jc w:val="center"/>
            </w:pPr>
            <w:r w:rsidRPr="00B6397C">
              <w:t>90 750,- Kč</w:t>
            </w:r>
          </w:p>
        </w:tc>
        <w:tc>
          <w:tcPr>
            <w:tcW w:w="3042" w:type="dxa"/>
            <w:gridSpan w:val="3"/>
            <w:tcBorders>
              <w:right w:val="single" w:sz="6" w:space="0" w:color="auto"/>
            </w:tcBorders>
          </w:tcPr>
          <w:p w:rsidR="001A27AD" w:rsidRPr="00BD44D5" w:rsidRDefault="00D07BBE" w:rsidP="00407B1E">
            <w:pPr>
              <w:spacing w:before="20" w:after="20"/>
              <w:jc w:val="center"/>
              <w:rPr>
                <w:highlight w:val="yellow"/>
              </w:rPr>
            </w:pPr>
            <w:r>
              <w:t>17.8</w:t>
            </w:r>
            <w:r w:rsidR="00D068AF" w:rsidRPr="00D07BBE">
              <w:t>.2018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</w:pPr>
          </w:p>
        </w:tc>
        <w:tc>
          <w:tcPr>
            <w:tcW w:w="30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</w:pPr>
          </w:p>
        </w:tc>
        <w:tc>
          <w:tcPr>
            <w:tcW w:w="304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</w:pPr>
          </w:p>
        </w:tc>
      </w:tr>
      <w:tr w:rsidR="001A27AD" w:rsidTr="00D5422F">
        <w:trPr>
          <w:gridAfter w:val="1"/>
          <w:wAfter w:w="8" w:type="dxa"/>
        </w:trPr>
        <w:tc>
          <w:tcPr>
            <w:tcW w:w="306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A27AD" w:rsidRDefault="001A27AD">
            <w:pPr>
              <w:spacing w:before="20" w:after="20"/>
              <w:jc w:val="center"/>
              <w:rPr>
                <w:b/>
              </w:rPr>
            </w:pPr>
            <w:r>
              <w:t>Konečná faktura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Pr="00D40295" w:rsidRDefault="00672E49" w:rsidP="00D40295">
            <w:pPr>
              <w:spacing w:before="20" w:after="20"/>
              <w:jc w:val="center"/>
            </w:pPr>
            <w:r>
              <w:t>21</w:t>
            </w:r>
            <w:r w:rsidR="00D068AF">
              <w:t>1 145</w:t>
            </w:r>
            <w:r w:rsidR="00D40295" w:rsidRPr="00D40295">
              <w:t>,</w:t>
            </w:r>
            <w:r w:rsidR="001A27AD" w:rsidRPr="00D40295">
              <w:t>- Kč včetně DPH</w:t>
            </w:r>
          </w:p>
        </w:tc>
        <w:tc>
          <w:tcPr>
            <w:tcW w:w="304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1A27AD" w:rsidRPr="00D40295" w:rsidRDefault="001A27AD" w:rsidP="00E67F63">
            <w:pPr>
              <w:spacing w:before="20" w:after="20"/>
              <w:jc w:val="center"/>
            </w:pPr>
            <w:r w:rsidRPr="00D40295">
              <w:t xml:space="preserve">Do </w:t>
            </w:r>
            <w:r w:rsidR="00E67F63">
              <w:t>21</w:t>
            </w:r>
            <w:r w:rsidR="00432427" w:rsidRPr="00D40295">
              <w:t>ti dnů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920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spacing w:before="40" w:after="40"/>
            </w:pPr>
            <w:r>
              <w:rPr>
                <w:b/>
              </w:rPr>
              <w:t xml:space="preserve">Způsob platby: </w:t>
            </w:r>
            <w:bookmarkStart w:id="1" w:name="Rozevírací2"/>
            <w:r w:rsidR="00B438B1">
              <w:rPr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bankovním převodem"/>
                    <w:listEntry w:val="v hotovosti"/>
                    <w:listEntry w:val="dobírkou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7B77DF">
              <w:rPr>
                <w:b/>
              </w:rPr>
            </w:r>
            <w:r w:rsidR="007B77DF">
              <w:rPr>
                <w:b/>
              </w:rPr>
              <w:fldChar w:fldCharType="separate"/>
            </w:r>
            <w:r w:rsidR="00B438B1">
              <w:rPr>
                <w:b/>
              </w:rPr>
              <w:fldChar w:fldCharType="end"/>
            </w:r>
            <w:bookmarkEnd w:id="1"/>
          </w:p>
        </w:tc>
      </w:tr>
      <w:tr w:rsidR="001A27AD" w:rsidTr="00D5422F">
        <w:trPr>
          <w:gridAfter w:val="1"/>
          <w:wAfter w:w="8" w:type="dxa"/>
        </w:trPr>
        <w:tc>
          <w:tcPr>
            <w:tcW w:w="92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 w:rsidP="006B6F40">
            <w:pPr>
              <w:spacing w:before="40" w:after="40"/>
            </w:pPr>
            <w:r>
              <w:rPr>
                <w:b/>
              </w:rPr>
              <w:t xml:space="preserve">Doprava: </w:t>
            </w:r>
            <w:r w:rsidR="006B6F40">
              <w:rPr>
                <w:b/>
              </w:rPr>
              <w:t>včetně</w:t>
            </w:r>
            <w:r w:rsidR="00286D7E">
              <w:rPr>
                <w:b/>
              </w:rPr>
              <w:t xml:space="preserve"> dopravy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920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 w:rsidP="00AC15F2">
            <w:pPr>
              <w:spacing w:before="40" w:after="40"/>
              <w:ind w:left="1389" w:hanging="1389"/>
              <w:rPr>
                <w:b/>
              </w:rPr>
            </w:pPr>
            <w:r>
              <w:rPr>
                <w:b/>
              </w:rPr>
              <w:t xml:space="preserve">Termín dodání: </w:t>
            </w:r>
            <w:r w:rsidR="00AC15F2">
              <w:rPr>
                <w:b/>
              </w:rPr>
              <w:t xml:space="preserve">40.týden </w:t>
            </w:r>
            <w:r w:rsidR="006B6F40" w:rsidRPr="00AC15F2">
              <w:rPr>
                <w:b/>
              </w:rPr>
              <w:t>2018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920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 w:rsidP="0084787F">
            <w:pPr>
              <w:spacing w:before="40" w:after="40"/>
              <w:ind w:left="852" w:hanging="852"/>
              <w:rPr>
                <w:b/>
              </w:rPr>
            </w:pPr>
            <w:r>
              <w:rPr>
                <w:b/>
              </w:rPr>
              <w:t xml:space="preserve">Garance: </w:t>
            </w:r>
            <w:r>
              <w:t>24 měsíců ode dne předání a převzetí zboží</w:t>
            </w:r>
            <w:r w:rsidR="0084787F">
              <w:t xml:space="preserve"> na výrobky PLASTIME.CHEMI, na ostatní díly dle garančních podmínek subdodavatelů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920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AD" w:rsidRDefault="001A27AD" w:rsidP="00AC15F2">
            <w:pPr>
              <w:spacing w:before="20" w:after="20"/>
            </w:pPr>
            <w:r>
              <w:t>V</w:t>
            </w:r>
            <w:r w:rsidR="0084787F">
              <w:t xml:space="preserve"> Jablonci nad Nisou </w:t>
            </w:r>
            <w:r>
              <w:t xml:space="preserve">dne </w:t>
            </w:r>
            <w:r w:rsidR="00D07BBE">
              <w:t>7.8</w:t>
            </w:r>
            <w:r w:rsidR="00184C0B">
              <w:t>.201</w:t>
            </w:r>
            <w:r w:rsidR="00AC15F2">
              <w:t>8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  <w:r>
              <w:rPr>
                <w:b/>
                <w:sz w:val="24"/>
              </w:rPr>
              <w:t>Za prodávajícího:</w:t>
            </w:r>
          </w:p>
        </w:tc>
        <w:tc>
          <w:tcPr>
            <w:tcW w:w="460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  <w:r>
              <w:rPr>
                <w:b/>
                <w:sz w:val="24"/>
              </w:rPr>
              <w:t>Za kupujícího:</w:t>
            </w:r>
            <w:r w:rsidR="00870B9B">
              <w:rPr>
                <w:b/>
                <w:sz w:val="24"/>
              </w:rPr>
              <w:t xml:space="preserve"> 9. 8. 2018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A6772" w:rsidRDefault="008A6772">
            <w:pPr>
              <w:rPr>
                <w:sz w:val="24"/>
              </w:rPr>
            </w:pPr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3155AA" w:rsidP="00554A2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</w:t>
            </w:r>
            <w:proofErr w:type="spellEnd"/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3155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xxx</w:t>
            </w:r>
            <w:proofErr w:type="spellEnd"/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  <w:r>
              <w:rPr>
                <w:sz w:val="24"/>
              </w:rPr>
              <w:t>Jednatel společnosti</w:t>
            </w:r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795898">
            <w:pPr>
              <w:rPr>
                <w:sz w:val="24"/>
              </w:rPr>
            </w:pPr>
            <w:r>
              <w:rPr>
                <w:sz w:val="24"/>
              </w:rPr>
              <w:t>Ředitel CxI TUL</w:t>
            </w:r>
          </w:p>
        </w:tc>
      </w:tr>
      <w:tr w:rsidR="001A27AD" w:rsidTr="00D5422F">
        <w:trPr>
          <w:gridAfter w:val="1"/>
          <w:wAfter w:w="8" w:type="dxa"/>
        </w:trPr>
        <w:tc>
          <w:tcPr>
            <w:tcW w:w="46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  <w:tc>
          <w:tcPr>
            <w:tcW w:w="4602" w:type="dxa"/>
            <w:gridSpan w:val="4"/>
            <w:tcBorders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</w:tr>
      <w:tr w:rsidR="001A27AD" w:rsidTr="00F6162D">
        <w:trPr>
          <w:gridAfter w:val="1"/>
          <w:wAfter w:w="8" w:type="dxa"/>
          <w:trHeight w:val="80"/>
        </w:trPr>
        <w:tc>
          <w:tcPr>
            <w:tcW w:w="46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  <w:tc>
          <w:tcPr>
            <w:tcW w:w="460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A27AD" w:rsidRDefault="001A27AD">
            <w:pPr>
              <w:rPr>
                <w:sz w:val="24"/>
              </w:rPr>
            </w:pPr>
          </w:p>
        </w:tc>
      </w:tr>
    </w:tbl>
    <w:p w:rsidR="00344B0F" w:rsidRDefault="00344B0F" w:rsidP="00795898">
      <w:pPr>
        <w:sectPr w:rsidR="00344B0F" w:rsidSect="00191578">
          <w:headerReference w:type="default" r:id="rId7"/>
          <w:footerReference w:type="default" r:id="rId8"/>
          <w:pgSz w:w="11907" w:h="16840"/>
          <w:pgMar w:top="635" w:right="567" w:bottom="1418" w:left="1418" w:header="708" w:footer="708" w:gutter="0"/>
          <w:cols w:space="708"/>
          <w:titlePg/>
          <w:docGrid w:linePitch="272"/>
        </w:sectPr>
      </w:pPr>
    </w:p>
    <w:p w:rsidR="00925B40" w:rsidRDefault="00925B40" w:rsidP="00344B0F">
      <w:pPr>
        <w:spacing w:after="120"/>
        <w:rPr>
          <w:b/>
          <w:sz w:val="24"/>
        </w:rPr>
      </w:pPr>
    </w:p>
    <w:p w:rsidR="00344B0F" w:rsidRPr="008323B9" w:rsidRDefault="00344B0F" w:rsidP="00344B0F">
      <w:pPr>
        <w:spacing w:after="120"/>
        <w:rPr>
          <w:b/>
          <w:sz w:val="24"/>
        </w:rPr>
      </w:pPr>
      <w:r>
        <w:rPr>
          <w:b/>
          <w:sz w:val="24"/>
        </w:rPr>
        <w:t>Technická Univerzita v Liberci</w:t>
      </w:r>
    </w:p>
    <w:p w:rsidR="00344B0F" w:rsidRDefault="00344B0F" w:rsidP="00344B0F">
      <w:pPr>
        <w:spacing w:after="120"/>
        <w:rPr>
          <w:b/>
          <w:sz w:val="24"/>
        </w:rPr>
      </w:pPr>
      <w:proofErr w:type="spellStart"/>
      <w:r>
        <w:rPr>
          <w:b/>
          <w:sz w:val="24"/>
        </w:rPr>
        <w:t>xxx</w:t>
      </w:r>
      <w:proofErr w:type="spellEnd"/>
    </w:p>
    <w:p w:rsidR="00344B0F" w:rsidRDefault="00344B0F" w:rsidP="00344B0F">
      <w:pPr>
        <w:spacing w:after="120"/>
        <w:rPr>
          <w:b/>
          <w:sz w:val="24"/>
        </w:rPr>
      </w:pPr>
      <w:proofErr w:type="gramStart"/>
      <w:r>
        <w:rPr>
          <w:b/>
          <w:sz w:val="24"/>
        </w:rPr>
        <w:t>461 17  Liberec</w:t>
      </w:r>
      <w:proofErr w:type="gramEnd"/>
    </w:p>
    <w:p w:rsidR="00344B0F" w:rsidRDefault="00344B0F" w:rsidP="00344B0F">
      <w:pPr>
        <w:spacing w:before="240" w:after="240"/>
        <w:rPr>
          <w:b/>
          <w:sz w:val="24"/>
        </w:rPr>
      </w:pPr>
      <w:r>
        <w:rPr>
          <w:b/>
          <w:sz w:val="24"/>
        </w:rPr>
        <w:t xml:space="preserve">E-mail: </w:t>
      </w:r>
      <w:proofErr w:type="spellStart"/>
      <w:r>
        <w:rPr>
          <w:b/>
          <w:sz w:val="24"/>
        </w:rPr>
        <w:t>xxx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Datum:  </w:t>
      </w:r>
      <w:proofErr w:type="gramStart"/>
      <w:r>
        <w:rPr>
          <w:b/>
          <w:sz w:val="24"/>
        </w:rPr>
        <w:t>22.6.2018</w:t>
      </w:r>
      <w:proofErr w:type="gramEnd"/>
    </w:p>
    <w:p w:rsidR="00344B0F" w:rsidRPr="009A3FFE" w:rsidRDefault="00344B0F" w:rsidP="00344B0F">
      <w:pPr>
        <w:tabs>
          <w:tab w:val="left" w:pos="3686"/>
        </w:tabs>
        <w:spacing w:after="120"/>
        <w:rPr>
          <w:b/>
          <w:sz w:val="24"/>
        </w:rPr>
      </w:pPr>
      <w:r w:rsidRPr="009A3FFE">
        <w:rPr>
          <w:b/>
          <w:sz w:val="24"/>
        </w:rPr>
        <w:t>Cenová nabídka číslo:</w:t>
      </w:r>
      <w:r w:rsidRPr="009A3FFE">
        <w:rPr>
          <w:b/>
          <w:sz w:val="24"/>
        </w:rPr>
        <w:tab/>
      </w:r>
      <w:r>
        <w:rPr>
          <w:rStyle w:val="Nadpis1Char"/>
        </w:rPr>
        <w:t>4955 / 18 / B</w:t>
      </w:r>
    </w:p>
    <w:p w:rsidR="00344B0F" w:rsidRDefault="00344B0F" w:rsidP="00344B0F">
      <w:pPr>
        <w:tabs>
          <w:tab w:val="left" w:pos="3686"/>
        </w:tabs>
        <w:spacing w:after="120"/>
        <w:ind w:left="3686" w:hanging="3686"/>
        <w:rPr>
          <w:b/>
          <w:sz w:val="24"/>
        </w:rPr>
        <w:sectPr w:rsidR="00344B0F" w:rsidSect="00344B0F">
          <w:headerReference w:type="default" r:id="rId9"/>
          <w:headerReference w:type="first" r:id="rId10"/>
          <w:type w:val="continuous"/>
          <w:pgSz w:w="11907" w:h="16840"/>
          <w:pgMar w:top="635" w:right="567" w:bottom="1418" w:left="1418" w:header="708" w:footer="708" w:gutter="0"/>
          <w:pgNumType w:start="1"/>
          <w:cols w:space="708"/>
          <w:docGrid w:linePitch="272"/>
        </w:sectPr>
      </w:pPr>
    </w:p>
    <w:p w:rsidR="00344B0F" w:rsidRPr="009A3FFE" w:rsidRDefault="00344B0F" w:rsidP="00344B0F">
      <w:pPr>
        <w:tabs>
          <w:tab w:val="left" w:pos="3686"/>
        </w:tabs>
        <w:spacing w:after="120"/>
        <w:ind w:left="3686" w:hanging="3686"/>
        <w:rPr>
          <w:b/>
          <w:sz w:val="24"/>
        </w:rPr>
      </w:pPr>
      <w:r w:rsidRPr="009A3FFE">
        <w:rPr>
          <w:b/>
          <w:sz w:val="24"/>
        </w:rPr>
        <w:t>Předmět cenové nabídky:</w:t>
      </w:r>
      <w:r w:rsidRPr="009A3FFE">
        <w:rPr>
          <w:b/>
          <w:sz w:val="24"/>
        </w:rPr>
        <w:tab/>
      </w:r>
      <w:r>
        <w:rPr>
          <w:b/>
          <w:sz w:val="24"/>
        </w:rPr>
        <w:t>Vany pro zkušební účely</w:t>
      </w:r>
      <w:r w:rsidRPr="009A3FFE">
        <w:rPr>
          <w:b/>
          <w:sz w:val="24"/>
        </w:rPr>
        <w:t>.</w:t>
      </w:r>
    </w:p>
    <w:p w:rsidR="00344B0F" w:rsidRPr="00952421" w:rsidRDefault="00344B0F" w:rsidP="00344B0F">
      <w:pPr>
        <w:rPr>
          <w:sz w:val="24"/>
          <w:szCs w:val="24"/>
        </w:rPr>
      </w:pPr>
    </w:p>
    <w:p w:rsidR="00344B0F" w:rsidRPr="00952421" w:rsidRDefault="00344B0F" w:rsidP="00344B0F">
      <w:pPr>
        <w:spacing w:after="120"/>
        <w:jc w:val="both"/>
        <w:rPr>
          <w:sz w:val="24"/>
        </w:rPr>
      </w:pPr>
      <w:r w:rsidRPr="00952421">
        <w:rPr>
          <w:sz w:val="24"/>
        </w:rPr>
        <w:t>Vážen</w:t>
      </w:r>
      <w:r>
        <w:rPr>
          <w:sz w:val="24"/>
        </w:rPr>
        <w:t>á paní</w:t>
      </w:r>
      <w:r w:rsidRPr="00952421">
        <w:rPr>
          <w:sz w:val="24"/>
        </w:rPr>
        <w:t xml:space="preserve"> </w:t>
      </w:r>
      <w:r>
        <w:rPr>
          <w:sz w:val="24"/>
        </w:rPr>
        <w:t>Antošová</w:t>
      </w:r>
      <w:r w:rsidRPr="00952421">
        <w:rPr>
          <w:sz w:val="24"/>
        </w:rPr>
        <w:t>,</w:t>
      </w:r>
    </w:p>
    <w:p w:rsidR="00344B0F" w:rsidRPr="000559B9" w:rsidRDefault="00344B0F" w:rsidP="00344B0F">
      <w:pPr>
        <w:spacing w:after="120"/>
        <w:jc w:val="both"/>
        <w:rPr>
          <w:sz w:val="24"/>
        </w:rPr>
      </w:pPr>
      <w:r w:rsidRPr="000559B9">
        <w:rPr>
          <w:sz w:val="24"/>
        </w:rPr>
        <w:t xml:space="preserve">předkládáme Vám </w:t>
      </w:r>
      <w:r>
        <w:rPr>
          <w:sz w:val="24"/>
        </w:rPr>
        <w:t xml:space="preserve">aktualizovanou </w:t>
      </w:r>
      <w:r w:rsidRPr="000559B9">
        <w:rPr>
          <w:sz w:val="24"/>
        </w:rPr>
        <w:t xml:space="preserve">cenovou nabídku na dodávku </w:t>
      </w:r>
      <w:r>
        <w:rPr>
          <w:sz w:val="24"/>
        </w:rPr>
        <w:t>jednotlivých galvanických van pro zkušební laboratorní účely</w:t>
      </w:r>
      <w:r w:rsidRPr="000559B9">
        <w:rPr>
          <w:sz w:val="24"/>
        </w:rPr>
        <w:t>. Nabídka byla vypracována na zákl</w:t>
      </w:r>
      <w:r>
        <w:rPr>
          <w:sz w:val="24"/>
        </w:rPr>
        <w:t>adě podkladů zaslaných mailem a </w:t>
      </w:r>
      <w:r w:rsidRPr="000559B9">
        <w:rPr>
          <w:sz w:val="24"/>
        </w:rPr>
        <w:t>dle jednání</w:t>
      </w:r>
      <w:r>
        <w:rPr>
          <w:sz w:val="24"/>
        </w:rPr>
        <w:t xml:space="preserve"> přímo na místě a naposledy upravena podle dohody z jednání dne </w:t>
      </w:r>
      <w:proofErr w:type="gramStart"/>
      <w:r>
        <w:rPr>
          <w:sz w:val="24"/>
        </w:rPr>
        <w:t>18.6.2018</w:t>
      </w:r>
      <w:proofErr w:type="gramEnd"/>
      <w:r>
        <w:rPr>
          <w:sz w:val="24"/>
        </w:rPr>
        <w:t>.</w:t>
      </w:r>
    </w:p>
    <w:p w:rsidR="00344B0F" w:rsidRPr="00D06532" w:rsidRDefault="00344B0F" w:rsidP="00344B0F">
      <w:pPr>
        <w:autoSpaceDE w:val="0"/>
        <w:autoSpaceDN w:val="0"/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Nabídka zahrnuje pouze dodávku jednotlivých ručních galvanických van bez zapojení a elektroinstalace</w:t>
      </w:r>
      <w:r w:rsidRPr="00F35F01">
        <w:rPr>
          <w:sz w:val="24"/>
          <w:szCs w:val="24"/>
        </w:rPr>
        <w:t>.</w:t>
      </w:r>
    </w:p>
    <w:p w:rsidR="00344B0F" w:rsidRPr="0044702F" w:rsidRDefault="00344B0F" w:rsidP="00344B0F">
      <w:pPr>
        <w:spacing w:before="120"/>
        <w:rPr>
          <w:sz w:val="24"/>
          <w:highlight w:val="yellow"/>
        </w:rPr>
      </w:pPr>
    </w:p>
    <w:p w:rsidR="00344B0F" w:rsidRPr="001B2A14" w:rsidRDefault="00344B0F" w:rsidP="00344B0F">
      <w:pPr>
        <w:tabs>
          <w:tab w:val="left" w:pos="6521"/>
        </w:tabs>
        <w:spacing w:after="240" w:line="240" w:lineRule="atLeast"/>
        <w:jc w:val="both"/>
        <w:rPr>
          <w:sz w:val="24"/>
        </w:rPr>
      </w:pPr>
      <w:r>
        <w:rPr>
          <w:b/>
          <w:bCs/>
          <w:sz w:val="24"/>
        </w:rPr>
        <w:t>Jednotlivé galvanické vany pro zkušební účely</w:t>
      </w:r>
    </w:p>
    <w:p w:rsidR="00344B0F" w:rsidRPr="00D06532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562604">
        <w:rPr>
          <w:sz w:val="24"/>
          <w:u w:val="single"/>
        </w:rPr>
        <w:t>Pozice 1 – elektrolytické odmaštění</w:t>
      </w:r>
      <w:r w:rsidRPr="00562604">
        <w:rPr>
          <w:sz w:val="24"/>
          <w:u w:val="single"/>
        </w:rPr>
        <w:tab/>
        <w:t>1 ks</w:t>
      </w:r>
    </w:p>
    <w:p w:rsidR="00344B0F" w:rsidRPr="00D06532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D06532">
        <w:rPr>
          <w:snapToGrid w:val="0"/>
          <w:sz w:val="24"/>
          <w:szCs w:val="24"/>
        </w:rPr>
        <w:t>Pracovní teplota:</w:t>
      </w:r>
      <w:r w:rsidRPr="00D06532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60 – 9</w:t>
      </w:r>
      <w:r w:rsidRPr="00D06532">
        <w:rPr>
          <w:snapToGrid w:val="0"/>
          <w:sz w:val="24"/>
          <w:szCs w:val="24"/>
        </w:rPr>
        <w:t>0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320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20 litrů – hladina 25</w:t>
      </w:r>
      <w:r w:rsidRPr="00945467">
        <w:rPr>
          <w:sz w:val="24"/>
          <w:szCs w:val="24"/>
        </w:rPr>
        <w:t>0 mm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 xml:space="preserve">Materiál </w:t>
      </w:r>
      <w:r>
        <w:rPr>
          <w:sz w:val="24"/>
          <w:szCs w:val="24"/>
        </w:rPr>
        <w:t>pozice</w:t>
      </w:r>
      <w:r w:rsidRPr="00945467">
        <w:rPr>
          <w:sz w:val="24"/>
          <w:szCs w:val="24"/>
        </w:rPr>
        <w:t>:</w:t>
      </w:r>
      <w:r w:rsidRPr="00945467">
        <w:rPr>
          <w:sz w:val="24"/>
          <w:szCs w:val="24"/>
        </w:rPr>
        <w:tab/>
        <w:t>PP</w:t>
      </w:r>
      <w:r>
        <w:rPr>
          <w:sz w:val="24"/>
          <w:szCs w:val="24"/>
        </w:rPr>
        <w:t>-H</w:t>
      </w:r>
    </w:p>
    <w:p w:rsidR="00344B0F" w:rsidRPr="00B847A6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</w:rPr>
      </w:pPr>
      <w:r w:rsidRPr="00B847A6">
        <w:rPr>
          <w:snapToGrid w:val="0"/>
          <w:sz w:val="24"/>
        </w:rPr>
        <w:t xml:space="preserve">Ustrojení </w:t>
      </w:r>
      <w:r>
        <w:rPr>
          <w:snapToGrid w:val="0"/>
          <w:sz w:val="24"/>
        </w:rPr>
        <w:t>pozice</w:t>
      </w:r>
      <w:r w:rsidRPr="00B847A6">
        <w:rPr>
          <w:snapToGrid w:val="0"/>
          <w:sz w:val="24"/>
        </w:rPr>
        <w:t>:</w:t>
      </w:r>
      <w:r w:rsidRPr="00B847A6">
        <w:rPr>
          <w:snapToGrid w:val="0"/>
          <w:sz w:val="24"/>
        </w:rPr>
        <w:tab/>
      </w:r>
      <w:r w:rsidRPr="00974CA0">
        <w:rPr>
          <w:snapToGrid w:val="0"/>
          <w:sz w:val="24"/>
        </w:rPr>
        <w:t>6</w:t>
      </w:r>
      <w:r w:rsidRPr="00974CA0">
        <w:rPr>
          <w:sz w:val="24"/>
          <w:szCs w:val="24"/>
        </w:rPr>
        <w:t xml:space="preserve"> ks</w:t>
      </w:r>
      <w:r w:rsidRPr="00B847A6">
        <w:rPr>
          <w:sz w:val="24"/>
          <w:szCs w:val="24"/>
        </w:rPr>
        <w:t xml:space="preserve">  </w:t>
      </w:r>
      <w:r>
        <w:rPr>
          <w:sz w:val="24"/>
          <w:szCs w:val="24"/>
        </w:rPr>
        <w:t>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</w:t>
      </w:r>
      <w:r w:rsidRPr="00B847A6">
        <w:rPr>
          <w:snapToGrid w:val="0"/>
          <w:sz w:val="24"/>
          <w:szCs w:val="24"/>
        </w:rPr>
        <w:t xml:space="preserve"> ks  anodová tyč, </w:t>
      </w:r>
      <w:proofErr w:type="spellStart"/>
      <w:r w:rsidRPr="00B847A6">
        <w:rPr>
          <w:snapToGrid w:val="0"/>
          <w:sz w:val="24"/>
          <w:szCs w:val="24"/>
        </w:rPr>
        <w:t>Cu</w:t>
      </w:r>
      <w:proofErr w:type="spellEnd"/>
      <w:r w:rsidRPr="00B847A6">
        <w:rPr>
          <w:snapToGrid w:val="0"/>
          <w:sz w:val="24"/>
          <w:szCs w:val="24"/>
        </w:rPr>
        <w:t xml:space="preserve"> 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4 ks  elektrické topidlo</w:t>
      </w:r>
      <w:r w:rsidRPr="005B23E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celkový </w:t>
      </w:r>
      <w:r w:rsidRPr="005B23E5">
        <w:rPr>
          <w:snapToGrid w:val="0"/>
          <w:sz w:val="24"/>
          <w:szCs w:val="24"/>
        </w:rPr>
        <w:t xml:space="preserve">příkon </w:t>
      </w:r>
      <w:r>
        <w:rPr>
          <w:snapToGrid w:val="0"/>
          <w:sz w:val="24"/>
          <w:szCs w:val="24"/>
        </w:rPr>
        <w:t>1</w:t>
      </w:r>
      <w:r w:rsidRPr="005B23E5">
        <w:rPr>
          <w:snapToGrid w:val="0"/>
          <w:sz w:val="24"/>
          <w:szCs w:val="24"/>
        </w:rPr>
        <w:t xml:space="preserve"> kW, </w:t>
      </w:r>
      <w:r>
        <w:rPr>
          <w:snapToGrid w:val="0"/>
          <w:sz w:val="24"/>
          <w:szCs w:val="24"/>
        </w:rPr>
        <w:t>teflon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D06532">
        <w:rPr>
          <w:snapToGrid w:val="0"/>
          <w:sz w:val="24"/>
          <w:szCs w:val="24"/>
        </w:rPr>
        <w:tab/>
        <w:t xml:space="preserve">1 ks  teplotní </w:t>
      </w:r>
      <w:r>
        <w:rPr>
          <w:snapToGrid w:val="0"/>
          <w:sz w:val="24"/>
          <w:szCs w:val="24"/>
        </w:rPr>
        <w:t>a hladinové čidlo, nerez</w:t>
      </w:r>
      <w:r w:rsidRPr="00D06532">
        <w:rPr>
          <w:snapToGrid w:val="0"/>
          <w:sz w:val="24"/>
          <w:szCs w:val="24"/>
        </w:rPr>
        <w:t xml:space="preserve">, regulace </w:t>
      </w:r>
      <w:r>
        <w:rPr>
          <w:snapToGrid w:val="0"/>
          <w:sz w:val="24"/>
          <w:szCs w:val="24"/>
        </w:rPr>
        <w:t>DIXEL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zdroj 40 A / 15</w:t>
      </w:r>
      <w:r w:rsidRPr="00B847A6">
        <w:rPr>
          <w:snapToGrid w:val="0"/>
          <w:sz w:val="24"/>
          <w:szCs w:val="24"/>
        </w:rPr>
        <w:t xml:space="preserve"> V + počítadlo </w:t>
      </w:r>
      <w:proofErr w:type="spellStart"/>
      <w:r w:rsidRPr="00B847A6">
        <w:rPr>
          <w:snapToGrid w:val="0"/>
          <w:sz w:val="24"/>
          <w:szCs w:val="24"/>
        </w:rPr>
        <w:t>Ahod</w:t>
      </w:r>
      <w:proofErr w:type="spellEnd"/>
      <w:r>
        <w:rPr>
          <w:snapToGrid w:val="0"/>
          <w:sz w:val="24"/>
          <w:szCs w:val="24"/>
        </w:rPr>
        <w:t xml:space="preserve"> + ovládání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vypouštění – kulový ventil</w:t>
      </w:r>
      <w:r>
        <w:rPr>
          <w:snapToGrid w:val="0"/>
          <w:sz w:val="24"/>
          <w:szCs w:val="24"/>
        </w:rPr>
        <w:t>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D06532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t>Pozice 2</w:t>
      </w:r>
      <w:r>
        <w:rPr>
          <w:sz w:val="24"/>
          <w:u w:val="single"/>
        </w:rPr>
        <w:t xml:space="preserve"> – průtočný oplach alkalický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přepadová trubka, d20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lastRenderedPageBreak/>
        <w:t>P</w:t>
      </w:r>
      <w:r>
        <w:rPr>
          <w:sz w:val="24"/>
          <w:u w:val="single"/>
        </w:rPr>
        <w:t>ozice 3 – leptání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D06532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t xml:space="preserve">Pozice </w:t>
      </w:r>
      <w:r>
        <w:rPr>
          <w:sz w:val="24"/>
          <w:u w:val="single"/>
        </w:rPr>
        <w:t>4 – průtočný oplach alkalický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přepadová trubka, d20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D06532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t>P</w:t>
      </w:r>
      <w:r>
        <w:rPr>
          <w:sz w:val="24"/>
          <w:u w:val="single"/>
        </w:rPr>
        <w:t>ozice 5 – moření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D06532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t xml:space="preserve">Pozice </w:t>
      </w:r>
      <w:r>
        <w:rPr>
          <w:sz w:val="24"/>
          <w:u w:val="single"/>
        </w:rPr>
        <w:t>6 – průtočný oplach kyselý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přepadová trubka, d20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0C7F23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0C7F23" w:rsidRDefault="000C7F23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  <w:sectPr w:rsidR="000C7F23" w:rsidSect="000C7F23">
          <w:headerReference w:type="default" r:id="rId11"/>
          <w:type w:val="continuous"/>
          <w:pgSz w:w="11907" w:h="16840"/>
          <w:pgMar w:top="635" w:right="567" w:bottom="1418" w:left="1418" w:header="708" w:footer="708" w:gutter="0"/>
          <w:pgNumType w:start="2"/>
          <w:cols w:space="708"/>
          <w:titlePg/>
          <w:docGrid w:linePitch="272"/>
        </w:sectPr>
      </w:pPr>
    </w:p>
    <w:p w:rsidR="00344B0F" w:rsidRPr="00D06532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B847A6" w:rsidRDefault="00344B0F" w:rsidP="00344B0F">
      <w:pPr>
        <w:tabs>
          <w:tab w:val="left" w:pos="6521"/>
        </w:tabs>
        <w:autoSpaceDE w:val="0"/>
        <w:autoSpaceDN w:val="0"/>
        <w:spacing w:after="12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Pozice 7 – chromování</w:t>
      </w:r>
      <w:r w:rsidRPr="00B847A6">
        <w:rPr>
          <w:snapToGrid w:val="0"/>
          <w:sz w:val="24"/>
          <w:szCs w:val="24"/>
          <w:u w:val="single"/>
        </w:rPr>
        <w:tab/>
        <w:t>1 ks</w:t>
      </w:r>
    </w:p>
    <w:p w:rsidR="00344B0F" w:rsidRPr="00B847A6" w:rsidRDefault="00344B0F" w:rsidP="00344B0F">
      <w:pPr>
        <w:tabs>
          <w:tab w:val="left" w:pos="3402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Pracovní teplota:</w:t>
      </w:r>
      <w:r>
        <w:rPr>
          <w:sz w:val="24"/>
          <w:szCs w:val="24"/>
        </w:rPr>
        <w:tab/>
        <w:t>18 – 8</w:t>
      </w:r>
      <w:r w:rsidRPr="00B847A6">
        <w:rPr>
          <w:sz w:val="24"/>
          <w:szCs w:val="24"/>
        </w:rPr>
        <w:t>0 °C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320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20 litrů – hladina 25</w:t>
      </w:r>
      <w:r w:rsidRPr="00945467">
        <w:rPr>
          <w:sz w:val="24"/>
          <w:szCs w:val="24"/>
        </w:rPr>
        <w:t>0 mm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 xml:space="preserve">Materiál </w:t>
      </w:r>
      <w:r>
        <w:rPr>
          <w:sz w:val="24"/>
          <w:szCs w:val="24"/>
        </w:rPr>
        <w:t>pozice</w:t>
      </w:r>
      <w:r w:rsidRPr="00945467">
        <w:rPr>
          <w:sz w:val="24"/>
          <w:szCs w:val="24"/>
        </w:rPr>
        <w:t>:</w:t>
      </w:r>
      <w:r w:rsidRPr="00945467">
        <w:rPr>
          <w:sz w:val="24"/>
          <w:szCs w:val="24"/>
        </w:rPr>
        <w:tab/>
        <w:t>PP</w:t>
      </w:r>
      <w:r>
        <w:rPr>
          <w:sz w:val="24"/>
          <w:szCs w:val="24"/>
        </w:rPr>
        <w:t>-H + vložka z PVDF</w:t>
      </w:r>
    </w:p>
    <w:p w:rsidR="00344B0F" w:rsidRPr="00B847A6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</w:rPr>
      </w:pPr>
      <w:r w:rsidRPr="00B847A6">
        <w:rPr>
          <w:snapToGrid w:val="0"/>
          <w:sz w:val="24"/>
        </w:rPr>
        <w:t xml:space="preserve">Ustrojení </w:t>
      </w:r>
      <w:r>
        <w:rPr>
          <w:snapToGrid w:val="0"/>
          <w:sz w:val="24"/>
        </w:rPr>
        <w:t>pozice</w:t>
      </w:r>
      <w:r w:rsidRPr="00B847A6">
        <w:rPr>
          <w:snapToGrid w:val="0"/>
          <w:sz w:val="24"/>
        </w:rPr>
        <w:t>:</w:t>
      </w:r>
      <w:r w:rsidRPr="00B847A6">
        <w:rPr>
          <w:snapToGrid w:val="0"/>
          <w:sz w:val="24"/>
        </w:rPr>
        <w:tab/>
      </w:r>
      <w:r>
        <w:rPr>
          <w:snapToGrid w:val="0"/>
          <w:sz w:val="24"/>
        </w:rPr>
        <w:t>6</w:t>
      </w:r>
      <w:r w:rsidRPr="00B847A6">
        <w:rPr>
          <w:sz w:val="24"/>
          <w:szCs w:val="24"/>
        </w:rPr>
        <w:t xml:space="preserve"> ks  </w:t>
      </w:r>
      <w:r>
        <w:rPr>
          <w:sz w:val="24"/>
          <w:szCs w:val="24"/>
        </w:rPr>
        <w:t>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</w:t>
      </w:r>
      <w:r w:rsidRPr="00B847A6">
        <w:rPr>
          <w:snapToGrid w:val="0"/>
          <w:sz w:val="24"/>
          <w:szCs w:val="24"/>
        </w:rPr>
        <w:t xml:space="preserve"> ks  anodová tyč, </w:t>
      </w:r>
      <w:proofErr w:type="spellStart"/>
      <w:r w:rsidRPr="00B847A6">
        <w:rPr>
          <w:snapToGrid w:val="0"/>
          <w:sz w:val="24"/>
          <w:szCs w:val="24"/>
        </w:rPr>
        <w:t>Cu</w:t>
      </w:r>
      <w:proofErr w:type="spellEnd"/>
      <w:r w:rsidRPr="00B847A6">
        <w:rPr>
          <w:snapToGrid w:val="0"/>
          <w:sz w:val="24"/>
          <w:szCs w:val="24"/>
        </w:rPr>
        <w:t xml:space="preserve"> 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4 ks  elektrické topidlo</w:t>
      </w:r>
      <w:r w:rsidRPr="005B23E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celkový </w:t>
      </w:r>
      <w:r w:rsidRPr="005B23E5">
        <w:rPr>
          <w:snapToGrid w:val="0"/>
          <w:sz w:val="24"/>
          <w:szCs w:val="24"/>
        </w:rPr>
        <w:t xml:space="preserve">příkon </w:t>
      </w:r>
      <w:r>
        <w:rPr>
          <w:snapToGrid w:val="0"/>
          <w:sz w:val="24"/>
          <w:szCs w:val="24"/>
        </w:rPr>
        <w:t>1</w:t>
      </w:r>
      <w:r w:rsidRPr="005B23E5">
        <w:rPr>
          <w:snapToGrid w:val="0"/>
          <w:sz w:val="24"/>
          <w:szCs w:val="24"/>
        </w:rPr>
        <w:t xml:space="preserve"> kW, </w:t>
      </w:r>
      <w:r>
        <w:rPr>
          <w:snapToGrid w:val="0"/>
          <w:sz w:val="24"/>
          <w:szCs w:val="24"/>
        </w:rPr>
        <w:t>teflon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D06532">
        <w:rPr>
          <w:snapToGrid w:val="0"/>
          <w:sz w:val="24"/>
          <w:szCs w:val="24"/>
        </w:rPr>
        <w:tab/>
        <w:t xml:space="preserve">1 ks  teplotní </w:t>
      </w:r>
      <w:r>
        <w:rPr>
          <w:snapToGrid w:val="0"/>
          <w:sz w:val="24"/>
          <w:szCs w:val="24"/>
        </w:rPr>
        <w:t>a hladinové čidlo, teflon</w:t>
      </w:r>
      <w:r w:rsidRPr="00D06532">
        <w:rPr>
          <w:snapToGrid w:val="0"/>
          <w:sz w:val="24"/>
          <w:szCs w:val="24"/>
        </w:rPr>
        <w:t xml:space="preserve">, regulace </w:t>
      </w:r>
      <w:r>
        <w:rPr>
          <w:snapToGrid w:val="0"/>
          <w:sz w:val="24"/>
          <w:szCs w:val="24"/>
        </w:rPr>
        <w:t>DIXEL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zdroj 90 A / 15</w:t>
      </w:r>
      <w:r w:rsidRPr="00B847A6">
        <w:rPr>
          <w:snapToGrid w:val="0"/>
          <w:sz w:val="24"/>
          <w:szCs w:val="24"/>
        </w:rPr>
        <w:t xml:space="preserve"> V + počítadlo </w:t>
      </w:r>
      <w:proofErr w:type="spellStart"/>
      <w:r w:rsidRPr="00B847A6">
        <w:rPr>
          <w:snapToGrid w:val="0"/>
          <w:sz w:val="24"/>
          <w:szCs w:val="24"/>
        </w:rPr>
        <w:t>Ahod</w:t>
      </w:r>
      <w:proofErr w:type="spellEnd"/>
      <w:r>
        <w:rPr>
          <w:snapToGrid w:val="0"/>
          <w:sz w:val="24"/>
          <w:szCs w:val="24"/>
        </w:rPr>
        <w:t xml:space="preserve"> + ovládání</w:t>
      </w:r>
    </w:p>
    <w:p w:rsidR="00344B0F" w:rsidRPr="00945467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ab/>
        <w:t xml:space="preserve">1 ks  dmychadlo </w:t>
      </w:r>
      <w:r>
        <w:rPr>
          <w:snapToGrid w:val="0"/>
          <w:sz w:val="24"/>
          <w:szCs w:val="24"/>
        </w:rPr>
        <w:t>SA110R</w:t>
      </w:r>
      <w:r w:rsidRPr="00945467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110</w:t>
      </w:r>
      <w:r w:rsidRPr="00945467">
        <w:rPr>
          <w:snapToGrid w:val="0"/>
          <w:sz w:val="24"/>
          <w:szCs w:val="24"/>
        </w:rPr>
        <w:t xml:space="preserve"> l / hod, příkon </w:t>
      </w:r>
      <w:r>
        <w:rPr>
          <w:snapToGrid w:val="0"/>
          <w:sz w:val="24"/>
          <w:szCs w:val="24"/>
        </w:rPr>
        <w:t>3</w:t>
      </w:r>
      <w:r w:rsidRPr="00945467">
        <w:rPr>
          <w:snapToGrid w:val="0"/>
          <w:sz w:val="24"/>
          <w:szCs w:val="24"/>
        </w:rPr>
        <w:t xml:space="preserve"> W</w:t>
      </w:r>
    </w:p>
    <w:p w:rsidR="00344B0F" w:rsidRPr="00945467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945467">
        <w:rPr>
          <w:snapToGrid w:val="0"/>
          <w:sz w:val="24"/>
          <w:szCs w:val="24"/>
        </w:rPr>
        <w:t xml:space="preserve"> ks  čeřící registr s armaturou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vypouštění – kulový ventil</w:t>
      </w:r>
      <w:r>
        <w:rPr>
          <w:snapToGrid w:val="0"/>
          <w:sz w:val="24"/>
          <w:szCs w:val="24"/>
        </w:rPr>
        <w:t>, d25 mm</w:t>
      </w:r>
    </w:p>
    <w:p w:rsidR="00344B0F" w:rsidRDefault="00344B0F" w:rsidP="00344B0F">
      <w:pPr>
        <w:autoSpaceDE w:val="0"/>
        <w:autoSpaceDN w:val="0"/>
        <w:rPr>
          <w:sz w:val="24"/>
          <w:szCs w:val="24"/>
        </w:rPr>
      </w:pPr>
    </w:p>
    <w:p w:rsidR="00344B0F" w:rsidRPr="00D06532" w:rsidRDefault="00344B0F" w:rsidP="00344B0F">
      <w:pPr>
        <w:autoSpaceDE w:val="0"/>
        <w:autoSpaceDN w:val="0"/>
        <w:rPr>
          <w:sz w:val="24"/>
          <w:szCs w:val="24"/>
        </w:rPr>
      </w:pPr>
    </w:p>
    <w:p w:rsidR="00344B0F" w:rsidRPr="00D06532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CB3159">
        <w:rPr>
          <w:sz w:val="24"/>
          <w:u w:val="single"/>
        </w:rPr>
        <w:t>Pozice 8 – záchyt chrómu</w:t>
      </w:r>
      <w:r w:rsidRPr="00CB3159">
        <w:rPr>
          <w:sz w:val="24"/>
          <w:u w:val="single"/>
        </w:rPr>
        <w:tab/>
        <w:t>1 ks</w:t>
      </w:r>
    </w:p>
    <w:p w:rsidR="00344B0F" w:rsidRPr="00D06532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D06532">
        <w:rPr>
          <w:snapToGrid w:val="0"/>
          <w:sz w:val="24"/>
          <w:szCs w:val="24"/>
        </w:rPr>
        <w:t>Pracovní teplota:</w:t>
      </w:r>
      <w:r w:rsidRPr="00D06532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40 – 6</w:t>
      </w:r>
      <w:r w:rsidRPr="00D06532">
        <w:rPr>
          <w:snapToGrid w:val="0"/>
          <w:sz w:val="24"/>
          <w:szCs w:val="24"/>
        </w:rPr>
        <w:t>0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200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13 litrů – hladina 25</w:t>
      </w:r>
      <w:r w:rsidRPr="00945467">
        <w:rPr>
          <w:sz w:val="24"/>
          <w:szCs w:val="24"/>
        </w:rPr>
        <w:t>0 mm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 xml:space="preserve">Materiál </w:t>
      </w:r>
      <w:r>
        <w:rPr>
          <w:sz w:val="24"/>
          <w:szCs w:val="24"/>
        </w:rPr>
        <w:t>pozice</w:t>
      </w:r>
      <w:r w:rsidRPr="00945467">
        <w:rPr>
          <w:sz w:val="24"/>
          <w:szCs w:val="24"/>
        </w:rPr>
        <w:t>:</w:t>
      </w:r>
      <w:r w:rsidRPr="00945467">
        <w:rPr>
          <w:sz w:val="24"/>
          <w:szCs w:val="24"/>
        </w:rPr>
        <w:tab/>
        <w:t>PP</w:t>
      </w:r>
      <w:r>
        <w:rPr>
          <w:sz w:val="24"/>
          <w:szCs w:val="24"/>
        </w:rPr>
        <w:t>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2 ks  elektrické topidlo</w:t>
      </w:r>
      <w:r w:rsidRPr="005B23E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celkový </w:t>
      </w:r>
      <w:r w:rsidRPr="005B23E5">
        <w:rPr>
          <w:snapToGrid w:val="0"/>
          <w:sz w:val="24"/>
          <w:szCs w:val="24"/>
        </w:rPr>
        <w:t xml:space="preserve">příkon </w:t>
      </w:r>
      <w:r>
        <w:rPr>
          <w:snapToGrid w:val="0"/>
          <w:sz w:val="24"/>
          <w:szCs w:val="24"/>
        </w:rPr>
        <w:t>0,5</w:t>
      </w:r>
      <w:r w:rsidRPr="005B23E5">
        <w:rPr>
          <w:snapToGrid w:val="0"/>
          <w:sz w:val="24"/>
          <w:szCs w:val="24"/>
        </w:rPr>
        <w:t xml:space="preserve"> kW, </w:t>
      </w:r>
      <w:r>
        <w:rPr>
          <w:snapToGrid w:val="0"/>
          <w:sz w:val="24"/>
          <w:szCs w:val="24"/>
        </w:rPr>
        <w:t>teflon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D06532">
        <w:rPr>
          <w:snapToGrid w:val="0"/>
          <w:sz w:val="24"/>
          <w:szCs w:val="24"/>
        </w:rPr>
        <w:tab/>
        <w:t xml:space="preserve">1 ks  teplotní </w:t>
      </w:r>
      <w:r>
        <w:rPr>
          <w:snapToGrid w:val="0"/>
          <w:sz w:val="24"/>
          <w:szCs w:val="24"/>
        </w:rPr>
        <w:t>a hladinové čidlo, teflon</w:t>
      </w:r>
      <w:r w:rsidRPr="00D06532">
        <w:rPr>
          <w:snapToGrid w:val="0"/>
          <w:sz w:val="24"/>
          <w:szCs w:val="24"/>
        </w:rPr>
        <w:t xml:space="preserve">, regulace </w:t>
      </w:r>
      <w:r>
        <w:rPr>
          <w:snapToGrid w:val="0"/>
          <w:sz w:val="24"/>
          <w:szCs w:val="24"/>
        </w:rPr>
        <w:t>DIXEL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vypouštění – kulový ventil</w:t>
      </w:r>
      <w:r>
        <w:rPr>
          <w:snapToGrid w:val="0"/>
          <w:sz w:val="24"/>
          <w:szCs w:val="24"/>
        </w:rPr>
        <w:t>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E34268" w:rsidRDefault="00344B0F" w:rsidP="00344B0F">
      <w:pPr>
        <w:tabs>
          <w:tab w:val="left" w:pos="6521"/>
        </w:tabs>
        <w:autoSpaceDE w:val="0"/>
        <w:autoSpaceDN w:val="0"/>
        <w:spacing w:after="120"/>
        <w:rPr>
          <w:sz w:val="24"/>
          <w:u w:val="single"/>
        </w:rPr>
      </w:pPr>
      <w:r w:rsidRPr="00E34268">
        <w:rPr>
          <w:sz w:val="24"/>
          <w:u w:val="single"/>
        </w:rPr>
        <w:t xml:space="preserve">Pozice </w:t>
      </w:r>
      <w:r>
        <w:rPr>
          <w:sz w:val="24"/>
          <w:u w:val="single"/>
        </w:rPr>
        <w:t>9 – průtočný oplach kyselý</w:t>
      </w:r>
      <w:r w:rsidRPr="00E34268">
        <w:rPr>
          <w:sz w:val="24"/>
          <w:u w:val="single"/>
        </w:rPr>
        <w:tab/>
        <w:t>1 ks</w:t>
      </w:r>
    </w:p>
    <w:p w:rsidR="00344B0F" w:rsidRPr="00E34268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>Pracovní teplota:</w:t>
      </w:r>
      <w:r w:rsidRPr="00E3426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18 – 22</w:t>
      </w:r>
      <w:r w:rsidRPr="00E34268">
        <w:rPr>
          <w:snapToGrid w:val="0"/>
          <w:sz w:val="24"/>
          <w:szCs w:val="24"/>
        </w:rPr>
        <w:t xml:space="preserve"> ºC</w:t>
      </w:r>
    </w:p>
    <w:p w:rsidR="00344B0F" w:rsidRPr="00945467" w:rsidRDefault="00344B0F" w:rsidP="00344B0F">
      <w:pPr>
        <w:tabs>
          <w:tab w:val="left" w:pos="3402"/>
        </w:tabs>
        <w:autoSpaceDE w:val="0"/>
        <w:autoSpaceDN w:val="0"/>
        <w:rPr>
          <w:snapToGrid w:val="0"/>
          <w:sz w:val="24"/>
          <w:szCs w:val="24"/>
        </w:rPr>
      </w:pPr>
      <w:r w:rsidRPr="00945467">
        <w:rPr>
          <w:snapToGrid w:val="0"/>
          <w:sz w:val="24"/>
          <w:szCs w:val="24"/>
        </w:rPr>
        <w:t>Vnitřní rozměry pozice:</w:t>
      </w:r>
      <w:r w:rsidRPr="00945467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250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>150</w:t>
      </w:r>
      <w:r w:rsidRPr="00945467">
        <w:rPr>
          <w:snapToGrid w:val="0"/>
          <w:sz w:val="24"/>
          <w:szCs w:val="24"/>
        </w:rPr>
        <w:t xml:space="preserve"> x </w:t>
      </w:r>
      <w:r>
        <w:rPr>
          <w:snapToGrid w:val="0"/>
          <w:sz w:val="24"/>
          <w:szCs w:val="24"/>
        </w:rPr>
        <w:t xml:space="preserve">300 mm (d x </w:t>
      </w:r>
      <w:r w:rsidRPr="00945467">
        <w:rPr>
          <w:snapToGrid w:val="0"/>
          <w:sz w:val="24"/>
          <w:szCs w:val="24"/>
        </w:rPr>
        <w:t>š x h)</w:t>
      </w:r>
    </w:p>
    <w:p w:rsidR="00344B0F" w:rsidRPr="00945467" w:rsidRDefault="00344B0F" w:rsidP="00344B0F">
      <w:pPr>
        <w:tabs>
          <w:tab w:val="left" w:pos="3402"/>
        </w:tabs>
        <w:rPr>
          <w:sz w:val="24"/>
          <w:szCs w:val="24"/>
        </w:rPr>
      </w:pPr>
      <w:r w:rsidRPr="00945467">
        <w:rPr>
          <w:sz w:val="24"/>
          <w:szCs w:val="24"/>
        </w:rPr>
        <w:t>Pracovní objem lázně:</w:t>
      </w:r>
      <w:r w:rsidRPr="00945467">
        <w:rPr>
          <w:sz w:val="24"/>
          <w:szCs w:val="24"/>
        </w:rPr>
        <w:tab/>
      </w:r>
      <w:r>
        <w:rPr>
          <w:sz w:val="24"/>
          <w:szCs w:val="24"/>
        </w:rPr>
        <w:t>cca 9 litrů – hladina 25</w:t>
      </w:r>
      <w:r w:rsidRPr="00945467">
        <w:rPr>
          <w:sz w:val="24"/>
          <w:szCs w:val="24"/>
        </w:rPr>
        <w:t>0 mm</w:t>
      </w:r>
    </w:p>
    <w:p w:rsidR="00344B0F" w:rsidRPr="00E34268" w:rsidRDefault="00344B0F" w:rsidP="00344B0F">
      <w:pPr>
        <w:tabs>
          <w:tab w:val="left" w:pos="3402"/>
        </w:tabs>
        <w:rPr>
          <w:sz w:val="24"/>
          <w:szCs w:val="24"/>
        </w:rPr>
      </w:pPr>
      <w:r w:rsidRPr="00E34268">
        <w:rPr>
          <w:sz w:val="24"/>
          <w:szCs w:val="24"/>
        </w:rPr>
        <w:t>Materiál pozice:</w:t>
      </w:r>
      <w:r w:rsidRPr="00E34268">
        <w:rPr>
          <w:sz w:val="24"/>
          <w:szCs w:val="24"/>
        </w:rPr>
        <w:tab/>
        <w:t>PP-H</w:t>
      </w:r>
    </w:p>
    <w:p w:rsidR="00344B0F" w:rsidRPr="00E34268" w:rsidRDefault="00344B0F" w:rsidP="00344B0F">
      <w:pPr>
        <w:tabs>
          <w:tab w:val="left" w:pos="3402"/>
        </w:tabs>
        <w:spacing w:before="120"/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</w:rPr>
        <w:t>Ustrojení pozice:</w:t>
      </w:r>
      <w:r w:rsidRPr="00E34268">
        <w:rPr>
          <w:snapToGrid w:val="0"/>
          <w:sz w:val="24"/>
        </w:rPr>
        <w:tab/>
      </w:r>
      <w:r w:rsidRPr="00E34268">
        <w:rPr>
          <w:snapToGrid w:val="0"/>
          <w:sz w:val="24"/>
          <w:szCs w:val="24"/>
        </w:rPr>
        <w:t>2 ks  nevodivá lůžka</w:t>
      </w:r>
    </w:p>
    <w:p w:rsidR="00344B0F" w:rsidRPr="00B847A6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B847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1</w:t>
      </w:r>
      <w:r w:rsidRPr="00B847A6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kat</w:t>
      </w:r>
      <w:r w:rsidRPr="00B847A6">
        <w:rPr>
          <w:snapToGrid w:val="0"/>
          <w:sz w:val="24"/>
          <w:szCs w:val="24"/>
        </w:rPr>
        <w:t xml:space="preserve">odová tyč, </w:t>
      </w:r>
      <w:proofErr w:type="spellStart"/>
      <w:r>
        <w:rPr>
          <w:snapToGrid w:val="0"/>
          <w:sz w:val="24"/>
          <w:szCs w:val="24"/>
        </w:rPr>
        <w:t>Cu</w:t>
      </w:r>
      <w:proofErr w:type="spellEnd"/>
      <w:r>
        <w:rPr>
          <w:snapToGrid w:val="0"/>
          <w:sz w:val="24"/>
          <w:szCs w:val="24"/>
        </w:rPr>
        <w:t xml:space="preserve"> </w:t>
      </w:r>
      <w:r w:rsidRPr="00B847A6">
        <w:rPr>
          <w:snapToGrid w:val="0"/>
          <w:sz w:val="24"/>
          <w:szCs w:val="24"/>
        </w:rPr>
        <w:t>profil 2</w:t>
      </w:r>
      <w:r>
        <w:rPr>
          <w:snapToGrid w:val="0"/>
          <w:sz w:val="24"/>
          <w:szCs w:val="24"/>
        </w:rPr>
        <w:t>0 x 5 mm, délka 35</w:t>
      </w:r>
      <w:r w:rsidRPr="00B847A6">
        <w:rPr>
          <w:snapToGrid w:val="0"/>
          <w:sz w:val="24"/>
          <w:szCs w:val="24"/>
        </w:rPr>
        <w:t>0 mm</w:t>
      </w:r>
    </w:p>
    <w:p w:rsidR="00344B0F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 ks  přepadová trubka, d20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1</w:t>
      </w:r>
      <w:r w:rsidRPr="00945467">
        <w:rPr>
          <w:snapToGrid w:val="0"/>
          <w:sz w:val="24"/>
          <w:szCs w:val="24"/>
        </w:rPr>
        <w:t xml:space="preserve"> ks  </w:t>
      </w:r>
      <w:r>
        <w:rPr>
          <w:snapToGrid w:val="0"/>
          <w:sz w:val="24"/>
          <w:szCs w:val="24"/>
        </w:rPr>
        <w:t>nátok vody</w:t>
      </w:r>
      <w:r w:rsidRPr="00945467">
        <w:rPr>
          <w:snapToGrid w:val="0"/>
          <w:sz w:val="24"/>
          <w:szCs w:val="24"/>
        </w:rPr>
        <w:t xml:space="preserve"> – kulový ventil</w:t>
      </w:r>
      <w:r>
        <w:rPr>
          <w:snapToGrid w:val="0"/>
          <w:sz w:val="24"/>
          <w:szCs w:val="24"/>
        </w:rPr>
        <w:t>, d16 mm</w:t>
      </w:r>
    </w:p>
    <w:p w:rsidR="00344B0F" w:rsidRPr="00D06532" w:rsidRDefault="00344B0F" w:rsidP="00344B0F">
      <w:pPr>
        <w:tabs>
          <w:tab w:val="left" w:pos="3402"/>
        </w:tabs>
        <w:jc w:val="both"/>
        <w:rPr>
          <w:snapToGrid w:val="0"/>
          <w:sz w:val="24"/>
          <w:szCs w:val="24"/>
        </w:rPr>
      </w:pPr>
      <w:r w:rsidRPr="00E34268">
        <w:rPr>
          <w:snapToGrid w:val="0"/>
          <w:sz w:val="24"/>
          <w:szCs w:val="24"/>
        </w:rPr>
        <w:tab/>
        <w:t>1 ks  vypouštění – kulový ventil, d25 mm</w:t>
      </w:r>
    </w:p>
    <w:p w:rsidR="00344B0F" w:rsidRDefault="00344B0F" w:rsidP="00344B0F">
      <w:pPr>
        <w:tabs>
          <w:tab w:val="left" w:pos="2835"/>
        </w:tabs>
        <w:jc w:val="both"/>
        <w:rPr>
          <w:snapToGrid w:val="0"/>
          <w:sz w:val="24"/>
          <w:szCs w:val="24"/>
        </w:rPr>
      </w:pPr>
    </w:p>
    <w:p w:rsidR="00344B0F" w:rsidRPr="00952421" w:rsidRDefault="00344B0F" w:rsidP="00344B0F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0C7F23" w:rsidRDefault="00344B0F" w:rsidP="00344B0F">
      <w:pPr>
        <w:spacing w:after="200" w:line="276" w:lineRule="auto"/>
        <w:rPr>
          <w:sz w:val="24"/>
        </w:rPr>
        <w:sectPr w:rsidR="000C7F23" w:rsidSect="000C7F23">
          <w:headerReference w:type="default" r:id="rId12"/>
          <w:headerReference w:type="first" r:id="rId13"/>
          <w:pgSz w:w="11907" w:h="16840"/>
          <w:pgMar w:top="635" w:right="567" w:bottom="1418" w:left="1418" w:header="708" w:footer="708" w:gutter="0"/>
          <w:pgNumType w:start="2"/>
          <w:cols w:space="708"/>
          <w:docGrid w:linePitch="272"/>
        </w:sectPr>
      </w:pPr>
      <w:r>
        <w:rPr>
          <w:sz w:val="24"/>
        </w:rPr>
        <w:br w:type="page"/>
      </w:r>
    </w:p>
    <w:p w:rsidR="00344B0F" w:rsidRDefault="00344B0F" w:rsidP="00344B0F">
      <w:pPr>
        <w:spacing w:after="200" w:line="276" w:lineRule="auto"/>
        <w:rPr>
          <w:sz w:val="24"/>
        </w:rPr>
      </w:pPr>
    </w:p>
    <w:p w:rsidR="00344B0F" w:rsidRPr="009F0D20" w:rsidRDefault="00344B0F" w:rsidP="00344B0F">
      <w:pPr>
        <w:spacing w:after="240"/>
        <w:rPr>
          <w:b/>
          <w:sz w:val="24"/>
        </w:rPr>
      </w:pPr>
      <w:r>
        <w:rPr>
          <w:b/>
          <w:sz w:val="24"/>
        </w:rPr>
        <w:t>Cenová nabídka (bez</w:t>
      </w:r>
      <w:r w:rsidRPr="009F0D20">
        <w:rPr>
          <w:b/>
          <w:sz w:val="24"/>
        </w:rPr>
        <w:t xml:space="preserve"> montáže):</w:t>
      </w:r>
    </w:p>
    <w:p w:rsidR="00344B0F" w:rsidRPr="009F0D20" w:rsidRDefault="00344B0F" w:rsidP="00344B0F">
      <w:pPr>
        <w:tabs>
          <w:tab w:val="right" w:pos="8789"/>
        </w:tabs>
        <w:spacing w:after="120" w:line="240" w:lineRule="atLeast"/>
        <w:jc w:val="both"/>
        <w:rPr>
          <w:b/>
          <w:sz w:val="24"/>
        </w:rPr>
      </w:pPr>
      <w:r>
        <w:rPr>
          <w:b/>
          <w:sz w:val="24"/>
        </w:rPr>
        <w:t>Jednotlivé galvanické vany pro zkušební účely</w:t>
      </w:r>
      <w:r w:rsidRPr="009F0D20">
        <w:rPr>
          <w:b/>
          <w:sz w:val="24"/>
        </w:rPr>
        <w:tab/>
      </w:r>
      <w:r w:rsidRPr="004B5401">
        <w:rPr>
          <w:b/>
          <w:sz w:val="24"/>
        </w:rPr>
        <w:t>2</w:t>
      </w:r>
      <w:r>
        <w:rPr>
          <w:b/>
          <w:sz w:val="24"/>
        </w:rPr>
        <w:t>44 8</w:t>
      </w:r>
      <w:r w:rsidRPr="004B5401">
        <w:rPr>
          <w:b/>
          <w:sz w:val="24"/>
        </w:rPr>
        <w:t>00,- Kč</w:t>
      </w:r>
    </w:p>
    <w:p w:rsidR="00344B0F" w:rsidRPr="009F0D20" w:rsidRDefault="00344B0F" w:rsidP="00344B0F">
      <w:pPr>
        <w:tabs>
          <w:tab w:val="right" w:pos="8789"/>
        </w:tabs>
        <w:spacing w:line="240" w:lineRule="atLeast"/>
        <w:jc w:val="both"/>
        <w:rPr>
          <w:b/>
          <w:sz w:val="24"/>
        </w:rPr>
      </w:pPr>
      <w:r w:rsidRPr="009F0D20">
        <w:rPr>
          <w:b/>
          <w:sz w:val="24"/>
        </w:rPr>
        <w:t>Doprava</w:t>
      </w:r>
      <w:r>
        <w:rPr>
          <w:b/>
          <w:sz w:val="24"/>
        </w:rPr>
        <w:t>,</w:t>
      </w:r>
      <w:r w:rsidRPr="009F0D20">
        <w:rPr>
          <w:b/>
          <w:sz w:val="24"/>
        </w:rPr>
        <w:t xml:space="preserve"> manipulace</w:t>
      </w:r>
      <w:r w:rsidRPr="009F0D20">
        <w:rPr>
          <w:b/>
          <w:sz w:val="24"/>
        </w:rPr>
        <w:tab/>
      </w:r>
      <w:r>
        <w:rPr>
          <w:b/>
          <w:sz w:val="24"/>
        </w:rPr>
        <w:t>4 700</w:t>
      </w:r>
      <w:r w:rsidRPr="006B345D">
        <w:rPr>
          <w:b/>
          <w:sz w:val="24"/>
        </w:rPr>
        <w:t>,- Kč</w:t>
      </w:r>
    </w:p>
    <w:p w:rsidR="00344B0F" w:rsidRPr="009F0D20" w:rsidRDefault="007B77DF" w:rsidP="00344B0F">
      <w:pPr>
        <w:tabs>
          <w:tab w:val="right" w:pos="8789"/>
        </w:tabs>
        <w:spacing w:before="120" w:after="240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344B0F" w:rsidRPr="00952421" w:rsidRDefault="00344B0F" w:rsidP="00344B0F">
      <w:pPr>
        <w:tabs>
          <w:tab w:val="right" w:pos="8789"/>
        </w:tabs>
        <w:spacing w:after="240" w:line="240" w:lineRule="atLeast"/>
        <w:jc w:val="both"/>
        <w:rPr>
          <w:b/>
          <w:sz w:val="24"/>
        </w:rPr>
      </w:pPr>
      <w:r w:rsidRPr="009F0D20">
        <w:rPr>
          <w:b/>
          <w:sz w:val="24"/>
        </w:rPr>
        <w:t>Celková cenová nabídka</w:t>
      </w:r>
      <w:r w:rsidRPr="009F0D20">
        <w:rPr>
          <w:sz w:val="24"/>
        </w:rPr>
        <w:t xml:space="preserve"> (bez DPH)</w:t>
      </w:r>
      <w:r w:rsidRPr="009F0D20">
        <w:rPr>
          <w:b/>
          <w:sz w:val="24"/>
        </w:rPr>
        <w:tab/>
      </w:r>
      <w:r>
        <w:rPr>
          <w:b/>
          <w:sz w:val="24"/>
        </w:rPr>
        <w:t>249 500</w:t>
      </w:r>
      <w:r w:rsidRPr="008A1379">
        <w:rPr>
          <w:b/>
          <w:sz w:val="24"/>
        </w:rPr>
        <w:t>,- Kč</w:t>
      </w:r>
    </w:p>
    <w:p w:rsidR="00344B0F" w:rsidRPr="00952421" w:rsidRDefault="00344B0F" w:rsidP="00344B0F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344B0F" w:rsidRPr="00952421" w:rsidRDefault="00344B0F" w:rsidP="00344B0F">
      <w:pPr>
        <w:spacing w:after="120"/>
        <w:rPr>
          <w:sz w:val="24"/>
          <w:u w:val="single"/>
        </w:rPr>
      </w:pPr>
      <w:r w:rsidRPr="00952421">
        <w:rPr>
          <w:sz w:val="24"/>
          <w:u w:val="single"/>
        </w:rPr>
        <w:t>Cenová nabídka nezahrnuje:</w:t>
      </w:r>
    </w:p>
    <w:p w:rsidR="00344B0F" w:rsidRPr="00952421" w:rsidRDefault="00344B0F" w:rsidP="00344B0F">
      <w:pPr>
        <w:numPr>
          <w:ilvl w:val="0"/>
          <w:numId w:val="1"/>
        </w:numPr>
        <w:tabs>
          <w:tab w:val="left" w:pos="567"/>
        </w:tabs>
        <w:spacing w:line="240" w:lineRule="atLeast"/>
        <w:ind w:left="568"/>
        <w:jc w:val="both"/>
        <w:rPr>
          <w:sz w:val="24"/>
        </w:rPr>
      </w:pPr>
      <w:r w:rsidRPr="00952421">
        <w:rPr>
          <w:sz w:val="24"/>
        </w:rPr>
        <w:t>DPH</w:t>
      </w:r>
    </w:p>
    <w:p w:rsidR="00344B0F" w:rsidRDefault="00344B0F" w:rsidP="00344B0F">
      <w:pPr>
        <w:tabs>
          <w:tab w:val="left" w:pos="567"/>
        </w:tabs>
        <w:spacing w:after="120" w:line="240" w:lineRule="atLeast"/>
        <w:jc w:val="both"/>
        <w:rPr>
          <w:sz w:val="24"/>
        </w:rPr>
      </w:pPr>
    </w:p>
    <w:p w:rsidR="00344B0F" w:rsidRPr="00952421" w:rsidRDefault="00344B0F" w:rsidP="00344B0F">
      <w:pPr>
        <w:tabs>
          <w:tab w:val="left" w:pos="2835"/>
        </w:tabs>
        <w:spacing w:after="240" w:line="320" w:lineRule="exact"/>
        <w:ind w:left="2835" w:hanging="2835"/>
        <w:rPr>
          <w:sz w:val="24"/>
        </w:rPr>
      </w:pPr>
      <w:r w:rsidRPr="00952421">
        <w:rPr>
          <w:b/>
          <w:sz w:val="24"/>
        </w:rPr>
        <w:t>Garance:</w:t>
      </w:r>
      <w:r w:rsidRPr="00952421">
        <w:rPr>
          <w:b/>
          <w:sz w:val="24"/>
        </w:rPr>
        <w:tab/>
      </w:r>
      <w:r>
        <w:rPr>
          <w:sz w:val="24"/>
        </w:rPr>
        <w:t>24</w:t>
      </w:r>
      <w:r w:rsidRPr="00952421">
        <w:rPr>
          <w:sz w:val="24"/>
        </w:rPr>
        <w:t xml:space="preserve"> měsíců ode dne předání na výrobky PLASTIME.CHEMI, na ostatní díly dle garančních podmínek subdodavatelů</w:t>
      </w:r>
    </w:p>
    <w:p w:rsidR="00344B0F" w:rsidRPr="00952421" w:rsidRDefault="00344B0F" w:rsidP="00344B0F">
      <w:pPr>
        <w:tabs>
          <w:tab w:val="left" w:pos="2835"/>
        </w:tabs>
        <w:spacing w:after="240"/>
        <w:ind w:left="2835" w:hanging="2835"/>
        <w:rPr>
          <w:sz w:val="24"/>
        </w:rPr>
      </w:pPr>
      <w:r w:rsidRPr="00952421">
        <w:rPr>
          <w:b/>
          <w:sz w:val="24"/>
        </w:rPr>
        <w:t>Termín dodání:</w:t>
      </w:r>
      <w:r w:rsidRPr="00952421">
        <w:rPr>
          <w:sz w:val="24"/>
        </w:rPr>
        <w:tab/>
      </w:r>
      <w:r w:rsidRPr="00C75B28">
        <w:rPr>
          <w:sz w:val="24"/>
        </w:rPr>
        <w:t>do 10 – 12 týdnů</w:t>
      </w:r>
      <w:r w:rsidRPr="00952421">
        <w:rPr>
          <w:sz w:val="24"/>
        </w:rPr>
        <w:t xml:space="preserve"> od závazné objednávky a podpisu </w:t>
      </w:r>
      <w:r>
        <w:rPr>
          <w:sz w:val="24"/>
        </w:rPr>
        <w:t xml:space="preserve">smlouvy, a upřesnění dle volných výrobních kapacit a dostupnosti subdodávek, </w:t>
      </w:r>
      <w:r>
        <w:rPr>
          <w:b/>
          <w:sz w:val="24"/>
        </w:rPr>
        <w:t>předběžný termín výroby a realizace konec září 2018, a upřesnit dle dohody</w:t>
      </w:r>
    </w:p>
    <w:p w:rsidR="00344B0F" w:rsidRPr="00952421" w:rsidRDefault="00344B0F" w:rsidP="00344B0F">
      <w:pPr>
        <w:tabs>
          <w:tab w:val="left" w:pos="2835"/>
        </w:tabs>
        <w:spacing w:after="240"/>
        <w:rPr>
          <w:sz w:val="24"/>
        </w:rPr>
      </w:pPr>
      <w:r w:rsidRPr="00952421">
        <w:rPr>
          <w:b/>
          <w:sz w:val="24"/>
        </w:rPr>
        <w:t>Platnost nabídky:</w:t>
      </w:r>
      <w:r w:rsidRPr="00952421">
        <w:rPr>
          <w:sz w:val="24"/>
        </w:rPr>
        <w:tab/>
        <w:t xml:space="preserve">nabídka je platná do </w:t>
      </w:r>
      <w:proofErr w:type="gramStart"/>
      <w:r>
        <w:rPr>
          <w:sz w:val="24"/>
        </w:rPr>
        <w:t>31.7.2018</w:t>
      </w:r>
      <w:proofErr w:type="gramEnd"/>
    </w:p>
    <w:p w:rsidR="00344B0F" w:rsidRPr="00952421" w:rsidRDefault="00344B0F" w:rsidP="00344B0F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344B0F" w:rsidRPr="00952421" w:rsidRDefault="00344B0F" w:rsidP="00344B0F">
      <w:pPr>
        <w:spacing w:line="240" w:lineRule="atLeast"/>
        <w:ind w:left="1134"/>
        <w:jc w:val="both"/>
        <w:rPr>
          <w:sz w:val="24"/>
        </w:rPr>
      </w:pPr>
      <w:r w:rsidRPr="00952421">
        <w:rPr>
          <w:sz w:val="24"/>
        </w:rPr>
        <w:t>Těšíme se na spolupráci s Vámi</w:t>
      </w:r>
    </w:p>
    <w:p w:rsidR="00344B0F" w:rsidRPr="00952421" w:rsidRDefault="00344B0F" w:rsidP="00344B0F">
      <w:pPr>
        <w:tabs>
          <w:tab w:val="left" w:pos="567"/>
        </w:tabs>
        <w:spacing w:line="240" w:lineRule="atLeast"/>
        <w:jc w:val="both"/>
        <w:rPr>
          <w:sz w:val="24"/>
        </w:rPr>
      </w:pPr>
    </w:p>
    <w:p w:rsidR="00344B0F" w:rsidRPr="00952421" w:rsidRDefault="00344B0F" w:rsidP="00344B0F">
      <w:pPr>
        <w:tabs>
          <w:tab w:val="left" w:pos="567"/>
        </w:tabs>
        <w:spacing w:after="60" w:line="240" w:lineRule="atLeast"/>
        <w:ind w:left="4536"/>
        <w:jc w:val="both"/>
        <w:outlineLvl w:val="0"/>
        <w:rPr>
          <w:sz w:val="24"/>
        </w:rPr>
      </w:pPr>
      <w:proofErr w:type="spellStart"/>
      <w:r>
        <w:rPr>
          <w:sz w:val="24"/>
        </w:rPr>
        <w:t>xxx</w:t>
      </w:r>
      <w:proofErr w:type="spellEnd"/>
    </w:p>
    <w:p w:rsidR="00344B0F" w:rsidRPr="0044702F" w:rsidRDefault="00344B0F" w:rsidP="00344B0F">
      <w:pPr>
        <w:tabs>
          <w:tab w:val="left" w:pos="567"/>
        </w:tabs>
        <w:spacing w:after="60" w:line="240" w:lineRule="atLeast"/>
        <w:ind w:left="4536"/>
        <w:jc w:val="both"/>
        <w:outlineLvl w:val="0"/>
      </w:pPr>
      <w:r>
        <w:t>Obchodní oddělení</w:t>
      </w:r>
    </w:p>
    <w:p w:rsidR="00A52CE8" w:rsidRDefault="00A52CE8" w:rsidP="00795898">
      <w:pPr>
        <w:sectPr w:rsidR="00A52CE8" w:rsidSect="000C7F23">
          <w:headerReference w:type="default" r:id="rId14"/>
          <w:pgSz w:w="11907" w:h="16840"/>
          <w:pgMar w:top="635" w:right="567" w:bottom="1418" w:left="1418" w:header="708" w:footer="708" w:gutter="0"/>
          <w:pgNumType w:start="2"/>
          <w:cols w:space="708"/>
          <w:docGrid w:linePitch="272"/>
        </w:sect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0C7F23" w:rsidTr="005E4FEB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TECHNICKÁ UNIVERZITA v LIBERCI</w:t>
            </w:r>
          </w:p>
          <w:p w:rsidR="000C7F23" w:rsidRDefault="000C7F23" w:rsidP="005E4FEB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CZ46747885</w:t>
            </w:r>
          </w:p>
        </w:tc>
      </w:tr>
      <w:tr w:rsidR="000C7F23" w:rsidTr="005E4FEB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>Číslo objednávky:</w:t>
            </w:r>
            <w:r>
              <w:rPr>
                <w:b/>
                <w:bCs/>
                <w:iCs/>
                <w:color w:val="0000FF"/>
              </w:rPr>
              <w:t xml:space="preserve"> </w:t>
            </w:r>
            <w:r w:rsidRPr="00BD0076">
              <w:rPr>
                <w:b/>
                <w:bCs/>
                <w:iCs/>
              </w:rPr>
              <w:t>OGP/8/8110/83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7F23" w:rsidRDefault="000C7F23" w:rsidP="005E4FEB">
            <w:pPr>
              <w:rPr>
                <w:i/>
                <w:sz w:val="24"/>
                <w:szCs w:val="24"/>
              </w:rPr>
            </w:pPr>
            <w:r w:rsidRPr="00B70203">
              <w:rPr>
                <w:i/>
                <w:sz w:val="24"/>
                <w:szCs w:val="24"/>
              </w:rPr>
              <w:t>Dodavatel</w:t>
            </w:r>
          </w:p>
          <w:p w:rsidR="000C7F23" w:rsidRPr="002C0E7D" w:rsidRDefault="000C7F23" w:rsidP="005E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PLASTIME.CHEMI s.r.o.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Pr="006F25D6" w:rsidRDefault="000C7F23" w:rsidP="005E4FEB">
            <w:pPr>
              <w:pStyle w:val="Zkladntext"/>
              <w:jc w:val="left"/>
              <w:rPr>
                <w:color w:val="FF0000"/>
              </w:rPr>
            </w:pPr>
            <w:r>
              <w:rPr>
                <w:i/>
              </w:rPr>
              <w:t>Hradí útvar: ONV            Zakázka: 17062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0C7F23" w:rsidRDefault="000C7F23" w:rsidP="005E4FEB"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>U Přehrady 63</w:t>
            </w:r>
            <w:r w:rsidRPr="00A57BC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>466 01 Jablonec nad Nisou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 xml:space="preserve">Datum:  </w:t>
            </w:r>
            <w:r>
              <w:t xml:space="preserve">27. 6. </w:t>
            </w:r>
            <w:r w:rsidRPr="0081160B">
              <w:t>201</w:t>
            </w:r>
            <w:r>
              <w:t>8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0C7F23" w:rsidRDefault="000C7F23" w:rsidP="005E4FEB">
            <w:r w:rsidRPr="00A57BC6"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 xml:space="preserve">IČO: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>01898566</w:t>
            </w:r>
            <w:r w:rsidRPr="00A57BC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57BC6"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 xml:space="preserve">DIČ: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>01898566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 xml:space="preserve">Vyřizuje: </w:t>
            </w:r>
            <w:r>
              <w:t>xxx, 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0C7F23" w:rsidRPr="00D04217" w:rsidRDefault="007B77DF" w:rsidP="005E4FEB">
            <w:pPr>
              <w:pStyle w:val="FormtovanvHTML"/>
            </w:pPr>
            <w:hyperlink r:id="rId15" w:history="1">
              <w:proofErr w:type="spellStart"/>
              <w:r w:rsidR="000C7F23" w:rsidRPr="000C7F23">
                <w:rPr>
                  <w:rStyle w:val="Hypertextovodkaz"/>
                  <w:color w:val="auto"/>
                </w:rPr>
                <w:t>xxx</w:t>
              </w:r>
              <w:proofErr w:type="spellEnd"/>
            </w:hyperlink>
          </w:p>
        </w:tc>
      </w:tr>
      <w:tr w:rsidR="000C7F23" w:rsidTr="005E4FEB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xProvoz                   </w:t>
            </w:r>
            <w:r>
              <w:t xml:space="preserve">Rozpočet    </w:t>
            </w:r>
            <w:r>
              <w:t xml:space="preserve">DČ      </w:t>
            </w:r>
            <w:r>
              <w:t>Jiný</w:t>
            </w:r>
          </w:p>
        </w:tc>
      </w:tr>
      <w:tr w:rsidR="000C7F23" w:rsidTr="005E4FEB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0C7F23" w:rsidRPr="00A856FB" w:rsidRDefault="000C7F23" w:rsidP="005E4FEB">
            <w:pPr>
              <w:rPr>
                <w:b/>
                <w:sz w:val="24"/>
                <w:szCs w:val="24"/>
              </w:rPr>
            </w:pPr>
            <w:r w:rsidRPr="00A856FB">
              <w:rPr>
                <w:b/>
                <w:sz w:val="24"/>
                <w:szCs w:val="24"/>
              </w:rPr>
              <w:t>Na základě cenové nabídky č. CN4955/18/B ze dne 22. 6. 2018 u Vás objednáváme vany pro zkušební účely:</w:t>
            </w: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268"/>
            </w:tblGrid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i/>
                      <w:sz w:val="24"/>
                      <w:szCs w:val="24"/>
                    </w:rPr>
                  </w:pPr>
                  <w:r w:rsidRPr="006422FE">
                    <w:rPr>
                      <w:i/>
                      <w:sz w:val="24"/>
                      <w:szCs w:val="24"/>
                    </w:rPr>
                    <w:t>Množství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i/>
                      <w:sz w:val="24"/>
                      <w:szCs w:val="24"/>
                    </w:rPr>
                  </w:pPr>
                  <w:r w:rsidRPr="006422FE">
                    <w:rPr>
                      <w:i/>
                      <w:sz w:val="24"/>
                      <w:szCs w:val="24"/>
                    </w:rPr>
                    <w:t>Zboží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i/>
                      <w:sz w:val="24"/>
                      <w:szCs w:val="24"/>
                    </w:rPr>
                  </w:pPr>
                  <w:r w:rsidRPr="006422FE">
                    <w:rPr>
                      <w:i/>
                      <w:sz w:val="24"/>
                      <w:szCs w:val="24"/>
                    </w:rPr>
                    <w:t>Cena za ks bez DPH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1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bCs/>
                      <w:sz w:val="22"/>
                      <w:szCs w:val="22"/>
                    </w:rPr>
                    <w:t>Elektrolytické odmaštění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39 950,-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2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bCs/>
                      <w:sz w:val="22"/>
                      <w:szCs w:val="22"/>
                    </w:rPr>
                    <w:t>Průtočný oplach – alkalický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34 300,-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1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bCs/>
                      <w:sz w:val="22"/>
                      <w:szCs w:val="22"/>
                    </w:rPr>
                    <w:t>Leptání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32 400,-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1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Moření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34 100,-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1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Chromování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39 800,-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1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Záchyt chrómu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35 750,-</w:t>
                  </w:r>
                </w:p>
              </w:tc>
            </w:tr>
            <w:tr w:rsidR="000C7F23" w:rsidRPr="006422FE" w:rsidTr="005E4FEB">
              <w:tc>
                <w:tcPr>
                  <w:tcW w:w="1271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2 ks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C7F23" w:rsidRPr="006422FE" w:rsidRDefault="000C7F23" w:rsidP="005E4FEB">
                  <w:pPr>
                    <w:rPr>
                      <w:sz w:val="22"/>
                      <w:szCs w:val="22"/>
                    </w:rPr>
                  </w:pPr>
                  <w:r w:rsidRPr="006422FE">
                    <w:rPr>
                      <w:bCs/>
                      <w:sz w:val="22"/>
                      <w:szCs w:val="22"/>
                    </w:rPr>
                    <w:t>Průtočný oplach – kyselý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C7F23" w:rsidRPr="006422FE" w:rsidRDefault="000C7F23" w:rsidP="005E4FEB">
                  <w:pPr>
                    <w:jc w:val="center"/>
                    <w:rPr>
                      <w:sz w:val="22"/>
                      <w:szCs w:val="22"/>
                    </w:rPr>
                  </w:pPr>
                  <w:r w:rsidRPr="006422FE">
                    <w:rPr>
                      <w:sz w:val="22"/>
                      <w:szCs w:val="22"/>
                    </w:rPr>
                    <w:t>33 200,-</w:t>
                  </w:r>
                </w:p>
              </w:tc>
            </w:tr>
          </w:tbl>
          <w:p w:rsidR="000C7F23" w:rsidRPr="00AB05A8" w:rsidRDefault="000C7F23" w:rsidP="005E4FEB">
            <w:pPr>
              <w:rPr>
                <w:b/>
              </w:rPr>
            </w:pPr>
            <w:r w:rsidRPr="00AB05A8">
              <w:rPr>
                <w:b/>
              </w:rPr>
              <w:t>POZOR! ZMĚNA FAKTURAČNÍ ADRESY</w:t>
            </w:r>
            <w:r>
              <w:t xml:space="preserve">:     </w:t>
            </w:r>
          </w:p>
          <w:p w:rsidR="000C7F23" w:rsidRPr="003962F3" w:rsidRDefault="000C7F23" w:rsidP="005E4FEB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0C7F23" w:rsidRPr="003962F3" w:rsidRDefault="000C7F23" w:rsidP="005E4FEB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0C7F23" w:rsidRPr="003962F3" w:rsidRDefault="000C7F23" w:rsidP="005E4FE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Studentská 2</w:t>
            </w:r>
          </w:p>
          <w:p w:rsidR="000C7F23" w:rsidRDefault="000C7F23" w:rsidP="005E4FEB">
            <w:pPr>
              <w:rPr>
                <w:b/>
              </w:rPr>
            </w:pPr>
            <w:proofErr w:type="gramStart"/>
            <w:r w:rsidRPr="003962F3">
              <w:rPr>
                <w:b/>
                <w:i/>
                <w:sz w:val="22"/>
                <w:szCs w:val="22"/>
              </w:rPr>
              <w:t>461 17  Liberec</w:t>
            </w:r>
            <w:proofErr w:type="gramEnd"/>
            <w:r>
              <w:rPr>
                <w:b/>
              </w:rPr>
              <w:t xml:space="preserve">      </w:t>
            </w:r>
          </w:p>
          <w:p w:rsidR="000C7F23" w:rsidRPr="00D52E5C" w:rsidRDefault="000C7F23" w:rsidP="005E4FEB">
            <w:pPr>
              <w:rPr>
                <w:b/>
              </w:rPr>
            </w:pPr>
          </w:p>
          <w:p w:rsidR="000C7F23" w:rsidRPr="00CD4FD5" w:rsidRDefault="000C7F23" w:rsidP="005E4FEB">
            <w:pPr>
              <w:pStyle w:val="FormtovanvHTML"/>
            </w:pPr>
            <w:r>
              <w:t>CPV 34999300-9  stroje na galvanické pokovování</w:t>
            </w:r>
            <w:r>
              <w:rPr>
                <w:b/>
              </w:rPr>
              <w:t xml:space="preserve">                             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Pr="003962F3" w:rsidRDefault="000C7F23" w:rsidP="005E4FEB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 w:rsidRPr="003962F3"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0C7F23" w:rsidRPr="00FF6C83" w:rsidRDefault="000C7F23" w:rsidP="005E4FEB">
            <w:pPr>
              <w:pStyle w:val="Zkladntext"/>
            </w:pPr>
            <w:r w:rsidRPr="00FF6C83">
              <w:rPr>
                <w:b/>
                <w:i/>
              </w:rPr>
              <w:t>Technická univerzita v Liberci</w:t>
            </w:r>
          </w:p>
          <w:p w:rsidR="000C7F23" w:rsidRDefault="000C7F23" w:rsidP="005E4FEB">
            <w:pPr>
              <w:rPr>
                <w:b/>
                <w:i/>
                <w:sz w:val="22"/>
              </w:rPr>
            </w:pPr>
            <w:r w:rsidRPr="0012461A">
              <w:rPr>
                <w:b/>
                <w:i/>
                <w:sz w:val="22"/>
              </w:rPr>
              <w:t xml:space="preserve">Ústav pro </w:t>
            </w:r>
            <w:proofErr w:type="spellStart"/>
            <w:r w:rsidRPr="0012461A">
              <w:rPr>
                <w:b/>
                <w:i/>
                <w:sz w:val="22"/>
              </w:rPr>
              <w:t>nanomateriály</w:t>
            </w:r>
            <w:proofErr w:type="spellEnd"/>
            <w:r w:rsidRPr="0012461A">
              <w:rPr>
                <w:b/>
                <w:i/>
                <w:sz w:val="22"/>
              </w:rPr>
              <w:t xml:space="preserve">, pokročilé technologie </w:t>
            </w:r>
          </w:p>
          <w:p w:rsidR="000C7F23" w:rsidRDefault="000C7F23" w:rsidP="005E4FEB">
            <w:pPr>
              <w:rPr>
                <w:b/>
                <w:i/>
                <w:sz w:val="22"/>
              </w:rPr>
            </w:pPr>
            <w:r w:rsidRPr="0012461A">
              <w:rPr>
                <w:b/>
                <w:i/>
                <w:sz w:val="22"/>
              </w:rPr>
              <w:t>a inovace</w:t>
            </w:r>
          </w:p>
          <w:p w:rsidR="000C7F23" w:rsidRPr="0012461A" w:rsidRDefault="000C7F23" w:rsidP="005E4FE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Bendlova 1409/7</w:t>
            </w:r>
          </w:p>
          <w:p w:rsidR="000C7F23" w:rsidRDefault="000C7F23" w:rsidP="005E4FEB">
            <w:proofErr w:type="gramStart"/>
            <w:r>
              <w:rPr>
                <w:b/>
                <w:i/>
                <w:sz w:val="22"/>
              </w:rPr>
              <w:t>461 17  Liberec</w:t>
            </w:r>
            <w:proofErr w:type="gramEnd"/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0C7F23" w:rsidRDefault="000C7F23" w:rsidP="005E4FEB"/>
          <w:p w:rsidR="000C7F23" w:rsidRDefault="000C7F23" w:rsidP="005E4FEB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0C7F23" w:rsidRPr="00BD0076" w:rsidRDefault="000C7F23" w:rsidP="005E4FEB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0C7F23" w:rsidRDefault="000C7F23" w:rsidP="005E4FEB">
            <w:pPr>
              <w:pStyle w:val="Zkladntext"/>
              <w:jc w:val="center"/>
              <w:rPr>
                <w:sz w:val="20"/>
              </w:rPr>
            </w:pP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t>Tel: 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0C7F23" w:rsidRPr="00BD0076" w:rsidRDefault="000C7F23" w:rsidP="005E4FEB">
            <w:pPr>
              <w:rPr>
                <w:i/>
              </w:rPr>
            </w:pPr>
            <w:r w:rsidRPr="00BD0076">
              <w:rPr>
                <w:i/>
              </w:rPr>
              <w:t xml:space="preserve">Správce rozpočtu:  </w:t>
            </w:r>
          </w:p>
          <w:p w:rsidR="000C7F23" w:rsidRDefault="000C7F23" w:rsidP="005E4FEB">
            <w:proofErr w:type="spellStart"/>
            <w:r>
              <w:t>xxx</w:t>
            </w:r>
            <w:proofErr w:type="spellEnd"/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 w:rsidRPr="0012461A">
              <w:rPr>
                <w:color w:val="0000FF"/>
              </w:rPr>
              <w:t xml:space="preserve"> </w:t>
            </w:r>
            <w:r>
              <w:t xml:space="preserve">červenec </w:t>
            </w:r>
            <w:r w:rsidRPr="005C65C9">
              <w:t>201</w:t>
            </w:r>
            <w:r>
              <w:t>8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  <w:rPr>
                <w:sz w:val="20"/>
              </w:rPr>
            </w:pP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</w:pPr>
            <w:r>
              <w:rPr>
                <w:i/>
              </w:rPr>
              <w:t>Předpokládaná cena:</w:t>
            </w:r>
            <w:r>
              <w:t xml:space="preserve">    18 238 Kč bez DPH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Způsob dopravy: </w:t>
            </w:r>
          </w:p>
        </w:tc>
      </w:tr>
      <w:tr w:rsidR="000C7F23" w:rsidTr="005E4FEB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C7F23" w:rsidRDefault="000C7F23" w:rsidP="005E4FEB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>: xxx</w:t>
            </w:r>
          </w:p>
          <w:p w:rsidR="000C7F23" w:rsidRDefault="000C7F23" w:rsidP="005E4FEB">
            <w:pPr>
              <w:pStyle w:val="Zkladntext"/>
              <w:jc w:val="left"/>
              <w:rPr>
                <w:b/>
                <w:i/>
              </w:rPr>
            </w:pPr>
          </w:p>
          <w:p w:rsidR="000C7F23" w:rsidRDefault="000C7F23" w:rsidP="005E4FEB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   xxx </w:t>
            </w:r>
          </w:p>
          <w:p w:rsidR="000C7F23" w:rsidRDefault="000C7F23" w:rsidP="005E4FEB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FRIM: xxx</w:t>
            </w:r>
          </w:p>
          <w:p w:rsidR="000C7F23" w:rsidRPr="001A5982" w:rsidRDefault="000C7F23" w:rsidP="005E4FEB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DČ:     xxx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0C7F23" w:rsidRDefault="000C7F23" w:rsidP="005E4FEB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SWIFT :   </w:t>
            </w:r>
            <w:proofErr w:type="spellStart"/>
            <w:r>
              <w:rPr>
                <w:b/>
                <w:sz w:val="24"/>
              </w:rPr>
              <w:t>xxx</w:t>
            </w:r>
            <w:proofErr w:type="spellEnd"/>
            <w:proofErr w:type="gramEnd"/>
          </w:p>
          <w:p w:rsidR="000C7F23" w:rsidRPr="001A5982" w:rsidRDefault="000C7F23" w:rsidP="005E4FEB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0C7F23" w:rsidRDefault="000C7F23" w:rsidP="005E4FEB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proofErr w:type="spellStart"/>
            <w:r>
              <w:rPr>
                <w:sz w:val="24"/>
              </w:rPr>
              <w:t>xxx</w:t>
            </w:r>
            <w:proofErr w:type="spellEnd"/>
          </w:p>
          <w:p w:rsidR="000C7F23" w:rsidRDefault="000C7F23" w:rsidP="005E4FEB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proofErr w:type="spellStart"/>
            <w:r>
              <w:rPr>
                <w:sz w:val="24"/>
              </w:rPr>
              <w:t>xxx</w:t>
            </w:r>
            <w:proofErr w:type="spellEnd"/>
          </w:p>
          <w:p w:rsidR="000C7F23" w:rsidRDefault="000C7F23" w:rsidP="005E4FEB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proofErr w:type="spellStart"/>
            <w:r>
              <w:rPr>
                <w:sz w:val="24"/>
              </w:rPr>
              <w:t>xxx</w:t>
            </w:r>
            <w:proofErr w:type="spellEnd"/>
          </w:p>
        </w:tc>
      </w:tr>
      <w:tr w:rsidR="000C7F23" w:rsidTr="005E4FEB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F23" w:rsidRDefault="000C7F23" w:rsidP="005E4FEB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77530" w:rsidRDefault="00E77530" w:rsidP="00287D61">
      <w:pPr>
        <w:spacing w:after="120"/>
      </w:pPr>
    </w:p>
    <w:sectPr w:rsidR="00E77530">
      <w:headerReference w:type="default" r:id="rId16"/>
      <w:footerReference w:type="default" r:id="rId1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DF" w:rsidRDefault="007B77DF" w:rsidP="00E77530">
      <w:r>
        <w:separator/>
      </w:r>
    </w:p>
  </w:endnote>
  <w:endnote w:type="continuationSeparator" w:id="0">
    <w:p w:rsidR="007B77DF" w:rsidRDefault="007B77DF" w:rsidP="00E7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78" w:rsidRPr="00A30ACB" w:rsidRDefault="00191578" w:rsidP="00A30ACB">
    <w:pPr>
      <w:pStyle w:val="Zpat"/>
      <w:pBdr>
        <w:top w:val="single" w:sz="6" w:space="1" w:color="auto"/>
      </w:pBdr>
    </w:pPr>
    <w:r w:rsidRPr="00A30ACB">
      <w:rPr>
        <w:noProof/>
      </w:rPr>
      <w:drawing>
        <wp:anchor distT="0" distB="0" distL="114300" distR="114300" simplePos="0" relativeHeight="251659264" behindDoc="0" locked="0" layoutInCell="1" allowOverlap="1" wp14:anchorId="01321476" wp14:editId="7947B4BA">
          <wp:simplePos x="0" y="0"/>
          <wp:positionH relativeFrom="margin">
            <wp:align>right</wp:align>
          </wp:positionH>
          <wp:positionV relativeFrom="line">
            <wp:posOffset>125095</wp:posOffset>
          </wp:positionV>
          <wp:extent cx="547370" cy="552450"/>
          <wp:effectExtent l="19050" t="0" r="5080" b="0"/>
          <wp:wrapNone/>
          <wp:docPr id="8" name="obrázek 8" descr="logo 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578" w:rsidRPr="00A30ACB" w:rsidRDefault="00191578" w:rsidP="00A30ACB">
    <w:pPr>
      <w:tabs>
        <w:tab w:val="left" w:pos="3828"/>
      </w:tabs>
      <w:rPr>
        <w:sz w:val="18"/>
        <w:szCs w:val="18"/>
      </w:rPr>
    </w:pPr>
    <w:r w:rsidRPr="00A30ACB">
      <w:rPr>
        <w:sz w:val="18"/>
        <w:szCs w:val="18"/>
      </w:rPr>
      <w:t xml:space="preserve">IČO: </w:t>
    </w:r>
    <w:r>
      <w:rPr>
        <w:sz w:val="18"/>
        <w:szCs w:val="18"/>
      </w:rPr>
      <w:t>018 98 566</w:t>
    </w:r>
    <w:r>
      <w:rPr>
        <w:sz w:val="18"/>
        <w:szCs w:val="18"/>
      </w:rPr>
      <w:tab/>
      <w:t xml:space="preserve">Tel: </w:t>
    </w:r>
    <w:proofErr w:type="spellStart"/>
    <w:r>
      <w:rPr>
        <w:sz w:val="18"/>
        <w:szCs w:val="18"/>
      </w:rPr>
      <w:t>xxx</w:t>
    </w:r>
    <w:proofErr w:type="spellEnd"/>
  </w:p>
  <w:p w:rsidR="00191578" w:rsidRPr="00A30ACB" w:rsidRDefault="00191578" w:rsidP="00A30ACB">
    <w:pPr>
      <w:tabs>
        <w:tab w:val="left" w:pos="3828"/>
      </w:tabs>
      <w:rPr>
        <w:sz w:val="18"/>
        <w:szCs w:val="18"/>
      </w:rPr>
    </w:pPr>
    <w:r w:rsidRPr="00A30ACB">
      <w:rPr>
        <w:sz w:val="18"/>
        <w:szCs w:val="18"/>
      </w:rPr>
      <w:t>DIČ: CZ</w:t>
    </w:r>
    <w:r>
      <w:rPr>
        <w:sz w:val="18"/>
        <w:szCs w:val="18"/>
      </w:rPr>
      <w:t>01898566</w:t>
    </w:r>
    <w:r>
      <w:rPr>
        <w:sz w:val="18"/>
        <w:szCs w:val="18"/>
      </w:rPr>
      <w:tab/>
    </w:r>
    <w:r w:rsidRPr="00A30ACB">
      <w:rPr>
        <w:sz w:val="18"/>
        <w:szCs w:val="18"/>
      </w:rPr>
      <w:t>E-mail:</w:t>
    </w:r>
    <w:r w:rsidRPr="000C7F23">
      <w:rPr>
        <w:sz w:val="18"/>
        <w:szCs w:val="18"/>
      </w:rPr>
      <w:t xml:space="preserve"> </w:t>
    </w:r>
    <w:hyperlink r:id="rId2" w:history="1">
      <w:proofErr w:type="spellStart"/>
      <w:r w:rsidRPr="000C7F23">
        <w:rPr>
          <w:rStyle w:val="Hypertextovodkaz"/>
          <w:color w:val="auto"/>
          <w:sz w:val="18"/>
          <w:szCs w:val="18"/>
        </w:rPr>
        <w:t>xxx</w:t>
      </w:r>
      <w:proofErr w:type="spellEnd"/>
    </w:hyperlink>
  </w:p>
  <w:p w:rsidR="00191578" w:rsidRPr="00A30ACB" w:rsidRDefault="00191578" w:rsidP="00A30ACB">
    <w:pPr>
      <w:tabs>
        <w:tab w:val="left" w:pos="3828"/>
      </w:tabs>
    </w:pPr>
    <w:proofErr w:type="spellStart"/>
    <w:r>
      <w:rPr>
        <w:sz w:val="18"/>
        <w:szCs w:val="18"/>
      </w:rPr>
      <w:t>xxx</w:t>
    </w:r>
    <w:proofErr w:type="spellEnd"/>
    <w:r>
      <w:rPr>
        <w:sz w:val="18"/>
        <w:szCs w:val="18"/>
      </w:rPr>
      <w:t xml:space="preserve">, </w:t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xxx</w:t>
    </w:r>
    <w:proofErr w:type="spellEnd"/>
    <w:r w:rsidRPr="00A30ACB">
      <w:rPr>
        <w:sz w:val="18"/>
        <w:szCs w:val="18"/>
      </w:rPr>
      <w:tab/>
    </w:r>
    <w:r w:rsidRPr="00A30ACB">
      <w:t>http://www.plastime.chemi.cz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3" w:rsidRPr="000C7F23" w:rsidRDefault="000C7F23" w:rsidP="000C7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DF" w:rsidRDefault="007B77DF" w:rsidP="00E77530">
      <w:r>
        <w:separator/>
      </w:r>
    </w:p>
  </w:footnote>
  <w:footnote w:type="continuationSeparator" w:id="0">
    <w:p w:rsidR="007B77DF" w:rsidRDefault="007B77DF" w:rsidP="00E7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78" w:rsidRPr="00A30ACB" w:rsidRDefault="00191578" w:rsidP="00A30ACB">
    <w:pPr>
      <w:pStyle w:val="Zhlav"/>
      <w:jc w:val="center"/>
      <w:rPr>
        <w:b/>
        <w:sz w:val="32"/>
      </w:rPr>
    </w:pPr>
    <w:r>
      <w:rPr>
        <w:b/>
        <w:sz w:val="32"/>
      </w:rPr>
      <w:t>PLASTIME.CHEMI s.r.</w:t>
    </w:r>
    <w:r w:rsidRPr="00A30ACB">
      <w:rPr>
        <w:b/>
        <w:sz w:val="32"/>
      </w:rPr>
      <w:t>o.</w:t>
    </w:r>
  </w:p>
  <w:p w:rsidR="00191578" w:rsidRPr="00F43693" w:rsidRDefault="00191578" w:rsidP="00F43693">
    <w:pPr>
      <w:pStyle w:val="Zhlav"/>
      <w:pBdr>
        <w:bottom w:val="single" w:sz="4" w:space="6" w:color="auto"/>
      </w:pBdr>
      <w:rPr>
        <w:sz w:val="18"/>
      </w:rPr>
    </w:pPr>
    <w:r>
      <w:rPr>
        <w:b/>
        <w:sz w:val="18"/>
      </w:rPr>
      <w:t>CN4955 / 18 / B</w:t>
    </w:r>
    <w:r w:rsidRPr="00F43693">
      <w:rPr>
        <w:sz w:val="18"/>
      </w:rPr>
      <w:tab/>
      <w:t xml:space="preserve">Sídlo společnosti: U Přehrady 63, </w:t>
    </w:r>
    <w:proofErr w:type="gramStart"/>
    <w:r w:rsidRPr="00F43693">
      <w:rPr>
        <w:sz w:val="18"/>
      </w:rPr>
      <w:t>466 01  Jablonec</w:t>
    </w:r>
    <w:proofErr w:type="gramEnd"/>
    <w:r w:rsidRPr="00F43693">
      <w:rPr>
        <w:sz w:val="18"/>
      </w:rPr>
      <w:t xml:space="preserve"> nad Nisou </w:t>
    </w:r>
    <w:r w:rsidRPr="00F43693">
      <w:rPr>
        <w:sz w:val="18"/>
      </w:rPr>
      <w:tab/>
      <w:t xml:space="preserve">strana </w:t>
    </w:r>
    <w:r w:rsidR="00344B0F" w:rsidRPr="00344B0F">
      <w:rPr>
        <w:sz w:val="18"/>
      </w:rPr>
      <w:fldChar w:fldCharType="begin"/>
    </w:r>
    <w:r w:rsidR="00344B0F" w:rsidRPr="00344B0F">
      <w:rPr>
        <w:sz w:val="18"/>
      </w:rPr>
      <w:instrText>PAGE   \* MERGEFORMAT</w:instrText>
    </w:r>
    <w:r w:rsidR="00344B0F" w:rsidRPr="00344B0F">
      <w:rPr>
        <w:sz w:val="18"/>
      </w:rPr>
      <w:fldChar w:fldCharType="separate"/>
    </w:r>
    <w:r w:rsidR="00344B0F">
      <w:rPr>
        <w:noProof/>
        <w:sz w:val="18"/>
      </w:rPr>
      <w:t>1</w:t>
    </w:r>
    <w:r w:rsidR="00344B0F" w:rsidRPr="00344B0F">
      <w:rPr>
        <w:sz w:val="18"/>
      </w:rPr>
      <w:fldChar w:fldCharType="end"/>
    </w:r>
    <w:r w:rsidRPr="00F43693">
      <w:rPr>
        <w:sz w:val="18"/>
      </w:rPr>
      <w:t xml:space="preserve"> / </w:t>
    </w:r>
    <w:r w:rsidR="00344B0F">
      <w:rPr>
        <w:sz w:val="18"/>
      </w:rPr>
      <w:t>4</w:t>
    </w:r>
  </w:p>
  <w:p w:rsidR="00191578" w:rsidRPr="00A30ACB" w:rsidRDefault="00191578" w:rsidP="00A30A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0F" w:rsidRPr="00A30ACB" w:rsidRDefault="00344B0F" w:rsidP="00A30ACB">
    <w:pPr>
      <w:pStyle w:val="Zhlav"/>
      <w:jc w:val="center"/>
      <w:rPr>
        <w:b/>
        <w:sz w:val="32"/>
      </w:rPr>
    </w:pPr>
    <w:r>
      <w:rPr>
        <w:b/>
        <w:sz w:val="32"/>
      </w:rPr>
      <w:t>PLASTIME.CHEMI s.r.</w:t>
    </w:r>
    <w:r w:rsidRPr="00A30ACB">
      <w:rPr>
        <w:b/>
        <w:sz w:val="32"/>
      </w:rPr>
      <w:t>o.</w:t>
    </w:r>
  </w:p>
  <w:p w:rsidR="00344B0F" w:rsidRPr="00F43693" w:rsidRDefault="00344B0F" w:rsidP="00F43693">
    <w:pPr>
      <w:pStyle w:val="Zhlav"/>
      <w:pBdr>
        <w:bottom w:val="single" w:sz="4" w:space="6" w:color="auto"/>
      </w:pBdr>
      <w:rPr>
        <w:sz w:val="18"/>
      </w:rPr>
    </w:pPr>
    <w:r>
      <w:rPr>
        <w:b/>
        <w:sz w:val="18"/>
      </w:rPr>
      <w:t>CN4955 / 18 / B</w:t>
    </w:r>
    <w:r w:rsidRPr="00F43693">
      <w:rPr>
        <w:sz w:val="18"/>
      </w:rPr>
      <w:tab/>
      <w:t xml:space="preserve">Sídlo společnosti: U Přehrady 63, </w:t>
    </w:r>
    <w:proofErr w:type="gramStart"/>
    <w:r w:rsidRPr="00F43693">
      <w:rPr>
        <w:sz w:val="18"/>
      </w:rPr>
      <w:t>466 01  Jablonec</w:t>
    </w:r>
    <w:proofErr w:type="gramEnd"/>
    <w:r w:rsidRPr="00F43693">
      <w:rPr>
        <w:sz w:val="18"/>
      </w:rPr>
      <w:t xml:space="preserve"> nad Nisou </w:t>
    </w:r>
    <w:r w:rsidRPr="00F43693">
      <w:rPr>
        <w:sz w:val="18"/>
      </w:rPr>
      <w:tab/>
      <w:t xml:space="preserve">strana </w:t>
    </w:r>
    <w:r w:rsidR="000C7F23">
      <w:rPr>
        <w:sz w:val="18"/>
      </w:rPr>
      <w:t>1</w:t>
    </w:r>
    <w:r w:rsidRPr="00F43693">
      <w:rPr>
        <w:sz w:val="18"/>
      </w:rPr>
      <w:t xml:space="preserve"> / </w:t>
    </w:r>
    <w:r>
      <w:rPr>
        <w:sz w:val="18"/>
      </w:rPr>
      <w:t>4</w:t>
    </w:r>
  </w:p>
  <w:p w:rsidR="00344B0F" w:rsidRPr="00A30ACB" w:rsidRDefault="00344B0F" w:rsidP="00A30A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0F" w:rsidRDefault="00344B0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3" w:rsidRPr="00A30ACB" w:rsidRDefault="000C7F23" w:rsidP="00A30ACB">
    <w:pPr>
      <w:pStyle w:val="Zhlav"/>
      <w:jc w:val="center"/>
      <w:rPr>
        <w:b/>
        <w:sz w:val="32"/>
      </w:rPr>
    </w:pPr>
    <w:r>
      <w:rPr>
        <w:b/>
        <w:sz w:val="32"/>
      </w:rPr>
      <w:t>PLASTIME.CHEMI s.r.</w:t>
    </w:r>
    <w:r w:rsidRPr="00A30ACB">
      <w:rPr>
        <w:b/>
        <w:sz w:val="32"/>
      </w:rPr>
      <w:t>o.</w:t>
    </w:r>
  </w:p>
  <w:p w:rsidR="000C7F23" w:rsidRPr="00F43693" w:rsidRDefault="000C7F23" w:rsidP="00F43693">
    <w:pPr>
      <w:pStyle w:val="Zhlav"/>
      <w:pBdr>
        <w:bottom w:val="single" w:sz="4" w:space="6" w:color="auto"/>
      </w:pBdr>
      <w:rPr>
        <w:sz w:val="18"/>
      </w:rPr>
    </w:pPr>
    <w:r>
      <w:rPr>
        <w:b/>
        <w:sz w:val="18"/>
      </w:rPr>
      <w:t>CN4955 / 18 / B</w:t>
    </w:r>
    <w:r w:rsidRPr="00F43693">
      <w:rPr>
        <w:sz w:val="18"/>
      </w:rPr>
      <w:tab/>
      <w:t xml:space="preserve">Sídlo společnosti: U Přehrady 63, </w:t>
    </w:r>
    <w:proofErr w:type="gramStart"/>
    <w:r w:rsidRPr="00F43693">
      <w:rPr>
        <w:sz w:val="18"/>
      </w:rPr>
      <w:t>466 01  Jablonec</w:t>
    </w:r>
    <w:proofErr w:type="gramEnd"/>
    <w:r w:rsidRPr="00F43693">
      <w:rPr>
        <w:sz w:val="18"/>
      </w:rPr>
      <w:t xml:space="preserve"> nad Nisou </w:t>
    </w:r>
    <w:r w:rsidRPr="00F43693">
      <w:rPr>
        <w:sz w:val="18"/>
      </w:rPr>
      <w:tab/>
      <w:t xml:space="preserve">strana </w:t>
    </w:r>
    <w:r>
      <w:rPr>
        <w:sz w:val="18"/>
      </w:rPr>
      <w:t>2</w:t>
    </w:r>
    <w:r w:rsidRPr="00F43693">
      <w:rPr>
        <w:sz w:val="18"/>
      </w:rPr>
      <w:t xml:space="preserve"> / </w:t>
    </w:r>
    <w:r>
      <w:rPr>
        <w:sz w:val="18"/>
      </w:rPr>
      <w:t>4</w:t>
    </w:r>
  </w:p>
  <w:p w:rsidR="000C7F23" w:rsidRPr="00A30ACB" w:rsidRDefault="000C7F23" w:rsidP="00A30AC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3" w:rsidRPr="00A30ACB" w:rsidRDefault="000C7F23" w:rsidP="00A30ACB">
    <w:pPr>
      <w:pStyle w:val="Zhlav"/>
      <w:jc w:val="center"/>
      <w:rPr>
        <w:b/>
        <w:sz w:val="32"/>
      </w:rPr>
    </w:pPr>
    <w:r>
      <w:rPr>
        <w:b/>
        <w:sz w:val="32"/>
      </w:rPr>
      <w:t>PLASTIME.CHEMI s.r.</w:t>
    </w:r>
    <w:r w:rsidRPr="00A30ACB">
      <w:rPr>
        <w:b/>
        <w:sz w:val="32"/>
      </w:rPr>
      <w:t>o.</w:t>
    </w:r>
  </w:p>
  <w:p w:rsidR="000C7F23" w:rsidRPr="00F43693" w:rsidRDefault="000C7F23" w:rsidP="00F43693">
    <w:pPr>
      <w:pStyle w:val="Zhlav"/>
      <w:pBdr>
        <w:bottom w:val="single" w:sz="4" w:space="6" w:color="auto"/>
      </w:pBdr>
      <w:rPr>
        <w:sz w:val="18"/>
      </w:rPr>
    </w:pPr>
    <w:r>
      <w:rPr>
        <w:b/>
        <w:sz w:val="18"/>
      </w:rPr>
      <w:t>CN4955 / 18 / B</w:t>
    </w:r>
    <w:r w:rsidRPr="00F43693">
      <w:rPr>
        <w:sz w:val="18"/>
      </w:rPr>
      <w:tab/>
      <w:t xml:space="preserve">Sídlo společnosti: U Přehrady 63, </w:t>
    </w:r>
    <w:proofErr w:type="gramStart"/>
    <w:r w:rsidRPr="00F43693">
      <w:rPr>
        <w:sz w:val="18"/>
      </w:rPr>
      <w:t>466 01  Jablonec</w:t>
    </w:r>
    <w:proofErr w:type="gramEnd"/>
    <w:r w:rsidRPr="00F43693">
      <w:rPr>
        <w:sz w:val="18"/>
      </w:rPr>
      <w:t xml:space="preserve"> nad Nisou </w:t>
    </w:r>
    <w:r w:rsidRPr="00F43693">
      <w:rPr>
        <w:sz w:val="18"/>
      </w:rPr>
      <w:tab/>
      <w:t xml:space="preserve">strana </w:t>
    </w:r>
    <w:r>
      <w:rPr>
        <w:sz w:val="18"/>
      </w:rPr>
      <w:t>3</w:t>
    </w:r>
    <w:r w:rsidRPr="00F43693">
      <w:rPr>
        <w:sz w:val="18"/>
      </w:rPr>
      <w:t xml:space="preserve"> / </w:t>
    </w:r>
    <w:r>
      <w:rPr>
        <w:sz w:val="18"/>
      </w:rPr>
      <w:t>4</w:t>
    </w:r>
  </w:p>
  <w:p w:rsidR="000C7F23" w:rsidRPr="00A30ACB" w:rsidRDefault="000C7F23" w:rsidP="00A30AC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3" w:rsidRDefault="000C7F23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3" w:rsidRPr="00A30ACB" w:rsidRDefault="000C7F23" w:rsidP="00A30ACB">
    <w:pPr>
      <w:pStyle w:val="Zhlav"/>
      <w:jc w:val="center"/>
      <w:rPr>
        <w:b/>
        <w:sz w:val="32"/>
      </w:rPr>
    </w:pPr>
    <w:r>
      <w:rPr>
        <w:b/>
        <w:sz w:val="32"/>
      </w:rPr>
      <w:t>PLASTIME.CHEMI s.r.</w:t>
    </w:r>
    <w:r w:rsidRPr="00A30ACB">
      <w:rPr>
        <w:b/>
        <w:sz w:val="32"/>
      </w:rPr>
      <w:t>o.</w:t>
    </w:r>
  </w:p>
  <w:p w:rsidR="000C7F23" w:rsidRPr="00F43693" w:rsidRDefault="000C7F23" w:rsidP="00F43693">
    <w:pPr>
      <w:pStyle w:val="Zhlav"/>
      <w:pBdr>
        <w:bottom w:val="single" w:sz="4" w:space="6" w:color="auto"/>
      </w:pBdr>
      <w:rPr>
        <w:sz w:val="18"/>
      </w:rPr>
    </w:pPr>
    <w:r>
      <w:rPr>
        <w:b/>
        <w:sz w:val="18"/>
      </w:rPr>
      <w:t>CN4955 / 18 / B</w:t>
    </w:r>
    <w:r w:rsidRPr="00F43693">
      <w:rPr>
        <w:sz w:val="18"/>
      </w:rPr>
      <w:tab/>
      <w:t xml:space="preserve">Sídlo společnosti: U Přehrady 63, </w:t>
    </w:r>
    <w:proofErr w:type="gramStart"/>
    <w:r w:rsidRPr="00F43693">
      <w:rPr>
        <w:sz w:val="18"/>
      </w:rPr>
      <w:t>466 01  Jablonec</w:t>
    </w:r>
    <w:proofErr w:type="gramEnd"/>
    <w:r w:rsidRPr="00F43693">
      <w:rPr>
        <w:sz w:val="18"/>
      </w:rPr>
      <w:t xml:space="preserve"> nad Nisou </w:t>
    </w:r>
    <w:r w:rsidRPr="00F43693">
      <w:rPr>
        <w:sz w:val="18"/>
      </w:rPr>
      <w:tab/>
      <w:t xml:space="preserve">strana </w:t>
    </w:r>
    <w:r>
      <w:rPr>
        <w:sz w:val="18"/>
      </w:rPr>
      <w:t>4</w:t>
    </w:r>
    <w:r w:rsidRPr="00F43693">
      <w:rPr>
        <w:sz w:val="18"/>
      </w:rPr>
      <w:t xml:space="preserve"> / </w:t>
    </w:r>
    <w:r>
      <w:rPr>
        <w:sz w:val="18"/>
      </w:rPr>
      <w:t>4</w:t>
    </w:r>
  </w:p>
  <w:p w:rsidR="000C7F23" w:rsidRPr="00A30ACB" w:rsidRDefault="000C7F23" w:rsidP="00A30ACB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89" w:rsidRDefault="000C7F23" w:rsidP="003067A6">
    <w:pPr>
      <w:ind w:right="94"/>
      <w:jc w:val="right"/>
      <w:outlineLvl w:val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575C25" wp14:editId="1476C226">
          <wp:simplePos x="0" y="0"/>
          <wp:positionH relativeFrom="column">
            <wp:posOffset>-729615</wp:posOffset>
          </wp:positionH>
          <wp:positionV relativeFrom="paragraph">
            <wp:posOffset>-440055</wp:posOffset>
          </wp:positionV>
          <wp:extent cx="7573010" cy="1015365"/>
          <wp:effectExtent l="0" t="0" r="8890" b="0"/>
          <wp:wrapNone/>
          <wp:docPr id="6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450A73">
      <w:rPr>
        <w:b/>
        <w:sz w:val="28"/>
      </w:rPr>
      <w:t>Technická  univerzita</w:t>
    </w:r>
    <w:proofErr w:type="gramEnd"/>
    <w:r w:rsidR="00450A73">
      <w:rPr>
        <w:b/>
        <w:sz w:val="28"/>
      </w:rPr>
      <w:t xml:space="preserve"> v Liberci</w:t>
    </w:r>
  </w:p>
  <w:p w:rsidR="00397789" w:rsidRDefault="00450A73" w:rsidP="003067A6">
    <w:pPr>
      <w:ind w:right="94"/>
      <w:jc w:val="right"/>
      <w:outlineLvl w:val="0"/>
      <w:rPr>
        <w:b/>
      </w:rPr>
    </w:pPr>
    <w:r>
      <w:rPr>
        <w:b/>
      </w:rPr>
      <w:t>461 17 LIBEREC I, Studentská 2</w:t>
    </w:r>
  </w:p>
  <w:p w:rsidR="00397789" w:rsidRDefault="00450A73" w:rsidP="003067A6">
    <w:pPr>
      <w:pStyle w:val="Nadpis1"/>
      <w:ind w:right="94"/>
      <w:jc w:val="right"/>
      <w:rPr>
        <w:rFonts w:ascii="Myriad Pro" w:hAnsi="Myriad Pro"/>
        <w:b w:val="0"/>
        <w:sz w:val="12"/>
        <w:szCs w:val="18"/>
      </w:rPr>
    </w:pPr>
    <w:proofErr w:type="gramStart"/>
    <w:r>
      <w:rPr>
        <w:b w:val="0"/>
      </w:rPr>
      <w:t>Telefon : 485 353 202/488</w:t>
    </w:r>
    <w:proofErr w:type="gramEnd"/>
    <w:r>
      <w:rPr>
        <w:b w:val="0"/>
      </w:rPr>
      <w:t>, Fax : 485 353 663</w:t>
    </w:r>
  </w:p>
  <w:p w:rsidR="00397789" w:rsidRDefault="007B77DF" w:rsidP="003067A6">
    <w:pPr>
      <w:pStyle w:val="Zhlav"/>
    </w:pPr>
  </w:p>
  <w:p w:rsidR="00397789" w:rsidRPr="003067A6" w:rsidRDefault="007B77DF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42C"/>
    <w:multiLevelType w:val="hybridMultilevel"/>
    <w:tmpl w:val="6DFA68DC"/>
    <w:lvl w:ilvl="0" w:tplc="EB4456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1"/>
    <w:rsid w:val="00015D35"/>
    <w:rsid w:val="00047272"/>
    <w:rsid w:val="00070E91"/>
    <w:rsid w:val="00081B9E"/>
    <w:rsid w:val="000C2DD8"/>
    <w:rsid w:val="000C7F23"/>
    <w:rsid w:val="000D0D0B"/>
    <w:rsid w:val="000D2371"/>
    <w:rsid w:val="000F3A6B"/>
    <w:rsid w:val="000F444C"/>
    <w:rsid w:val="000F4B53"/>
    <w:rsid w:val="00101757"/>
    <w:rsid w:val="0012096C"/>
    <w:rsid w:val="00126475"/>
    <w:rsid w:val="001356C1"/>
    <w:rsid w:val="00184C0B"/>
    <w:rsid w:val="00191578"/>
    <w:rsid w:val="00194FDB"/>
    <w:rsid w:val="001A27AD"/>
    <w:rsid w:val="001B0710"/>
    <w:rsid w:val="001D74FD"/>
    <w:rsid w:val="001F0A1E"/>
    <w:rsid w:val="001F7787"/>
    <w:rsid w:val="00207E9E"/>
    <w:rsid w:val="00286D7E"/>
    <w:rsid w:val="00287D61"/>
    <w:rsid w:val="002A47BD"/>
    <w:rsid w:val="002D3338"/>
    <w:rsid w:val="002F6536"/>
    <w:rsid w:val="0030142D"/>
    <w:rsid w:val="003028F8"/>
    <w:rsid w:val="00312F98"/>
    <w:rsid w:val="003155AA"/>
    <w:rsid w:val="00323793"/>
    <w:rsid w:val="003448C1"/>
    <w:rsid w:val="00344B0F"/>
    <w:rsid w:val="00362BB3"/>
    <w:rsid w:val="003646AF"/>
    <w:rsid w:val="003828F4"/>
    <w:rsid w:val="003D3800"/>
    <w:rsid w:val="003E6CAE"/>
    <w:rsid w:val="00407581"/>
    <w:rsid w:val="00407B1E"/>
    <w:rsid w:val="00423499"/>
    <w:rsid w:val="00427A3C"/>
    <w:rsid w:val="00432427"/>
    <w:rsid w:val="00434F2E"/>
    <w:rsid w:val="00450A73"/>
    <w:rsid w:val="00491C78"/>
    <w:rsid w:val="004B02FA"/>
    <w:rsid w:val="004B0F27"/>
    <w:rsid w:val="005158E1"/>
    <w:rsid w:val="00532C0B"/>
    <w:rsid w:val="00554A27"/>
    <w:rsid w:val="005B5BDD"/>
    <w:rsid w:val="005E5654"/>
    <w:rsid w:val="005F1528"/>
    <w:rsid w:val="005F5A26"/>
    <w:rsid w:val="005F5C94"/>
    <w:rsid w:val="00646B6B"/>
    <w:rsid w:val="0065005F"/>
    <w:rsid w:val="00650ACB"/>
    <w:rsid w:val="00656034"/>
    <w:rsid w:val="00661ED6"/>
    <w:rsid w:val="00664831"/>
    <w:rsid w:val="00672E49"/>
    <w:rsid w:val="00682494"/>
    <w:rsid w:val="00687BB0"/>
    <w:rsid w:val="0069343B"/>
    <w:rsid w:val="00694535"/>
    <w:rsid w:val="006B6058"/>
    <w:rsid w:val="006B6F40"/>
    <w:rsid w:val="006D6C54"/>
    <w:rsid w:val="0070721A"/>
    <w:rsid w:val="007164CD"/>
    <w:rsid w:val="007174FE"/>
    <w:rsid w:val="00720FE6"/>
    <w:rsid w:val="00740D33"/>
    <w:rsid w:val="00752EBC"/>
    <w:rsid w:val="007610E0"/>
    <w:rsid w:val="00793C4E"/>
    <w:rsid w:val="00795898"/>
    <w:rsid w:val="0079619E"/>
    <w:rsid w:val="007A3CBE"/>
    <w:rsid w:val="007A51CF"/>
    <w:rsid w:val="007B5C2D"/>
    <w:rsid w:val="007B77DF"/>
    <w:rsid w:val="007E4C5C"/>
    <w:rsid w:val="00805DD1"/>
    <w:rsid w:val="00841467"/>
    <w:rsid w:val="0084787F"/>
    <w:rsid w:val="00864DA1"/>
    <w:rsid w:val="00870B9B"/>
    <w:rsid w:val="0088033E"/>
    <w:rsid w:val="008975B8"/>
    <w:rsid w:val="008A6772"/>
    <w:rsid w:val="008A7C23"/>
    <w:rsid w:val="008F6534"/>
    <w:rsid w:val="009137EA"/>
    <w:rsid w:val="00925B40"/>
    <w:rsid w:val="00927915"/>
    <w:rsid w:val="0098367B"/>
    <w:rsid w:val="009A4296"/>
    <w:rsid w:val="009A6D60"/>
    <w:rsid w:val="009B3243"/>
    <w:rsid w:val="009B53DF"/>
    <w:rsid w:val="00A117E6"/>
    <w:rsid w:val="00A51119"/>
    <w:rsid w:val="00A52CE8"/>
    <w:rsid w:val="00A60561"/>
    <w:rsid w:val="00A75A3E"/>
    <w:rsid w:val="00AA15AD"/>
    <w:rsid w:val="00AA1FF4"/>
    <w:rsid w:val="00AB0C76"/>
    <w:rsid w:val="00AB2C2A"/>
    <w:rsid w:val="00AC15F2"/>
    <w:rsid w:val="00AD09F6"/>
    <w:rsid w:val="00AE6D52"/>
    <w:rsid w:val="00B0482B"/>
    <w:rsid w:val="00B12EDC"/>
    <w:rsid w:val="00B20ED0"/>
    <w:rsid w:val="00B41262"/>
    <w:rsid w:val="00B438B1"/>
    <w:rsid w:val="00B6397C"/>
    <w:rsid w:val="00B65A49"/>
    <w:rsid w:val="00BA35F6"/>
    <w:rsid w:val="00BB6502"/>
    <w:rsid w:val="00BC2111"/>
    <w:rsid w:val="00BD44D5"/>
    <w:rsid w:val="00BF1A9D"/>
    <w:rsid w:val="00C13257"/>
    <w:rsid w:val="00C26399"/>
    <w:rsid w:val="00C32B69"/>
    <w:rsid w:val="00C350E9"/>
    <w:rsid w:val="00C3529D"/>
    <w:rsid w:val="00C3700E"/>
    <w:rsid w:val="00C405CB"/>
    <w:rsid w:val="00C72C93"/>
    <w:rsid w:val="00CA2393"/>
    <w:rsid w:val="00CD2471"/>
    <w:rsid w:val="00CE00EE"/>
    <w:rsid w:val="00CE7677"/>
    <w:rsid w:val="00CE7B72"/>
    <w:rsid w:val="00D068AF"/>
    <w:rsid w:val="00D07BBE"/>
    <w:rsid w:val="00D27E5C"/>
    <w:rsid w:val="00D40295"/>
    <w:rsid w:val="00D472D0"/>
    <w:rsid w:val="00D5422F"/>
    <w:rsid w:val="00D7409C"/>
    <w:rsid w:val="00D91811"/>
    <w:rsid w:val="00DC53CD"/>
    <w:rsid w:val="00E10694"/>
    <w:rsid w:val="00E34F1D"/>
    <w:rsid w:val="00E56476"/>
    <w:rsid w:val="00E67F63"/>
    <w:rsid w:val="00E71C38"/>
    <w:rsid w:val="00E77530"/>
    <w:rsid w:val="00E90707"/>
    <w:rsid w:val="00EC1B32"/>
    <w:rsid w:val="00EC4EAF"/>
    <w:rsid w:val="00ED07AF"/>
    <w:rsid w:val="00ED15F2"/>
    <w:rsid w:val="00F174DA"/>
    <w:rsid w:val="00F20121"/>
    <w:rsid w:val="00F24238"/>
    <w:rsid w:val="00F355FB"/>
    <w:rsid w:val="00F41E68"/>
    <w:rsid w:val="00F43044"/>
    <w:rsid w:val="00F6162D"/>
    <w:rsid w:val="00F87A37"/>
    <w:rsid w:val="00F93BB5"/>
    <w:rsid w:val="00FA3E9D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D8DFDB-00D4-4500-B6F6-DA88E37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F6"/>
  </w:style>
  <w:style w:type="paragraph" w:styleId="Nadpis1">
    <w:name w:val="heading 1"/>
    <w:basedOn w:val="Normln"/>
    <w:next w:val="Normln"/>
    <w:link w:val="Nadpis1Char"/>
    <w:uiPriority w:val="9"/>
    <w:qFormat/>
    <w:rsid w:val="00191578"/>
    <w:pPr>
      <w:tabs>
        <w:tab w:val="left" w:pos="3686"/>
      </w:tabs>
      <w:spacing w:after="12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B6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65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0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6945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4535"/>
  </w:style>
  <w:style w:type="character" w:customStyle="1" w:styleId="TextkomenteChar">
    <w:name w:val="Text komentáře Char"/>
    <w:basedOn w:val="Standardnpsmoodstavce"/>
    <w:link w:val="Textkomente"/>
    <w:rsid w:val="00694535"/>
  </w:style>
  <w:style w:type="paragraph" w:styleId="Pedmtkomente">
    <w:name w:val="annotation subject"/>
    <w:basedOn w:val="Textkomente"/>
    <w:next w:val="Textkomente"/>
    <w:link w:val="PedmtkomenteChar"/>
    <w:rsid w:val="006945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94535"/>
    <w:rPr>
      <w:b/>
      <w:bCs/>
    </w:rPr>
  </w:style>
  <w:style w:type="paragraph" w:styleId="Zhlav">
    <w:name w:val="header"/>
    <w:basedOn w:val="Normln"/>
    <w:link w:val="ZhlavChar"/>
    <w:rsid w:val="00E77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7530"/>
  </w:style>
  <w:style w:type="paragraph" w:styleId="Zpat">
    <w:name w:val="footer"/>
    <w:basedOn w:val="Normln"/>
    <w:link w:val="ZpatChar"/>
    <w:rsid w:val="00E775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530"/>
  </w:style>
  <w:style w:type="character" w:customStyle="1" w:styleId="Nadpis1Char">
    <w:name w:val="Nadpis 1 Char"/>
    <w:basedOn w:val="Standardnpsmoodstavce"/>
    <w:link w:val="Nadpis1"/>
    <w:uiPriority w:val="9"/>
    <w:rsid w:val="00191578"/>
    <w:rPr>
      <w:b/>
      <w:sz w:val="24"/>
    </w:rPr>
  </w:style>
  <w:style w:type="character" w:styleId="Hypertextovodkaz">
    <w:name w:val="Hyperlink"/>
    <w:basedOn w:val="Standardnpsmoodstavce"/>
    <w:rsid w:val="00191578"/>
    <w:rPr>
      <w:color w:val="0000FF"/>
      <w:u w:val="single"/>
    </w:rPr>
  </w:style>
  <w:style w:type="paragraph" w:styleId="Zkladntext">
    <w:name w:val="Body Text"/>
    <w:basedOn w:val="Normln"/>
    <w:link w:val="ZkladntextChar"/>
    <w:rsid w:val="00191578"/>
    <w:pPr>
      <w:jc w:val="both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191578"/>
    <w:rPr>
      <w:noProof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9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15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9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pavel.novak@chemi.cz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mi.cz" TargetMode="External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Plastimex Plus a.s.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Šárka</cp:lastModifiedBy>
  <cp:revision>2</cp:revision>
  <cp:lastPrinted>2018-08-10T05:45:00Z</cp:lastPrinted>
  <dcterms:created xsi:type="dcterms:W3CDTF">2018-08-10T05:47:00Z</dcterms:created>
  <dcterms:modified xsi:type="dcterms:W3CDTF">2018-08-10T05:47:00Z</dcterms:modified>
</cp:coreProperties>
</file>