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Memorandum o spolupráci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 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íprav</w:t>
      </w:r>
      <w:r>
        <w:rPr>
          <w:rFonts w:ascii="TimesNewRoman" w:hAnsi="TimesNewRoman" w:cs="TimesNewRoman"/>
        </w:rPr>
        <w:t xml:space="preserve">ě </w:t>
      </w:r>
      <w:r>
        <w:rPr>
          <w:rFonts w:ascii="Times-Roman" w:hAnsi="Times-Roman" w:cs="Times-Roman"/>
        </w:rPr>
        <w:t>a realizaci stavby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„Rekonstrukce silnice II/386 od nám. Osvobození po k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ižovatku se silnicí I/43“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Jihomoravský kraj,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vlastník silnice II/386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 sídlem Žerotínovo nám. 449/3, 601 82 Brno,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</w:t>
      </w:r>
      <w:r>
        <w:rPr>
          <w:rFonts w:ascii="TimesNewRoman" w:hAnsi="TimesNewRoman" w:cs="TimesNewRoman"/>
        </w:rPr>
        <w:t xml:space="preserve">Č </w:t>
      </w:r>
      <w:r>
        <w:rPr>
          <w:rFonts w:ascii="Times-Roman" w:hAnsi="Times-Roman" w:cs="Times-Roman"/>
        </w:rPr>
        <w:t>708 88 337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zastoupený JUDr. Bohumilem Šimkem,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hejtmanem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sto Ku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im,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 sídlem Jungmannova 968/75, 664 34 Ku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im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</w:t>
      </w:r>
      <w:r>
        <w:rPr>
          <w:rFonts w:ascii="TimesNewRoman" w:hAnsi="TimesNewRoman" w:cs="TimesNewRoman"/>
        </w:rPr>
        <w:t xml:space="preserve">Č </w:t>
      </w:r>
      <w:r>
        <w:rPr>
          <w:rFonts w:ascii="Times-Roman" w:hAnsi="Times-Roman" w:cs="Times-Roman"/>
        </w:rPr>
        <w:t>00281964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zastoupené Mgr. Ing. </w:t>
      </w:r>
      <w:proofErr w:type="spellStart"/>
      <w:r>
        <w:rPr>
          <w:rFonts w:ascii="Times-Roman" w:hAnsi="Times-Roman" w:cs="Times-Roman"/>
        </w:rPr>
        <w:t>Dragem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Sukalovským</w:t>
      </w:r>
      <w:proofErr w:type="spellEnd"/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starostou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jako zú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astn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né Strany, vedeny snahou o zlepšení dopravní situace ve m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st</w:t>
      </w:r>
      <w:r>
        <w:rPr>
          <w:rFonts w:ascii="TimesNewRoman" w:hAnsi="TimesNewRoman" w:cs="TimesNewRoman"/>
        </w:rPr>
        <w:t xml:space="preserve">ě </w:t>
      </w:r>
      <w:r>
        <w:rPr>
          <w:rFonts w:ascii="Times-Roman" w:hAnsi="Times-Roman" w:cs="Times-Roman"/>
        </w:rPr>
        <w:t>Ku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imi, vyjad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ují tímto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zám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r spole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ného postupu 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 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íprav</w:t>
      </w:r>
      <w:r>
        <w:rPr>
          <w:rFonts w:ascii="TimesNewRoman" w:hAnsi="TimesNewRoman" w:cs="TimesNewRoman"/>
        </w:rPr>
        <w:t xml:space="preserve">ě </w:t>
      </w:r>
      <w:r>
        <w:rPr>
          <w:rFonts w:ascii="Times-Roman" w:hAnsi="Times-Roman" w:cs="Times-Roman"/>
        </w:rPr>
        <w:t>a realizaci stavby „Rekonstrukce silnice II/386 od nám.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Osvobození po k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ižovatku se silnicí I/43" uzavírají toto Memorandum.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l. I.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edm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t memoranda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edm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tem memoranda je stavba „Rekonstrukce silnice II/386 od nám. Osvobození po k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ižovatku se</w:t>
      </w:r>
      <w:r>
        <w:rPr>
          <w:rFonts w:ascii="Times-Roman" w:hAnsi="Times-Roman" w:cs="Times-Roman"/>
        </w:rPr>
        <w:t xml:space="preserve"> s</w:t>
      </w:r>
      <w:r>
        <w:rPr>
          <w:rFonts w:ascii="Times-Roman" w:hAnsi="Times-Roman" w:cs="Times-Roman"/>
        </w:rPr>
        <w:t>ilnicí I/43“ (dále též jen Stavba), která bude spole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nou stavbou zú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astn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ných Stran jako dvou investor</w:t>
      </w:r>
      <w:r>
        <w:rPr>
          <w:rFonts w:ascii="TimesNewRoman" w:hAnsi="TimesNewRoman" w:cs="TimesNewRoman"/>
        </w:rPr>
        <w:t>ů</w:t>
      </w:r>
      <w:r>
        <w:rPr>
          <w:rFonts w:ascii="Times-Roman" w:hAnsi="Times-Roman" w:cs="Times-Roman"/>
        </w:rPr>
        <w:t>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Investicí Jihomoravského kraje bude rekonstrukce silnice II/386. Investicí M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sta Ku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imi budou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související místní komunikace, parkovací místa, zelené plochy, ve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ejné osv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tlení, chodníky. Investice do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vyvolaných 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eložek inženýrských sítí budou rozd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leny až na základ</w:t>
      </w:r>
      <w:r>
        <w:rPr>
          <w:rFonts w:ascii="TimesNewRoman" w:hAnsi="TimesNewRoman" w:cs="TimesNewRoman"/>
        </w:rPr>
        <w:t xml:space="preserve">ě </w:t>
      </w:r>
      <w:r>
        <w:rPr>
          <w:rFonts w:ascii="Times-Roman" w:hAnsi="Times-Roman" w:cs="Times-Roman"/>
        </w:rPr>
        <w:t>podrobn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jší projektové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dokumentace.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Východiskem technického 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ešení Stavby je návrh investi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ního zám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ru zpracovaný projek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ní kancelá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í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IKA Brno s.r.o. v roku 2012 pro úsek silnice II/386 od k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ižovatky se silnicí II/385 po okružní k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ižovatku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 </w:t>
      </w:r>
      <w:proofErr w:type="spellStart"/>
      <w:r>
        <w:rPr>
          <w:rFonts w:ascii="Times-Roman" w:hAnsi="Times-Roman" w:cs="Times-Roman"/>
        </w:rPr>
        <w:t>Wellness</w:t>
      </w:r>
      <w:proofErr w:type="spellEnd"/>
      <w:r>
        <w:rPr>
          <w:rFonts w:ascii="Times-Roman" w:hAnsi="Times-Roman" w:cs="Times-Roman"/>
        </w:rPr>
        <w:t xml:space="preserve"> po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ízený Správou a údržbou silnic Jihomoravského kraje, 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ísp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vkovou organizací kraje a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studie „Blanenská – úpravy komunikace II/386“, kterou zpracovala projek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ní kancelá</w:t>
      </w:r>
      <w:r>
        <w:rPr>
          <w:rFonts w:ascii="TimesNewRoman" w:hAnsi="TimesNewRoman" w:cs="TimesNewRoman"/>
        </w:rPr>
        <w:t xml:space="preserve">ř </w:t>
      </w:r>
      <w:proofErr w:type="spellStart"/>
      <w:r>
        <w:rPr>
          <w:rFonts w:ascii="Times-Roman" w:hAnsi="Times-Roman" w:cs="Times-Roman"/>
        </w:rPr>
        <w:t>knesl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kyn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l</w:t>
      </w:r>
      <w:proofErr w:type="spellEnd"/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architekti s.r.o. pro sdružení podnikatel</w:t>
      </w:r>
      <w:r>
        <w:rPr>
          <w:rFonts w:ascii="TimesNewRoman" w:hAnsi="TimesNewRoman" w:cs="TimesNewRoman"/>
        </w:rPr>
        <w:t xml:space="preserve">ů </w:t>
      </w:r>
      <w:r>
        <w:rPr>
          <w:rFonts w:ascii="Times-Roman" w:hAnsi="Times-Roman" w:cs="Times-Roman"/>
        </w:rPr>
        <w:t>podél této komunikace.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Stavba bude rozd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lena na t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 úseky: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Pr="00BE03C7" w:rsidRDefault="00BE03C7" w:rsidP="00BE03C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p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eložka komunikace II/386 v prostoru nám. Osvobození</w:t>
      </w:r>
    </w:p>
    <w:p w:rsidR="00BE03C7" w:rsidRPr="00BE03C7" w:rsidRDefault="00BE03C7" w:rsidP="00BE03C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úprava komunikace v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etn</w:t>
      </w:r>
      <w:r w:rsidRPr="00BE03C7">
        <w:rPr>
          <w:rFonts w:ascii="TimesNewRoman" w:hAnsi="TimesNewRoman" w:cs="TimesNewRoman"/>
        </w:rPr>
        <w:t xml:space="preserve">ě </w:t>
      </w:r>
      <w:r w:rsidRPr="00BE03C7">
        <w:rPr>
          <w:rFonts w:ascii="Times-Roman" w:hAnsi="Times-Roman" w:cs="Times-Roman"/>
        </w:rPr>
        <w:t>okolního ve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ejného prostoru v úseku nám. Osvobození – kruhová</w:t>
      </w:r>
      <w:r>
        <w:rPr>
          <w:rFonts w:ascii="Times-Roman" w:hAnsi="Times-Roman" w:cs="Times-Roman"/>
        </w:rPr>
        <w:t xml:space="preserve"> </w:t>
      </w:r>
      <w:r w:rsidRPr="00BE03C7">
        <w:rPr>
          <w:rFonts w:ascii="Times-Roman" w:hAnsi="Times-Roman" w:cs="Times-Roman"/>
        </w:rPr>
        <w:t>k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 xml:space="preserve">ižovatka u </w:t>
      </w:r>
      <w:proofErr w:type="spellStart"/>
      <w:r w:rsidRPr="00BE03C7">
        <w:rPr>
          <w:rFonts w:ascii="Times-Roman" w:hAnsi="Times-Roman" w:cs="Times-Roman"/>
        </w:rPr>
        <w:t>Wellness</w:t>
      </w:r>
      <w:proofErr w:type="spellEnd"/>
      <w:r w:rsidRPr="00BE03C7">
        <w:rPr>
          <w:rFonts w:ascii="Times-Roman" w:hAnsi="Times-Roman" w:cs="Times-Roman"/>
        </w:rPr>
        <w:t xml:space="preserve"> Ku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im</w:t>
      </w:r>
    </w:p>
    <w:p w:rsidR="00BE03C7" w:rsidRPr="00BE03C7" w:rsidRDefault="00BE03C7" w:rsidP="00BE03C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 xml:space="preserve">oprava komunikace v ulici Blanenská od </w:t>
      </w:r>
      <w:proofErr w:type="spellStart"/>
      <w:r w:rsidRPr="00BE03C7">
        <w:rPr>
          <w:rFonts w:ascii="Times-Roman" w:hAnsi="Times-Roman" w:cs="Times-Roman"/>
        </w:rPr>
        <w:t>Wellness</w:t>
      </w:r>
      <w:proofErr w:type="spellEnd"/>
      <w:r w:rsidRPr="00BE03C7">
        <w:rPr>
          <w:rFonts w:ascii="Times-Roman" w:hAnsi="Times-Roman" w:cs="Times-Roman"/>
        </w:rPr>
        <w:t xml:space="preserve"> Ku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im po I/43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l. II.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edpokládaný postup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Zú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astn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né Strany sm</w:t>
      </w:r>
      <w:r>
        <w:rPr>
          <w:rFonts w:ascii="TimesNewRoman" w:hAnsi="TimesNewRoman" w:cs="TimesNewRoman"/>
        </w:rPr>
        <w:t>ěř</w:t>
      </w:r>
      <w:r>
        <w:rPr>
          <w:rFonts w:ascii="Times-Roman" w:hAnsi="Times-Roman" w:cs="Times-Roman"/>
        </w:rPr>
        <w:t xml:space="preserve">ují k tomu, aby správní povolování Stavby probíhalo v souladu se zákonem 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416/2009 Sb., o urychlení výstavby dopravní, vodní a energetické infrastruktury. 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itom se Strany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memoranda dohodly, že: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1. Jihomoravský kraj zajistí:</w:t>
      </w:r>
    </w:p>
    <w:p w:rsidR="00BE03C7" w:rsidRPr="00BE03C7" w:rsidRDefault="00BE03C7" w:rsidP="00BE03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zpracování investi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ního zám</w:t>
      </w:r>
      <w:r w:rsidRPr="00BE03C7">
        <w:rPr>
          <w:rFonts w:ascii="TimesNewRoman" w:hAnsi="TimesNewRoman" w:cs="TimesNewRoman"/>
        </w:rPr>
        <w:t>ě</w:t>
      </w:r>
      <w:r w:rsidRPr="00BE03C7">
        <w:rPr>
          <w:rFonts w:ascii="Times-Roman" w:hAnsi="Times-Roman" w:cs="Times-Roman"/>
        </w:rPr>
        <w:t>ru Stavby</w:t>
      </w:r>
    </w:p>
    <w:p w:rsidR="00BE03C7" w:rsidRPr="00BE03C7" w:rsidRDefault="00BE03C7" w:rsidP="00BE03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výb</w:t>
      </w:r>
      <w:r w:rsidRPr="00BE03C7">
        <w:rPr>
          <w:rFonts w:ascii="TimesNewRoman" w:hAnsi="TimesNewRoman" w:cs="TimesNewRoman"/>
        </w:rPr>
        <w:t>ě</w:t>
      </w:r>
      <w:r w:rsidRPr="00BE03C7">
        <w:rPr>
          <w:rFonts w:ascii="Times-Roman" w:hAnsi="Times-Roman" w:cs="Times-Roman"/>
        </w:rPr>
        <w:t xml:space="preserve">rové 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ízení na zhotovitele Stavby po nabytí právní moci spole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ného povolení</w:t>
      </w:r>
    </w:p>
    <w:p w:rsidR="00BE03C7" w:rsidRPr="00BE03C7" w:rsidRDefault="00BE03C7" w:rsidP="00BE03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 xml:space="preserve">financování a realizaci svých 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ástí Stavby</w:t>
      </w:r>
    </w:p>
    <w:p w:rsidR="00BE03C7" w:rsidRPr="00BE03C7" w:rsidRDefault="00BE03C7" w:rsidP="00BE03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p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 xml:space="preserve">evzetí realizovaných svých 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ástí Stavby</w:t>
      </w:r>
    </w:p>
    <w:p w:rsidR="00BE03C7" w:rsidRPr="00BE03C7" w:rsidRDefault="00BE03C7" w:rsidP="00BE03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 xml:space="preserve">kolaudaci svých 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ástí Stavby</w:t>
      </w:r>
    </w:p>
    <w:p w:rsidR="00BE03C7" w:rsidRPr="00BE03C7" w:rsidRDefault="00BE03C7" w:rsidP="00BE03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spolufinancování po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ízení dokumentace pro spole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 xml:space="preserve">né územní a stavební 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ízení ve výši 50 %</w:t>
      </w:r>
    </w:p>
    <w:p w:rsidR="00BE03C7" w:rsidRDefault="00BE03C7" w:rsidP="00BE03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její ceny.</w:t>
      </w:r>
    </w:p>
    <w:p w:rsidR="00BE03C7" w:rsidRPr="00BE03C7" w:rsidRDefault="00BE03C7" w:rsidP="00BE03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M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sto Ku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im zajistí:</w:t>
      </w:r>
    </w:p>
    <w:p w:rsidR="00BE03C7" w:rsidRPr="00BE03C7" w:rsidRDefault="00BE03C7" w:rsidP="00BE03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zpracování dokumentace pro spole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 xml:space="preserve">né územní a stavební 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ízení Stavby</w:t>
      </w:r>
    </w:p>
    <w:p w:rsidR="00BE03C7" w:rsidRPr="00BE03C7" w:rsidRDefault="00BE03C7" w:rsidP="00BE03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BE03C7">
        <w:rPr>
          <w:rFonts w:ascii="Times-Roman" w:hAnsi="Times-Roman" w:cs="Times-Roman"/>
        </w:rPr>
        <w:t>spole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né povolení Stavby v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. všech souvisejících pot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ebných správních akt</w:t>
      </w:r>
      <w:r w:rsidRPr="00BE03C7">
        <w:rPr>
          <w:rFonts w:ascii="TimesNewRoman" w:hAnsi="TimesNewRoman" w:cs="TimesNewRoman"/>
        </w:rPr>
        <w:t>ů</w:t>
      </w:r>
    </w:p>
    <w:p w:rsidR="00BE03C7" w:rsidRPr="00BE03C7" w:rsidRDefault="00BE03C7" w:rsidP="00BE03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p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 xml:space="preserve">evedení investorství 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ástí Stavby, které mají být financovány Jihomoravským krajem, na</w:t>
      </w:r>
    </w:p>
    <w:p w:rsidR="00BE03C7" w:rsidRPr="00BE03C7" w:rsidRDefault="00BE03C7" w:rsidP="00BE03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Jihomoravský kraj</w:t>
      </w:r>
    </w:p>
    <w:p w:rsidR="00BE03C7" w:rsidRPr="00BE03C7" w:rsidRDefault="00BE03C7" w:rsidP="00BE03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práva k pozemk</w:t>
      </w:r>
      <w:r w:rsidRPr="00BE03C7">
        <w:rPr>
          <w:rFonts w:ascii="TimesNewRoman" w:hAnsi="TimesNewRoman" w:cs="TimesNewRoman"/>
        </w:rPr>
        <w:t>ů</w:t>
      </w:r>
      <w:r w:rsidRPr="00BE03C7">
        <w:rPr>
          <w:rFonts w:ascii="Times-Roman" w:hAnsi="Times-Roman" w:cs="Times-Roman"/>
        </w:rPr>
        <w:t>m pot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ebná pro realizaci Stavby</w:t>
      </w:r>
    </w:p>
    <w:p w:rsidR="00BE03C7" w:rsidRPr="00BE03C7" w:rsidRDefault="00BE03C7" w:rsidP="00BE03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 xml:space="preserve">financování a realizaci svých 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ástí Stavby</w:t>
      </w:r>
    </w:p>
    <w:p w:rsidR="00BE03C7" w:rsidRPr="00BE03C7" w:rsidRDefault="00BE03C7" w:rsidP="00BE03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p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 xml:space="preserve">evzetí realizovaných svých 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ástí Stavby</w:t>
      </w:r>
    </w:p>
    <w:p w:rsidR="00BE03C7" w:rsidRPr="00BE03C7" w:rsidRDefault="00BE03C7" w:rsidP="00BE03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 xml:space="preserve">kolaudaci svých </w:t>
      </w:r>
      <w:r w:rsidRPr="00BE03C7">
        <w:rPr>
          <w:rFonts w:ascii="TimesNewRoman" w:hAnsi="TimesNewRoman" w:cs="TimesNewRoman"/>
        </w:rPr>
        <w:t>č</w:t>
      </w:r>
      <w:r w:rsidRPr="00BE03C7">
        <w:rPr>
          <w:rFonts w:ascii="Times-Roman" w:hAnsi="Times-Roman" w:cs="Times-Roman"/>
        </w:rPr>
        <w:t>ástí Stavby</w:t>
      </w:r>
    </w:p>
    <w:p w:rsidR="00BE03C7" w:rsidRPr="00BE03C7" w:rsidRDefault="00BE03C7" w:rsidP="00BE03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bezúplatné p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evedení vlastnictví k pozemk</w:t>
      </w:r>
      <w:r w:rsidRPr="00BE03C7">
        <w:rPr>
          <w:rFonts w:ascii="TimesNewRoman" w:hAnsi="TimesNewRoman" w:cs="TimesNewRoman"/>
        </w:rPr>
        <w:t>ů</w:t>
      </w:r>
      <w:r w:rsidRPr="00BE03C7">
        <w:rPr>
          <w:rFonts w:ascii="Times-Roman" w:hAnsi="Times-Roman" w:cs="Times-Roman"/>
        </w:rPr>
        <w:t>m pod realizovanou p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eložkou silnice II/386</w:t>
      </w:r>
    </w:p>
    <w:p w:rsidR="00BE03C7" w:rsidRPr="00BE03C7" w:rsidRDefault="00BE03C7" w:rsidP="00BE03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BE03C7">
        <w:rPr>
          <w:rFonts w:ascii="Times-Roman" w:hAnsi="Times-Roman" w:cs="Times-Roman"/>
        </w:rPr>
        <w:t>nacházejícím se ve vlastnictví m</w:t>
      </w:r>
      <w:r w:rsidRPr="00BE03C7">
        <w:rPr>
          <w:rFonts w:ascii="TimesNewRoman" w:hAnsi="TimesNewRoman" w:cs="TimesNewRoman"/>
        </w:rPr>
        <w:t>ě</w:t>
      </w:r>
      <w:r w:rsidRPr="00BE03C7">
        <w:rPr>
          <w:rFonts w:ascii="Times-Roman" w:hAnsi="Times-Roman" w:cs="Times-Roman"/>
        </w:rPr>
        <w:t>sta Ku</w:t>
      </w:r>
      <w:r w:rsidRPr="00BE03C7">
        <w:rPr>
          <w:rFonts w:ascii="TimesNewRoman" w:hAnsi="TimesNewRoman" w:cs="TimesNewRoman"/>
        </w:rPr>
        <w:t>ř</w:t>
      </w:r>
      <w:r w:rsidRPr="00BE03C7">
        <w:rPr>
          <w:rFonts w:ascii="Times-Roman" w:hAnsi="Times-Roman" w:cs="Times-Roman"/>
        </w:rPr>
        <w:t>im na Jihomoravský kraj.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které úkony Jihomoravského kraje podle tohoto memoranda budou zajiš</w:t>
      </w:r>
      <w:r>
        <w:rPr>
          <w:rFonts w:ascii="TimesNewRoman" w:hAnsi="TimesNewRoman" w:cs="TimesNewRoman"/>
        </w:rPr>
        <w:t>ť</w:t>
      </w:r>
      <w:r>
        <w:rPr>
          <w:rFonts w:ascii="Times-Roman" w:hAnsi="Times-Roman" w:cs="Times-Roman"/>
        </w:rPr>
        <w:t>ovány prost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ednictvím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Správy a údržby silnic Jihomoravského kraje, 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ísp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vkové organizace kraje.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Doložka podle § 23 zákona </w:t>
      </w:r>
      <w:r>
        <w:rPr>
          <w:rFonts w:ascii="TimesNewRoman,Bold" w:hAnsi="TimesNewRoman,Bold" w:cs="TimesNewRoman,Bold"/>
          <w:b/>
          <w:bCs/>
        </w:rPr>
        <w:t>č</w:t>
      </w:r>
      <w:r>
        <w:rPr>
          <w:rFonts w:ascii="Times-Bold" w:hAnsi="Times-Bold" w:cs="Times-Bold"/>
          <w:b/>
          <w:bCs/>
        </w:rPr>
        <w:t>. 129/2000 Sb. o krajích (krajské z</w:t>
      </w:r>
      <w:r>
        <w:rPr>
          <w:rFonts w:ascii="TimesNewRoman,Bold" w:hAnsi="TimesNewRoman,Bold" w:cs="TimesNewRoman,Bold"/>
          <w:b/>
          <w:bCs/>
        </w:rPr>
        <w:t>ř</w:t>
      </w:r>
      <w:r>
        <w:rPr>
          <w:rFonts w:ascii="Times-Bold" w:hAnsi="Times-Bold" w:cs="Times-Bold"/>
          <w:b/>
          <w:bCs/>
        </w:rPr>
        <w:t>ízení), ve zn</w:t>
      </w:r>
      <w:r>
        <w:rPr>
          <w:rFonts w:ascii="TimesNewRoman,Bold" w:hAnsi="TimesNewRoman,Bold" w:cs="TimesNewRoman,Bold"/>
          <w:b/>
          <w:bCs/>
        </w:rPr>
        <w:t>ě</w:t>
      </w:r>
      <w:r>
        <w:rPr>
          <w:rFonts w:ascii="Times-Bold" w:hAnsi="Times-Bold" w:cs="Times-Bold"/>
          <w:b/>
          <w:bCs/>
        </w:rPr>
        <w:t>ní pozd</w:t>
      </w:r>
      <w:r>
        <w:rPr>
          <w:rFonts w:ascii="TimesNewRoman,Bold" w:hAnsi="TimesNewRoman,Bold" w:cs="TimesNewRoman,Bold"/>
          <w:b/>
          <w:bCs/>
        </w:rPr>
        <w:t>ě</w:t>
      </w:r>
      <w:r>
        <w:rPr>
          <w:rFonts w:ascii="Times-Bold" w:hAnsi="Times-Bold" w:cs="Times-Bold"/>
          <w:b/>
          <w:bCs/>
        </w:rPr>
        <w:t>jších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-Bold" w:hAnsi="Times-Bold" w:cs="Times-Bold"/>
          <w:b/>
          <w:bCs/>
        </w:rPr>
        <w:t>p</w:t>
      </w:r>
      <w:r>
        <w:rPr>
          <w:rFonts w:ascii="TimesNewRoman,Bold" w:hAnsi="TimesNewRoman,Bold" w:cs="TimesNewRoman,Bold"/>
          <w:b/>
          <w:bCs/>
        </w:rPr>
        <w:t>ř</w:t>
      </w:r>
      <w:r>
        <w:rPr>
          <w:rFonts w:ascii="Times-Bold" w:hAnsi="Times-Bold" w:cs="Times-Bold"/>
          <w:b/>
          <w:bCs/>
        </w:rPr>
        <w:t>edpis</w:t>
      </w:r>
      <w:r>
        <w:rPr>
          <w:rFonts w:ascii="TimesNewRoman,Bold" w:hAnsi="TimesNewRoman,Bold" w:cs="TimesNewRoman,Bold"/>
          <w:b/>
          <w:bCs/>
        </w:rPr>
        <w:t>ů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Uzav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ení memoranda schválila Rada Jihomoravského kraje v souladu s ustanovením § 59 odst. 3 zákona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. 129/2000 Sb., o krajích (krajské z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ízení), ve zn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ní pozd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jších p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edpis</w:t>
      </w:r>
      <w:r>
        <w:rPr>
          <w:rFonts w:ascii="TimesNewRoman" w:hAnsi="TimesNewRoman" w:cs="TimesNewRoman"/>
        </w:rPr>
        <w:t>ů</w:t>
      </w:r>
      <w:r>
        <w:rPr>
          <w:rFonts w:ascii="Times-Roman" w:hAnsi="Times-Roman" w:cs="Times-Roman"/>
        </w:rPr>
        <w:t xml:space="preserve">, na své </w:t>
      </w:r>
      <w:r>
        <w:rPr>
          <w:rFonts w:ascii="Times-Roman" w:hAnsi="Times-Roman" w:cs="Times-Roman"/>
        </w:rPr>
        <w:t>65.</w:t>
      </w:r>
      <w:r>
        <w:rPr>
          <w:rFonts w:ascii="Times-Roman" w:hAnsi="Times-Roman" w:cs="Times-Roman"/>
        </w:rPr>
        <w:t xml:space="preserve"> sch</w:t>
      </w:r>
      <w:r>
        <w:rPr>
          <w:rFonts w:ascii="TimesNewRoman" w:hAnsi="TimesNewRoman" w:cs="TimesNewRoman"/>
        </w:rPr>
        <w:t>ů</w:t>
      </w:r>
      <w:r>
        <w:rPr>
          <w:rFonts w:ascii="Times-Roman" w:hAnsi="Times-Roman" w:cs="Times-Roman"/>
        </w:rPr>
        <w:t>zi konané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dne </w:t>
      </w:r>
      <w:r>
        <w:rPr>
          <w:rFonts w:ascii="Times-Roman" w:hAnsi="Times-Roman" w:cs="Times-Roman"/>
        </w:rPr>
        <w:t>25.6.2018</w:t>
      </w:r>
      <w:r>
        <w:rPr>
          <w:rFonts w:ascii="Times-Roman" w:hAnsi="Times-Roman" w:cs="Times-Roman"/>
        </w:rPr>
        <w:t xml:space="preserve"> usnesením 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>4697/18/R65.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-Bold" w:hAnsi="Times-Bold" w:cs="Times-Bold"/>
          <w:b/>
          <w:bCs/>
        </w:rPr>
        <w:t xml:space="preserve">Doložka podle § 41 zákona </w:t>
      </w:r>
      <w:r>
        <w:rPr>
          <w:rFonts w:ascii="TimesNewRoman,Bold" w:hAnsi="TimesNewRoman,Bold" w:cs="TimesNewRoman,Bold"/>
          <w:b/>
          <w:bCs/>
        </w:rPr>
        <w:t>č</w:t>
      </w:r>
      <w:r>
        <w:rPr>
          <w:rFonts w:ascii="Times-Bold" w:hAnsi="Times-Bold" w:cs="Times-Bold"/>
          <w:b/>
          <w:bCs/>
        </w:rPr>
        <w:t>. 128/2000 Sb., o obcích (obecní z</w:t>
      </w:r>
      <w:r>
        <w:rPr>
          <w:rFonts w:ascii="TimesNewRoman,Bold" w:hAnsi="TimesNewRoman,Bold" w:cs="TimesNewRoman,Bold"/>
          <w:b/>
          <w:bCs/>
        </w:rPr>
        <w:t>ř</w:t>
      </w:r>
      <w:r>
        <w:rPr>
          <w:rFonts w:ascii="Times-Bold" w:hAnsi="Times-Bold" w:cs="Times-Bold"/>
          <w:b/>
          <w:bCs/>
        </w:rPr>
        <w:t>ízení), ve zn</w:t>
      </w:r>
      <w:r>
        <w:rPr>
          <w:rFonts w:ascii="TimesNewRoman,Bold" w:hAnsi="TimesNewRoman,Bold" w:cs="TimesNewRoman,Bold"/>
          <w:b/>
          <w:bCs/>
        </w:rPr>
        <w:t>ě</w:t>
      </w:r>
      <w:r>
        <w:rPr>
          <w:rFonts w:ascii="Times-Bold" w:hAnsi="Times-Bold" w:cs="Times-Bold"/>
          <w:b/>
          <w:bCs/>
        </w:rPr>
        <w:t>ní pozd</w:t>
      </w:r>
      <w:r>
        <w:rPr>
          <w:rFonts w:ascii="TimesNewRoman,Bold" w:hAnsi="TimesNewRoman,Bold" w:cs="TimesNewRoman,Bold"/>
          <w:b/>
          <w:bCs/>
        </w:rPr>
        <w:t>ě</w:t>
      </w:r>
      <w:r>
        <w:rPr>
          <w:rFonts w:ascii="Times-Bold" w:hAnsi="Times-Bold" w:cs="Times-Bold"/>
          <w:b/>
          <w:bCs/>
        </w:rPr>
        <w:t>jších p</w:t>
      </w:r>
      <w:r>
        <w:rPr>
          <w:rFonts w:ascii="TimesNewRoman,Bold" w:hAnsi="TimesNewRoman,Bold" w:cs="TimesNewRoman,Bold"/>
          <w:b/>
          <w:bCs/>
        </w:rPr>
        <w:t>ř</w:t>
      </w:r>
      <w:r>
        <w:rPr>
          <w:rFonts w:ascii="Times-Bold" w:hAnsi="Times-Bold" w:cs="Times-Bold"/>
          <w:b/>
          <w:bCs/>
        </w:rPr>
        <w:t>edpis</w:t>
      </w:r>
      <w:r>
        <w:rPr>
          <w:rFonts w:ascii="TimesNewRoman,Bold" w:hAnsi="TimesNewRoman,Bold" w:cs="TimesNewRoman,Bold"/>
          <w:b/>
          <w:bCs/>
        </w:rPr>
        <w:t>ů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Uzav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ení memoranda schválilo Zastupitelstvo m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sta Ku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 xml:space="preserve">imi na svém </w:t>
      </w:r>
      <w:r>
        <w:rPr>
          <w:rFonts w:ascii="Times-Roman" w:hAnsi="Times-Roman" w:cs="Times-Roman"/>
        </w:rPr>
        <w:t xml:space="preserve">3. </w:t>
      </w:r>
      <w:r>
        <w:rPr>
          <w:rFonts w:ascii="Times-Roman" w:hAnsi="Times-Roman" w:cs="Times-Roman"/>
        </w:rPr>
        <w:t xml:space="preserve">zasedání dne </w:t>
      </w:r>
      <w:r>
        <w:rPr>
          <w:rFonts w:ascii="Times-Roman" w:hAnsi="Times-Roman" w:cs="Times-Roman"/>
        </w:rPr>
        <w:t xml:space="preserve">22.5.2018 </w:t>
      </w:r>
      <w:r>
        <w:rPr>
          <w:rFonts w:ascii="Times-Roman" w:hAnsi="Times-Roman" w:cs="Times-Roman"/>
        </w:rPr>
        <w:t xml:space="preserve">usnesením 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>1056/2018.</w:t>
      </w:r>
    </w:p>
    <w:p w:rsidR="0040517D" w:rsidRDefault="0040517D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40517D" w:rsidRDefault="0040517D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40517D" w:rsidRDefault="0040517D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  <w:sectPr w:rsidR="00BE03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 Jihomoravský kraj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JUDr. Bohumil Šimek, hejtman 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V Brn</w:t>
      </w:r>
      <w:r>
        <w:rPr>
          <w:rFonts w:ascii="TimesNewRoman" w:hAnsi="TimesNewRoman" w:cs="TimesNewRoman"/>
        </w:rPr>
        <w:t>ě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</w:t>
      </w:r>
      <w:r>
        <w:rPr>
          <w:rFonts w:ascii="Times-Roman" w:hAnsi="Times-Roman" w:cs="Times-Roman"/>
        </w:rPr>
        <w:t>ne</w:t>
      </w:r>
      <w:r>
        <w:rPr>
          <w:rFonts w:ascii="Times-Roman" w:hAnsi="Times-Roman" w:cs="Times-Roman"/>
        </w:rPr>
        <w:t xml:space="preserve"> 02.08.2018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        </w:t>
      </w:r>
      <w:r>
        <w:rPr>
          <w:rFonts w:ascii="Times-Roman" w:hAnsi="Times-Roman" w:cs="Times-Roman"/>
        </w:rPr>
        <w:t>………………</w:t>
      </w:r>
      <w:proofErr w:type="gramStart"/>
      <w:r>
        <w:rPr>
          <w:rFonts w:ascii="Times-Roman" w:hAnsi="Times-Roman" w:cs="Times-Roman"/>
        </w:rPr>
        <w:t>…….</w:t>
      </w:r>
      <w:proofErr w:type="gramEnd"/>
      <w:r>
        <w:rPr>
          <w:rFonts w:ascii="Times-Roman" w:hAnsi="Times-Roman" w:cs="Times-Roman"/>
        </w:rPr>
        <w:t>.</w:t>
      </w: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  <w:sectPr w:rsidR="00BE03C7" w:rsidSect="00BE03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40517D" w:rsidRDefault="0040517D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40517D" w:rsidRDefault="0040517D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40517D" w:rsidRDefault="0040517D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40517D" w:rsidRDefault="0040517D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40517D" w:rsidRDefault="0040517D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40517D" w:rsidRDefault="0040517D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bookmarkStart w:id="0" w:name="_GoBack"/>
      <w:bookmarkEnd w:id="0"/>
    </w:p>
    <w:p w:rsidR="0040517D" w:rsidRDefault="0040517D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40517D" w:rsidRDefault="0040517D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BE03C7" w:rsidRDefault="00BE03C7" w:rsidP="00BE03C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 M</w:t>
      </w:r>
      <w:r>
        <w:rPr>
          <w:rFonts w:ascii="TimesNewRoman" w:hAnsi="TimesNewRoman" w:cs="TimesNewRoman"/>
        </w:rPr>
        <w:t>ě</w:t>
      </w:r>
      <w:r>
        <w:rPr>
          <w:rFonts w:ascii="Times-Roman" w:hAnsi="Times-Roman" w:cs="Times-Roman"/>
        </w:rPr>
        <w:t>sto Ku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 xml:space="preserve">im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 xml:space="preserve">V </w:t>
      </w:r>
      <w:r>
        <w:rPr>
          <w:rFonts w:ascii="Times-Roman" w:hAnsi="Times-Roman" w:cs="Times-Roman"/>
        </w:rPr>
        <w:t>Brně</w:t>
      </w:r>
    </w:p>
    <w:p w:rsidR="002F4177" w:rsidRDefault="00BE03C7" w:rsidP="00BE03C7">
      <w:pPr>
        <w:jc w:val="both"/>
      </w:pPr>
      <w:r>
        <w:rPr>
          <w:rFonts w:ascii="Times-Roman" w:hAnsi="Times-Roman" w:cs="Times-Roman"/>
        </w:rPr>
        <w:t xml:space="preserve">Mgr. Ing. Drago </w:t>
      </w:r>
      <w:proofErr w:type="spellStart"/>
      <w:r>
        <w:rPr>
          <w:rFonts w:ascii="Times-Roman" w:hAnsi="Times-Roman" w:cs="Times-Roman"/>
        </w:rPr>
        <w:t>Sukalovský</w:t>
      </w:r>
      <w:proofErr w:type="spellEnd"/>
      <w:r>
        <w:rPr>
          <w:rFonts w:ascii="Times-Roman" w:hAnsi="Times-Roman" w:cs="Times-Roman"/>
        </w:rPr>
        <w:t xml:space="preserve">, starosta </w:t>
      </w:r>
      <w:r w:rsidR="0040517D">
        <w:rPr>
          <w:rFonts w:ascii="Times-Roman" w:hAnsi="Times-Roman" w:cs="Times-Roman"/>
        </w:rPr>
        <w:tab/>
      </w:r>
      <w:r w:rsidR="0040517D">
        <w:rPr>
          <w:rFonts w:ascii="Times-Roman" w:hAnsi="Times-Roman" w:cs="Times-Roman"/>
        </w:rPr>
        <w:tab/>
      </w:r>
      <w:r w:rsidR="0040517D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dne</w:t>
      </w:r>
      <w:r w:rsidR="0040517D">
        <w:rPr>
          <w:rFonts w:ascii="Times-Roman" w:hAnsi="Times-Roman" w:cs="Times-Roman"/>
        </w:rPr>
        <w:t xml:space="preserve"> 02.08.2018      </w:t>
      </w:r>
      <w:r>
        <w:rPr>
          <w:rFonts w:ascii="Times-Roman" w:hAnsi="Times-Roman" w:cs="Times-Roman"/>
        </w:rPr>
        <w:t xml:space="preserve"> ………………………</w:t>
      </w:r>
    </w:p>
    <w:sectPr w:rsidR="002F4177" w:rsidSect="00BE03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AB2"/>
    <w:multiLevelType w:val="hybridMultilevel"/>
    <w:tmpl w:val="AC5A8B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7A6D"/>
    <w:multiLevelType w:val="hybridMultilevel"/>
    <w:tmpl w:val="EF2C1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AE"/>
    <w:multiLevelType w:val="hybridMultilevel"/>
    <w:tmpl w:val="F5461D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51DA"/>
    <w:multiLevelType w:val="hybridMultilevel"/>
    <w:tmpl w:val="9EA48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365C"/>
    <w:multiLevelType w:val="hybridMultilevel"/>
    <w:tmpl w:val="53E29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155E"/>
    <w:multiLevelType w:val="hybridMultilevel"/>
    <w:tmpl w:val="561029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C7"/>
    <w:rsid w:val="002F4177"/>
    <w:rsid w:val="0040517D"/>
    <w:rsid w:val="00B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1AE9"/>
  <w15:chartTrackingRefBased/>
  <w15:docId w15:val="{5738AC95-8764-4CE6-A9E8-0491C02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Herůfek Milan</dc:creator>
  <cp:keywords/>
  <dc:description/>
  <cp:lastModifiedBy>Herůfek Milan</cp:lastModifiedBy>
  <cp:revision>1</cp:revision>
  <dcterms:created xsi:type="dcterms:W3CDTF">2018-08-09T08:50:00Z</dcterms:created>
  <dcterms:modified xsi:type="dcterms:W3CDTF">2018-08-09T09:02:00Z</dcterms:modified>
</cp:coreProperties>
</file>