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571" w:rsidRDefault="00C57571">
      <w:pPr>
        <w:framePr w:wrap="none" w:vAnchor="page" w:hAnchor="page" w:x="4325" w:y="345"/>
      </w:pPr>
    </w:p>
    <w:p w:rsidR="00C57571" w:rsidRDefault="0071139F">
      <w:pPr>
        <w:pStyle w:val="Style4"/>
        <w:framePr w:w="4118" w:h="610" w:hRule="exact" w:wrap="none" w:vAnchor="page" w:hAnchor="page" w:x="1315" w:y="1776"/>
        <w:shd w:val="clear" w:color="auto" w:fill="auto"/>
        <w:ind w:firstLine="380"/>
      </w:pPr>
      <w:r>
        <w:t xml:space="preserve">Městský úřad Podbořany </w:t>
      </w:r>
      <w:r>
        <w:t>odbor majetkoprávní a</w:t>
      </w:r>
      <w:r>
        <w:t xml:space="preserve"> živnostenský úřad</w:t>
      </w:r>
    </w:p>
    <w:p w:rsidR="00C57571" w:rsidRDefault="0071139F">
      <w:pPr>
        <w:pStyle w:val="Style4"/>
        <w:framePr w:w="1699" w:h="615" w:hRule="exact" w:wrap="none" w:vAnchor="page" w:hAnchor="page" w:x="8390" w:y="1741"/>
        <w:shd w:val="clear" w:color="auto" w:fill="auto"/>
        <w:spacing w:line="278" w:lineRule="exact"/>
        <w:jc w:val="right"/>
      </w:pPr>
      <w:r>
        <w:t>č. jednací: 2/2008 poř.Č.: 1</w:t>
      </w:r>
    </w:p>
    <w:p w:rsidR="00C57571" w:rsidRDefault="00C57571">
      <w:pPr>
        <w:framePr w:wrap="none" w:vAnchor="page" w:hAnchor="page" w:x="7824" w:y="2241"/>
      </w:pPr>
    </w:p>
    <w:p w:rsidR="00C57571" w:rsidRDefault="0071139F">
      <w:pPr>
        <w:pStyle w:val="Style8"/>
        <w:framePr w:w="8246" w:h="365" w:hRule="exact" w:wrap="none" w:vAnchor="page" w:hAnchor="page" w:x="1661" w:y="3255"/>
        <w:shd w:val="clear" w:color="auto" w:fill="auto"/>
        <w:spacing w:before="0" w:after="0"/>
        <w:ind w:right="80"/>
      </w:pPr>
      <w:bookmarkStart w:id="0" w:name="bookmark0"/>
      <w:r>
        <w:t xml:space="preserve">OSVĚDČENÍ </w:t>
      </w:r>
      <w:r>
        <w:t>O ZÁPISU DO EVIDENCE ZEMĚDĚLSKÉHO PODNIKATELE</w:t>
      </w:r>
      <w:bookmarkEnd w:id="0"/>
    </w:p>
    <w:p w:rsidR="00C57571" w:rsidRDefault="0071139F">
      <w:pPr>
        <w:pStyle w:val="Style10"/>
        <w:framePr w:w="8246" w:h="822" w:hRule="exact" w:wrap="none" w:vAnchor="page" w:hAnchor="page" w:x="1661" w:y="3944"/>
        <w:shd w:val="clear" w:color="auto" w:fill="auto"/>
        <w:spacing w:before="0"/>
        <w:ind w:right="80"/>
      </w:pPr>
      <w:r>
        <w:t>vydané fyzické osobě</w:t>
      </w:r>
    </w:p>
    <w:p w:rsidR="00C57571" w:rsidRDefault="0071139F">
      <w:pPr>
        <w:pStyle w:val="Style4"/>
        <w:framePr w:w="8246" w:h="822" w:hRule="exact" w:wrap="none" w:vAnchor="page" w:hAnchor="page" w:x="1661" w:y="3944"/>
        <w:shd w:val="clear" w:color="auto" w:fill="auto"/>
        <w:spacing w:line="230" w:lineRule="exact"/>
        <w:ind w:right="80"/>
        <w:jc w:val="center"/>
      </w:pPr>
      <w:r>
        <w:t>na základě žádosti podnikatele ze dne 16. 4. 2010 dle § 2fa odst. 5 z</w:t>
      </w:r>
      <w:r>
        <w:t xml:space="preserve">ák. č. 252/1997 </w:t>
      </w:r>
      <w:r>
        <w:t>Sb., o</w:t>
      </w:r>
      <w:r>
        <w:br/>
        <w:t>zemědělství, ve znění pozdějších předpisů</w:t>
      </w:r>
    </w:p>
    <w:p w:rsidR="00C57571" w:rsidRDefault="0071139F">
      <w:pPr>
        <w:pStyle w:val="Style4"/>
        <w:framePr w:wrap="none" w:vAnchor="page" w:hAnchor="page" w:x="1430" w:y="5238"/>
        <w:shd w:val="clear" w:color="auto" w:fill="auto"/>
        <w:spacing w:line="222" w:lineRule="exact"/>
      </w:pPr>
      <w:r>
        <w:rPr>
          <w:rStyle w:val="CharStyle12"/>
        </w:rPr>
        <w:t>í</w:t>
      </w:r>
      <w:r>
        <w:t xml:space="preserve"> Jméno a příjmení:</w:t>
      </w:r>
    </w:p>
    <w:p w:rsidR="00C57571" w:rsidRDefault="0071139F">
      <w:pPr>
        <w:pStyle w:val="Style13"/>
        <w:framePr w:wrap="none" w:vAnchor="page" w:hAnchor="page" w:x="1661" w:y="5236"/>
        <w:shd w:val="clear" w:color="auto" w:fill="auto"/>
        <w:spacing w:before="0"/>
        <w:ind w:left="2160"/>
      </w:pPr>
      <w:bookmarkStart w:id="1" w:name="bookmark1"/>
      <w:r>
        <w:t>Pavel Šilhánek</w:t>
      </w:r>
      <w:bookmarkEnd w:id="1"/>
    </w:p>
    <w:p w:rsidR="00C57571" w:rsidRDefault="0071139F">
      <w:pPr>
        <w:pStyle w:val="Style4"/>
        <w:framePr w:w="1891" w:h="1710" w:hRule="exact" w:wrap="none" w:vAnchor="page" w:hAnchor="page" w:x="1392" w:y="5672"/>
        <w:shd w:val="clear" w:color="auto" w:fill="auto"/>
        <w:spacing w:line="278" w:lineRule="exact"/>
      </w:pPr>
      <w:r>
        <w:t>Identifikační číslo:</w:t>
      </w:r>
    </w:p>
    <w:p w:rsidR="00C57571" w:rsidRDefault="0071139F">
      <w:pPr>
        <w:pStyle w:val="Style4"/>
        <w:framePr w:w="1891" w:h="1710" w:hRule="exact" w:wrap="none" w:vAnchor="page" w:hAnchor="page" w:x="1392" w:y="5672"/>
        <w:shd w:val="clear" w:color="auto" w:fill="auto"/>
        <w:spacing w:line="278" w:lineRule="exact"/>
        <w:ind w:left="164"/>
      </w:pPr>
      <w:r>
        <w:t xml:space="preserve">Rodné číslo: </w:t>
      </w:r>
      <w:r>
        <w:br/>
        <w:t>Datum narození:</w:t>
      </w:r>
      <w:r>
        <w:br/>
        <w:t>Státní občanství:</w:t>
      </w:r>
      <w:r>
        <w:br/>
        <w:t>Trvalý pobyt:</w:t>
      </w:r>
      <w:r>
        <w:br/>
        <w:t>Místo podnikání:</w:t>
      </w:r>
    </w:p>
    <w:p w:rsidR="00C57571" w:rsidRDefault="0071139F">
      <w:pPr>
        <w:pStyle w:val="Style10"/>
        <w:framePr w:w="8246" w:h="5182" w:hRule="exact" w:wrap="none" w:vAnchor="page" w:hAnchor="page" w:x="1661" w:y="5660"/>
        <w:shd w:val="clear" w:color="auto" w:fill="auto"/>
        <w:spacing w:before="0" w:line="283" w:lineRule="exact"/>
        <w:ind w:left="1978"/>
        <w:jc w:val="left"/>
      </w:pPr>
      <w:r>
        <w:t>64020134</w:t>
      </w:r>
      <w:r>
        <w:br/>
        <w:t>760308/2729</w:t>
      </w:r>
      <w:r>
        <w:br/>
        <w:t>8.3. 1976</w:t>
      </w:r>
      <w:r>
        <w:br/>
        <w:t>Česká republika</w:t>
      </w:r>
    </w:p>
    <w:p w:rsidR="00C57571" w:rsidRDefault="0071139F">
      <w:pPr>
        <w:pStyle w:val="Style10"/>
        <w:framePr w:w="8246" w:h="5182" w:hRule="exact" w:wrap="none" w:vAnchor="page" w:hAnchor="page" w:x="1661" w:y="5660"/>
        <w:shd w:val="clear" w:color="auto" w:fill="auto"/>
        <w:spacing w:before="0" w:line="283" w:lineRule="exact"/>
        <w:ind w:left="1978"/>
        <w:jc w:val="left"/>
      </w:pPr>
      <w:r>
        <w:t>Kry</w:t>
      </w:r>
      <w:r>
        <w:t xml:space="preserve">xy, Na </w:t>
      </w:r>
      <w:r>
        <w:t>Výsluní 587, 439 81 Kryry</w:t>
      </w:r>
      <w:r>
        <w:br/>
        <w:t>Kryry, Na Výsluní 587, 439 81 Kryty</w:t>
      </w:r>
    </w:p>
    <w:p w:rsidR="00C57571" w:rsidRDefault="0071139F">
      <w:pPr>
        <w:pStyle w:val="Style4"/>
        <w:framePr w:w="8246" w:h="5182" w:hRule="exact" w:wrap="none" w:vAnchor="page" w:hAnchor="page" w:x="1661" w:y="5660"/>
        <w:shd w:val="clear" w:color="auto" w:fill="auto"/>
        <w:spacing w:line="230" w:lineRule="exact"/>
      </w:pPr>
      <w:r>
        <w:t>Zaměření zemědělské výroby:</w:t>
      </w:r>
    </w:p>
    <w:p w:rsidR="00C57571" w:rsidRDefault="0071139F">
      <w:pPr>
        <w:pStyle w:val="Style10"/>
        <w:framePr w:w="8246" w:h="5182" w:hRule="exact" w:wrap="none" w:vAnchor="page" w:hAnchor="page" w:x="1661" w:y="5660"/>
        <w:numPr>
          <w:ilvl w:val="0"/>
          <w:numId w:val="1"/>
        </w:numPr>
        <w:shd w:val="clear" w:color="auto" w:fill="auto"/>
        <w:tabs>
          <w:tab w:val="left" w:pos="945"/>
        </w:tabs>
        <w:spacing w:before="0" w:line="230" w:lineRule="exact"/>
        <w:ind w:left="600"/>
        <w:jc w:val="left"/>
      </w:pPr>
      <w:r>
        <w:t>Rostlinná výroba včetně chmelařství, ovocnářství, vinohradnictví</w:t>
      </w:r>
    </w:p>
    <w:p w:rsidR="00C57571" w:rsidRDefault="0071139F">
      <w:pPr>
        <w:pStyle w:val="Style10"/>
        <w:framePr w:w="8246" w:h="5182" w:hRule="exact" w:wrap="none" w:vAnchor="page" w:hAnchor="page" w:x="1661" w:y="5660"/>
        <w:shd w:val="clear" w:color="auto" w:fill="auto"/>
        <w:spacing w:before="0" w:line="230" w:lineRule="exact"/>
        <w:ind w:left="600" w:right="520"/>
        <w:jc w:val="left"/>
      </w:pPr>
      <w:r>
        <w:t>a pěstování zeleniny, hub, okrasných rostlin, léčivých a aromatických</w:t>
      </w:r>
      <w:r>
        <w:br/>
        <w:t xml:space="preserve">rostlin, rostlin pro technické </w:t>
      </w:r>
      <w:r>
        <w:t>a energetické užití na pozemcích</w:t>
      </w:r>
      <w:r>
        <w:br/>
        <w:t>vlastních, pronajatých, nebo užívaných na základě jiného právního</w:t>
      </w:r>
      <w:r>
        <w:br/>
        <w:t>důvodu, popřípadě provozovaná bez pozemků.</w:t>
      </w:r>
    </w:p>
    <w:p w:rsidR="00C57571" w:rsidRDefault="0071139F">
      <w:pPr>
        <w:pStyle w:val="Style10"/>
        <w:framePr w:w="8246" w:h="5182" w:hRule="exact" w:wrap="none" w:vAnchor="page" w:hAnchor="page" w:x="1661" w:y="5660"/>
        <w:numPr>
          <w:ilvl w:val="0"/>
          <w:numId w:val="1"/>
        </w:numPr>
        <w:shd w:val="clear" w:color="auto" w:fill="auto"/>
        <w:tabs>
          <w:tab w:val="left" w:pos="954"/>
        </w:tabs>
        <w:spacing w:before="0" w:line="230" w:lineRule="exact"/>
        <w:ind w:left="600" w:right="520"/>
        <w:jc w:val="left"/>
      </w:pPr>
      <w:r>
        <w:t>Živočišná výroba zahrnující chov hospodářských a jiných zvířat či</w:t>
      </w:r>
      <w:r>
        <w:br/>
        <w:t>živočichů za účelem získávání, zpracování a výro</w:t>
      </w:r>
      <w:r>
        <w:t>by živočišných produktů,</w:t>
      </w:r>
      <w:r>
        <w:br/>
        <w:t>chov hospodářských zvířat k taliu a chov sportovních a dostihových koní.</w:t>
      </w:r>
      <w:r>
        <w:br/>
        <w:t>e) Úprava, zpracování a prodej vlastní produkce zemědělské výroby.</w:t>
      </w:r>
    </w:p>
    <w:p w:rsidR="00C57571" w:rsidRDefault="0071139F">
      <w:pPr>
        <w:pStyle w:val="Style10"/>
        <w:framePr w:w="8246" w:h="5182" w:hRule="exact" w:wrap="none" w:vAnchor="page" w:hAnchor="page" w:x="1661" w:y="5660"/>
        <w:numPr>
          <w:ilvl w:val="0"/>
          <w:numId w:val="2"/>
        </w:numPr>
        <w:shd w:val="clear" w:color="auto" w:fill="auto"/>
        <w:tabs>
          <w:tab w:val="left" w:pos="959"/>
        </w:tabs>
        <w:spacing w:before="0" w:line="230" w:lineRule="exact"/>
        <w:ind w:left="600" w:right="520"/>
        <w:jc w:val="left"/>
      </w:pPr>
      <w:r>
        <w:t>Hospodaření</w:t>
      </w:r>
      <w:r>
        <w:t xml:space="preserve"> lese, na pozemcích vlastních, pronajatých, nebo</w:t>
      </w:r>
      <w:r>
        <w:br/>
        <w:t>užívaných na základě jiného pr</w:t>
      </w:r>
      <w:r>
        <w:t>ávního důvodu.</w:t>
      </w:r>
    </w:p>
    <w:p w:rsidR="00C57571" w:rsidRDefault="0071139F">
      <w:pPr>
        <w:pStyle w:val="Style10"/>
        <w:framePr w:w="8246" w:h="5182" w:hRule="exact" w:wrap="none" w:vAnchor="page" w:hAnchor="page" w:x="1661" w:y="5660"/>
        <w:numPr>
          <w:ilvl w:val="0"/>
          <w:numId w:val="2"/>
        </w:numPr>
        <w:shd w:val="clear" w:color="auto" w:fill="auto"/>
        <w:tabs>
          <w:tab w:val="left" w:pos="969"/>
        </w:tabs>
        <w:spacing w:before="0" w:after="139" w:line="230" w:lineRule="exact"/>
        <w:ind w:left="600"/>
        <w:jc w:val="left"/>
      </w:pPr>
      <w:r>
        <w:t>Hospodaření s vodou pro zemědělské a lesnické účely.</w:t>
      </w:r>
    </w:p>
    <w:p w:rsidR="00C57571" w:rsidRDefault="0071139F">
      <w:pPr>
        <w:pStyle w:val="Style15"/>
        <w:framePr w:w="8246" w:h="5182" w:hRule="exact" w:wrap="none" w:vAnchor="page" w:hAnchor="page" w:x="1661" w:y="5660"/>
        <w:shd w:val="clear" w:color="auto" w:fill="auto"/>
        <w:spacing w:before="0" w:after="0"/>
      </w:pPr>
      <w:r>
        <w:rPr>
          <w:lang w:val="en-US" w:eastAsia="en-US" w:bidi="en-US"/>
        </w:rPr>
        <w:t xml:space="preserve">Datum </w:t>
      </w:r>
      <w:r>
        <w:t>zahájení provozován</w:t>
      </w:r>
      <w:bookmarkStart w:id="2" w:name="_GoBack"/>
      <w:bookmarkEnd w:id="2"/>
      <w:r>
        <w:t>í:</w:t>
      </w:r>
    </w:p>
    <w:p w:rsidR="00C57571" w:rsidRDefault="0071139F">
      <w:pPr>
        <w:pStyle w:val="Style4"/>
        <w:framePr w:wrap="none" w:vAnchor="page" w:hAnchor="page" w:x="1661" w:y="11511"/>
        <w:shd w:val="clear" w:color="auto" w:fill="auto"/>
        <w:spacing w:line="222" w:lineRule="exact"/>
      </w:pPr>
      <w:r>
        <w:t>V Podbořanech 20. 5. 2010</w:t>
      </w:r>
    </w:p>
    <w:p w:rsidR="00C57571" w:rsidRDefault="0071139F">
      <w:pPr>
        <w:framePr w:wrap="none" w:vAnchor="page" w:hAnchor="page" w:x="4762" w:y="10599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218180" cy="1852295"/>
            <wp:effectExtent l="0" t="0" r="1270" b="0"/>
            <wp:docPr id="1" name="obrázek 1" descr="C:\Users\skoupy.j\AppData\Local\Microsoft\Windows\Temporary Internet Files\Content.Outlook\UBOYJBVI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oupy.j\AppData\Local\Microsoft\Windows\Temporary Internet Files\Content.Outlook\UBOYJBVI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180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571" w:rsidRDefault="0071139F">
      <w:pPr>
        <w:pStyle w:val="Style17"/>
        <w:framePr w:wrap="none" w:vAnchor="page" w:hAnchor="page" w:x="5386" w:y="10565"/>
        <w:shd w:val="clear" w:color="auto" w:fill="auto"/>
      </w:pPr>
      <w:r>
        <w:t>29. 4. 2008</w:t>
      </w:r>
    </w:p>
    <w:p w:rsidR="00C57571" w:rsidRDefault="0071139F">
      <w:pPr>
        <w:pStyle w:val="Style17"/>
        <w:framePr w:w="3283" w:h="740" w:hRule="exact" w:wrap="none" w:vAnchor="page" w:hAnchor="page" w:x="6547" w:y="11847"/>
        <w:shd w:val="clear" w:color="auto" w:fill="auto"/>
        <w:tabs>
          <w:tab w:val="left" w:pos="1939"/>
        </w:tabs>
        <w:spacing w:line="144" w:lineRule="exact"/>
      </w:pPr>
      <w:r>
        <w:t xml:space="preserve">...\ . Ing. Dana Růžičkova </w:t>
      </w:r>
      <w:r>
        <w:rPr>
          <w:rStyle w:val="CharStyle19"/>
        </w:rPr>
        <w:t>íA</w:t>
      </w:r>
      <w:r>
        <w:rPr>
          <w:rStyle w:val="CharStyle19"/>
        </w:rPr>
        <w:tab/>
        <w:t>■■■..•</w:t>
      </w:r>
    </w:p>
    <w:p w:rsidR="00C57571" w:rsidRDefault="0071139F">
      <w:pPr>
        <w:pStyle w:val="Style17"/>
        <w:framePr w:w="3283" w:h="740" w:hRule="exact" w:wrap="none" w:vAnchor="page" w:hAnchor="page" w:x="6547" w:y="11847"/>
        <w:shd w:val="clear" w:color="auto" w:fill="auto"/>
        <w:spacing w:after="18" w:line="144" w:lineRule="exact"/>
      </w:pPr>
      <w:r>
        <w:t>jedoucí majetkoprávního odboru a</w:t>
      </w:r>
    </w:p>
    <w:p w:rsidR="00C57571" w:rsidRDefault="0071139F">
      <w:pPr>
        <w:pStyle w:val="Style17"/>
        <w:framePr w:w="3283" w:h="740" w:hRule="exact" w:wrap="none" w:vAnchor="page" w:hAnchor="page" w:x="6547" w:y="11847"/>
        <w:shd w:val="clear" w:color="auto" w:fill="auto"/>
      </w:pPr>
      <w:r>
        <w:t xml:space="preserve">■&lt; </w:t>
      </w:r>
      <w:r>
        <w:t>j .živnostenského úřadů</w:t>
      </w:r>
    </w:p>
    <w:p w:rsidR="00C57571" w:rsidRDefault="0071139F">
      <w:pPr>
        <w:pStyle w:val="Style20"/>
        <w:framePr w:wrap="none" w:vAnchor="page" w:hAnchor="page" w:x="10282" w:y="8943"/>
        <w:shd w:val="clear" w:color="auto" w:fill="auto"/>
        <w:ind w:left="180"/>
      </w:pPr>
      <w:r>
        <w:t>Iv</w:t>
      </w:r>
    </w:p>
    <w:p w:rsidR="00C57571" w:rsidRDefault="00C57571">
      <w:pPr>
        <w:rPr>
          <w:sz w:val="2"/>
          <w:szCs w:val="2"/>
        </w:rPr>
      </w:pPr>
    </w:p>
    <w:sectPr w:rsidR="00C57571">
      <w:pgSz w:w="12101" w:h="16963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1139F">
      <w:r>
        <w:separator/>
      </w:r>
    </w:p>
  </w:endnote>
  <w:endnote w:type="continuationSeparator" w:id="0">
    <w:p w:rsidR="00000000" w:rsidRDefault="0071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571" w:rsidRDefault="00C57571"/>
  </w:footnote>
  <w:footnote w:type="continuationSeparator" w:id="0">
    <w:p w:rsidR="00C57571" w:rsidRDefault="00C5757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A631F1"/>
    <w:multiLevelType w:val="multilevel"/>
    <w:tmpl w:val="413ABDC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6491FCE"/>
    <w:multiLevelType w:val="multilevel"/>
    <w:tmpl w:val="D2D02990"/>
    <w:lvl w:ilvl="0">
      <w:start w:val="7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71"/>
    <w:rsid w:val="0071139F"/>
    <w:rsid w:val="00C5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BCA33C4-B412-451E-9C3B-1D4A2EE7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Standardnpsmoodstavce"/>
    <w:link w:val="Style6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9">
    <w:name w:val="Char Style 9"/>
    <w:basedOn w:val="Standardnpsmoodstavce"/>
    <w:link w:val="Style8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1">
    <w:name w:val="Char Style 11"/>
    <w:basedOn w:val="Standardnpsmoodstavce"/>
    <w:link w:val="Style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Char Style 12"/>
    <w:basedOn w:val="CharStyl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14">
    <w:name w:val="Char Style 14"/>
    <w:basedOn w:val="Standardnpsmoodstavce"/>
    <w:link w:val="Style13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16">
    <w:name w:val="Char Style 16"/>
    <w:basedOn w:val="Standardnpsmoodstavce"/>
    <w:link w:val="Style15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8">
    <w:name w:val="Char Style 18"/>
    <w:basedOn w:val="Standardnpsmoodstavce"/>
    <w:link w:val="Style1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9">
    <w:name w:val="Char Style 19"/>
    <w:basedOn w:val="CharStyle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21">
    <w:name w:val="Char Style 21"/>
    <w:basedOn w:val="Standardnpsmoodstavce"/>
    <w:link w:val="Style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sz w:val="20"/>
      <w:szCs w:val="20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283" w:lineRule="exact"/>
    </w:pPr>
    <w:rPr>
      <w:sz w:val="20"/>
      <w:szCs w:val="20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after="880" w:line="144" w:lineRule="exact"/>
    </w:pPr>
    <w:rPr>
      <w:sz w:val="13"/>
      <w:szCs w:val="13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before="880" w:after="380" w:line="266" w:lineRule="exact"/>
      <w:jc w:val="center"/>
      <w:outlineLvl w:val="1"/>
    </w:pPr>
  </w:style>
  <w:style w:type="paragraph" w:customStyle="1" w:styleId="Style10">
    <w:name w:val="Style 10"/>
    <w:basedOn w:val="Normln"/>
    <w:link w:val="CharStyle11"/>
    <w:pPr>
      <w:shd w:val="clear" w:color="auto" w:fill="FFFFFF"/>
      <w:spacing w:before="380" w:line="244" w:lineRule="exact"/>
      <w:jc w:val="center"/>
    </w:pPr>
    <w:rPr>
      <w:b/>
      <w:bCs/>
      <w:sz w:val="22"/>
      <w:szCs w:val="22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before="600" w:line="332" w:lineRule="exact"/>
      <w:outlineLvl w:val="0"/>
    </w:pPr>
    <w:rPr>
      <w:sz w:val="30"/>
      <w:szCs w:val="30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before="140" w:after="700" w:line="232" w:lineRule="exact"/>
    </w:pPr>
    <w:rPr>
      <w:sz w:val="21"/>
      <w:szCs w:val="21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line="222" w:lineRule="exact"/>
    </w:pPr>
    <w:rPr>
      <w:sz w:val="20"/>
      <w:szCs w:val="20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line="21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1284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ineo+ 458-20180808141942</vt:lpstr>
    </vt:vector>
  </TitlesOfParts>
  <Company>KUUK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ineo+ 458-20180808141942</dc:title>
  <dc:subject/>
  <dc:creator>Skoupý Jakub</dc:creator>
  <cp:keywords/>
  <cp:lastModifiedBy>Skoupý Jakub</cp:lastModifiedBy>
  <cp:revision>2</cp:revision>
  <dcterms:created xsi:type="dcterms:W3CDTF">2018-08-08T13:24:00Z</dcterms:created>
  <dcterms:modified xsi:type="dcterms:W3CDTF">2018-08-08T13:24:00Z</dcterms:modified>
</cp:coreProperties>
</file>