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E8" w:rsidRDefault="00370EE8">
      <w:pPr>
        <w:framePr w:wrap="none" w:vAnchor="page" w:hAnchor="page" w:x="1411" w:y="1939"/>
      </w:pPr>
    </w:p>
    <w:p w:rsidR="00370EE8" w:rsidRDefault="008F014C">
      <w:pPr>
        <w:pStyle w:val="Style6"/>
        <w:framePr w:wrap="none" w:vAnchor="page" w:hAnchor="page" w:x="3628" w:y="1514"/>
        <w:shd w:val="clear" w:color="auto" w:fill="auto"/>
      </w:pPr>
      <w:bookmarkStart w:id="0" w:name="bookmark0"/>
      <w:r>
        <w:t>MINISTERSTVO KULTURY</w:t>
      </w:r>
      <w:bookmarkEnd w:id="0"/>
    </w:p>
    <w:p w:rsidR="00370EE8" w:rsidRDefault="008F014C">
      <w:pPr>
        <w:pStyle w:val="Style8"/>
        <w:framePr w:w="6946" w:h="306" w:hRule="exact" w:wrap="none" w:vAnchor="page" w:hAnchor="page" w:x="3499" w:y="2586"/>
        <w:shd w:val="clear" w:color="auto" w:fill="auto"/>
        <w:spacing w:after="0"/>
        <w:ind w:right="240"/>
      </w:pPr>
      <w:bookmarkStart w:id="1" w:name="bookmark1"/>
      <w:r>
        <w:t>Stav ke dni: 14.10.2011</w:t>
      </w:r>
      <w:bookmarkEnd w:id="1"/>
    </w:p>
    <w:p w:rsidR="00370EE8" w:rsidRDefault="008F014C">
      <w:pPr>
        <w:pStyle w:val="Style8"/>
        <w:framePr w:wrap="none" w:vAnchor="page" w:hAnchor="page" w:x="3499" w:y="3263"/>
        <w:shd w:val="clear" w:color="auto" w:fill="auto"/>
        <w:spacing w:after="0"/>
        <w:jc w:val="left"/>
      </w:pPr>
      <w:bookmarkStart w:id="2" w:name="bookmark2"/>
      <w:r>
        <w:t>z Rejstříku evidovaných právnických osob</w:t>
      </w:r>
      <w:bookmarkEnd w:id="2"/>
    </w:p>
    <w:p w:rsidR="00370EE8" w:rsidRDefault="008F014C">
      <w:pPr>
        <w:pStyle w:val="Style10"/>
        <w:framePr w:w="2059" w:h="1109" w:hRule="exact" w:wrap="none" w:vAnchor="page" w:hAnchor="page" w:x="1132" w:y="3802"/>
        <w:shd w:val="clear" w:color="auto" w:fill="auto"/>
        <w:spacing w:line="259" w:lineRule="exact"/>
      </w:pPr>
      <w:r>
        <w:t>Název:</w:t>
      </w:r>
    </w:p>
    <w:p w:rsidR="00370EE8" w:rsidRDefault="008F014C">
      <w:pPr>
        <w:pStyle w:val="Style10"/>
        <w:framePr w:w="2059" w:h="1109" w:hRule="exact" w:wrap="none" w:vAnchor="page" w:hAnchor="page" w:x="1132" w:y="3802"/>
        <w:shd w:val="clear" w:color="auto" w:fill="auto"/>
        <w:tabs>
          <w:tab w:val="left" w:pos="840"/>
        </w:tabs>
        <w:spacing w:line="259" w:lineRule="exact"/>
      </w:pPr>
      <w:r>
        <w:t>Sídlo:</w:t>
      </w:r>
      <w:r>
        <w:tab/>
        <w:t>Ulice a číslo:</w:t>
      </w:r>
    </w:p>
    <w:p w:rsidR="00370EE8" w:rsidRDefault="008F014C">
      <w:pPr>
        <w:pStyle w:val="Style10"/>
        <w:framePr w:w="2059" w:h="1109" w:hRule="exact" w:wrap="none" w:vAnchor="page" w:hAnchor="page" w:x="1132" w:y="3802"/>
        <w:shd w:val="clear" w:color="auto" w:fill="auto"/>
        <w:spacing w:line="259" w:lineRule="exact"/>
        <w:ind w:right="220"/>
        <w:jc w:val="center"/>
      </w:pPr>
      <w:r>
        <w:t>Obec:</w:t>
      </w:r>
    </w:p>
    <w:p w:rsidR="00370EE8" w:rsidRDefault="008F014C">
      <w:pPr>
        <w:pStyle w:val="Style10"/>
        <w:framePr w:w="2059" w:h="1109" w:hRule="exact" w:wrap="none" w:vAnchor="page" w:hAnchor="page" w:x="1132" w:y="3802"/>
        <w:shd w:val="clear" w:color="auto" w:fill="auto"/>
        <w:spacing w:line="259" w:lineRule="exact"/>
        <w:ind w:right="220"/>
        <w:jc w:val="center"/>
      </w:pPr>
      <w:r>
        <w:t>PSČ:</w:t>
      </w:r>
    </w:p>
    <w:p w:rsidR="00370EE8" w:rsidRDefault="008F014C" w:rsidP="006611D9">
      <w:pPr>
        <w:pStyle w:val="Style10"/>
        <w:framePr w:w="3584" w:h="1634" w:hRule="exact" w:wrap="none" w:vAnchor="page" w:hAnchor="page" w:x="838" w:y="4876"/>
        <w:shd w:val="clear" w:color="auto" w:fill="auto"/>
        <w:spacing w:line="244" w:lineRule="exact"/>
        <w:ind w:left="360"/>
      </w:pPr>
      <w:r>
        <w:t>IC:</w:t>
      </w:r>
    </w:p>
    <w:p w:rsidR="00370EE8" w:rsidRDefault="008F014C" w:rsidP="006611D9">
      <w:pPr>
        <w:pStyle w:val="Style12"/>
        <w:framePr w:w="3584" w:h="1634" w:hRule="exact" w:wrap="none" w:vAnchor="page" w:hAnchor="page" w:x="838" w:y="4876"/>
        <w:shd w:val="clear" w:color="auto" w:fill="auto"/>
        <w:ind w:left="360"/>
      </w:pPr>
      <w:r>
        <w:t>Datům evidence:</w:t>
      </w:r>
    </w:p>
    <w:p w:rsidR="00370EE8" w:rsidRDefault="008F014C" w:rsidP="006611D9">
      <w:pPr>
        <w:pStyle w:val="Style10"/>
        <w:framePr w:w="3584" w:h="1634" w:hRule="exact" w:wrap="none" w:vAnchor="page" w:hAnchor="page" w:x="838" w:y="4876"/>
        <w:shd w:val="clear" w:color="auto" w:fill="auto"/>
        <w:spacing w:line="269" w:lineRule="exact"/>
        <w:ind w:left="180"/>
        <w:jc w:val="left"/>
      </w:pPr>
      <w:r>
        <w:t>^ Statutární orgán:</w:t>
      </w:r>
    </w:p>
    <w:p w:rsidR="00370EE8" w:rsidRDefault="008F014C" w:rsidP="006611D9">
      <w:pPr>
        <w:pStyle w:val="Style14"/>
        <w:framePr w:w="3584" w:h="1634" w:hRule="exact" w:wrap="none" w:vAnchor="page" w:hAnchor="page" w:x="838" w:y="4876"/>
        <w:shd w:val="clear" w:color="auto" w:fill="auto"/>
        <w:spacing w:after="73"/>
        <w:ind w:left="360"/>
      </w:pPr>
      <w:r>
        <w:t>■&gt; - •</w:t>
      </w:r>
    </w:p>
    <w:p w:rsidR="00370EE8" w:rsidRDefault="008F014C" w:rsidP="006611D9">
      <w:pPr>
        <w:pStyle w:val="Style10"/>
        <w:framePr w:w="3584" w:h="1634" w:hRule="exact" w:wrap="none" w:vAnchor="page" w:hAnchor="page" w:x="838" w:y="4876"/>
        <w:shd w:val="clear" w:color="auto" w:fill="auto"/>
        <w:spacing w:line="259" w:lineRule="exact"/>
        <w:ind w:left="360"/>
      </w:pPr>
      <w:r>
        <w:t>Způsob jednání: Zřizovatel:</w:t>
      </w:r>
    </w:p>
    <w:p w:rsidR="00370EE8" w:rsidRDefault="008F014C" w:rsidP="006611D9">
      <w:pPr>
        <w:pStyle w:val="Style16"/>
        <w:framePr w:w="6946" w:h="2969" w:hRule="exact" w:wrap="none" w:vAnchor="page" w:hAnchor="page" w:x="4087" w:y="3808"/>
        <w:shd w:val="clear" w:color="auto" w:fill="auto"/>
        <w:spacing w:before="0"/>
        <w:ind w:left="520"/>
      </w:pPr>
      <w:r>
        <w:t>Římskokatolická farnost - děkanství Podbořany</w:t>
      </w:r>
    </w:p>
    <w:p w:rsidR="00370EE8" w:rsidRDefault="008F014C" w:rsidP="006611D9">
      <w:pPr>
        <w:pStyle w:val="Style10"/>
        <w:framePr w:w="6946" w:h="2969" w:hRule="exact" w:wrap="none" w:vAnchor="page" w:hAnchor="page" w:x="4087" w:y="3808"/>
        <w:shd w:val="clear" w:color="auto" w:fill="auto"/>
        <w:ind w:left="520"/>
      </w:pPr>
      <w:r>
        <w:t>Na kopci 108</w:t>
      </w:r>
    </w:p>
    <w:p w:rsidR="00370EE8" w:rsidRDefault="008F014C" w:rsidP="006611D9">
      <w:pPr>
        <w:pStyle w:val="Style10"/>
        <w:framePr w:w="6946" w:h="2969" w:hRule="exact" w:wrap="none" w:vAnchor="page" w:hAnchor="page" w:x="4087" w:y="3808"/>
        <w:shd w:val="clear" w:color="auto" w:fill="auto"/>
        <w:ind w:left="520"/>
      </w:pPr>
      <w:r>
        <w:t>Podbořany</w:t>
      </w:r>
    </w:p>
    <w:p w:rsidR="00370EE8" w:rsidRDefault="008F014C" w:rsidP="006611D9">
      <w:pPr>
        <w:pStyle w:val="Style10"/>
        <w:framePr w:w="6946" w:h="2969" w:hRule="exact" w:wrap="none" w:vAnchor="page" w:hAnchor="page" w:x="4087" w:y="3808"/>
        <w:shd w:val="clear" w:color="auto" w:fill="auto"/>
        <w:ind w:left="520"/>
      </w:pPr>
      <w:r>
        <w:t>44101</w:t>
      </w:r>
    </w:p>
    <w:p w:rsidR="00370EE8" w:rsidRDefault="008F014C" w:rsidP="006611D9">
      <w:pPr>
        <w:pStyle w:val="Style18"/>
        <w:framePr w:w="6946" w:h="2969" w:hRule="exact" w:wrap="none" w:vAnchor="page" w:hAnchor="page" w:x="4087" w:y="3808"/>
        <w:shd w:val="clear" w:color="auto" w:fill="auto"/>
        <w:ind w:left="520"/>
      </w:pPr>
      <w:r>
        <w:t>49124099</w:t>
      </w:r>
    </w:p>
    <w:p w:rsidR="00370EE8" w:rsidRDefault="008F014C" w:rsidP="006611D9">
      <w:pPr>
        <w:pStyle w:val="Style10"/>
        <w:framePr w:w="6946" w:h="2969" w:hRule="exact" w:wrap="none" w:vAnchor="page" w:hAnchor="page" w:x="4087" w:y="3808"/>
        <w:shd w:val="clear" w:color="auto" w:fill="auto"/>
        <w:tabs>
          <w:tab w:val="left" w:pos="2781"/>
          <w:tab w:val="left" w:pos="5066"/>
        </w:tabs>
        <w:ind w:left="520"/>
      </w:pPr>
      <w:r>
        <w:t>1.7.1994</w:t>
      </w:r>
      <w:r>
        <w:tab/>
        <w:t>Číslo evidence:</w:t>
      </w:r>
      <w:r>
        <w:tab/>
        <w:t>8/1-03-033/1994</w:t>
      </w:r>
    </w:p>
    <w:p w:rsidR="00370EE8" w:rsidRDefault="008F014C" w:rsidP="006611D9">
      <w:pPr>
        <w:pStyle w:val="Style10"/>
        <w:framePr w:w="6946" w:h="2969" w:hRule="exact" w:wrap="none" w:vAnchor="page" w:hAnchor="page" w:x="4087" w:y="3808"/>
        <w:numPr>
          <w:ilvl w:val="0"/>
          <w:numId w:val="1"/>
        </w:numPr>
        <w:shd w:val="clear" w:color="auto" w:fill="auto"/>
        <w:tabs>
          <w:tab w:val="left" w:pos="3870"/>
        </w:tabs>
        <w:spacing w:line="254" w:lineRule="exact"/>
        <w:ind w:left="520"/>
      </w:pPr>
      <w:r>
        <w:t>děkan</w:t>
      </w:r>
      <w:r>
        <w:tab/>
        <w:t>Aleksander Siudzik</w:t>
      </w:r>
    </w:p>
    <w:p w:rsidR="00370EE8" w:rsidRDefault="008F014C" w:rsidP="006611D9">
      <w:pPr>
        <w:pStyle w:val="Style10"/>
        <w:framePr w:w="6946" w:h="2969" w:hRule="exact" w:wrap="none" w:vAnchor="page" w:hAnchor="page" w:x="4087" w:y="3808"/>
        <w:numPr>
          <w:ilvl w:val="0"/>
          <w:numId w:val="1"/>
        </w:numPr>
        <w:shd w:val="clear" w:color="auto" w:fill="auto"/>
        <w:tabs>
          <w:tab w:val="left" w:pos="893"/>
          <w:tab w:val="left" w:pos="3870"/>
        </w:tabs>
        <w:spacing w:line="254" w:lineRule="exact"/>
        <w:ind w:left="520"/>
      </w:pPr>
      <w:r>
        <w:t>administrátor</w:t>
      </w:r>
      <w:r>
        <w:tab/>
        <w:t>neobsazeno</w:t>
      </w:r>
    </w:p>
    <w:p w:rsidR="00370EE8" w:rsidRDefault="008F014C" w:rsidP="006611D9">
      <w:pPr>
        <w:pStyle w:val="Style10"/>
        <w:framePr w:w="6946" w:h="2969" w:hRule="exact" w:wrap="none" w:vAnchor="page" w:hAnchor="page" w:x="4087" w:y="3808"/>
        <w:shd w:val="clear" w:color="auto" w:fill="auto"/>
        <w:spacing w:line="254" w:lineRule="exact"/>
        <w:ind w:left="520"/>
      </w:pPr>
      <w:r>
        <w:t>Statutární orgán jedná samostatně.</w:t>
      </w:r>
    </w:p>
    <w:p w:rsidR="00370EE8" w:rsidRDefault="008F014C" w:rsidP="006611D9">
      <w:pPr>
        <w:pStyle w:val="Style10"/>
        <w:framePr w:w="6946" w:h="2969" w:hRule="exact" w:wrap="none" w:vAnchor="page" w:hAnchor="page" w:x="4087" w:y="3808"/>
        <w:shd w:val="clear" w:color="auto" w:fill="auto"/>
        <w:spacing w:line="254" w:lineRule="exact"/>
        <w:ind w:left="520"/>
      </w:pPr>
      <w:r>
        <w:t>Biskupství litoměřické, Dómské náměstí 1/1, Litoměřice, Za nemocnicí, 41201, IČ 00445126</w:t>
      </w:r>
    </w:p>
    <w:p w:rsidR="00370EE8" w:rsidRDefault="008F014C">
      <w:pPr>
        <w:pStyle w:val="Style20"/>
        <w:framePr w:w="8458" w:h="529" w:hRule="exact" w:wrap="none" w:vAnchor="page" w:hAnchor="page" w:x="1142" w:y="6980"/>
        <w:shd w:val="clear" w:color="auto" w:fill="auto"/>
      </w:pPr>
      <w:r>
        <w:rPr>
          <w:rStyle w:val="CharStyle22"/>
        </w:rPr>
        <w:t xml:space="preserve">V kolonkách </w:t>
      </w:r>
      <w:r>
        <w:t xml:space="preserve">Předmět obecně prospěšné, podnikatelské a jiné výdělečné činnosti, Zrušení evidence, Likvidace, Konkurz </w:t>
      </w:r>
      <w:r>
        <w:rPr>
          <w:rStyle w:val="CharStyle22"/>
        </w:rPr>
        <w:t xml:space="preserve">a </w:t>
      </w:r>
      <w:r>
        <w:t xml:space="preserve">vyrovnání, Zánik, Ostatní skutečnosti </w:t>
      </w:r>
      <w:r>
        <w:rPr>
          <w:rStyle w:val="CharStyle22"/>
        </w:rPr>
        <w:t>není žádný záznam.</w:t>
      </w:r>
    </w:p>
    <w:p w:rsidR="00370EE8" w:rsidRDefault="00370EE8" w:rsidP="006611D9">
      <w:pPr>
        <w:framePr w:wrap="none" w:vAnchor="page" w:hAnchor="page" w:x="1041" w:y="7871"/>
        <w:rPr>
          <w:sz w:val="2"/>
          <w:szCs w:val="2"/>
        </w:rPr>
      </w:pPr>
    </w:p>
    <w:p w:rsidR="00370EE8" w:rsidRDefault="008F014C">
      <w:pPr>
        <w:pStyle w:val="Style23"/>
        <w:framePr w:w="2035" w:h="581" w:hRule="exact" w:wrap="none" w:vAnchor="page" w:hAnchor="page" w:x="3772" w:y="8185"/>
        <w:shd w:val="clear" w:color="auto" w:fill="auto"/>
        <w:tabs>
          <w:tab w:val="left" w:pos="1334"/>
        </w:tabs>
      </w:pPr>
      <w:r>
        <w:t>Počet stran výpisu: Vyhotovil:</w:t>
      </w:r>
      <w:r>
        <w:tab/>
        <w:t>Datum:</w:t>
      </w:r>
    </w:p>
    <w:p w:rsidR="00370EE8" w:rsidRDefault="008F014C" w:rsidP="006611D9">
      <w:pPr>
        <w:pStyle w:val="Style23"/>
        <w:framePr w:w="3751" w:h="1993" w:hRule="exact" w:wrap="none" w:vAnchor="page" w:hAnchor="page" w:x="6427" w:y="8340"/>
        <w:shd w:val="clear" w:color="auto" w:fill="auto"/>
        <w:tabs>
          <w:tab w:val="right" w:pos="1723"/>
          <w:tab w:val="right" w:pos="2386"/>
          <w:tab w:val="right" w:pos="3470"/>
        </w:tabs>
        <w:spacing w:line="408" w:lineRule="exact"/>
        <w:jc w:val="both"/>
      </w:pPr>
      <w:r>
        <w:t>14.10.2011</w:t>
      </w:r>
      <w:r>
        <w:tab/>
        <w:t>C.j.:</w:t>
      </w:r>
      <w:r>
        <w:tab/>
        <w:t>MK</w:t>
      </w:r>
      <w:r>
        <w:tab/>
        <w:t>53286/2011</w:t>
      </w:r>
    </w:p>
    <w:p w:rsidR="006611D9" w:rsidRDefault="006611D9" w:rsidP="006611D9">
      <w:pPr>
        <w:pStyle w:val="Style23"/>
        <w:framePr w:w="3751" w:h="1993" w:hRule="exact" w:wrap="none" w:vAnchor="page" w:hAnchor="page" w:x="6427" w:y="8340"/>
        <w:shd w:val="clear" w:color="auto" w:fill="auto"/>
        <w:tabs>
          <w:tab w:val="right" w:pos="1723"/>
          <w:tab w:val="right" w:pos="2386"/>
          <w:tab w:val="right" w:pos="3470"/>
        </w:tabs>
        <w:spacing w:line="408" w:lineRule="exact"/>
        <w:jc w:val="both"/>
      </w:pPr>
      <w:r>
        <w:tab/>
        <w:t xml:space="preserve">  OC</w:t>
      </w:r>
    </w:p>
    <w:p w:rsidR="00370EE8" w:rsidRDefault="00370EE8" w:rsidP="006611D9">
      <w:pPr>
        <w:pStyle w:val="Style25"/>
        <w:framePr w:w="3751" w:h="1993" w:hRule="exact" w:wrap="none" w:vAnchor="page" w:hAnchor="page" w:x="6427" w:y="8340"/>
        <w:shd w:val="clear" w:color="auto" w:fill="auto"/>
        <w:ind w:right="260"/>
      </w:pPr>
    </w:p>
    <w:p w:rsidR="00370EE8" w:rsidRDefault="006611D9" w:rsidP="006611D9">
      <w:pPr>
        <w:pStyle w:val="Style23"/>
        <w:framePr w:w="3751" w:h="1993" w:hRule="exact" w:wrap="none" w:vAnchor="page" w:hAnchor="page" w:x="6427" w:y="8340"/>
        <w:shd w:val="clear" w:color="auto" w:fill="auto"/>
        <w:spacing w:line="354" w:lineRule="exact"/>
        <w:jc w:val="both"/>
      </w:pPr>
      <w:r>
        <w:t>Weiglo</w:t>
      </w:r>
      <w:r w:rsidR="008F014C">
        <w:t>yá Petra</w:t>
      </w:r>
    </w:p>
    <w:p w:rsidR="009822C2" w:rsidRDefault="009822C2" w:rsidP="006611D9">
      <w:pPr>
        <w:pStyle w:val="Style23"/>
        <w:framePr w:w="3751" w:h="1993" w:hRule="exact" w:wrap="none" w:vAnchor="page" w:hAnchor="page" w:x="6427" w:y="8340"/>
        <w:shd w:val="clear" w:color="auto" w:fill="auto"/>
        <w:spacing w:line="354" w:lineRule="exact"/>
        <w:jc w:val="both"/>
      </w:pPr>
    </w:p>
    <w:p w:rsidR="009822C2" w:rsidRDefault="009822C2" w:rsidP="006611D9">
      <w:pPr>
        <w:pStyle w:val="Style23"/>
        <w:framePr w:w="3751" w:h="1993" w:hRule="exact" w:wrap="none" w:vAnchor="page" w:hAnchor="page" w:x="6427" w:y="8340"/>
        <w:shd w:val="clear" w:color="auto" w:fill="auto"/>
        <w:spacing w:line="354" w:lineRule="exact"/>
        <w:jc w:val="both"/>
      </w:pPr>
    </w:p>
    <w:p w:rsidR="009822C2" w:rsidRDefault="009822C2" w:rsidP="006611D9">
      <w:pPr>
        <w:pStyle w:val="Style23"/>
        <w:framePr w:w="3751" w:h="1993" w:hRule="exact" w:wrap="none" w:vAnchor="page" w:hAnchor="page" w:x="6427" w:y="8340"/>
        <w:shd w:val="clear" w:color="auto" w:fill="auto"/>
        <w:spacing w:line="354" w:lineRule="exact"/>
        <w:jc w:val="both"/>
      </w:pPr>
    </w:p>
    <w:p w:rsidR="00370EE8" w:rsidRDefault="008F014C">
      <w:pPr>
        <w:pStyle w:val="Style23"/>
        <w:framePr w:w="701" w:h="565" w:hRule="exact" w:wrap="none" w:vAnchor="page" w:hAnchor="page" w:x="5107" w:y="8985"/>
        <w:shd w:val="clear" w:color="auto" w:fill="auto"/>
        <w:spacing w:line="244" w:lineRule="exact"/>
      </w:pPr>
      <w:r>
        <w:t>Jméno:</w:t>
      </w:r>
    </w:p>
    <w:p w:rsidR="00370EE8" w:rsidRDefault="008F014C">
      <w:pPr>
        <w:pStyle w:val="Style23"/>
        <w:framePr w:w="701" w:h="565" w:hRule="exact" w:wrap="none" w:vAnchor="page" w:hAnchor="page" w:x="5107" w:y="8985"/>
        <w:shd w:val="clear" w:color="auto" w:fill="auto"/>
        <w:spacing w:line="244" w:lineRule="exact"/>
      </w:pPr>
      <w:r>
        <w:t>Podpis:</w:t>
      </w:r>
    </w:p>
    <w:p w:rsidR="00370EE8" w:rsidRDefault="00370EE8">
      <w:pPr>
        <w:framePr w:wrap="none" w:vAnchor="page" w:hAnchor="page" w:x="1185" w:y="9821"/>
      </w:pPr>
    </w:p>
    <w:p w:rsidR="00370EE8" w:rsidRDefault="00370EE8">
      <w:pPr>
        <w:framePr w:wrap="none" w:vAnchor="page" w:hAnchor="page" w:x="1967" w:y="7896"/>
      </w:pPr>
    </w:p>
    <w:p w:rsidR="00370EE8" w:rsidRDefault="008F014C">
      <w:pPr>
        <w:pStyle w:val="Style29"/>
        <w:framePr w:wrap="none" w:vAnchor="page" w:hAnchor="page" w:x="1852" w:y="9121"/>
        <w:shd w:val="clear" w:color="auto" w:fill="auto"/>
      </w:pPr>
      <w:r>
        <w:rPr>
          <w:rStyle w:val="CharStyle31"/>
          <w:b/>
          <w:bCs/>
        </w:rPr>
        <w:t>isiy</w:t>
      </w:r>
    </w:p>
    <w:p w:rsidR="00370EE8" w:rsidRDefault="009822C2">
      <w:pPr>
        <w:rPr>
          <w:sz w:val="2"/>
          <w:szCs w:val="2"/>
        </w:rPr>
      </w:pPr>
      <w:bookmarkStart w:id="3" w:name="_GoBack"/>
      <w:bookmarkEnd w:id="3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710897</wp:posOffset>
            </wp:positionH>
            <wp:positionV relativeFrom="margin">
              <wp:posOffset>6401198</wp:posOffset>
            </wp:positionV>
            <wp:extent cx="5770431" cy="1883391"/>
            <wp:effectExtent l="0" t="0" r="1905" b="3175"/>
            <wp:wrapSquare wrapText="bothSides"/>
            <wp:docPr id="1" name="obrázek 1" descr="C:\Users\skoupy.j\AppData\Local\Microsoft\Windows\Temporary Internet Files\Content.Outlook\UBOYJBVI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upy.j\AppData\Local\Microsoft\Windows\Temporary Internet Files\Content.Outlook\UBOYJBVI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431" cy="188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70EE8">
      <w:pgSz w:w="12178" w:h="17016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22" w:rsidRDefault="008F014C">
      <w:r>
        <w:separator/>
      </w:r>
    </w:p>
  </w:endnote>
  <w:endnote w:type="continuationSeparator" w:id="0">
    <w:p w:rsidR="00DD2C22" w:rsidRDefault="008F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E8" w:rsidRDefault="00370EE8"/>
  </w:footnote>
  <w:footnote w:type="continuationSeparator" w:id="0">
    <w:p w:rsidR="00370EE8" w:rsidRDefault="00370E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10D3"/>
    <w:multiLevelType w:val="multilevel"/>
    <w:tmpl w:val="479CA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autoHyphenation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E8"/>
    <w:rsid w:val="00370EE8"/>
    <w:rsid w:val="006611D9"/>
    <w:rsid w:val="00892FE9"/>
    <w:rsid w:val="008F014C"/>
    <w:rsid w:val="009822C2"/>
    <w:rsid w:val="00DD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01255-05C1-4898-9958-37DAFFBD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9">
    <w:name w:val="Char Style 9"/>
    <w:basedOn w:val="Standardnpsmoodstavce"/>
    <w:link w:val="Style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14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7">
    <w:name w:val="Char Style 17"/>
    <w:basedOn w:val="Standardnpsmoodstavce"/>
    <w:link w:val="Style1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Char Style 19"/>
    <w:basedOn w:val="Standardnpsmoodstavce"/>
    <w:link w:val="Style1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Standardnpsmoodstavce"/>
    <w:link w:val="Style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Char Style 22"/>
    <w:basedOn w:val="Char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Char Style 26"/>
    <w:basedOn w:val="Standardnpsmoodstavce"/>
    <w:link w:val="Style25"/>
    <w:rPr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27">
    <w:name w:val="Char Style 27"/>
    <w:basedOn w:val="CharStyle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8">
    <w:name w:val="Char Style 28"/>
    <w:basedOn w:val="CharStyle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30">
    <w:name w:val="Char Style 30"/>
    <w:basedOn w:val="Standardnpsmoodstavce"/>
    <w:link w:val="Style29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31">
    <w:name w:val="Char Style 31"/>
    <w:basedOn w:val="CharStyl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36"/>
      <w:szCs w:val="36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354" w:lineRule="exact"/>
      <w:outlineLvl w:val="0"/>
    </w:pPr>
    <w:rPr>
      <w:b/>
      <w:bCs/>
      <w:sz w:val="32"/>
      <w:szCs w:val="3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420" w:line="244" w:lineRule="exact"/>
      <w:jc w:val="right"/>
      <w:outlineLvl w:val="1"/>
    </w:pPr>
    <w:rPr>
      <w:b/>
      <w:bCs/>
      <w:sz w:val="22"/>
      <w:szCs w:val="2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64" w:lineRule="exact"/>
      <w:jc w:val="both"/>
    </w:pPr>
    <w:rPr>
      <w:sz w:val="22"/>
      <w:szCs w:val="2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69" w:lineRule="exact"/>
      <w:jc w:val="both"/>
    </w:pPr>
    <w:rPr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200" w:line="100" w:lineRule="exact"/>
    </w:pPr>
    <w:rPr>
      <w:sz w:val="9"/>
      <w:szCs w:val="9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300" w:line="244" w:lineRule="exact"/>
      <w:jc w:val="both"/>
    </w:pPr>
    <w:rPr>
      <w:b/>
      <w:bCs/>
      <w:sz w:val="22"/>
      <w:szCs w:val="22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64" w:lineRule="exact"/>
      <w:jc w:val="both"/>
    </w:pPr>
    <w:rPr>
      <w:b/>
      <w:bCs/>
      <w:sz w:val="22"/>
      <w:szCs w:val="22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230" w:lineRule="exact"/>
      <w:jc w:val="both"/>
    </w:pPr>
    <w:rPr>
      <w:b/>
      <w:bCs/>
      <w:sz w:val="20"/>
      <w:szCs w:val="20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259" w:lineRule="exact"/>
    </w:pPr>
    <w:rPr>
      <w:sz w:val="22"/>
      <w:szCs w:val="22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408" w:lineRule="exact"/>
      <w:jc w:val="center"/>
    </w:pPr>
    <w:rPr>
      <w:b/>
      <w:bCs/>
      <w:i/>
      <w:iCs/>
      <w:sz w:val="26"/>
      <w:szCs w:val="26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line="398" w:lineRule="exact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A069-0205-4710-8AE0-019DB570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ineo+ 458-20180808113420</vt:lpstr>
    </vt:vector>
  </TitlesOfParts>
  <Company>KUUK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ineo+ 458-20180808113420</dc:title>
  <dc:subject/>
  <dc:creator>Skoupý Jakub</dc:creator>
  <cp:keywords/>
  <cp:lastModifiedBy>Skoupý Jakub</cp:lastModifiedBy>
  <cp:revision>4</cp:revision>
  <dcterms:created xsi:type="dcterms:W3CDTF">2018-08-08T10:38:00Z</dcterms:created>
  <dcterms:modified xsi:type="dcterms:W3CDTF">2018-08-08T12:12:00Z</dcterms:modified>
</cp:coreProperties>
</file>