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11C19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32F3A8E8" w:rsidR="0002202B" w:rsidRPr="001A76B0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1A76B0">
        <w:rPr>
          <w:rFonts w:ascii="Arial" w:hAnsi="Arial" w:cs="Arial"/>
          <w:b/>
          <w:color w:val="000000" w:themeColor="text1"/>
          <w:sz w:val="20"/>
          <w:szCs w:val="20"/>
        </w:rPr>
        <w:t>Pan</w:t>
      </w:r>
    </w:p>
    <w:p w14:paraId="48A38F91" w14:textId="1F572BC2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0090F">
        <w:rPr>
          <w:rFonts w:ascii="Arial" w:hAnsi="Arial" w:cs="Arial"/>
          <w:b/>
          <w:color w:val="000000" w:themeColor="text1"/>
          <w:sz w:val="20"/>
          <w:szCs w:val="20"/>
        </w:rPr>
        <w:t>Ing. Michal Novák</w:t>
      </w:r>
      <w:r w:rsidR="007273CF">
        <w:rPr>
          <w:rFonts w:ascii="Arial" w:hAnsi="Arial" w:cs="Arial"/>
          <w:b/>
          <w:color w:val="000000" w:themeColor="text1"/>
          <w:sz w:val="20"/>
          <w:szCs w:val="20"/>
        </w:rPr>
        <w:t>, 1952</w:t>
      </w:r>
      <w:bookmarkStart w:id="0" w:name="_GoBack"/>
      <w:bookmarkEnd w:id="0"/>
    </w:p>
    <w:p w14:paraId="0F56B7B1" w14:textId="563816B8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11824DE9" w14:textId="071D2E63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0090F">
        <w:rPr>
          <w:rFonts w:ascii="Arial" w:hAnsi="Arial" w:cs="Arial"/>
          <w:b/>
          <w:color w:val="000000" w:themeColor="text1"/>
          <w:sz w:val="20"/>
          <w:szCs w:val="20"/>
        </w:rPr>
        <w:t>792 01  Bruntál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AC350A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70090F">
        <w:rPr>
          <w:rFonts w:ascii="Arial" w:hAnsi="Arial" w:cs="Arial"/>
          <w:sz w:val="18"/>
          <w:szCs w:val="18"/>
        </w:rPr>
        <w:tab/>
      </w:r>
      <w:r w:rsidR="0070090F" w:rsidRPr="0070090F">
        <w:rPr>
          <w:rFonts w:ascii="Arial" w:hAnsi="Arial" w:cs="Arial"/>
          <w:b/>
          <w:sz w:val="18"/>
          <w:szCs w:val="18"/>
        </w:rPr>
        <w:t>SPU 364340/2018/M</w:t>
      </w:r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6A718897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</w:p>
    <w:p w14:paraId="23A746AF" w14:textId="2CCD0987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9952951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1A76B0">
        <w:rPr>
          <w:rFonts w:ascii="Arial" w:hAnsi="Arial" w:cs="Arial"/>
          <w:sz w:val="18"/>
          <w:szCs w:val="18"/>
        </w:rPr>
        <w:tab/>
      </w:r>
      <w:r w:rsidR="001A76B0">
        <w:rPr>
          <w:rFonts w:ascii="Arial" w:hAnsi="Arial" w:cs="Arial"/>
          <w:sz w:val="18"/>
          <w:szCs w:val="18"/>
        </w:rPr>
        <w:tab/>
      </w:r>
      <w:r w:rsidR="0070090F">
        <w:rPr>
          <w:rFonts w:ascii="Arial" w:hAnsi="Arial" w:cs="Arial"/>
          <w:sz w:val="18"/>
          <w:szCs w:val="18"/>
        </w:rPr>
        <w:t>8</w:t>
      </w:r>
      <w:r w:rsidR="001A76B0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7502701A" w14:textId="55587C88" w:rsidR="00BF6F82" w:rsidRDefault="0002202B" w:rsidP="001A76B0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BF6F82">
        <w:rPr>
          <w:rFonts w:ascii="Arial" w:hAnsi="Arial" w:cs="Arial"/>
          <w:sz w:val="20"/>
          <w:szCs w:val="20"/>
        </w:rPr>
        <w:t>ý pane,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3283328A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767E921" w14:textId="1ECC33F7" w:rsidR="001A76B0" w:rsidRDefault="00BF6F82" w:rsidP="001A7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1A76B0">
        <w:rPr>
          <w:rFonts w:ascii="Arial" w:hAnsi="Arial" w:cs="Arial"/>
          <w:sz w:val="20"/>
          <w:szCs w:val="20"/>
        </w:rPr>
        <w:t>26. 6. 2015 j</w:t>
      </w:r>
      <w:r>
        <w:rPr>
          <w:rFonts w:ascii="Arial" w:hAnsi="Arial" w:cs="Arial"/>
          <w:sz w:val="20"/>
          <w:szCs w:val="20"/>
        </w:rPr>
        <w:t>ste uzavřel jako pachtýř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Státním pozemkovým úřadem, Pobočka Bruntál </w:t>
      </w:r>
      <w:r w:rsidR="001A76B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pachtovní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70090F">
        <w:rPr>
          <w:rFonts w:ascii="Arial" w:hAnsi="Arial" w:cs="Arial"/>
          <w:sz w:val="20"/>
          <w:szCs w:val="20"/>
        </w:rPr>
        <w:t>202</w:t>
      </w:r>
      <w:r w:rsidR="001A76B0">
        <w:rPr>
          <w:rFonts w:ascii="Arial" w:hAnsi="Arial" w:cs="Arial"/>
          <w:sz w:val="20"/>
          <w:szCs w:val="20"/>
        </w:rPr>
        <w:t xml:space="preserve"> N 15/26, </w:t>
      </w:r>
      <w:r>
        <w:rPr>
          <w:rFonts w:ascii="Arial" w:hAnsi="Arial" w:cs="Arial"/>
          <w:sz w:val="20"/>
          <w:szCs w:val="20"/>
        </w:rPr>
        <w:t>jejímž předmětem je pacht nemovit</w:t>
      </w:r>
      <w:r w:rsidR="001A76B0">
        <w:rPr>
          <w:rFonts w:ascii="Arial" w:hAnsi="Arial" w:cs="Arial"/>
          <w:sz w:val="20"/>
          <w:szCs w:val="20"/>
        </w:rPr>
        <w:t>ých věcí</w:t>
      </w:r>
      <w:r>
        <w:rPr>
          <w:rFonts w:ascii="Arial" w:hAnsi="Arial" w:cs="Arial"/>
          <w:sz w:val="20"/>
          <w:szCs w:val="20"/>
        </w:rPr>
        <w:t xml:space="preserve">  v obci </w:t>
      </w:r>
      <w:r w:rsidR="0070090F">
        <w:rPr>
          <w:rFonts w:ascii="Arial" w:hAnsi="Arial" w:cs="Arial"/>
          <w:sz w:val="20"/>
          <w:szCs w:val="20"/>
        </w:rPr>
        <w:t>Rýmařov</w:t>
      </w:r>
      <w:r w:rsidR="001A76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70090F">
        <w:rPr>
          <w:rFonts w:ascii="Arial" w:hAnsi="Arial" w:cs="Arial"/>
          <w:sz w:val="20"/>
          <w:szCs w:val="20"/>
        </w:rPr>
        <w:t>Jamartice a Rýmařov, v obci Malá Štáhle, katastrální území Malá Štáhle a v obci Velká Štáhle, katastrální území Velká Štáhle</w:t>
      </w:r>
      <w:r w:rsidR="001A76B0">
        <w:rPr>
          <w:rFonts w:ascii="Arial" w:hAnsi="Arial" w:cs="Arial"/>
          <w:sz w:val="20"/>
          <w:szCs w:val="20"/>
        </w:rPr>
        <w:t xml:space="preserve">,  </w:t>
      </w:r>
      <w:r w:rsidR="001A76B0" w:rsidRPr="00BF6F82">
        <w:rPr>
          <w:rFonts w:ascii="Arial" w:hAnsi="Arial" w:cs="Arial"/>
          <w:sz w:val="20"/>
          <w:szCs w:val="20"/>
        </w:rPr>
        <w:t>specifikovaných v příloze č. 1</w:t>
      </w:r>
      <w:r w:rsidR="001A76B0"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7EA1EC73" w:rsidR="00ED562F" w:rsidRDefault="00BF6F82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70090F">
        <w:rPr>
          <w:rFonts w:ascii="Arial" w:hAnsi="Arial" w:cs="Arial"/>
          <w:sz w:val="20"/>
          <w:szCs w:val="20"/>
        </w:rPr>
        <w:t>1</w:t>
      </w:r>
      <w:r w:rsidR="001A76B0">
        <w:rPr>
          <w:rFonts w:ascii="Arial" w:hAnsi="Arial" w:cs="Arial"/>
          <w:sz w:val="20"/>
          <w:szCs w:val="20"/>
        </w:rPr>
        <w:t xml:space="preserve"> ze dne </w:t>
      </w:r>
      <w:r w:rsidR="0070090F">
        <w:rPr>
          <w:rFonts w:ascii="Arial" w:hAnsi="Arial" w:cs="Arial"/>
          <w:sz w:val="20"/>
          <w:szCs w:val="20"/>
        </w:rPr>
        <w:t>31. 7. 2017</w:t>
      </w:r>
      <w:r w:rsidR="001A76B0">
        <w:rPr>
          <w:rFonts w:ascii="Arial" w:hAnsi="Arial" w:cs="Arial"/>
          <w:sz w:val="20"/>
          <w:szCs w:val="20"/>
        </w:rPr>
        <w:t xml:space="preserve"> této smlouvy </w:t>
      </w:r>
      <w:r>
        <w:rPr>
          <w:rFonts w:ascii="Arial" w:hAnsi="Arial" w:cs="Arial"/>
          <w:sz w:val="20"/>
          <w:szCs w:val="20"/>
        </w:rPr>
        <w:t>bylo mezi námi sjednáno, že propachtovatel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oprávněn</w:t>
      </w:r>
      <w:r w:rsidR="001A76B0">
        <w:rPr>
          <w:rFonts w:ascii="Arial" w:hAnsi="Arial" w:cs="Arial"/>
          <w:sz w:val="20"/>
          <w:szCs w:val="20"/>
        </w:rPr>
        <w:t xml:space="preserve"> vž</w:t>
      </w:r>
      <w:r>
        <w:rPr>
          <w:rFonts w:ascii="Arial" w:hAnsi="Arial" w:cs="Arial"/>
          <w:sz w:val="20"/>
          <w:szCs w:val="20"/>
        </w:rPr>
        <w:t xml:space="preserve">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  <w:r w:rsidR="001A76B0">
        <w:rPr>
          <w:rFonts w:ascii="Arial" w:hAnsi="Arial" w:cs="Arial"/>
          <w:sz w:val="20"/>
          <w:szCs w:val="20"/>
        </w:rPr>
        <w:t xml:space="preserve"> Z</w:t>
      </w:r>
      <w:r w:rsidR="00ED562F">
        <w:rPr>
          <w:rFonts w:ascii="Arial" w:hAnsi="Arial" w:cs="Arial"/>
          <w:sz w:val="20"/>
          <w:szCs w:val="20"/>
        </w:rPr>
        <w:t>výšené pachtovné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Pachtýř je po</w:t>
      </w:r>
      <w:r w:rsidR="001A76B0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>é povinen novou výši pachtovného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platit </w:t>
      </w:r>
      <w:r w:rsidR="001A76B0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od nejbližší platby pachtovného</w:t>
      </w:r>
      <w:r w:rsidR="001A76B0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2B6F749B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2017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vyhlášená </w:t>
      </w:r>
      <w:r w:rsidR="007E25C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62E7DA9F" w14:textId="7E7AC1AF" w:rsidR="00ED562F" w:rsidRDefault="00ED562F" w:rsidP="00C55795">
      <w:pPr>
        <w:jc w:val="both"/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 xml:space="preserve">Pachtovné ve výši </w:t>
      </w:r>
      <w:r w:rsidR="0070090F">
        <w:rPr>
          <w:rFonts w:ascii="Arial" w:hAnsi="Arial" w:cs="Arial"/>
          <w:sz w:val="20"/>
          <w:szCs w:val="20"/>
        </w:rPr>
        <w:t>49 401</w:t>
      </w:r>
      <w:r w:rsidR="00C55795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 xml:space="preserve">Kč je zvýšeno o 2,5%, tj. o částku </w:t>
      </w:r>
      <w:r w:rsidR="0070090F">
        <w:rPr>
          <w:rFonts w:ascii="Arial" w:hAnsi="Arial" w:cs="Arial"/>
          <w:sz w:val="20"/>
          <w:szCs w:val="20"/>
        </w:rPr>
        <w:t>1 235,00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C557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(slovy: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70090F">
        <w:rPr>
          <w:rFonts w:ascii="Arial" w:hAnsi="Arial" w:cs="Arial"/>
          <w:sz w:val="20"/>
          <w:szCs w:val="20"/>
        </w:rPr>
        <w:t>jedentisícdvěstětřicetpět</w:t>
      </w:r>
      <w:r w:rsidR="00C55795">
        <w:rPr>
          <w:rFonts w:ascii="Arial" w:hAnsi="Arial" w:cs="Arial"/>
          <w:sz w:val="20"/>
          <w:szCs w:val="20"/>
        </w:rPr>
        <w:t xml:space="preserve"> korun česk</w:t>
      </w:r>
      <w:r w:rsidR="0070090F">
        <w:rPr>
          <w:rFonts w:ascii="Arial" w:hAnsi="Arial" w:cs="Arial"/>
          <w:sz w:val="20"/>
          <w:szCs w:val="20"/>
        </w:rPr>
        <w:t>ých</w:t>
      </w:r>
      <w:r w:rsidR="00C55795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Celkem činí pachtovné po zvýšení </w:t>
      </w:r>
      <w:r w:rsidR="0070090F">
        <w:rPr>
          <w:rFonts w:ascii="Arial" w:hAnsi="Arial" w:cs="Arial"/>
          <w:b/>
          <w:sz w:val="20"/>
          <w:szCs w:val="20"/>
        </w:rPr>
        <w:t>50 636</w:t>
      </w:r>
      <w:r w:rsidR="00C55795" w:rsidRPr="00C55795">
        <w:rPr>
          <w:rFonts w:ascii="Arial" w:hAnsi="Arial" w:cs="Arial"/>
          <w:b/>
          <w:sz w:val="20"/>
          <w:szCs w:val="20"/>
        </w:rPr>
        <w:t>,00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C55795" w:rsidRPr="00C55795">
        <w:rPr>
          <w:rFonts w:ascii="Arial" w:hAnsi="Arial" w:cs="Arial"/>
          <w:b/>
          <w:sz w:val="20"/>
          <w:szCs w:val="20"/>
        </w:rPr>
        <w:t>Kč/ročně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(slovy</w:t>
      </w:r>
      <w:r w:rsidR="00C55795">
        <w:rPr>
          <w:rFonts w:ascii="Arial" w:hAnsi="Arial" w:cs="Arial"/>
          <w:sz w:val="20"/>
          <w:szCs w:val="20"/>
        </w:rPr>
        <w:t xml:space="preserve">: </w:t>
      </w:r>
      <w:r w:rsidR="0070090F">
        <w:rPr>
          <w:rFonts w:ascii="Arial" w:hAnsi="Arial" w:cs="Arial"/>
          <w:b/>
          <w:sz w:val="20"/>
          <w:szCs w:val="20"/>
        </w:rPr>
        <w:t>padesáttisícšestsettřicetšest</w:t>
      </w:r>
      <w:r w:rsidR="00C55795" w:rsidRPr="00C55795"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 xml:space="preserve">) a je </w:t>
      </w:r>
      <w:r w:rsidR="00C55795">
        <w:rPr>
          <w:rFonts w:ascii="Arial" w:hAnsi="Arial" w:cs="Arial"/>
          <w:sz w:val="20"/>
          <w:szCs w:val="20"/>
        </w:rPr>
        <w:t xml:space="preserve">splatné k </w:t>
      </w:r>
      <w:r>
        <w:rPr>
          <w:rFonts w:ascii="Arial" w:hAnsi="Arial" w:cs="Arial"/>
          <w:sz w:val="20"/>
          <w:szCs w:val="20"/>
        </w:rPr>
        <w:t>1. 10. 2018.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217AB1E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C5579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smlouva č. </w:t>
      </w:r>
      <w:r w:rsidR="0070090F">
        <w:rPr>
          <w:rFonts w:ascii="Arial" w:hAnsi="Arial" w:cs="Arial"/>
          <w:sz w:val="20"/>
          <w:szCs w:val="20"/>
        </w:rPr>
        <w:t>202</w:t>
      </w:r>
      <w:r w:rsidR="00C55795">
        <w:rPr>
          <w:rFonts w:ascii="Arial" w:hAnsi="Arial" w:cs="Arial"/>
          <w:sz w:val="20"/>
          <w:szCs w:val="20"/>
        </w:rPr>
        <w:t xml:space="preserve"> N 15/26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C55795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A190FDC" w14:textId="1113E7A1" w:rsidR="00466BC6" w:rsidRDefault="00466BC6" w:rsidP="00BF6F82">
      <w:pPr>
        <w:jc w:val="both"/>
        <w:rPr>
          <w:rFonts w:ascii="Arial" w:hAnsi="Arial" w:cs="Arial"/>
          <w:sz w:val="20"/>
          <w:szCs w:val="20"/>
        </w:rPr>
      </w:pPr>
    </w:p>
    <w:p w14:paraId="43A9D18C" w14:textId="77777777" w:rsidR="0070090F" w:rsidRDefault="0070090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6CE31EB8" w14:textId="34F6E7B1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77777777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 pachtovní smlouvy</w:t>
      </w:r>
    </w:p>
    <w:p w14:paraId="22927310" w14:textId="7D11892A" w:rsidR="00466BC6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14:paraId="166BFDA5" w14:textId="77777777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561610CE" w14:textId="764A2B4C" w:rsidR="00466BC6" w:rsidRP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>za správnost: Marta Menšíková</w:t>
      </w:r>
    </w:p>
    <w:p w14:paraId="698CFD08" w14:textId="182823D5" w:rsidR="00466BC6" w:rsidRP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754F22A0" w14:textId="5B3603B6" w:rsidR="00C55795" w:rsidRP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>…………………………………...</w:t>
      </w:r>
    </w:p>
    <w:sectPr w:rsidR="00C55795" w:rsidRPr="00466BC6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7273C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649CBB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0090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0090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649CBB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0090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0090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B8377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273C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273C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BB8377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273C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273C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7273CF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73CF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BF2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488D"/>
    <w:rsid w:val="006B5D76"/>
    <w:rsid w:val="006D490A"/>
    <w:rsid w:val="006E0BA3"/>
    <w:rsid w:val="0070090F"/>
    <w:rsid w:val="00705D2B"/>
    <w:rsid w:val="007273CF"/>
    <w:rsid w:val="0073640E"/>
    <w:rsid w:val="00774150"/>
    <w:rsid w:val="007E25CD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66C7B"/>
    <w:rsid w:val="009730FA"/>
    <w:rsid w:val="00997DE1"/>
    <w:rsid w:val="009A1547"/>
    <w:rsid w:val="009D1926"/>
    <w:rsid w:val="009D3C3D"/>
    <w:rsid w:val="00A51C1B"/>
    <w:rsid w:val="00A56F55"/>
    <w:rsid w:val="00A7446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A55063-1BDF-439B-A6EB-48D1AD4A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2018-08-08T08:57:00Z</cp:lastPrinted>
  <dcterms:created xsi:type="dcterms:W3CDTF">2018-08-08T09:16:00Z</dcterms:created>
  <dcterms:modified xsi:type="dcterms:W3CDTF">2018-08-08T09:16:00Z</dcterms:modified>
</cp:coreProperties>
</file>