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B5D" w:rsidRPr="00BA3FC2" w:rsidRDefault="00057B5D" w:rsidP="00E443E4">
      <w:pPr>
        <w:widowControl w:val="0"/>
        <w:autoSpaceDE w:val="0"/>
        <w:autoSpaceDN w:val="0"/>
        <w:adjustRightInd w:val="0"/>
        <w:spacing w:after="60" w:line="240" w:lineRule="auto"/>
        <w:jc w:val="center"/>
        <w:rPr>
          <w:rFonts w:cs="Calibri"/>
          <w:b/>
          <w:bCs/>
          <w:color w:val="000000"/>
          <w:spacing w:val="200"/>
          <w:sz w:val="24"/>
          <w:szCs w:val="24"/>
        </w:rPr>
      </w:pPr>
      <w:r w:rsidRPr="00BA3FC2">
        <w:rPr>
          <w:rFonts w:cs="Calibri"/>
          <w:b/>
          <w:bCs/>
          <w:color w:val="000000"/>
          <w:spacing w:val="200"/>
          <w:sz w:val="36"/>
          <w:szCs w:val="24"/>
        </w:rPr>
        <w:t>SMLOUVA O POSKYTNUTÍ ÚČELOVÉHO PŘÍSPĚVKU</w:t>
      </w:r>
    </w:p>
    <w:p w:rsidR="00057B5D" w:rsidRDefault="00057B5D" w:rsidP="00E443E4">
      <w:pPr>
        <w:widowControl w:val="0"/>
        <w:autoSpaceDE w:val="0"/>
        <w:autoSpaceDN w:val="0"/>
        <w:adjustRightInd w:val="0"/>
        <w:spacing w:after="60" w:line="240" w:lineRule="auto"/>
        <w:jc w:val="center"/>
        <w:rPr>
          <w:rFonts w:cs="Calibri"/>
          <w:color w:val="000000"/>
          <w:sz w:val="24"/>
          <w:szCs w:val="24"/>
        </w:rPr>
      </w:pPr>
      <w:r w:rsidRPr="008803A0">
        <w:rPr>
          <w:rFonts w:cs="Calibri"/>
          <w:color w:val="000000"/>
          <w:sz w:val="24"/>
          <w:szCs w:val="24"/>
        </w:rPr>
        <w:t xml:space="preserve">uzavřená </w:t>
      </w:r>
      <w:r>
        <w:rPr>
          <w:rFonts w:cs="Calibri"/>
          <w:color w:val="000000"/>
          <w:sz w:val="24"/>
          <w:szCs w:val="24"/>
        </w:rPr>
        <w:t>podle § 1746 odst. 2 zákona č. 89/2012 Sb., občanský zákoník,</w:t>
      </w:r>
    </w:p>
    <w:p w:rsidR="00057B5D" w:rsidRPr="008803A0" w:rsidRDefault="00057B5D" w:rsidP="00E443E4">
      <w:pPr>
        <w:widowControl w:val="0"/>
        <w:autoSpaceDE w:val="0"/>
        <w:autoSpaceDN w:val="0"/>
        <w:adjustRightInd w:val="0"/>
        <w:spacing w:after="60" w:line="240" w:lineRule="auto"/>
        <w:jc w:val="center"/>
        <w:rPr>
          <w:rFonts w:cs="Calibri"/>
          <w:color w:val="000000"/>
          <w:sz w:val="24"/>
          <w:szCs w:val="24"/>
        </w:rPr>
      </w:pPr>
      <w:r w:rsidRPr="001138C1">
        <w:rPr>
          <w:rFonts w:cs="Calibri"/>
          <w:color w:val="000000"/>
          <w:sz w:val="24"/>
          <w:szCs w:val="24"/>
        </w:rPr>
        <w:t xml:space="preserve">ve znění </w:t>
      </w:r>
      <w:r w:rsidR="0002349B" w:rsidRPr="001138C1">
        <w:rPr>
          <w:rFonts w:cs="Calibri"/>
          <w:color w:val="000000"/>
          <w:sz w:val="24"/>
          <w:szCs w:val="24"/>
        </w:rPr>
        <w:t>pozdějších předpisů</w:t>
      </w:r>
    </w:p>
    <w:p w:rsidR="00057B5D" w:rsidRPr="006E6E72" w:rsidRDefault="00057B5D" w:rsidP="00E443E4">
      <w:pPr>
        <w:widowControl w:val="0"/>
        <w:autoSpaceDE w:val="0"/>
        <w:autoSpaceDN w:val="0"/>
        <w:adjustRightInd w:val="0"/>
        <w:spacing w:after="60" w:line="240" w:lineRule="auto"/>
        <w:rPr>
          <w:rFonts w:cs="Calibri"/>
          <w:b/>
          <w:bCs/>
          <w:color w:val="000000"/>
          <w:sz w:val="16"/>
          <w:szCs w:val="24"/>
        </w:rPr>
      </w:pPr>
    </w:p>
    <w:p w:rsidR="00057B5D" w:rsidRPr="008803A0" w:rsidRDefault="00057B5D" w:rsidP="00E443E4">
      <w:pPr>
        <w:widowControl w:val="0"/>
        <w:autoSpaceDE w:val="0"/>
        <w:autoSpaceDN w:val="0"/>
        <w:adjustRightInd w:val="0"/>
        <w:spacing w:after="60" w:line="240" w:lineRule="auto"/>
        <w:rPr>
          <w:rFonts w:cs="Calibri"/>
          <w:sz w:val="24"/>
          <w:szCs w:val="24"/>
        </w:rPr>
      </w:pPr>
      <w:r>
        <w:rPr>
          <w:rFonts w:cs="Calibri"/>
          <w:b/>
          <w:bCs/>
          <w:sz w:val="24"/>
          <w:szCs w:val="24"/>
        </w:rPr>
        <w:t>P</w:t>
      </w:r>
      <w:r w:rsidR="00837409">
        <w:rPr>
          <w:rFonts w:cs="Calibri"/>
          <w:b/>
          <w:bCs/>
          <w:sz w:val="24"/>
          <w:szCs w:val="24"/>
        </w:rPr>
        <w:t>říjemce</w:t>
      </w:r>
      <w:r w:rsidRPr="008803A0">
        <w:rPr>
          <w:rFonts w:cs="Calibri"/>
          <w:b/>
          <w:bCs/>
          <w:sz w:val="24"/>
          <w:szCs w:val="24"/>
        </w:rPr>
        <w:t xml:space="preserve">:      </w:t>
      </w:r>
      <w:r w:rsidRPr="008803A0">
        <w:rPr>
          <w:rFonts w:cs="Calibri"/>
          <w:b/>
          <w:bCs/>
          <w:sz w:val="24"/>
          <w:szCs w:val="24"/>
        </w:rPr>
        <w:tab/>
      </w:r>
      <w:r w:rsidR="00837409">
        <w:rPr>
          <w:rFonts w:cs="Calibri"/>
          <w:b/>
          <w:bCs/>
          <w:sz w:val="24"/>
          <w:szCs w:val="24"/>
        </w:rPr>
        <w:tab/>
      </w:r>
      <w:r w:rsidR="001138C1">
        <w:rPr>
          <w:rFonts w:cs="Calibri"/>
          <w:b/>
          <w:bCs/>
          <w:sz w:val="24"/>
          <w:szCs w:val="24"/>
        </w:rPr>
        <w:t>Město Chrudim</w:t>
      </w:r>
    </w:p>
    <w:p w:rsidR="00057B5D" w:rsidRPr="008803A0" w:rsidRDefault="00057B5D" w:rsidP="00E443E4">
      <w:pPr>
        <w:widowControl w:val="0"/>
        <w:autoSpaceDE w:val="0"/>
        <w:autoSpaceDN w:val="0"/>
        <w:adjustRightInd w:val="0"/>
        <w:spacing w:after="60" w:line="240" w:lineRule="auto"/>
        <w:rPr>
          <w:rFonts w:cs="Calibri"/>
          <w:sz w:val="24"/>
          <w:szCs w:val="24"/>
        </w:rPr>
      </w:pPr>
      <w:r w:rsidRPr="008803A0">
        <w:rPr>
          <w:rFonts w:cs="Calibri"/>
          <w:sz w:val="24"/>
          <w:szCs w:val="24"/>
        </w:rPr>
        <w:t xml:space="preserve">se sídlem:        </w:t>
      </w:r>
      <w:r w:rsidRPr="008803A0">
        <w:rPr>
          <w:rFonts w:cs="Calibri"/>
          <w:sz w:val="24"/>
          <w:szCs w:val="24"/>
        </w:rPr>
        <w:tab/>
      </w:r>
      <w:r>
        <w:rPr>
          <w:rFonts w:cs="Calibri"/>
          <w:sz w:val="24"/>
          <w:szCs w:val="24"/>
        </w:rPr>
        <w:tab/>
      </w:r>
      <w:r w:rsidR="001138C1">
        <w:rPr>
          <w:rFonts w:cs="Calibri"/>
          <w:sz w:val="24"/>
          <w:szCs w:val="24"/>
        </w:rPr>
        <w:t>Resselovo náměstí 77, Chrudim, 537 16</w:t>
      </w:r>
    </w:p>
    <w:p w:rsidR="001138C1" w:rsidRDefault="00057B5D" w:rsidP="001138C1">
      <w:pPr>
        <w:widowControl w:val="0"/>
        <w:autoSpaceDE w:val="0"/>
        <w:autoSpaceDN w:val="0"/>
        <w:adjustRightInd w:val="0"/>
        <w:spacing w:after="60" w:line="240" w:lineRule="auto"/>
        <w:rPr>
          <w:rFonts w:cs="Calibri"/>
          <w:sz w:val="24"/>
          <w:szCs w:val="24"/>
        </w:rPr>
      </w:pPr>
      <w:r w:rsidRPr="008803A0">
        <w:rPr>
          <w:rFonts w:cs="Calibri"/>
          <w:sz w:val="24"/>
          <w:szCs w:val="24"/>
        </w:rPr>
        <w:t xml:space="preserve">IČO:  </w:t>
      </w:r>
      <w:r w:rsidRPr="008803A0">
        <w:rPr>
          <w:rFonts w:cs="Calibri"/>
          <w:sz w:val="24"/>
          <w:szCs w:val="24"/>
        </w:rPr>
        <w:tab/>
      </w:r>
      <w:r w:rsidRPr="008803A0">
        <w:rPr>
          <w:rFonts w:cs="Calibri"/>
          <w:sz w:val="24"/>
          <w:szCs w:val="24"/>
        </w:rPr>
        <w:tab/>
      </w:r>
      <w:r w:rsidRPr="008803A0">
        <w:rPr>
          <w:rFonts w:cs="Calibri"/>
          <w:sz w:val="24"/>
          <w:szCs w:val="24"/>
        </w:rPr>
        <w:tab/>
      </w:r>
      <w:r w:rsidR="001138C1">
        <w:rPr>
          <w:rFonts w:cs="Calibri"/>
          <w:sz w:val="24"/>
          <w:szCs w:val="24"/>
        </w:rPr>
        <w:t>00270211</w:t>
      </w:r>
    </w:p>
    <w:p w:rsidR="001138C1" w:rsidRDefault="00057B5D" w:rsidP="001138C1">
      <w:pPr>
        <w:widowControl w:val="0"/>
        <w:autoSpaceDE w:val="0"/>
        <w:autoSpaceDN w:val="0"/>
        <w:adjustRightInd w:val="0"/>
        <w:spacing w:after="60" w:line="240" w:lineRule="auto"/>
        <w:rPr>
          <w:rFonts w:cs="Calibri"/>
          <w:sz w:val="24"/>
          <w:szCs w:val="24"/>
        </w:rPr>
      </w:pPr>
      <w:r>
        <w:rPr>
          <w:rFonts w:cs="Calibri"/>
          <w:sz w:val="24"/>
          <w:szCs w:val="24"/>
        </w:rPr>
        <w:t>zastoupený</w:t>
      </w:r>
      <w:r w:rsidRPr="008803A0">
        <w:rPr>
          <w:rFonts w:cs="Calibri"/>
          <w:sz w:val="24"/>
          <w:szCs w:val="24"/>
        </w:rPr>
        <w:t xml:space="preserve">:   </w:t>
      </w:r>
      <w:r w:rsidRPr="008803A0">
        <w:rPr>
          <w:rFonts w:cs="Calibri"/>
          <w:sz w:val="24"/>
          <w:szCs w:val="24"/>
        </w:rPr>
        <w:tab/>
      </w:r>
      <w:r w:rsidR="001138C1">
        <w:rPr>
          <w:rFonts w:cs="Calibri"/>
          <w:sz w:val="24"/>
          <w:szCs w:val="24"/>
        </w:rPr>
        <w:t xml:space="preserve">    </w:t>
      </w:r>
      <w:r w:rsidR="001138C1">
        <w:rPr>
          <w:rFonts w:cs="Calibri"/>
          <w:sz w:val="24"/>
          <w:szCs w:val="24"/>
        </w:rPr>
        <w:tab/>
        <w:t>starostou, Mgr. Petrem Řezníčkem</w:t>
      </w:r>
    </w:p>
    <w:p w:rsidR="00525175" w:rsidRPr="008803A0" w:rsidRDefault="00525175" w:rsidP="001138C1">
      <w:pPr>
        <w:widowControl w:val="0"/>
        <w:autoSpaceDE w:val="0"/>
        <w:autoSpaceDN w:val="0"/>
        <w:adjustRightInd w:val="0"/>
        <w:spacing w:after="60" w:line="240" w:lineRule="auto"/>
        <w:rPr>
          <w:rFonts w:cs="Calibri"/>
          <w:sz w:val="24"/>
          <w:szCs w:val="24"/>
        </w:rPr>
      </w:pPr>
      <w:r>
        <w:rPr>
          <w:rFonts w:cs="Calibri"/>
          <w:sz w:val="24"/>
          <w:szCs w:val="24"/>
        </w:rPr>
        <w:t>bankovní účet:</w:t>
      </w:r>
      <w:r>
        <w:rPr>
          <w:rFonts w:cs="Calibri"/>
          <w:sz w:val="24"/>
          <w:szCs w:val="24"/>
        </w:rPr>
        <w:tab/>
      </w:r>
      <w:r w:rsidR="001138C1">
        <w:rPr>
          <w:rFonts w:cs="Calibri"/>
          <w:sz w:val="24"/>
          <w:szCs w:val="24"/>
        </w:rPr>
        <w:t>94-2813531/0710</w:t>
      </w:r>
    </w:p>
    <w:p w:rsidR="00525175" w:rsidRPr="006E6E72" w:rsidRDefault="00525175" w:rsidP="00E443E4">
      <w:pPr>
        <w:widowControl w:val="0"/>
        <w:tabs>
          <w:tab w:val="left" w:pos="2127"/>
        </w:tabs>
        <w:autoSpaceDE w:val="0"/>
        <w:autoSpaceDN w:val="0"/>
        <w:adjustRightInd w:val="0"/>
        <w:spacing w:after="60" w:line="240" w:lineRule="auto"/>
        <w:rPr>
          <w:rFonts w:cs="Calibri"/>
          <w:sz w:val="20"/>
          <w:szCs w:val="24"/>
        </w:rPr>
      </w:pPr>
    </w:p>
    <w:p w:rsidR="00057B5D" w:rsidRPr="008803A0" w:rsidRDefault="00057B5D" w:rsidP="00E443E4">
      <w:pPr>
        <w:widowControl w:val="0"/>
        <w:autoSpaceDE w:val="0"/>
        <w:autoSpaceDN w:val="0"/>
        <w:adjustRightInd w:val="0"/>
        <w:spacing w:after="60" w:line="240" w:lineRule="auto"/>
        <w:rPr>
          <w:rFonts w:cs="Calibri"/>
          <w:b/>
          <w:bCs/>
          <w:sz w:val="24"/>
          <w:szCs w:val="24"/>
        </w:rPr>
      </w:pPr>
      <w:r w:rsidRPr="008803A0">
        <w:rPr>
          <w:rFonts w:cs="Calibri"/>
          <w:sz w:val="24"/>
          <w:szCs w:val="24"/>
        </w:rPr>
        <w:t>a</w:t>
      </w:r>
    </w:p>
    <w:p w:rsidR="00057B5D" w:rsidRPr="00BA3FC2" w:rsidRDefault="00057B5D" w:rsidP="00E443E4">
      <w:pPr>
        <w:widowControl w:val="0"/>
        <w:autoSpaceDE w:val="0"/>
        <w:autoSpaceDN w:val="0"/>
        <w:adjustRightInd w:val="0"/>
        <w:spacing w:after="60" w:line="240" w:lineRule="auto"/>
        <w:rPr>
          <w:rFonts w:cs="Calibri"/>
          <w:b/>
          <w:bCs/>
          <w:sz w:val="18"/>
          <w:szCs w:val="24"/>
        </w:rPr>
      </w:pPr>
    </w:p>
    <w:p w:rsidR="00057B5D" w:rsidRPr="008803A0" w:rsidRDefault="00057B5D" w:rsidP="00E443E4">
      <w:pPr>
        <w:widowControl w:val="0"/>
        <w:tabs>
          <w:tab w:val="left" w:pos="2127"/>
        </w:tabs>
        <w:autoSpaceDE w:val="0"/>
        <w:autoSpaceDN w:val="0"/>
        <w:adjustRightInd w:val="0"/>
        <w:spacing w:after="60" w:line="240" w:lineRule="auto"/>
        <w:rPr>
          <w:rFonts w:cs="Calibri"/>
          <w:sz w:val="24"/>
          <w:szCs w:val="24"/>
        </w:rPr>
      </w:pPr>
      <w:r>
        <w:rPr>
          <w:rFonts w:cs="Calibri"/>
          <w:b/>
          <w:bCs/>
          <w:sz w:val="24"/>
          <w:szCs w:val="24"/>
        </w:rPr>
        <w:t>P</w:t>
      </w:r>
      <w:r w:rsidR="00837409">
        <w:rPr>
          <w:rFonts w:cs="Calibri"/>
          <w:b/>
          <w:bCs/>
          <w:sz w:val="24"/>
          <w:szCs w:val="24"/>
        </w:rPr>
        <w:t>oskytovatel</w:t>
      </w:r>
      <w:r w:rsidRPr="008803A0">
        <w:rPr>
          <w:rFonts w:cs="Calibri"/>
          <w:b/>
          <w:bCs/>
          <w:sz w:val="24"/>
          <w:szCs w:val="24"/>
        </w:rPr>
        <w:t>:</w:t>
      </w:r>
      <w:r w:rsidRPr="008803A0">
        <w:rPr>
          <w:rFonts w:cs="Calibri"/>
          <w:b/>
          <w:bCs/>
          <w:sz w:val="24"/>
          <w:szCs w:val="24"/>
        </w:rPr>
        <w:tab/>
      </w:r>
      <w:r w:rsidR="00F777FD">
        <w:rPr>
          <w:rFonts w:cs="Calibri"/>
          <w:b/>
          <w:bCs/>
          <w:sz w:val="24"/>
          <w:szCs w:val="24"/>
        </w:rPr>
        <w:t>MAS Chrudimsko, z</w:t>
      </w:r>
      <w:r>
        <w:rPr>
          <w:rFonts w:cs="Calibri"/>
          <w:b/>
          <w:bCs/>
          <w:sz w:val="24"/>
          <w:szCs w:val="24"/>
        </w:rPr>
        <w:t>.</w:t>
      </w:r>
      <w:r w:rsidR="000425EB">
        <w:rPr>
          <w:rFonts w:cs="Calibri"/>
          <w:b/>
          <w:bCs/>
          <w:sz w:val="24"/>
          <w:szCs w:val="24"/>
        </w:rPr>
        <w:t xml:space="preserve"> </w:t>
      </w:r>
      <w:r>
        <w:rPr>
          <w:rFonts w:cs="Calibri"/>
          <w:b/>
          <w:bCs/>
          <w:sz w:val="24"/>
          <w:szCs w:val="24"/>
        </w:rPr>
        <w:t>s.</w:t>
      </w:r>
    </w:p>
    <w:p w:rsidR="00057B5D" w:rsidRDefault="00057B5D" w:rsidP="00E443E4">
      <w:pPr>
        <w:widowControl w:val="0"/>
        <w:tabs>
          <w:tab w:val="left" w:pos="2127"/>
        </w:tabs>
        <w:autoSpaceDE w:val="0"/>
        <w:autoSpaceDN w:val="0"/>
        <w:adjustRightInd w:val="0"/>
        <w:spacing w:after="60" w:line="240" w:lineRule="auto"/>
      </w:pPr>
      <w:r w:rsidRPr="008803A0">
        <w:rPr>
          <w:rFonts w:cs="Calibri"/>
          <w:sz w:val="24"/>
          <w:szCs w:val="24"/>
        </w:rPr>
        <w:t>se sídlem:</w:t>
      </w:r>
      <w:r w:rsidRPr="008803A0">
        <w:rPr>
          <w:rFonts w:cs="Calibri"/>
          <w:sz w:val="24"/>
          <w:szCs w:val="24"/>
        </w:rPr>
        <w:tab/>
      </w:r>
      <w:r w:rsidR="00B376BB">
        <w:t>Resselovo náměstí 77, 537 01</w:t>
      </w:r>
      <w:r w:rsidR="00F777FD">
        <w:t xml:space="preserve"> Chrudim</w:t>
      </w:r>
    </w:p>
    <w:p w:rsidR="00057B5D" w:rsidRPr="008803A0" w:rsidRDefault="00B376BB" w:rsidP="00E443E4">
      <w:pPr>
        <w:widowControl w:val="0"/>
        <w:tabs>
          <w:tab w:val="left" w:pos="2127"/>
        </w:tabs>
        <w:autoSpaceDE w:val="0"/>
        <w:autoSpaceDN w:val="0"/>
        <w:adjustRightInd w:val="0"/>
        <w:spacing w:after="60" w:line="240" w:lineRule="auto"/>
        <w:rPr>
          <w:rFonts w:cs="Calibri"/>
          <w:sz w:val="24"/>
          <w:szCs w:val="24"/>
        </w:rPr>
      </w:pPr>
      <w:r>
        <w:rPr>
          <w:rFonts w:cs="Calibri"/>
          <w:sz w:val="24"/>
          <w:szCs w:val="24"/>
        </w:rPr>
        <w:t>IČO</w:t>
      </w:r>
      <w:r w:rsidRPr="001138C1">
        <w:rPr>
          <w:rFonts w:cs="Calibri"/>
          <w:sz w:val="24"/>
          <w:szCs w:val="24"/>
        </w:rPr>
        <w:t xml:space="preserve">:                                </w:t>
      </w:r>
      <w:r w:rsidR="0002349B" w:rsidRPr="001138C1">
        <w:rPr>
          <w:rStyle w:val="nowrap"/>
        </w:rPr>
        <w:t>01268279</w:t>
      </w:r>
    </w:p>
    <w:p w:rsidR="00057B5D" w:rsidRDefault="00057B5D" w:rsidP="00E443E4">
      <w:pPr>
        <w:widowControl w:val="0"/>
        <w:tabs>
          <w:tab w:val="left" w:pos="2127"/>
        </w:tabs>
        <w:autoSpaceDE w:val="0"/>
        <w:autoSpaceDN w:val="0"/>
        <w:adjustRightInd w:val="0"/>
        <w:spacing w:after="60" w:line="240" w:lineRule="auto"/>
        <w:rPr>
          <w:rFonts w:cs="Calibri"/>
          <w:sz w:val="24"/>
          <w:szCs w:val="24"/>
        </w:rPr>
      </w:pPr>
      <w:r>
        <w:rPr>
          <w:rFonts w:cs="Calibri"/>
          <w:sz w:val="24"/>
          <w:szCs w:val="24"/>
        </w:rPr>
        <w:t>zastoupený</w:t>
      </w:r>
      <w:r w:rsidRPr="008803A0">
        <w:rPr>
          <w:rFonts w:cs="Calibri"/>
          <w:sz w:val="24"/>
          <w:szCs w:val="24"/>
        </w:rPr>
        <w:tab/>
      </w:r>
      <w:r w:rsidR="00B376BB">
        <w:rPr>
          <w:rFonts w:cs="Calibri"/>
          <w:sz w:val="24"/>
          <w:szCs w:val="24"/>
        </w:rPr>
        <w:t>Šárkou Trunečkovou</w:t>
      </w:r>
      <w:r w:rsidRPr="008803A0">
        <w:rPr>
          <w:rFonts w:cs="Calibri"/>
          <w:sz w:val="24"/>
          <w:szCs w:val="24"/>
        </w:rPr>
        <w:t xml:space="preserve">, </w:t>
      </w:r>
      <w:r w:rsidR="00B376BB">
        <w:rPr>
          <w:rFonts w:cs="Calibri"/>
          <w:sz w:val="24"/>
          <w:szCs w:val="24"/>
        </w:rPr>
        <w:t>předsedkyní MAS za město Chrudim</w:t>
      </w:r>
    </w:p>
    <w:p w:rsidR="005674F8" w:rsidRDefault="005674F8" w:rsidP="00E443E4">
      <w:pPr>
        <w:widowControl w:val="0"/>
        <w:tabs>
          <w:tab w:val="left" w:pos="2127"/>
        </w:tabs>
        <w:autoSpaceDE w:val="0"/>
        <w:autoSpaceDN w:val="0"/>
        <w:adjustRightInd w:val="0"/>
        <w:spacing w:after="60" w:line="240" w:lineRule="auto"/>
        <w:rPr>
          <w:rFonts w:cs="Calibri"/>
          <w:sz w:val="24"/>
          <w:szCs w:val="24"/>
        </w:rPr>
      </w:pPr>
      <w:r>
        <w:rPr>
          <w:rFonts w:cs="Calibri"/>
          <w:sz w:val="24"/>
          <w:szCs w:val="24"/>
        </w:rPr>
        <w:t>bankovní účet:</w:t>
      </w:r>
      <w:r>
        <w:rPr>
          <w:rFonts w:cs="Calibri"/>
          <w:sz w:val="24"/>
          <w:szCs w:val="24"/>
        </w:rPr>
        <w:tab/>
      </w:r>
      <w:r w:rsidR="001138C1">
        <w:rPr>
          <w:rFonts w:cs="Calibri"/>
          <w:sz w:val="24"/>
          <w:szCs w:val="24"/>
        </w:rPr>
        <w:t>2800421160/2010</w:t>
      </w:r>
    </w:p>
    <w:p w:rsidR="0002349B" w:rsidRPr="0002349B" w:rsidRDefault="0002349B" w:rsidP="0002349B">
      <w:pPr>
        <w:widowControl w:val="0"/>
        <w:tabs>
          <w:tab w:val="left" w:pos="2127"/>
        </w:tabs>
        <w:autoSpaceDE w:val="0"/>
        <w:autoSpaceDN w:val="0"/>
        <w:adjustRightInd w:val="0"/>
        <w:spacing w:after="60" w:line="240" w:lineRule="auto"/>
        <w:rPr>
          <w:rFonts w:cs="Calibri"/>
          <w:sz w:val="24"/>
          <w:szCs w:val="24"/>
        </w:rPr>
      </w:pPr>
      <w:r w:rsidRPr="001138C1">
        <w:rPr>
          <w:rFonts w:cs="Calibri"/>
          <w:sz w:val="24"/>
          <w:szCs w:val="24"/>
        </w:rPr>
        <w:t>spolek zapsán ve spolkovém rejstříku vedeném Krajským soudem v Hradci Králové oddíl L vložka 8360</w:t>
      </w:r>
      <w:r w:rsidRPr="0002349B">
        <w:rPr>
          <w:rFonts w:cs="Calibri"/>
          <w:sz w:val="24"/>
          <w:szCs w:val="24"/>
        </w:rPr>
        <w:t xml:space="preserve"> </w:t>
      </w:r>
    </w:p>
    <w:p w:rsidR="0002349B" w:rsidRDefault="0002349B" w:rsidP="00E443E4">
      <w:pPr>
        <w:widowControl w:val="0"/>
        <w:tabs>
          <w:tab w:val="left" w:pos="2127"/>
        </w:tabs>
        <w:autoSpaceDE w:val="0"/>
        <w:autoSpaceDN w:val="0"/>
        <w:adjustRightInd w:val="0"/>
        <w:spacing w:after="60" w:line="240" w:lineRule="auto"/>
        <w:rPr>
          <w:rFonts w:cs="Calibri"/>
          <w:sz w:val="24"/>
          <w:szCs w:val="24"/>
        </w:rPr>
      </w:pPr>
    </w:p>
    <w:p w:rsidR="00057B5D" w:rsidRPr="002B1B90" w:rsidRDefault="0002349B" w:rsidP="00E443E4">
      <w:pPr>
        <w:widowControl w:val="0"/>
        <w:autoSpaceDE w:val="0"/>
        <w:autoSpaceDN w:val="0"/>
        <w:adjustRightInd w:val="0"/>
        <w:spacing w:after="60" w:line="240" w:lineRule="auto"/>
        <w:jc w:val="both"/>
        <w:rPr>
          <w:rFonts w:cs="Calibri"/>
          <w:color w:val="000000"/>
          <w:sz w:val="24"/>
          <w:szCs w:val="24"/>
        </w:rPr>
      </w:pPr>
      <w:r>
        <w:rPr>
          <w:rFonts w:cs="Calibri"/>
          <w:color w:val="000000"/>
          <w:sz w:val="24"/>
          <w:szCs w:val="24"/>
        </w:rPr>
        <w:t>p</w:t>
      </w:r>
      <w:r w:rsidR="002B1B90">
        <w:rPr>
          <w:rFonts w:cs="Calibri"/>
          <w:color w:val="000000"/>
          <w:sz w:val="24"/>
          <w:szCs w:val="24"/>
        </w:rPr>
        <w:t>oskytovatel</w:t>
      </w:r>
      <w:r w:rsidR="00057B5D" w:rsidRPr="008803A0">
        <w:rPr>
          <w:rFonts w:cs="Calibri"/>
          <w:color w:val="000000"/>
          <w:sz w:val="24"/>
          <w:szCs w:val="24"/>
        </w:rPr>
        <w:t xml:space="preserve"> a </w:t>
      </w:r>
      <w:r w:rsidR="002B1B90">
        <w:rPr>
          <w:rFonts w:cs="Calibri"/>
          <w:color w:val="000000"/>
          <w:sz w:val="24"/>
          <w:szCs w:val="24"/>
        </w:rPr>
        <w:t>Příjemce</w:t>
      </w:r>
      <w:r w:rsidR="00057B5D" w:rsidRPr="008803A0">
        <w:rPr>
          <w:rFonts w:cs="Calibri"/>
          <w:color w:val="000000"/>
          <w:sz w:val="24"/>
          <w:szCs w:val="24"/>
        </w:rPr>
        <w:t xml:space="preserve"> jen jako „</w:t>
      </w:r>
      <w:r w:rsidR="00057B5D" w:rsidRPr="002B1B90">
        <w:rPr>
          <w:rFonts w:cs="Calibri"/>
          <w:b/>
          <w:color w:val="000000"/>
          <w:sz w:val="24"/>
          <w:szCs w:val="24"/>
        </w:rPr>
        <w:t>Strany</w:t>
      </w:r>
      <w:r w:rsidR="00BA3FC2">
        <w:rPr>
          <w:rFonts w:cs="Calibri"/>
          <w:color w:val="000000"/>
          <w:sz w:val="24"/>
          <w:szCs w:val="24"/>
        </w:rPr>
        <w:t>“.</w:t>
      </w:r>
    </w:p>
    <w:p w:rsidR="00057B5D" w:rsidRDefault="00057B5D" w:rsidP="00E443E4">
      <w:pPr>
        <w:widowControl w:val="0"/>
        <w:autoSpaceDE w:val="0"/>
        <w:autoSpaceDN w:val="0"/>
        <w:adjustRightInd w:val="0"/>
        <w:spacing w:after="60" w:line="240" w:lineRule="auto"/>
        <w:jc w:val="both"/>
        <w:rPr>
          <w:rFonts w:cs="Calibri"/>
          <w:b/>
          <w:bCs/>
          <w:color w:val="000000"/>
          <w:sz w:val="20"/>
          <w:szCs w:val="24"/>
        </w:rPr>
      </w:pPr>
    </w:p>
    <w:p w:rsidR="0002349B" w:rsidRPr="0002349B" w:rsidRDefault="0002349B" w:rsidP="00E443E4">
      <w:pPr>
        <w:widowControl w:val="0"/>
        <w:autoSpaceDE w:val="0"/>
        <w:autoSpaceDN w:val="0"/>
        <w:adjustRightInd w:val="0"/>
        <w:spacing w:after="60" w:line="240" w:lineRule="auto"/>
        <w:jc w:val="both"/>
        <w:rPr>
          <w:rFonts w:cs="Calibri"/>
          <w:color w:val="000000"/>
          <w:sz w:val="24"/>
          <w:szCs w:val="24"/>
        </w:rPr>
      </w:pPr>
      <w:r w:rsidRPr="001138C1">
        <w:rPr>
          <w:rFonts w:cs="Calibri"/>
          <w:color w:val="000000"/>
          <w:sz w:val="24"/>
          <w:szCs w:val="24"/>
        </w:rPr>
        <w:t>uzavírají níže uvedeného dne, měsíce a roku tuto smlouvu o poskytnutí účelového příspěvku.</w:t>
      </w:r>
    </w:p>
    <w:p w:rsidR="0002349B" w:rsidRPr="006E6E72" w:rsidRDefault="0002349B" w:rsidP="00E443E4">
      <w:pPr>
        <w:widowControl w:val="0"/>
        <w:autoSpaceDE w:val="0"/>
        <w:autoSpaceDN w:val="0"/>
        <w:adjustRightInd w:val="0"/>
        <w:spacing w:after="60" w:line="240" w:lineRule="auto"/>
        <w:jc w:val="both"/>
        <w:rPr>
          <w:rFonts w:cs="Calibri"/>
          <w:b/>
          <w:bCs/>
          <w:color w:val="000000"/>
          <w:sz w:val="20"/>
          <w:szCs w:val="24"/>
        </w:rPr>
      </w:pPr>
    </w:p>
    <w:p w:rsidR="00057B5D" w:rsidRPr="003177DA" w:rsidRDefault="00057B5D" w:rsidP="00E443E4">
      <w:pPr>
        <w:pStyle w:val="Odstavecseseznamem"/>
        <w:widowControl w:val="0"/>
        <w:numPr>
          <w:ilvl w:val="0"/>
          <w:numId w:val="2"/>
        </w:numPr>
        <w:autoSpaceDE w:val="0"/>
        <w:autoSpaceDN w:val="0"/>
        <w:adjustRightInd w:val="0"/>
        <w:spacing w:after="60" w:line="240" w:lineRule="auto"/>
        <w:contextualSpacing w:val="0"/>
        <w:jc w:val="both"/>
        <w:rPr>
          <w:rFonts w:cs="Calibri"/>
          <w:b/>
          <w:bCs/>
          <w:color w:val="000000"/>
          <w:sz w:val="24"/>
          <w:szCs w:val="24"/>
        </w:rPr>
      </w:pPr>
      <w:r w:rsidRPr="003177DA">
        <w:rPr>
          <w:rFonts w:cs="Calibri"/>
          <w:b/>
          <w:bCs/>
          <w:color w:val="000000"/>
          <w:sz w:val="24"/>
          <w:szCs w:val="24"/>
        </w:rPr>
        <w:t xml:space="preserve">Předmět </w:t>
      </w:r>
      <w:r w:rsidR="005674F8" w:rsidRPr="003177DA">
        <w:rPr>
          <w:rFonts w:cs="Calibri"/>
          <w:b/>
          <w:bCs/>
          <w:color w:val="000000"/>
          <w:sz w:val="24"/>
          <w:szCs w:val="24"/>
        </w:rPr>
        <w:t>a účel smlouvy</w:t>
      </w:r>
    </w:p>
    <w:p w:rsidR="003177DA" w:rsidRPr="00C777EB" w:rsidRDefault="002B1B90" w:rsidP="00C777EB">
      <w:pPr>
        <w:pStyle w:val="Odstavecseseznamem"/>
        <w:widowControl w:val="0"/>
        <w:numPr>
          <w:ilvl w:val="1"/>
          <w:numId w:val="2"/>
        </w:numPr>
        <w:autoSpaceDE w:val="0"/>
        <w:autoSpaceDN w:val="0"/>
        <w:adjustRightInd w:val="0"/>
        <w:spacing w:after="60" w:line="240" w:lineRule="auto"/>
        <w:contextualSpacing w:val="0"/>
        <w:jc w:val="both"/>
        <w:rPr>
          <w:rFonts w:cs="Calibri"/>
          <w:color w:val="000000"/>
          <w:sz w:val="24"/>
          <w:szCs w:val="24"/>
        </w:rPr>
      </w:pPr>
      <w:r w:rsidRPr="00C777EB">
        <w:rPr>
          <w:rFonts w:cs="Calibri"/>
          <w:color w:val="000000"/>
          <w:sz w:val="24"/>
          <w:szCs w:val="24"/>
        </w:rPr>
        <w:t xml:space="preserve">Předmětem smlouvy je závazek Poskytovatele poskytnout Příjemci účelový příspěvek </w:t>
      </w:r>
      <w:r w:rsidR="00027BC2" w:rsidRPr="00C777EB">
        <w:rPr>
          <w:rFonts w:cs="Calibri"/>
          <w:color w:val="000000"/>
          <w:sz w:val="24"/>
          <w:szCs w:val="24"/>
        </w:rPr>
        <w:t>ve výši</w:t>
      </w:r>
      <w:r w:rsidRPr="00C777EB">
        <w:rPr>
          <w:rFonts w:cs="Calibri"/>
          <w:color w:val="000000"/>
          <w:sz w:val="24"/>
          <w:szCs w:val="24"/>
        </w:rPr>
        <w:t xml:space="preserve"> </w:t>
      </w:r>
      <w:r w:rsidR="00C777EB" w:rsidRPr="00806E07">
        <w:rPr>
          <w:rFonts w:cs="Arial"/>
          <w:b/>
          <w:sz w:val="24"/>
          <w:szCs w:val="24"/>
        </w:rPr>
        <w:t>129 552 Kč</w:t>
      </w:r>
      <w:r w:rsidR="00FF514D" w:rsidRPr="00806E07">
        <w:rPr>
          <w:rFonts w:cs="Calibri"/>
          <w:b/>
          <w:color w:val="000000"/>
          <w:sz w:val="24"/>
          <w:szCs w:val="24"/>
        </w:rPr>
        <w:t xml:space="preserve">,- </w:t>
      </w:r>
      <w:r w:rsidRPr="00806E07">
        <w:rPr>
          <w:rFonts w:cs="Calibri"/>
          <w:b/>
          <w:color w:val="000000"/>
          <w:sz w:val="24"/>
          <w:szCs w:val="24"/>
        </w:rPr>
        <w:t>Kč</w:t>
      </w:r>
      <w:r w:rsidRPr="00C777EB">
        <w:rPr>
          <w:rFonts w:cs="Calibri"/>
          <w:color w:val="000000"/>
          <w:sz w:val="24"/>
          <w:szCs w:val="24"/>
        </w:rPr>
        <w:t xml:space="preserve"> (dále jen „</w:t>
      </w:r>
      <w:r w:rsidR="005674F8" w:rsidRPr="00C777EB">
        <w:rPr>
          <w:rFonts w:cs="Calibri"/>
          <w:b/>
          <w:color w:val="000000"/>
          <w:sz w:val="24"/>
          <w:szCs w:val="24"/>
        </w:rPr>
        <w:t>P</w:t>
      </w:r>
      <w:r w:rsidRPr="00C777EB">
        <w:rPr>
          <w:rFonts w:cs="Calibri"/>
          <w:b/>
          <w:color w:val="000000"/>
          <w:sz w:val="24"/>
          <w:szCs w:val="24"/>
        </w:rPr>
        <w:t>říspěvek</w:t>
      </w:r>
      <w:r w:rsidRPr="00C777EB">
        <w:rPr>
          <w:rFonts w:cs="Calibri"/>
          <w:color w:val="000000"/>
          <w:sz w:val="24"/>
          <w:szCs w:val="24"/>
        </w:rPr>
        <w:t xml:space="preserve">“). Příspěvek bude použit </w:t>
      </w:r>
      <w:r w:rsidR="006A5876" w:rsidRPr="00C777EB">
        <w:rPr>
          <w:rFonts w:cs="Calibri"/>
          <w:color w:val="000000"/>
          <w:sz w:val="24"/>
          <w:szCs w:val="24"/>
        </w:rPr>
        <w:t xml:space="preserve">výhradně </w:t>
      </w:r>
      <w:r w:rsidRPr="00C777EB">
        <w:rPr>
          <w:rFonts w:cs="Calibri"/>
          <w:color w:val="000000"/>
          <w:sz w:val="24"/>
          <w:szCs w:val="24"/>
        </w:rPr>
        <w:t xml:space="preserve">na financování realizace </w:t>
      </w:r>
      <w:r w:rsidR="003845F7" w:rsidRPr="00C777EB">
        <w:rPr>
          <w:rFonts w:cs="Calibri"/>
          <w:color w:val="000000"/>
          <w:sz w:val="24"/>
          <w:szCs w:val="24"/>
        </w:rPr>
        <w:t xml:space="preserve">níže uvedeného </w:t>
      </w:r>
      <w:r w:rsidRPr="00C777EB">
        <w:rPr>
          <w:rFonts w:cs="Calibri"/>
          <w:color w:val="000000"/>
          <w:sz w:val="24"/>
          <w:szCs w:val="24"/>
        </w:rPr>
        <w:t>projektu Příjemce z Programu obnovy</w:t>
      </w:r>
      <w:r w:rsidR="00125FE1" w:rsidRPr="00C777EB">
        <w:rPr>
          <w:rFonts w:cs="Calibri"/>
          <w:color w:val="000000"/>
          <w:sz w:val="24"/>
          <w:szCs w:val="24"/>
        </w:rPr>
        <w:t xml:space="preserve"> venkova Pardubického kraje 2018. Jedná se o projekt: </w:t>
      </w:r>
      <w:r w:rsidR="00C777EB" w:rsidRPr="00C777EB">
        <w:rPr>
          <w:rFonts w:cs="Calibri"/>
          <w:b/>
          <w:color w:val="000000"/>
          <w:sz w:val="24"/>
          <w:szCs w:val="24"/>
        </w:rPr>
        <w:t xml:space="preserve">„Rekonstrukce garáže hasičské zbrojnice, Markovice“ </w:t>
      </w:r>
      <w:r w:rsidR="00125FE1" w:rsidRPr="00C777EB">
        <w:rPr>
          <w:rFonts w:cs="Calibri"/>
          <w:color w:val="000000"/>
          <w:sz w:val="24"/>
          <w:szCs w:val="24"/>
        </w:rPr>
        <w:t>(dále jen „</w:t>
      </w:r>
      <w:r w:rsidR="00125FE1" w:rsidRPr="00C777EB">
        <w:rPr>
          <w:rFonts w:cs="Calibri"/>
          <w:b/>
          <w:color w:val="000000"/>
          <w:sz w:val="24"/>
          <w:szCs w:val="24"/>
        </w:rPr>
        <w:t>Projekt</w:t>
      </w:r>
      <w:r w:rsidR="00125FE1" w:rsidRPr="00C777EB">
        <w:rPr>
          <w:rFonts w:cs="Calibri"/>
          <w:color w:val="000000"/>
          <w:sz w:val="24"/>
          <w:szCs w:val="24"/>
        </w:rPr>
        <w:t>“).</w:t>
      </w:r>
      <w:r w:rsidR="00FF514D" w:rsidRPr="00C777EB">
        <w:rPr>
          <w:rFonts w:cs="Calibri"/>
          <w:color w:val="000000"/>
          <w:sz w:val="24"/>
          <w:szCs w:val="24"/>
        </w:rPr>
        <w:t xml:space="preserve"> Bližší údaje o Projektu jsou uvedeny </w:t>
      </w:r>
      <w:r w:rsidR="00FF514D" w:rsidRPr="00C777EB">
        <w:rPr>
          <w:rFonts w:cs="Calibri"/>
          <w:b/>
          <w:color w:val="000000"/>
          <w:sz w:val="24"/>
          <w:szCs w:val="24"/>
        </w:rPr>
        <w:t>v</w:t>
      </w:r>
      <w:r w:rsidR="00545454" w:rsidRPr="00C777EB">
        <w:rPr>
          <w:rFonts w:cs="Calibri"/>
          <w:b/>
          <w:color w:val="000000"/>
          <w:sz w:val="24"/>
          <w:szCs w:val="24"/>
        </w:rPr>
        <w:t> </w:t>
      </w:r>
      <w:r w:rsidR="00FF514D" w:rsidRPr="00C777EB">
        <w:rPr>
          <w:rFonts w:cs="Calibri"/>
          <w:b/>
          <w:color w:val="000000"/>
          <w:sz w:val="24"/>
          <w:szCs w:val="24"/>
        </w:rPr>
        <w:t>příloze</w:t>
      </w:r>
      <w:r w:rsidR="00545454" w:rsidRPr="00C777EB">
        <w:rPr>
          <w:rFonts w:cs="Calibri"/>
          <w:b/>
          <w:color w:val="000000"/>
          <w:sz w:val="24"/>
          <w:szCs w:val="24"/>
        </w:rPr>
        <w:t xml:space="preserve"> č.</w:t>
      </w:r>
      <w:r w:rsidR="00C777EB" w:rsidRPr="00C777EB">
        <w:rPr>
          <w:rFonts w:cs="Calibri"/>
          <w:b/>
          <w:color w:val="000000"/>
          <w:sz w:val="24"/>
          <w:szCs w:val="24"/>
        </w:rPr>
        <w:t xml:space="preserve"> </w:t>
      </w:r>
      <w:r w:rsidR="00545454" w:rsidRPr="00C777EB">
        <w:rPr>
          <w:rFonts w:cs="Calibri"/>
          <w:b/>
          <w:color w:val="000000"/>
          <w:sz w:val="24"/>
          <w:szCs w:val="24"/>
        </w:rPr>
        <w:t>1</w:t>
      </w:r>
      <w:r w:rsidR="00C17998" w:rsidRPr="00C777EB">
        <w:rPr>
          <w:rFonts w:cs="Calibri"/>
          <w:b/>
          <w:color w:val="000000"/>
          <w:sz w:val="24"/>
          <w:szCs w:val="24"/>
        </w:rPr>
        <w:t>, která tvoří nedílnou součást této smlouvy</w:t>
      </w:r>
      <w:r w:rsidR="00FF514D" w:rsidRPr="00C777EB">
        <w:rPr>
          <w:rFonts w:cs="Calibri"/>
          <w:b/>
          <w:color w:val="000000"/>
          <w:sz w:val="24"/>
          <w:szCs w:val="24"/>
        </w:rPr>
        <w:t>.</w:t>
      </w:r>
    </w:p>
    <w:p w:rsidR="00A5236C" w:rsidRPr="00C777EB" w:rsidRDefault="00A5236C" w:rsidP="00E443E4">
      <w:pPr>
        <w:pStyle w:val="Odstavecseseznamem"/>
        <w:widowControl w:val="0"/>
        <w:numPr>
          <w:ilvl w:val="1"/>
          <w:numId w:val="2"/>
        </w:numPr>
        <w:autoSpaceDE w:val="0"/>
        <w:autoSpaceDN w:val="0"/>
        <w:adjustRightInd w:val="0"/>
        <w:spacing w:after="60" w:line="240" w:lineRule="auto"/>
        <w:contextualSpacing w:val="0"/>
        <w:jc w:val="both"/>
        <w:rPr>
          <w:rFonts w:cs="Calibri"/>
          <w:color w:val="000000"/>
          <w:sz w:val="24"/>
          <w:szCs w:val="24"/>
        </w:rPr>
      </w:pPr>
      <w:r w:rsidRPr="00C777EB">
        <w:rPr>
          <w:rFonts w:cs="Calibri"/>
          <w:color w:val="000000"/>
          <w:sz w:val="24"/>
          <w:szCs w:val="24"/>
        </w:rPr>
        <w:t xml:space="preserve">Celková výše </w:t>
      </w:r>
      <w:r w:rsidR="00FF514D" w:rsidRPr="00C777EB">
        <w:rPr>
          <w:rFonts w:cs="Calibri"/>
          <w:color w:val="000000"/>
          <w:sz w:val="24"/>
          <w:szCs w:val="24"/>
        </w:rPr>
        <w:t xml:space="preserve">příspěvku </w:t>
      </w:r>
      <w:r w:rsidR="00DE5D3A" w:rsidRPr="00C777EB">
        <w:rPr>
          <w:rFonts w:cs="Calibri"/>
          <w:color w:val="000000"/>
          <w:sz w:val="24"/>
          <w:szCs w:val="24"/>
        </w:rPr>
        <w:t>představuje</w:t>
      </w:r>
      <w:r w:rsidR="0002349B" w:rsidRPr="00C777EB">
        <w:rPr>
          <w:rFonts w:cs="Calibri"/>
          <w:color w:val="000000"/>
          <w:sz w:val="24"/>
          <w:szCs w:val="24"/>
        </w:rPr>
        <w:t xml:space="preserve"> </w:t>
      </w:r>
      <w:r w:rsidR="000346F6" w:rsidRPr="00C777EB">
        <w:rPr>
          <w:rFonts w:cs="Calibri"/>
          <w:color w:val="000000"/>
          <w:sz w:val="24"/>
          <w:szCs w:val="24"/>
        </w:rPr>
        <w:t>7</w:t>
      </w:r>
      <w:r w:rsidRPr="00C777EB">
        <w:rPr>
          <w:rFonts w:cs="Calibri"/>
          <w:color w:val="000000"/>
          <w:sz w:val="24"/>
          <w:szCs w:val="24"/>
        </w:rPr>
        <w:t xml:space="preserve">0 % ze </w:t>
      </w:r>
      <w:r w:rsidR="00FF514D" w:rsidRPr="00C777EB">
        <w:rPr>
          <w:rFonts w:cs="Calibri"/>
          <w:color w:val="000000"/>
          <w:sz w:val="24"/>
          <w:szCs w:val="24"/>
        </w:rPr>
        <w:t>způsobilých výdajů</w:t>
      </w:r>
      <w:r w:rsidRPr="00C777EB">
        <w:rPr>
          <w:rFonts w:cs="Calibri"/>
          <w:color w:val="000000"/>
          <w:sz w:val="24"/>
          <w:szCs w:val="24"/>
        </w:rPr>
        <w:t xml:space="preserve"> projektu</w:t>
      </w:r>
      <w:r w:rsidR="009D0235" w:rsidRPr="00C777EB">
        <w:rPr>
          <w:rFonts w:cs="Calibri"/>
          <w:color w:val="000000"/>
          <w:sz w:val="24"/>
          <w:szCs w:val="24"/>
        </w:rPr>
        <w:t>, maximálně však částku stanovenou bodem 1.</w:t>
      </w:r>
      <w:r w:rsidR="00C777EB" w:rsidRPr="00C777EB">
        <w:rPr>
          <w:rFonts w:cs="Calibri"/>
          <w:color w:val="000000"/>
          <w:sz w:val="24"/>
          <w:szCs w:val="24"/>
        </w:rPr>
        <w:t xml:space="preserve"> </w:t>
      </w:r>
      <w:r w:rsidR="009D0235" w:rsidRPr="00C777EB">
        <w:rPr>
          <w:rFonts w:cs="Calibri"/>
          <w:color w:val="000000"/>
          <w:sz w:val="24"/>
          <w:szCs w:val="24"/>
        </w:rPr>
        <w:t>1. tohoto ustanovení.</w:t>
      </w:r>
    </w:p>
    <w:p w:rsidR="0002349B" w:rsidRPr="00C777EB" w:rsidRDefault="0002349B" w:rsidP="00E443E4">
      <w:pPr>
        <w:pStyle w:val="Odstavecseseznamem"/>
        <w:widowControl w:val="0"/>
        <w:numPr>
          <w:ilvl w:val="1"/>
          <w:numId w:val="2"/>
        </w:numPr>
        <w:autoSpaceDE w:val="0"/>
        <w:autoSpaceDN w:val="0"/>
        <w:adjustRightInd w:val="0"/>
        <w:spacing w:after="60" w:line="240" w:lineRule="auto"/>
        <w:contextualSpacing w:val="0"/>
        <w:jc w:val="both"/>
        <w:rPr>
          <w:rFonts w:cs="Calibri"/>
          <w:color w:val="000000"/>
          <w:sz w:val="24"/>
          <w:szCs w:val="24"/>
        </w:rPr>
      </w:pPr>
      <w:r w:rsidRPr="00C777EB">
        <w:rPr>
          <w:rFonts w:cs="Calibri"/>
          <w:color w:val="000000"/>
          <w:sz w:val="24"/>
          <w:szCs w:val="24"/>
        </w:rPr>
        <w:t xml:space="preserve">Projekt </w:t>
      </w:r>
      <w:r w:rsidR="006A5876" w:rsidRPr="00C777EB">
        <w:rPr>
          <w:rFonts w:cs="Calibri"/>
          <w:color w:val="000000"/>
          <w:sz w:val="24"/>
          <w:szCs w:val="24"/>
        </w:rPr>
        <w:t xml:space="preserve">bude </w:t>
      </w:r>
      <w:r w:rsidR="00C777EB" w:rsidRPr="00C777EB">
        <w:rPr>
          <w:rFonts w:cs="Calibri"/>
          <w:color w:val="000000"/>
          <w:sz w:val="24"/>
          <w:szCs w:val="24"/>
        </w:rPr>
        <w:t>příjemce realizovat do 10. května 2019.</w:t>
      </w:r>
    </w:p>
    <w:p w:rsidR="00057B5D" w:rsidRPr="006E6E72" w:rsidRDefault="00057B5D" w:rsidP="00E443E4">
      <w:pPr>
        <w:pStyle w:val="Odstavecseseznamem"/>
        <w:widowControl w:val="0"/>
        <w:autoSpaceDE w:val="0"/>
        <w:autoSpaceDN w:val="0"/>
        <w:adjustRightInd w:val="0"/>
        <w:spacing w:after="60" w:line="240" w:lineRule="auto"/>
        <w:ind w:left="792"/>
        <w:contextualSpacing w:val="0"/>
        <w:jc w:val="both"/>
        <w:rPr>
          <w:rFonts w:cs="Calibri"/>
          <w:color w:val="000000"/>
          <w:sz w:val="20"/>
          <w:szCs w:val="24"/>
        </w:rPr>
      </w:pPr>
    </w:p>
    <w:p w:rsidR="00057B5D" w:rsidRPr="003177DA" w:rsidRDefault="005674F8" w:rsidP="00E443E4">
      <w:pPr>
        <w:pStyle w:val="Odstavecseseznamem"/>
        <w:widowControl w:val="0"/>
        <w:numPr>
          <w:ilvl w:val="0"/>
          <w:numId w:val="2"/>
        </w:numPr>
        <w:autoSpaceDE w:val="0"/>
        <w:autoSpaceDN w:val="0"/>
        <w:adjustRightInd w:val="0"/>
        <w:spacing w:after="60" w:line="240" w:lineRule="auto"/>
        <w:contextualSpacing w:val="0"/>
        <w:jc w:val="both"/>
        <w:rPr>
          <w:rFonts w:cs="Calibri"/>
          <w:b/>
          <w:bCs/>
          <w:color w:val="000000"/>
          <w:sz w:val="24"/>
          <w:szCs w:val="24"/>
        </w:rPr>
      </w:pPr>
      <w:r w:rsidRPr="003177DA">
        <w:rPr>
          <w:rFonts w:cs="Calibri"/>
          <w:b/>
          <w:bCs/>
          <w:color w:val="000000"/>
          <w:sz w:val="24"/>
          <w:szCs w:val="24"/>
        </w:rPr>
        <w:t>Převod Příspěvku</w:t>
      </w:r>
    </w:p>
    <w:p w:rsidR="003177DA" w:rsidRPr="00C777EB" w:rsidRDefault="005674F8" w:rsidP="00E443E4">
      <w:pPr>
        <w:pStyle w:val="Odstavecseseznamem"/>
        <w:widowControl w:val="0"/>
        <w:numPr>
          <w:ilvl w:val="1"/>
          <w:numId w:val="2"/>
        </w:numPr>
        <w:autoSpaceDE w:val="0"/>
        <w:autoSpaceDN w:val="0"/>
        <w:adjustRightInd w:val="0"/>
        <w:spacing w:after="60" w:line="240" w:lineRule="auto"/>
        <w:contextualSpacing w:val="0"/>
        <w:jc w:val="both"/>
        <w:rPr>
          <w:rFonts w:cs="Calibri"/>
          <w:color w:val="000000"/>
          <w:sz w:val="24"/>
          <w:szCs w:val="24"/>
        </w:rPr>
      </w:pPr>
      <w:r w:rsidRPr="003177DA">
        <w:rPr>
          <w:rFonts w:cs="Calibri"/>
          <w:color w:val="000000"/>
          <w:sz w:val="24"/>
          <w:szCs w:val="24"/>
        </w:rPr>
        <w:t>Platbu Příspěvku uskuteční Poskytovatel</w:t>
      </w:r>
      <w:r w:rsidR="002B1B90" w:rsidRPr="003177DA">
        <w:rPr>
          <w:rFonts w:cs="Calibri"/>
          <w:color w:val="000000"/>
          <w:sz w:val="24"/>
          <w:szCs w:val="24"/>
        </w:rPr>
        <w:t xml:space="preserve"> </w:t>
      </w:r>
      <w:r w:rsidR="006A5876">
        <w:rPr>
          <w:rFonts w:cs="Calibri"/>
          <w:color w:val="000000"/>
          <w:sz w:val="24"/>
          <w:szCs w:val="24"/>
        </w:rPr>
        <w:t xml:space="preserve">jednorázově </w:t>
      </w:r>
      <w:r w:rsidR="002B1B90" w:rsidRPr="003177DA">
        <w:rPr>
          <w:rFonts w:cs="Calibri"/>
          <w:color w:val="000000"/>
          <w:sz w:val="24"/>
          <w:szCs w:val="24"/>
        </w:rPr>
        <w:t xml:space="preserve">formou bezhotovostního převodu na bankovní účet </w:t>
      </w:r>
      <w:r w:rsidR="002B1B90" w:rsidRPr="00C777EB">
        <w:rPr>
          <w:rFonts w:cs="Calibri"/>
          <w:color w:val="000000"/>
          <w:sz w:val="24"/>
          <w:szCs w:val="24"/>
        </w:rPr>
        <w:t xml:space="preserve">Příjemce </w:t>
      </w:r>
      <w:r w:rsidR="006A5876" w:rsidRPr="00C777EB">
        <w:rPr>
          <w:rFonts w:cs="Calibri"/>
          <w:color w:val="000000"/>
          <w:sz w:val="24"/>
          <w:szCs w:val="24"/>
        </w:rPr>
        <w:t xml:space="preserve">uvedený v záhlaví této smlouvy </w:t>
      </w:r>
      <w:r w:rsidRPr="00C777EB">
        <w:rPr>
          <w:rFonts w:cs="Calibri"/>
          <w:color w:val="000000"/>
          <w:sz w:val="24"/>
          <w:szCs w:val="24"/>
        </w:rPr>
        <w:t>pod</w:t>
      </w:r>
      <w:r w:rsidR="002B1B90" w:rsidRPr="00C777EB">
        <w:rPr>
          <w:rFonts w:cs="Calibri"/>
          <w:color w:val="000000"/>
          <w:sz w:val="24"/>
          <w:szCs w:val="24"/>
        </w:rPr>
        <w:t xml:space="preserve"> variabilní</w:t>
      </w:r>
      <w:r w:rsidRPr="00C777EB">
        <w:rPr>
          <w:rFonts w:cs="Calibri"/>
          <w:color w:val="000000"/>
          <w:sz w:val="24"/>
          <w:szCs w:val="24"/>
        </w:rPr>
        <w:t>m</w:t>
      </w:r>
      <w:r w:rsidR="002B1B90" w:rsidRPr="00C777EB">
        <w:rPr>
          <w:rFonts w:cs="Calibri"/>
          <w:color w:val="000000"/>
          <w:sz w:val="24"/>
          <w:szCs w:val="24"/>
        </w:rPr>
        <w:t xml:space="preserve"> symbol</w:t>
      </w:r>
      <w:r w:rsidRPr="00C777EB">
        <w:rPr>
          <w:rFonts w:cs="Calibri"/>
          <w:color w:val="000000"/>
          <w:sz w:val="24"/>
          <w:szCs w:val="24"/>
        </w:rPr>
        <w:t xml:space="preserve">em </w:t>
      </w:r>
      <w:r w:rsidR="009D0235" w:rsidRPr="00C777EB">
        <w:rPr>
          <w:rFonts w:cs="Calibri"/>
          <w:color w:val="000000"/>
          <w:sz w:val="24"/>
          <w:szCs w:val="24"/>
        </w:rPr>
        <w:t>–</w:t>
      </w:r>
      <w:r w:rsidRPr="00C777EB">
        <w:rPr>
          <w:rFonts w:cs="Calibri"/>
          <w:color w:val="000000"/>
          <w:sz w:val="24"/>
          <w:szCs w:val="24"/>
        </w:rPr>
        <w:t xml:space="preserve"> </w:t>
      </w:r>
      <w:r w:rsidR="009D0235" w:rsidRPr="00C777EB">
        <w:rPr>
          <w:rFonts w:cs="Calibri"/>
          <w:color w:val="000000"/>
          <w:sz w:val="24"/>
          <w:szCs w:val="24"/>
        </w:rPr>
        <w:t>00270211.</w:t>
      </w:r>
    </w:p>
    <w:p w:rsidR="00057B5D" w:rsidRDefault="005674F8" w:rsidP="00E443E4">
      <w:pPr>
        <w:pStyle w:val="Odstavecseseznamem"/>
        <w:widowControl w:val="0"/>
        <w:numPr>
          <w:ilvl w:val="1"/>
          <w:numId w:val="2"/>
        </w:numPr>
        <w:autoSpaceDE w:val="0"/>
        <w:autoSpaceDN w:val="0"/>
        <w:adjustRightInd w:val="0"/>
        <w:spacing w:after="60" w:line="240" w:lineRule="auto"/>
        <w:contextualSpacing w:val="0"/>
        <w:jc w:val="both"/>
        <w:rPr>
          <w:rFonts w:cs="Calibri"/>
          <w:color w:val="000000"/>
          <w:sz w:val="24"/>
          <w:szCs w:val="24"/>
        </w:rPr>
      </w:pPr>
      <w:r w:rsidRPr="00C777EB">
        <w:rPr>
          <w:rFonts w:cs="Calibri"/>
          <w:color w:val="000000"/>
          <w:sz w:val="24"/>
          <w:szCs w:val="24"/>
        </w:rPr>
        <w:t>Příspěvek je splatný</w:t>
      </w:r>
      <w:r w:rsidR="002B1B90" w:rsidRPr="00C777EB">
        <w:rPr>
          <w:rFonts w:cs="Calibri"/>
          <w:color w:val="000000"/>
          <w:sz w:val="24"/>
          <w:szCs w:val="24"/>
        </w:rPr>
        <w:t xml:space="preserve"> do </w:t>
      </w:r>
      <w:r w:rsidRPr="00C777EB">
        <w:rPr>
          <w:rFonts w:cs="Calibri"/>
          <w:color w:val="000000"/>
          <w:sz w:val="24"/>
          <w:szCs w:val="24"/>
        </w:rPr>
        <w:t>14 dnů ode dne</w:t>
      </w:r>
      <w:r w:rsidR="00DE5D3A" w:rsidRPr="00C777EB">
        <w:rPr>
          <w:rFonts w:cs="Calibri"/>
          <w:color w:val="000000"/>
          <w:sz w:val="24"/>
          <w:szCs w:val="24"/>
        </w:rPr>
        <w:t xml:space="preserve"> podpisu smlouvy</w:t>
      </w:r>
      <w:r w:rsidR="006A5876" w:rsidRPr="00C777EB">
        <w:rPr>
          <w:rFonts w:cs="Calibri"/>
          <w:color w:val="000000"/>
          <w:sz w:val="24"/>
          <w:szCs w:val="24"/>
        </w:rPr>
        <w:t xml:space="preserve"> oběma smluvními stranami</w:t>
      </w:r>
      <w:r w:rsidRPr="00C777EB">
        <w:rPr>
          <w:rFonts w:cs="Calibri"/>
          <w:color w:val="000000"/>
          <w:sz w:val="24"/>
          <w:szCs w:val="24"/>
        </w:rPr>
        <w:t>.</w:t>
      </w:r>
    </w:p>
    <w:p w:rsidR="006D7399" w:rsidRDefault="006D7399" w:rsidP="006D7399">
      <w:pPr>
        <w:widowControl w:val="0"/>
        <w:autoSpaceDE w:val="0"/>
        <w:autoSpaceDN w:val="0"/>
        <w:adjustRightInd w:val="0"/>
        <w:spacing w:after="60" w:line="240" w:lineRule="auto"/>
        <w:jc w:val="both"/>
        <w:rPr>
          <w:rFonts w:cs="Calibri"/>
          <w:color w:val="000000"/>
          <w:sz w:val="24"/>
          <w:szCs w:val="24"/>
        </w:rPr>
      </w:pPr>
    </w:p>
    <w:p w:rsidR="006D7399" w:rsidRPr="006D7399" w:rsidRDefault="006D7399" w:rsidP="006D7399">
      <w:pPr>
        <w:widowControl w:val="0"/>
        <w:autoSpaceDE w:val="0"/>
        <w:autoSpaceDN w:val="0"/>
        <w:adjustRightInd w:val="0"/>
        <w:spacing w:after="60" w:line="240" w:lineRule="auto"/>
        <w:jc w:val="both"/>
        <w:rPr>
          <w:rFonts w:cs="Calibri"/>
          <w:color w:val="000000"/>
          <w:sz w:val="24"/>
          <w:szCs w:val="24"/>
        </w:rPr>
      </w:pPr>
    </w:p>
    <w:p w:rsidR="00057B5D" w:rsidRPr="003177DA" w:rsidRDefault="005674F8" w:rsidP="00E443E4">
      <w:pPr>
        <w:pStyle w:val="Odstavecseseznamem"/>
        <w:widowControl w:val="0"/>
        <w:numPr>
          <w:ilvl w:val="0"/>
          <w:numId w:val="2"/>
        </w:numPr>
        <w:autoSpaceDE w:val="0"/>
        <w:autoSpaceDN w:val="0"/>
        <w:adjustRightInd w:val="0"/>
        <w:spacing w:after="60" w:line="240" w:lineRule="auto"/>
        <w:contextualSpacing w:val="0"/>
        <w:jc w:val="both"/>
        <w:rPr>
          <w:rFonts w:cs="Calibri"/>
          <w:b/>
          <w:bCs/>
          <w:color w:val="000000"/>
          <w:sz w:val="24"/>
          <w:szCs w:val="24"/>
        </w:rPr>
      </w:pPr>
      <w:r w:rsidRPr="003177DA">
        <w:rPr>
          <w:rFonts w:cs="Calibri"/>
          <w:b/>
          <w:bCs/>
          <w:color w:val="000000"/>
          <w:sz w:val="24"/>
          <w:szCs w:val="24"/>
        </w:rPr>
        <w:lastRenderedPageBreak/>
        <w:t>Práva a povinnosti Stran</w:t>
      </w:r>
    </w:p>
    <w:p w:rsidR="003177DA" w:rsidRPr="000425EB" w:rsidRDefault="005674F8" w:rsidP="00E443E4">
      <w:pPr>
        <w:pStyle w:val="Odstavecseseznamem"/>
        <w:widowControl w:val="0"/>
        <w:numPr>
          <w:ilvl w:val="1"/>
          <w:numId w:val="2"/>
        </w:numPr>
        <w:autoSpaceDE w:val="0"/>
        <w:autoSpaceDN w:val="0"/>
        <w:adjustRightInd w:val="0"/>
        <w:spacing w:after="60" w:line="240" w:lineRule="auto"/>
        <w:contextualSpacing w:val="0"/>
        <w:jc w:val="both"/>
        <w:rPr>
          <w:rFonts w:cs="Calibri"/>
          <w:color w:val="000000"/>
          <w:sz w:val="24"/>
          <w:szCs w:val="24"/>
        </w:rPr>
      </w:pPr>
      <w:r w:rsidRPr="000425EB">
        <w:rPr>
          <w:rFonts w:cs="Calibri"/>
          <w:color w:val="000000"/>
          <w:sz w:val="24"/>
          <w:szCs w:val="24"/>
        </w:rPr>
        <w:t>Poskytovatel se zavazuje dle podmínek této smlouvy finanční prostředky</w:t>
      </w:r>
      <w:r w:rsidR="00F02088" w:rsidRPr="000425EB">
        <w:rPr>
          <w:rFonts w:cs="Calibri"/>
          <w:color w:val="000000"/>
          <w:sz w:val="24"/>
          <w:szCs w:val="24"/>
        </w:rPr>
        <w:t xml:space="preserve"> tvořící Příspěvek</w:t>
      </w:r>
      <w:r w:rsidRPr="000425EB">
        <w:rPr>
          <w:rFonts w:cs="Calibri"/>
          <w:color w:val="000000"/>
          <w:sz w:val="24"/>
          <w:szCs w:val="24"/>
        </w:rPr>
        <w:t xml:space="preserve"> poskytnout </w:t>
      </w:r>
      <w:r w:rsidR="009D0235" w:rsidRPr="000425EB">
        <w:rPr>
          <w:rFonts w:cs="Calibri"/>
          <w:color w:val="000000"/>
          <w:sz w:val="24"/>
          <w:szCs w:val="24"/>
        </w:rPr>
        <w:t xml:space="preserve">Příjemci </w:t>
      </w:r>
      <w:r w:rsidRPr="000425EB">
        <w:rPr>
          <w:rFonts w:cs="Calibri"/>
          <w:color w:val="000000"/>
          <w:sz w:val="24"/>
          <w:szCs w:val="24"/>
        </w:rPr>
        <w:t>a Příjemce t</w:t>
      </w:r>
      <w:r w:rsidR="006A5876" w:rsidRPr="000425EB">
        <w:rPr>
          <w:rFonts w:cs="Calibri"/>
          <w:color w:val="000000"/>
          <w:sz w:val="24"/>
          <w:szCs w:val="24"/>
        </w:rPr>
        <w:t>yto finanční prostředky přijímá a zavazuje se dodržet veškeré podmínky touto smlouvou stanovené.</w:t>
      </w:r>
      <w:r w:rsidRPr="000425EB">
        <w:rPr>
          <w:rFonts w:cs="Calibri"/>
          <w:color w:val="000000"/>
          <w:sz w:val="24"/>
          <w:szCs w:val="24"/>
        </w:rPr>
        <w:t xml:space="preserve"> </w:t>
      </w:r>
    </w:p>
    <w:p w:rsidR="00F02088" w:rsidRDefault="00F02088" w:rsidP="00E443E4">
      <w:pPr>
        <w:pStyle w:val="Odstavecseseznamem"/>
        <w:widowControl w:val="0"/>
        <w:numPr>
          <w:ilvl w:val="1"/>
          <w:numId w:val="2"/>
        </w:numPr>
        <w:autoSpaceDE w:val="0"/>
        <w:autoSpaceDN w:val="0"/>
        <w:adjustRightInd w:val="0"/>
        <w:spacing w:after="60" w:line="240" w:lineRule="auto"/>
        <w:contextualSpacing w:val="0"/>
        <w:jc w:val="both"/>
        <w:rPr>
          <w:rFonts w:cs="Calibri"/>
          <w:color w:val="000000"/>
          <w:sz w:val="24"/>
          <w:szCs w:val="24"/>
        </w:rPr>
      </w:pPr>
      <w:r w:rsidRPr="004D4049">
        <w:rPr>
          <w:rFonts w:cs="Calibri"/>
          <w:color w:val="000000"/>
          <w:sz w:val="24"/>
          <w:szCs w:val="24"/>
        </w:rPr>
        <w:t>Příjemce se zavazuje použít poskytnutý příspěvek výhradně pro účely realizace P</w:t>
      </w:r>
      <w:r w:rsidR="006E6E72" w:rsidRPr="004D4049">
        <w:rPr>
          <w:rFonts w:cs="Calibri"/>
          <w:color w:val="000000"/>
          <w:sz w:val="24"/>
          <w:szCs w:val="24"/>
        </w:rPr>
        <w:t>rojektu a využ</w:t>
      </w:r>
      <w:r w:rsidR="00E443E4">
        <w:rPr>
          <w:rFonts w:cs="Calibri"/>
          <w:color w:val="000000"/>
          <w:sz w:val="24"/>
          <w:szCs w:val="24"/>
        </w:rPr>
        <w:t>ít příspěvek co nejhospodárněji</w:t>
      </w:r>
      <w:r w:rsidR="00E443E4" w:rsidRPr="00E443E4">
        <w:rPr>
          <w:rFonts w:cs="Calibri"/>
          <w:color w:val="000000"/>
          <w:sz w:val="24"/>
          <w:szCs w:val="24"/>
        </w:rPr>
        <w:t xml:space="preserve"> a vést o jeho čerpání řádnou a</w:t>
      </w:r>
      <w:r w:rsidR="00E443E4">
        <w:rPr>
          <w:rFonts w:cs="Calibri"/>
          <w:color w:val="000000"/>
          <w:sz w:val="24"/>
          <w:szCs w:val="24"/>
        </w:rPr>
        <w:t> </w:t>
      </w:r>
      <w:r w:rsidR="00E443E4" w:rsidRPr="00E443E4">
        <w:rPr>
          <w:rFonts w:cs="Calibri"/>
          <w:color w:val="000000"/>
          <w:sz w:val="24"/>
          <w:szCs w:val="24"/>
        </w:rPr>
        <w:t>oddělenou účetní evidenci.</w:t>
      </w:r>
    </w:p>
    <w:p w:rsidR="006A5876" w:rsidRPr="000425EB" w:rsidRDefault="006A5876" w:rsidP="00E443E4">
      <w:pPr>
        <w:pStyle w:val="Odstavecseseznamem"/>
        <w:widowControl w:val="0"/>
        <w:numPr>
          <w:ilvl w:val="1"/>
          <w:numId w:val="2"/>
        </w:numPr>
        <w:autoSpaceDE w:val="0"/>
        <w:autoSpaceDN w:val="0"/>
        <w:adjustRightInd w:val="0"/>
        <w:spacing w:after="60" w:line="240" w:lineRule="auto"/>
        <w:contextualSpacing w:val="0"/>
        <w:jc w:val="both"/>
        <w:rPr>
          <w:rFonts w:cs="Calibri"/>
          <w:color w:val="000000"/>
          <w:sz w:val="24"/>
          <w:szCs w:val="24"/>
        </w:rPr>
      </w:pPr>
      <w:r w:rsidRPr="000425EB">
        <w:rPr>
          <w:rFonts w:cs="Calibri"/>
          <w:color w:val="000000"/>
          <w:sz w:val="24"/>
          <w:szCs w:val="24"/>
        </w:rPr>
        <w:t>Je-li příjemce plátcem daně z přidané hodnoty (dále jen DPH) a může uplatnit odpočet DPH n</w:t>
      </w:r>
      <w:r w:rsidR="000425EB" w:rsidRPr="000425EB">
        <w:rPr>
          <w:rFonts w:cs="Calibri"/>
          <w:color w:val="000000"/>
          <w:sz w:val="24"/>
          <w:szCs w:val="24"/>
        </w:rPr>
        <w:t>a výstupu, a to buď v plné výši</w:t>
      </w:r>
      <w:r w:rsidR="000425EB">
        <w:rPr>
          <w:rFonts w:cs="Calibri"/>
          <w:color w:val="000000"/>
          <w:sz w:val="24"/>
          <w:szCs w:val="24"/>
        </w:rPr>
        <w:t xml:space="preserve">, </w:t>
      </w:r>
      <w:r w:rsidRPr="000425EB">
        <w:rPr>
          <w:rFonts w:cs="Calibri"/>
          <w:color w:val="000000"/>
          <w:sz w:val="24"/>
          <w:szCs w:val="24"/>
        </w:rPr>
        <w:t>nebo ve zkrácené výši, nelze z příspěvku uhradit DPH ve výši tohoto odpočtu DPH, na který příjemci vznikl nárok.</w:t>
      </w:r>
    </w:p>
    <w:p w:rsidR="006A5876" w:rsidRPr="000425EB" w:rsidRDefault="000425EB" w:rsidP="00E443E4">
      <w:pPr>
        <w:pStyle w:val="Odstavecseseznamem"/>
        <w:widowControl w:val="0"/>
        <w:numPr>
          <w:ilvl w:val="1"/>
          <w:numId w:val="2"/>
        </w:numPr>
        <w:autoSpaceDE w:val="0"/>
        <w:autoSpaceDN w:val="0"/>
        <w:adjustRightInd w:val="0"/>
        <w:spacing w:after="60" w:line="240" w:lineRule="auto"/>
        <w:contextualSpacing w:val="0"/>
        <w:jc w:val="both"/>
        <w:rPr>
          <w:rFonts w:cs="Calibri"/>
          <w:color w:val="000000"/>
          <w:sz w:val="24"/>
          <w:szCs w:val="24"/>
        </w:rPr>
      </w:pPr>
      <w:r w:rsidRPr="000425EB">
        <w:rPr>
          <w:rFonts w:cs="Calibri"/>
          <w:color w:val="000000"/>
          <w:sz w:val="24"/>
          <w:szCs w:val="24"/>
        </w:rPr>
        <w:t xml:space="preserve">Příjemce nesmí </w:t>
      </w:r>
      <w:r w:rsidR="006A5876" w:rsidRPr="000425EB">
        <w:rPr>
          <w:rFonts w:cs="Calibri"/>
          <w:color w:val="000000"/>
          <w:sz w:val="24"/>
          <w:szCs w:val="24"/>
        </w:rPr>
        <w:t>příspěvek použít na nákup darů, pohoštění, na úhradu dlužných částek vč. úvěrů, penále, poplatků z</w:t>
      </w:r>
      <w:r w:rsidR="003848F7" w:rsidRPr="000425EB">
        <w:rPr>
          <w:rFonts w:cs="Calibri"/>
          <w:color w:val="000000"/>
          <w:sz w:val="24"/>
          <w:szCs w:val="24"/>
        </w:rPr>
        <w:t> </w:t>
      </w:r>
      <w:r w:rsidR="006A5876" w:rsidRPr="000425EB">
        <w:rPr>
          <w:rFonts w:cs="Calibri"/>
          <w:color w:val="000000"/>
          <w:sz w:val="24"/>
          <w:szCs w:val="24"/>
        </w:rPr>
        <w:t>prodlení</w:t>
      </w:r>
      <w:r w:rsidR="003848F7" w:rsidRPr="000425EB">
        <w:rPr>
          <w:rFonts w:cs="Calibri"/>
          <w:color w:val="000000"/>
          <w:sz w:val="24"/>
          <w:szCs w:val="24"/>
        </w:rPr>
        <w:t>, úroků z prodlení, náhrad škod, smluvních pokut či jakýchkoli jiných sankcí. Příspěvek nelze použít na úhradu ostatních daní.</w:t>
      </w:r>
    </w:p>
    <w:p w:rsidR="000425EB" w:rsidRPr="000425EB" w:rsidRDefault="003848F7" w:rsidP="00E443E4">
      <w:pPr>
        <w:pStyle w:val="Odstavecseseznamem"/>
        <w:widowControl w:val="0"/>
        <w:numPr>
          <w:ilvl w:val="1"/>
          <w:numId w:val="2"/>
        </w:numPr>
        <w:autoSpaceDE w:val="0"/>
        <w:autoSpaceDN w:val="0"/>
        <w:adjustRightInd w:val="0"/>
        <w:spacing w:after="60" w:line="240" w:lineRule="auto"/>
        <w:contextualSpacing w:val="0"/>
        <w:jc w:val="both"/>
        <w:rPr>
          <w:rFonts w:cs="Calibri"/>
          <w:color w:val="000000"/>
          <w:sz w:val="24"/>
          <w:szCs w:val="24"/>
        </w:rPr>
      </w:pPr>
      <w:r w:rsidRPr="000425EB">
        <w:rPr>
          <w:rFonts w:cs="Calibri"/>
          <w:color w:val="000000"/>
          <w:sz w:val="24"/>
          <w:szCs w:val="24"/>
        </w:rPr>
        <w:t>Příjemce je povinen na svých propagačních materiálech týkajících se daného projektu, popř. jiným vhodným způsobem</w:t>
      </w:r>
      <w:r w:rsidR="009D0235" w:rsidRPr="000425EB">
        <w:rPr>
          <w:rFonts w:cs="Calibri"/>
          <w:color w:val="000000"/>
          <w:sz w:val="24"/>
          <w:szCs w:val="24"/>
        </w:rPr>
        <w:t>,</w:t>
      </w:r>
      <w:r w:rsidRPr="000425EB">
        <w:rPr>
          <w:rFonts w:cs="Calibri"/>
          <w:color w:val="000000"/>
          <w:sz w:val="24"/>
          <w:szCs w:val="24"/>
        </w:rPr>
        <w:t xml:space="preserve"> zveřejnit, že daný projekt probíhá s finanční podporou Pardubického kraje a </w:t>
      </w:r>
      <w:r w:rsidR="000425EB" w:rsidRPr="000425EB">
        <w:rPr>
          <w:rFonts w:cs="Calibri"/>
          <w:color w:val="000000"/>
          <w:sz w:val="24"/>
          <w:szCs w:val="24"/>
        </w:rPr>
        <w:t>MAS Chrudimsko, z. s.</w:t>
      </w:r>
    </w:p>
    <w:p w:rsidR="00125FE1" w:rsidRPr="000425EB" w:rsidRDefault="00E832AC" w:rsidP="00E443E4">
      <w:pPr>
        <w:pStyle w:val="Odstavecseseznamem"/>
        <w:widowControl w:val="0"/>
        <w:numPr>
          <w:ilvl w:val="1"/>
          <w:numId w:val="2"/>
        </w:numPr>
        <w:autoSpaceDE w:val="0"/>
        <w:autoSpaceDN w:val="0"/>
        <w:adjustRightInd w:val="0"/>
        <w:spacing w:after="60" w:line="240" w:lineRule="auto"/>
        <w:contextualSpacing w:val="0"/>
        <w:jc w:val="both"/>
        <w:rPr>
          <w:rFonts w:cs="Calibri"/>
          <w:color w:val="000000"/>
          <w:sz w:val="24"/>
          <w:szCs w:val="24"/>
        </w:rPr>
      </w:pPr>
      <w:r w:rsidRPr="000425EB">
        <w:rPr>
          <w:rFonts w:cs="Calibri"/>
          <w:color w:val="000000"/>
          <w:sz w:val="24"/>
          <w:szCs w:val="24"/>
        </w:rPr>
        <w:t xml:space="preserve">Smluvní strany se zavazují poskytovat si pravdivé a úplné informace o skutečnostech týkajících se Projektu a jeho realizace. </w:t>
      </w:r>
    </w:p>
    <w:p w:rsidR="00C843FB" w:rsidRDefault="00E443E4" w:rsidP="00E443E4">
      <w:pPr>
        <w:pStyle w:val="Odstavecseseznamem"/>
        <w:widowControl w:val="0"/>
        <w:numPr>
          <w:ilvl w:val="1"/>
          <w:numId w:val="2"/>
        </w:numPr>
        <w:autoSpaceDE w:val="0"/>
        <w:autoSpaceDN w:val="0"/>
        <w:adjustRightInd w:val="0"/>
        <w:spacing w:after="60" w:line="240" w:lineRule="auto"/>
        <w:contextualSpacing w:val="0"/>
        <w:jc w:val="both"/>
        <w:rPr>
          <w:rFonts w:cs="Calibri"/>
          <w:color w:val="000000"/>
          <w:sz w:val="24"/>
          <w:szCs w:val="24"/>
        </w:rPr>
      </w:pPr>
      <w:r w:rsidRPr="00C843FB">
        <w:rPr>
          <w:rFonts w:cs="Calibri"/>
          <w:color w:val="000000"/>
          <w:sz w:val="24"/>
          <w:szCs w:val="24"/>
        </w:rPr>
        <w:t xml:space="preserve">Pokud Projekt nebude realizovaný, zašle Příjemce Poskytovateli </w:t>
      </w:r>
      <w:r w:rsidR="00C843FB" w:rsidRPr="000425EB">
        <w:rPr>
          <w:rFonts w:cs="Calibri"/>
          <w:color w:val="000000"/>
          <w:sz w:val="24"/>
          <w:szCs w:val="24"/>
        </w:rPr>
        <w:t xml:space="preserve">neprodleně po zjištění této skutečnosti </w:t>
      </w:r>
      <w:r w:rsidRPr="000425EB">
        <w:rPr>
          <w:rFonts w:cs="Calibri"/>
          <w:color w:val="000000"/>
          <w:sz w:val="24"/>
          <w:szCs w:val="24"/>
        </w:rPr>
        <w:t xml:space="preserve">oznámení s odůvodněním, proč akce nebude realizována a Příspěvek </w:t>
      </w:r>
      <w:r w:rsidR="009D0235" w:rsidRPr="000425EB">
        <w:rPr>
          <w:rFonts w:cs="Calibri"/>
          <w:color w:val="000000"/>
          <w:sz w:val="24"/>
          <w:szCs w:val="24"/>
        </w:rPr>
        <w:t xml:space="preserve">pak </w:t>
      </w:r>
      <w:r w:rsidRPr="000425EB">
        <w:rPr>
          <w:rFonts w:cs="Calibri"/>
          <w:color w:val="000000"/>
          <w:sz w:val="24"/>
          <w:szCs w:val="24"/>
        </w:rPr>
        <w:t xml:space="preserve">vrátí </w:t>
      </w:r>
      <w:r w:rsidR="003848F7" w:rsidRPr="000425EB">
        <w:rPr>
          <w:rFonts w:cs="Calibri"/>
          <w:color w:val="000000"/>
          <w:sz w:val="24"/>
          <w:szCs w:val="24"/>
        </w:rPr>
        <w:t>na účet poskytovatele</w:t>
      </w:r>
      <w:r w:rsidR="00C843FB" w:rsidRPr="000425EB">
        <w:rPr>
          <w:rFonts w:cs="Calibri"/>
          <w:color w:val="000000"/>
          <w:sz w:val="24"/>
          <w:szCs w:val="24"/>
        </w:rPr>
        <w:t xml:space="preserve"> do 14 dnů ode dne </w:t>
      </w:r>
      <w:r w:rsidR="009D0235" w:rsidRPr="000425EB">
        <w:rPr>
          <w:rFonts w:cs="Calibri"/>
          <w:color w:val="000000"/>
          <w:sz w:val="24"/>
          <w:szCs w:val="24"/>
        </w:rPr>
        <w:t xml:space="preserve">zaslání </w:t>
      </w:r>
      <w:r w:rsidR="00C843FB" w:rsidRPr="000425EB">
        <w:rPr>
          <w:rFonts w:cs="Calibri"/>
          <w:color w:val="000000"/>
          <w:sz w:val="24"/>
          <w:szCs w:val="24"/>
        </w:rPr>
        <w:t>oznámení,</w:t>
      </w:r>
      <w:r w:rsidR="00C843FB">
        <w:rPr>
          <w:rFonts w:cs="Calibri"/>
          <w:color w:val="000000"/>
          <w:sz w:val="24"/>
          <w:szCs w:val="24"/>
        </w:rPr>
        <w:t xml:space="preserve"> </w:t>
      </w:r>
      <w:r w:rsidRPr="00C843FB">
        <w:rPr>
          <w:rFonts w:cs="Calibri"/>
          <w:color w:val="000000"/>
          <w:sz w:val="24"/>
          <w:szCs w:val="24"/>
        </w:rPr>
        <w:t>nejpozději</w:t>
      </w:r>
      <w:r w:rsidR="00C843FB">
        <w:rPr>
          <w:rFonts w:cs="Calibri"/>
          <w:color w:val="000000"/>
          <w:sz w:val="24"/>
          <w:szCs w:val="24"/>
        </w:rPr>
        <w:t xml:space="preserve"> však</w:t>
      </w:r>
      <w:r w:rsidRPr="00C843FB">
        <w:rPr>
          <w:rFonts w:cs="Calibri"/>
          <w:color w:val="000000"/>
          <w:sz w:val="24"/>
          <w:szCs w:val="24"/>
        </w:rPr>
        <w:t xml:space="preserve"> do 20. </w:t>
      </w:r>
      <w:r w:rsidR="00027BC2" w:rsidRPr="00C843FB">
        <w:rPr>
          <w:rFonts w:cs="Calibri"/>
          <w:color w:val="000000"/>
          <w:sz w:val="24"/>
          <w:szCs w:val="24"/>
        </w:rPr>
        <w:t>10.</w:t>
      </w:r>
      <w:r w:rsidRPr="00C843FB">
        <w:rPr>
          <w:rFonts w:cs="Calibri"/>
          <w:color w:val="000000"/>
          <w:sz w:val="24"/>
          <w:szCs w:val="24"/>
        </w:rPr>
        <w:t xml:space="preserve"> 2018</w:t>
      </w:r>
      <w:r w:rsidR="00C843FB" w:rsidRPr="00C843FB">
        <w:rPr>
          <w:rFonts w:cs="Calibri"/>
          <w:color w:val="000000"/>
          <w:sz w:val="24"/>
          <w:szCs w:val="24"/>
        </w:rPr>
        <w:t xml:space="preserve">. </w:t>
      </w:r>
    </w:p>
    <w:p w:rsidR="008C4596" w:rsidRPr="00C843FB" w:rsidRDefault="008C4596" w:rsidP="00E443E4">
      <w:pPr>
        <w:pStyle w:val="Odstavecseseznamem"/>
        <w:widowControl w:val="0"/>
        <w:numPr>
          <w:ilvl w:val="1"/>
          <w:numId w:val="2"/>
        </w:numPr>
        <w:autoSpaceDE w:val="0"/>
        <w:autoSpaceDN w:val="0"/>
        <w:adjustRightInd w:val="0"/>
        <w:spacing w:after="60" w:line="240" w:lineRule="auto"/>
        <w:contextualSpacing w:val="0"/>
        <w:jc w:val="both"/>
        <w:rPr>
          <w:rFonts w:cs="Calibri"/>
          <w:color w:val="000000"/>
          <w:sz w:val="24"/>
          <w:szCs w:val="24"/>
        </w:rPr>
      </w:pPr>
      <w:r w:rsidRPr="00C843FB">
        <w:rPr>
          <w:sz w:val="24"/>
          <w:szCs w:val="24"/>
        </w:rPr>
        <w:t>Příjemce se zavazuje před</w:t>
      </w:r>
      <w:r w:rsidR="006E6E72" w:rsidRPr="00C843FB">
        <w:rPr>
          <w:sz w:val="24"/>
          <w:szCs w:val="24"/>
        </w:rPr>
        <w:t>ložit Poskytovateli řádně zpracované vyúčtování P</w:t>
      </w:r>
      <w:r w:rsidRPr="00C843FB">
        <w:rPr>
          <w:sz w:val="24"/>
          <w:szCs w:val="24"/>
        </w:rPr>
        <w:t xml:space="preserve">rojektu nejpozději </w:t>
      </w:r>
      <w:r w:rsidRPr="000425EB">
        <w:rPr>
          <w:sz w:val="24"/>
          <w:szCs w:val="24"/>
        </w:rPr>
        <w:t>do</w:t>
      </w:r>
      <w:r w:rsidR="000425EB" w:rsidRPr="000425EB">
        <w:rPr>
          <w:sz w:val="24"/>
          <w:szCs w:val="24"/>
        </w:rPr>
        <w:t xml:space="preserve"> 10. května </w:t>
      </w:r>
      <w:r w:rsidR="00DE5D3A" w:rsidRPr="000425EB">
        <w:rPr>
          <w:sz w:val="24"/>
          <w:szCs w:val="24"/>
        </w:rPr>
        <w:t>2019</w:t>
      </w:r>
      <w:r w:rsidRPr="000425EB">
        <w:rPr>
          <w:sz w:val="24"/>
          <w:szCs w:val="24"/>
        </w:rPr>
        <w:t>.</w:t>
      </w:r>
    </w:p>
    <w:p w:rsidR="00E3396F" w:rsidRPr="0015057E" w:rsidRDefault="00C843FB" w:rsidP="00E3396F">
      <w:pPr>
        <w:pStyle w:val="Odstavecseseznamem"/>
        <w:widowControl w:val="0"/>
        <w:numPr>
          <w:ilvl w:val="1"/>
          <w:numId w:val="2"/>
        </w:numPr>
        <w:autoSpaceDE w:val="0"/>
        <w:autoSpaceDN w:val="0"/>
        <w:adjustRightInd w:val="0"/>
        <w:spacing w:after="60" w:line="240" w:lineRule="auto"/>
        <w:contextualSpacing w:val="0"/>
        <w:jc w:val="both"/>
        <w:rPr>
          <w:sz w:val="24"/>
          <w:szCs w:val="24"/>
        </w:rPr>
      </w:pPr>
      <w:r w:rsidRPr="0015057E">
        <w:rPr>
          <w:sz w:val="24"/>
          <w:szCs w:val="24"/>
        </w:rPr>
        <w:t>Vyúčtování musí obsahovat</w:t>
      </w:r>
      <w:r w:rsidR="00E3396F" w:rsidRPr="0015057E">
        <w:rPr>
          <w:sz w:val="24"/>
          <w:szCs w:val="24"/>
        </w:rPr>
        <w:t xml:space="preserve"> minimálně </w:t>
      </w:r>
    </w:p>
    <w:p w:rsidR="00E3396F" w:rsidRPr="0015057E" w:rsidRDefault="00E3396F" w:rsidP="00E3396F">
      <w:pPr>
        <w:pStyle w:val="Odstavecseseznamem"/>
        <w:widowControl w:val="0"/>
        <w:numPr>
          <w:ilvl w:val="1"/>
          <w:numId w:val="8"/>
        </w:numPr>
        <w:autoSpaceDE w:val="0"/>
        <w:autoSpaceDN w:val="0"/>
        <w:adjustRightInd w:val="0"/>
        <w:spacing w:after="60" w:line="240" w:lineRule="auto"/>
        <w:contextualSpacing w:val="0"/>
        <w:jc w:val="both"/>
        <w:rPr>
          <w:sz w:val="24"/>
          <w:szCs w:val="24"/>
        </w:rPr>
      </w:pPr>
      <w:r w:rsidRPr="0015057E">
        <w:rPr>
          <w:sz w:val="24"/>
          <w:szCs w:val="24"/>
        </w:rPr>
        <w:t xml:space="preserve">základní údaje o příjemci, </w:t>
      </w:r>
    </w:p>
    <w:p w:rsidR="00E3396F" w:rsidRPr="0015057E" w:rsidRDefault="00E3396F" w:rsidP="00E3396F">
      <w:pPr>
        <w:pStyle w:val="Odstavecseseznamem"/>
        <w:widowControl w:val="0"/>
        <w:numPr>
          <w:ilvl w:val="1"/>
          <w:numId w:val="8"/>
        </w:numPr>
        <w:autoSpaceDE w:val="0"/>
        <w:autoSpaceDN w:val="0"/>
        <w:adjustRightInd w:val="0"/>
        <w:spacing w:after="60" w:line="240" w:lineRule="auto"/>
        <w:contextualSpacing w:val="0"/>
        <w:jc w:val="both"/>
        <w:rPr>
          <w:sz w:val="24"/>
          <w:szCs w:val="24"/>
        </w:rPr>
      </w:pPr>
      <w:r w:rsidRPr="0015057E">
        <w:rPr>
          <w:sz w:val="24"/>
          <w:szCs w:val="24"/>
        </w:rPr>
        <w:t xml:space="preserve">účel, na který byl příspěvek poskytnut, </w:t>
      </w:r>
    </w:p>
    <w:p w:rsidR="00E3396F" w:rsidRPr="0015057E" w:rsidRDefault="009D0235" w:rsidP="00E3396F">
      <w:pPr>
        <w:pStyle w:val="Odstavecseseznamem"/>
        <w:widowControl w:val="0"/>
        <w:numPr>
          <w:ilvl w:val="1"/>
          <w:numId w:val="8"/>
        </w:numPr>
        <w:autoSpaceDE w:val="0"/>
        <w:autoSpaceDN w:val="0"/>
        <w:adjustRightInd w:val="0"/>
        <w:spacing w:after="60" w:line="240" w:lineRule="auto"/>
        <w:contextualSpacing w:val="0"/>
        <w:jc w:val="both"/>
        <w:rPr>
          <w:sz w:val="24"/>
          <w:szCs w:val="24"/>
        </w:rPr>
      </w:pPr>
      <w:r w:rsidRPr="0015057E">
        <w:rPr>
          <w:sz w:val="24"/>
          <w:szCs w:val="24"/>
        </w:rPr>
        <w:t>výši příspěvku a celkové skutečné náklady projektu,</w:t>
      </w:r>
    </w:p>
    <w:p w:rsidR="00E3396F" w:rsidRPr="0015057E" w:rsidRDefault="00E3396F" w:rsidP="00E3396F">
      <w:pPr>
        <w:pStyle w:val="Odstavecseseznamem"/>
        <w:widowControl w:val="0"/>
        <w:numPr>
          <w:ilvl w:val="1"/>
          <w:numId w:val="8"/>
        </w:numPr>
        <w:autoSpaceDE w:val="0"/>
        <w:autoSpaceDN w:val="0"/>
        <w:adjustRightInd w:val="0"/>
        <w:spacing w:after="60" w:line="240" w:lineRule="auto"/>
        <w:contextualSpacing w:val="0"/>
        <w:jc w:val="both"/>
        <w:rPr>
          <w:sz w:val="24"/>
          <w:szCs w:val="24"/>
        </w:rPr>
      </w:pPr>
      <w:r w:rsidRPr="0015057E">
        <w:rPr>
          <w:sz w:val="24"/>
          <w:szCs w:val="24"/>
        </w:rPr>
        <w:t>soupis všech skutečně vynaložených výd</w:t>
      </w:r>
      <w:r w:rsidR="00514CFA" w:rsidRPr="0015057E">
        <w:rPr>
          <w:sz w:val="24"/>
          <w:szCs w:val="24"/>
        </w:rPr>
        <w:t>ajů z příspěvku příjemce za roky 2018 a 2019</w:t>
      </w:r>
    </w:p>
    <w:p w:rsidR="00E3396F" w:rsidRPr="0015057E" w:rsidRDefault="00E3396F" w:rsidP="00E3396F">
      <w:pPr>
        <w:pStyle w:val="Odstavecseseznamem"/>
        <w:widowControl w:val="0"/>
        <w:numPr>
          <w:ilvl w:val="1"/>
          <w:numId w:val="8"/>
        </w:numPr>
        <w:autoSpaceDE w:val="0"/>
        <w:autoSpaceDN w:val="0"/>
        <w:adjustRightInd w:val="0"/>
        <w:spacing w:after="60" w:line="240" w:lineRule="auto"/>
        <w:contextualSpacing w:val="0"/>
        <w:jc w:val="both"/>
        <w:rPr>
          <w:sz w:val="24"/>
          <w:szCs w:val="24"/>
        </w:rPr>
      </w:pPr>
      <w:r w:rsidRPr="0015057E">
        <w:rPr>
          <w:sz w:val="24"/>
          <w:szCs w:val="24"/>
        </w:rPr>
        <w:t xml:space="preserve">fotokopie účetních dokladů, týkajících se čerpání příspěvku (tyto účetní doklady musí splňovat náležitosti účetního dokladu stanovené zákonem č. 563/1991 Sb., o účetnictví, ve znění pozdějších předpisů), které musí být doloženy fotokopiemi dokladů o zaplacení (bankovními výpisy nebo výdajovými pokladními doklady) </w:t>
      </w:r>
    </w:p>
    <w:p w:rsidR="00C63913" w:rsidRPr="0015057E" w:rsidRDefault="00C63913" w:rsidP="00E3396F">
      <w:pPr>
        <w:pStyle w:val="Odstavecseseznamem"/>
        <w:widowControl w:val="0"/>
        <w:numPr>
          <w:ilvl w:val="1"/>
          <w:numId w:val="8"/>
        </w:numPr>
        <w:autoSpaceDE w:val="0"/>
        <w:autoSpaceDN w:val="0"/>
        <w:adjustRightInd w:val="0"/>
        <w:spacing w:after="60" w:line="240" w:lineRule="auto"/>
        <w:contextualSpacing w:val="0"/>
        <w:jc w:val="both"/>
        <w:rPr>
          <w:sz w:val="24"/>
          <w:szCs w:val="24"/>
        </w:rPr>
      </w:pPr>
      <w:r w:rsidRPr="0015057E">
        <w:rPr>
          <w:sz w:val="24"/>
          <w:szCs w:val="24"/>
        </w:rPr>
        <w:t xml:space="preserve">vyúčtování spoluúčasti doloží příjemce písemným seznamem účetních dokladů a fotokopiemi účetních dokladů                </w:t>
      </w:r>
    </w:p>
    <w:p w:rsidR="00E3396F" w:rsidRPr="0015057E" w:rsidRDefault="00E3396F" w:rsidP="00E3396F">
      <w:pPr>
        <w:pStyle w:val="Odstavecseseznamem"/>
        <w:widowControl w:val="0"/>
        <w:numPr>
          <w:ilvl w:val="1"/>
          <w:numId w:val="8"/>
        </w:numPr>
        <w:autoSpaceDE w:val="0"/>
        <w:autoSpaceDN w:val="0"/>
        <w:adjustRightInd w:val="0"/>
        <w:spacing w:after="60" w:line="240" w:lineRule="auto"/>
        <w:contextualSpacing w:val="0"/>
        <w:jc w:val="both"/>
        <w:rPr>
          <w:sz w:val="24"/>
          <w:szCs w:val="24"/>
        </w:rPr>
      </w:pPr>
      <w:r w:rsidRPr="0015057E">
        <w:rPr>
          <w:sz w:val="24"/>
          <w:szCs w:val="24"/>
        </w:rPr>
        <w:t xml:space="preserve">vyúčtování bude podepsáno odpovědnou osobou za vyúčtování příspěvku, </w:t>
      </w:r>
    </w:p>
    <w:p w:rsidR="00514CFA" w:rsidRPr="0015057E" w:rsidRDefault="00E3396F" w:rsidP="00514CFA">
      <w:pPr>
        <w:pStyle w:val="Odstavecseseznamem"/>
        <w:widowControl w:val="0"/>
        <w:numPr>
          <w:ilvl w:val="1"/>
          <w:numId w:val="8"/>
        </w:numPr>
        <w:autoSpaceDE w:val="0"/>
        <w:autoSpaceDN w:val="0"/>
        <w:adjustRightInd w:val="0"/>
        <w:spacing w:after="60" w:line="240" w:lineRule="auto"/>
        <w:contextualSpacing w:val="0"/>
        <w:jc w:val="both"/>
        <w:rPr>
          <w:sz w:val="24"/>
          <w:szCs w:val="24"/>
        </w:rPr>
      </w:pPr>
      <w:r w:rsidRPr="0015057E">
        <w:rPr>
          <w:sz w:val="24"/>
          <w:szCs w:val="24"/>
        </w:rPr>
        <w:t>doklad o splnění povinností příjemce, definovaných v ustanovení bodu 3.</w:t>
      </w:r>
      <w:r w:rsidR="0015057E">
        <w:rPr>
          <w:sz w:val="24"/>
          <w:szCs w:val="24"/>
        </w:rPr>
        <w:t xml:space="preserve"> </w:t>
      </w:r>
      <w:r w:rsidRPr="0015057E">
        <w:rPr>
          <w:sz w:val="24"/>
          <w:szCs w:val="24"/>
        </w:rPr>
        <w:t xml:space="preserve">5. tohoto článku </w:t>
      </w:r>
    </w:p>
    <w:p w:rsidR="00E3396F" w:rsidRDefault="00E3396F" w:rsidP="00514CFA">
      <w:pPr>
        <w:pStyle w:val="Odstavecseseznamem"/>
        <w:widowControl w:val="0"/>
        <w:numPr>
          <w:ilvl w:val="1"/>
          <w:numId w:val="8"/>
        </w:numPr>
        <w:autoSpaceDE w:val="0"/>
        <w:autoSpaceDN w:val="0"/>
        <w:adjustRightInd w:val="0"/>
        <w:spacing w:after="60" w:line="240" w:lineRule="auto"/>
        <w:contextualSpacing w:val="0"/>
        <w:jc w:val="both"/>
        <w:rPr>
          <w:sz w:val="24"/>
          <w:szCs w:val="24"/>
        </w:rPr>
      </w:pPr>
      <w:r w:rsidRPr="0015057E">
        <w:rPr>
          <w:sz w:val="24"/>
          <w:szCs w:val="24"/>
        </w:rPr>
        <w:t>V případě, že příjemce nevyčerpá příspěvek definovaný v ustanovení článku 1</w:t>
      </w:r>
      <w:r w:rsidR="009D0235" w:rsidRPr="0015057E">
        <w:rPr>
          <w:sz w:val="24"/>
          <w:szCs w:val="24"/>
        </w:rPr>
        <w:t>.</w:t>
      </w:r>
      <w:r w:rsidR="0015057E">
        <w:rPr>
          <w:sz w:val="24"/>
          <w:szCs w:val="24"/>
        </w:rPr>
        <w:t xml:space="preserve"> </w:t>
      </w:r>
      <w:r w:rsidR="009D0235" w:rsidRPr="0015057E">
        <w:rPr>
          <w:sz w:val="24"/>
          <w:szCs w:val="24"/>
        </w:rPr>
        <w:t>1.</w:t>
      </w:r>
      <w:r w:rsidRPr="0015057E">
        <w:rPr>
          <w:sz w:val="24"/>
          <w:szCs w:val="24"/>
        </w:rPr>
        <w:t xml:space="preserve"> této smlouvy v plné výši, je povinen provést vyúčtování v termínu stanoveném odst. 3.</w:t>
      </w:r>
      <w:r w:rsidR="0015057E">
        <w:rPr>
          <w:sz w:val="24"/>
          <w:szCs w:val="24"/>
        </w:rPr>
        <w:t xml:space="preserve"> </w:t>
      </w:r>
      <w:r w:rsidRPr="0015057E">
        <w:rPr>
          <w:sz w:val="24"/>
          <w:szCs w:val="24"/>
        </w:rPr>
        <w:t>8.</w:t>
      </w:r>
      <w:r w:rsidR="0015057E">
        <w:rPr>
          <w:sz w:val="24"/>
          <w:szCs w:val="24"/>
        </w:rPr>
        <w:t xml:space="preserve"> </w:t>
      </w:r>
      <w:r w:rsidRPr="0015057E">
        <w:rPr>
          <w:sz w:val="24"/>
          <w:szCs w:val="24"/>
        </w:rPr>
        <w:t xml:space="preserve">tohoto článku a nevyčerpanou část tohoto příspěvku odvést na účet poskytovatele, a to nejpozději ke dni vyúčtování poskytnutého příspěvku. </w:t>
      </w:r>
    </w:p>
    <w:p w:rsidR="00BF0E39" w:rsidRPr="0015057E" w:rsidRDefault="00BF0E39" w:rsidP="00E3396F">
      <w:pPr>
        <w:pStyle w:val="Odstavecseseznamem"/>
        <w:widowControl w:val="0"/>
        <w:numPr>
          <w:ilvl w:val="1"/>
          <w:numId w:val="2"/>
        </w:numPr>
        <w:autoSpaceDE w:val="0"/>
        <w:autoSpaceDN w:val="0"/>
        <w:adjustRightInd w:val="0"/>
        <w:spacing w:after="60" w:line="240" w:lineRule="auto"/>
        <w:jc w:val="both"/>
        <w:rPr>
          <w:rFonts w:cs="Calibri"/>
          <w:color w:val="000000"/>
          <w:sz w:val="24"/>
          <w:szCs w:val="24"/>
        </w:rPr>
      </w:pPr>
      <w:r w:rsidRPr="0015057E">
        <w:rPr>
          <w:rFonts w:cs="Calibri"/>
          <w:color w:val="000000"/>
          <w:sz w:val="24"/>
          <w:szCs w:val="24"/>
        </w:rPr>
        <w:t>Poskytovatel je oprávněn kdykoli u příjemce provést kontrolu za účelem ověření dodržení podmínek této smlouvy a účelu čerpání příspěvku. Při této kontrole poskytne příjemce veškerou možnou součinnost.</w:t>
      </w:r>
    </w:p>
    <w:p w:rsidR="00E5212E" w:rsidRPr="0015057E" w:rsidRDefault="00E5212E" w:rsidP="00E5212E">
      <w:pPr>
        <w:pStyle w:val="Odstavecseseznamem"/>
        <w:widowControl w:val="0"/>
        <w:numPr>
          <w:ilvl w:val="1"/>
          <w:numId w:val="2"/>
        </w:numPr>
        <w:autoSpaceDE w:val="0"/>
        <w:autoSpaceDN w:val="0"/>
        <w:adjustRightInd w:val="0"/>
        <w:spacing w:after="60" w:line="240" w:lineRule="auto"/>
        <w:jc w:val="both"/>
        <w:rPr>
          <w:rFonts w:cs="Calibri"/>
          <w:color w:val="000000"/>
          <w:sz w:val="24"/>
          <w:szCs w:val="24"/>
        </w:rPr>
      </w:pPr>
      <w:r w:rsidRPr="0015057E">
        <w:rPr>
          <w:rFonts w:cs="Calibri"/>
          <w:color w:val="000000"/>
          <w:sz w:val="24"/>
          <w:szCs w:val="24"/>
        </w:rPr>
        <w:t xml:space="preserve">Příjemce je povinen průběžně informovat poskytovatele o všech změnách, které by mohly při vymáhání zadržených nebo neoprávněně použitých prostředků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rsidR="00E5212E" w:rsidRPr="0015057E" w:rsidRDefault="00E5212E" w:rsidP="00E5212E">
      <w:pPr>
        <w:pStyle w:val="Odstavecseseznamem"/>
        <w:widowControl w:val="0"/>
        <w:numPr>
          <w:ilvl w:val="1"/>
          <w:numId w:val="2"/>
        </w:numPr>
        <w:autoSpaceDE w:val="0"/>
        <w:autoSpaceDN w:val="0"/>
        <w:adjustRightInd w:val="0"/>
        <w:spacing w:after="60" w:line="240" w:lineRule="auto"/>
        <w:jc w:val="both"/>
        <w:rPr>
          <w:rFonts w:cs="Calibri"/>
          <w:color w:val="000000"/>
          <w:sz w:val="24"/>
          <w:szCs w:val="24"/>
        </w:rPr>
      </w:pPr>
      <w:r w:rsidRPr="0015057E">
        <w:rPr>
          <w:rFonts w:cs="Calibri"/>
          <w:color w:val="000000"/>
          <w:sz w:val="24"/>
          <w:szCs w:val="24"/>
        </w:rPr>
        <w:t xml:space="preserve">V případě rozhodnutí o přeměně příjemce, fúzi, zániku s likvidací či rozdělení na dva či více samostatných subjektů v době účinnosti této smlouvy, je příjemce povinen neprodleně, nejpozději do 10 dnů, kontaktovat poskytovatele za účelem sdělení informace, jak poskytnutý příspěvek vypořádat v návaznosti na tuto skutečnost. V případě, že dochází u příjemce k zániku s likvidací, je příjemce povinen vrátit nedočerpané prostředky a předložit vyúčtování poskytovateli, a to nejpozději do zahájení likvidace příjemce. </w:t>
      </w:r>
    </w:p>
    <w:p w:rsidR="00057B5D" w:rsidRPr="0015057E" w:rsidRDefault="00E5212E" w:rsidP="00545454">
      <w:pPr>
        <w:pStyle w:val="Odstavecseseznamem"/>
        <w:widowControl w:val="0"/>
        <w:numPr>
          <w:ilvl w:val="1"/>
          <w:numId w:val="2"/>
        </w:numPr>
        <w:autoSpaceDE w:val="0"/>
        <w:autoSpaceDN w:val="0"/>
        <w:adjustRightInd w:val="0"/>
        <w:spacing w:after="60" w:line="240" w:lineRule="auto"/>
        <w:jc w:val="both"/>
        <w:rPr>
          <w:rFonts w:cs="Calibri"/>
          <w:bCs/>
          <w:color w:val="000000"/>
          <w:sz w:val="24"/>
          <w:szCs w:val="24"/>
        </w:rPr>
      </w:pPr>
      <w:r w:rsidRPr="0015057E">
        <w:rPr>
          <w:rFonts w:cs="Calibri"/>
          <w:color w:val="000000"/>
          <w:sz w:val="24"/>
          <w:szCs w:val="24"/>
        </w:rPr>
        <w:t>Příjemce se zavazuje k tomu, že předložené účetní doklady ve výši poskytnutého příspěvku</w:t>
      </w:r>
      <w:r w:rsidR="00545454" w:rsidRPr="0015057E">
        <w:rPr>
          <w:rFonts w:cs="Calibri"/>
          <w:color w:val="000000"/>
          <w:sz w:val="24"/>
          <w:szCs w:val="24"/>
        </w:rPr>
        <w:t xml:space="preserve"> nebudou</w:t>
      </w:r>
      <w:r w:rsidRPr="0015057E">
        <w:rPr>
          <w:rFonts w:cs="Calibri"/>
          <w:color w:val="000000"/>
          <w:sz w:val="24"/>
          <w:szCs w:val="24"/>
        </w:rPr>
        <w:t xml:space="preserve"> duplicitně použity pro vyúčtování </w:t>
      </w:r>
      <w:r w:rsidR="00545454" w:rsidRPr="0015057E">
        <w:rPr>
          <w:rFonts w:cs="Calibri"/>
          <w:color w:val="000000"/>
          <w:sz w:val="24"/>
          <w:szCs w:val="24"/>
        </w:rPr>
        <w:t>finančního příspěvku</w:t>
      </w:r>
      <w:r w:rsidRPr="0015057E">
        <w:rPr>
          <w:rFonts w:cs="Calibri"/>
          <w:color w:val="000000"/>
          <w:sz w:val="24"/>
          <w:szCs w:val="24"/>
        </w:rPr>
        <w:t xml:space="preserve"> poskytnuté</w:t>
      </w:r>
      <w:r w:rsidR="00545454" w:rsidRPr="0015057E">
        <w:rPr>
          <w:rFonts w:cs="Calibri"/>
          <w:color w:val="000000"/>
          <w:sz w:val="24"/>
          <w:szCs w:val="24"/>
        </w:rPr>
        <w:t>ho</w:t>
      </w:r>
      <w:r w:rsidRPr="0015057E">
        <w:rPr>
          <w:rFonts w:cs="Calibri"/>
          <w:color w:val="000000"/>
          <w:sz w:val="24"/>
          <w:szCs w:val="24"/>
        </w:rPr>
        <w:t xml:space="preserve"> jiným subjektem. </w:t>
      </w:r>
    </w:p>
    <w:p w:rsidR="00545454" w:rsidRPr="0015057E" w:rsidRDefault="00545454" w:rsidP="00545454">
      <w:pPr>
        <w:pStyle w:val="Odstavecseseznamem"/>
        <w:widowControl w:val="0"/>
        <w:autoSpaceDE w:val="0"/>
        <w:autoSpaceDN w:val="0"/>
        <w:adjustRightInd w:val="0"/>
        <w:spacing w:after="60" w:line="240" w:lineRule="auto"/>
        <w:ind w:left="792"/>
        <w:jc w:val="both"/>
        <w:rPr>
          <w:rFonts w:cs="Calibri"/>
          <w:b/>
          <w:bCs/>
          <w:color w:val="000000"/>
          <w:sz w:val="16"/>
          <w:szCs w:val="16"/>
        </w:rPr>
      </w:pPr>
    </w:p>
    <w:p w:rsidR="00125FE1" w:rsidRPr="0015057E" w:rsidRDefault="00125FE1" w:rsidP="00E443E4">
      <w:pPr>
        <w:pStyle w:val="Odstavecseseznamem"/>
        <w:widowControl w:val="0"/>
        <w:numPr>
          <w:ilvl w:val="0"/>
          <w:numId w:val="2"/>
        </w:numPr>
        <w:autoSpaceDE w:val="0"/>
        <w:autoSpaceDN w:val="0"/>
        <w:adjustRightInd w:val="0"/>
        <w:spacing w:after="60" w:line="240" w:lineRule="auto"/>
        <w:contextualSpacing w:val="0"/>
        <w:jc w:val="both"/>
        <w:rPr>
          <w:rFonts w:cs="Calibri"/>
          <w:b/>
          <w:bCs/>
          <w:color w:val="000000"/>
          <w:sz w:val="24"/>
          <w:szCs w:val="24"/>
        </w:rPr>
      </w:pPr>
      <w:r w:rsidRPr="0015057E">
        <w:rPr>
          <w:rFonts w:cs="Calibri"/>
          <w:b/>
          <w:bCs/>
          <w:color w:val="000000"/>
          <w:sz w:val="24"/>
          <w:szCs w:val="24"/>
        </w:rPr>
        <w:t>S</w:t>
      </w:r>
      <w:r w:rsidR="00BA3FC2" w:rsidRPr="0015057E">
        <w:rPr>
          <w:rFonts w:cs="Calibri"/>
          <w:b/>
          <w:bCs/>
          <w:color w:val="000000"/>
          <w:sz w:val="24"/>
          <w:szCs w:val="24"/>
        </w:rPr>
        <w:t>mluvní pokuta</w:t>
      </w:r>
    </w:p>
    <w:p w:rsidR="006E6E72" w:rsidRPr="00C63913" w:rsidRDefault="006E6E72" w:rsidP="00E443E4">
      <w:pPr>
        <w:pStyle w:val="Odstavecseseznamem"/>
        <w:widowControl w:val="0"/>
        <w:numPr>
          <w:ilvl w:val="1"/>
          <w:numId w:val="2"/>
        </w:numPr>
        <w:autoSpaceDE w:val="0"/>
        <w:autoSpaceDN w:val="0"/>
        <w:adjustRightInd w:val="0"/>
        <w:spacing w:after="60" w:line="240" w:lineRule="auto"/>
        <w:contextualSpacing w:val="0"/>
        <w:jc w:val="both"/>
        <w:rPr>
          <w:rFonts w:cs="Calibri"/>
          <w:bCs/>
          <w:color w:val="000000"/>
          <w:sz w:val="24"/>
          <w:szCs w:val="24"/>
        </w:rPr>
      </w:pPr>
      <w:r w:rsidRPr="0015057E">
        <w:rPr>
          <w:rFonts w:cs="Calibri"/>
          <w:bCs/>
          <w:color w:val="000000"/>
          <w:sz w:val="24"/>
          <w:szCs w:val="24"/>
        </w:rPr>
        <w:t>Pokud Příjemce nepředloží včas a řádně zpracované vyúč</w:t>
      </w:r>
      <w:r w:rsidR="00042259" w:rsidRPr="0015057E">
        <w:rPr>
          <w:rFonts w:cs="Calibri"/>
          <w:bCs/>
          <w:color w:val="000000"/>
          <w:sz w:val="24"/>
          <w:szCs w:val="24"/>
        </w:rPr>
        <w:t>tování Projektu podle článku 3.8</w:t>
      </w:r>
      <w:r w:rsidRPr="0015057E">
        <w:rPr>
          <w:rFonts w:cs="Calibri"/>
          <w:bCs/>
          <w:color w:val="000000"/>
          <w:sz w:val="24"/>
          <w:szCs w:val="24"/>
        </w:rPr>
        <w:t xml:space="preserve"> </w:t>
      </w:r>
      <w:r w:rsidR="00042259" w:rsidRPr="0015057E">
        <w:rPr>
          <w:rFonts w:cs="Calibri"/>
          <w:bCs/>
          <w:color w:val="000000"/>
          <w:sz w:val="24"/>
          <w:szCs w:val="24"/>
        </w:rPr>
        <w:t>nebo 3.10</w:t>
      </w:r>
      <w:r w:rsidR="004D4049" w:rsidRPr="0015057E">
        <w:rPr>
          <w:rFonts w:cs="Calibri"/>
          <w:bCs/>
          <w:color w:val="000000"/>
          <w:sz w:val="24"/>
          <w:szCs w:val="24"/>
        </w:rPr>
        <w:t xml:space="preserve"> </w:t>
      </w:r>
      <w:r w:rsidRPr="0015057E">
        <w:rPr>
          <w:rFonts w:cs="Calibri"/>
          <w:bCs/>
          <w:color w:val="000000"/>
          <w:sz w:val="24"/>
          <w:szCs w:val="24"/>
        </w:rPr>
        <w:t>této smlouvy, zavazuje se zaplatit Poskytovateli smluvní pokutu</w:t>
      </w:r>
      <w:r w:rsidRPr="00C63913">
        <w:rPr>
          <w:rFonts w:cs="Calibri"/>
          <w:bCs/>
          <w:color w:val="000000"/>
          <w:sz w:val="24"/>
          <w:szCs w:val="24"/>
        </w:rPr>
        <w:t xml:space="preserve"> ve výši 0,05 %</w:t>
      </w:r>
      <w:r w:rsidR="004D4049" w:rsidRPr="00C63913">
        <w:rPr>
          <w:rFonts w:cs="Calibri"/>
          <w:bCs/>
          <w:color w:val="000000"/>
          <w:sz w:val="24"/>
          <w:szCs w:val="24"/>
        </w:rPr>
        <w:t xml:space="preserve"> denně</w:t>
      </w:r>
      <w:r w:rsidRPr="00C63913">
        <w:rPr>
          <w:rFonts w:cs="Calibri"/>
          <w:bCs/>
          <w:color w:val="000000"/>
          <w:sz w:val="24"/>
          <w:szCs w:val="24"/>
        </w:rPr>
        <w:t xml:space="preserve"> z celkové výše poskytnutého příspěvku</w:t>
      </w:r>
      <w:r w:rsidR="00042259" w:rsidRPr="00C63913">
        <w:rPr>
          <w:rFonts w:cs="Calibri"/>
          <w:bCs/>
          <w:color w:val="000000"/>
          <w:sz w:val="24"/>
          <w:szCs w:val="24"/>
        </w:rPr>
        <w:t>, a to za každý, i započatý den prodlení</w:t>
      </w:r>
      <w:r w:rsidRPr="00C63913">
        <w:rPr>
          <w:rFonts w:cs="Calibri"/>
          <w:bCs/>
          <w:color w:val="000000"/>
          <w:sz w:val="24"/>
          <w:szCs w:val="24"/>
        </w:rPr>
        <w:t>.</w:t>
      </w:r>
    </w:p>
    <w:p w:rsidR="00125FE1" w:rsidRPr="00C63913" w:rsidRDefault="00125FE1" w:rsidP="00E443E4">
      <w:pPr>
        <w:pStyle w:val="Odstavecseseznamem"/>
        <w:widowControl w:val="0"/>
        <w:numPr>
          <w:ilvl w:val="1"/>
          <w:numId w:val="2"/>
        </w:numPr>
        <w:autoSpaceDE w:val="0"/>
        <w:autoSpaceDN w:val="0"/>
        <w:adjustRightInd w:val="0"/>
        <w:spacing w:after="60" w:line="240" w:lineRule="auto"/>
        <w:contextualSpacing w:val="0"/>
        <w:jc w:val="both"/>
        <w:rPr>
          <w:rFonts w:cs="Calibri"/>
          <w:bCs/>
          <w:color w:val="000000"/>
          <w:sz w:val="24"/>
          <w:szCs w:val="24"/>
        </w:rPr>
      </w:pPr>
      <w:r w:rsidRPr="00C63913">
        <w:rPr>
          <w:rFonts w:cs="Calibri"/>
          <w:bCs/>
          <w:color w:val="000000"/>
          <w:sz w:val="24"/>
          <w:szCs w:val="24"/>
        </w:rPr>
        <w:t>Pokud bude P</w:t>
      </w:r>
      <w:r w:rsidR="00837409" w:rsidRPr="00C63913">
        <w:rPr>
          <w:rFonts w:cs="Calibri"/>
          <w:bCs/>
          <w:color w:val="000000"/>
          <w:sz w:val="24"/>
          <w:szCs w:val="24"/>
        </w:rPr>
        <w:t>oskytovatel</w:t>
      </w:r>
      <w:r w:rsidRPr="00C63913">
        <w:rPr>
          <w:rFonts w:cs="Calibri"/>
          <w:bCs/>
          <w:color w:val="000000"/>
          <w:sz w:val="24"/>
          <w:szCs w:val="24"/>
        </w:rPr>
        <w:t xml:space="preserve"> povinen vrátit dotaci poskytnutou Pardubickým krajem na projekt uvedený v článku </w:t>
      </w:r>
      <w:r w:rsidR="003177DA" w:rsidRPr="00C63913">
        <w:rPr>
          <w:rFonts w:cs="Calibri"/>
          <w:bCs/>
          <w:color w:val="000000"/>
          <w:sz w:val="24"/>
          <w:szCs w:val="24"/>
        </w:rPr>
        <w:t>1</w:t>
      </w:r>
      <w:r w:rsidRPr="00C63913">
        <w:rPr>
          <w:rFonts w:cs="Calibri"/>
          <w:bCs/>
          <w:color w:val="000000"/>
          <w:sz w:val="24"/>
          <w:szCs w:val="24"/>
        </w:rPr>
        <w:t>.</w:t>
      </w:r>
      <w:r w:rsidR="003177DA" w:rsidRPr="00C63913">
        <w:rPr>
          <w:rFonts w:cs="Calibri"/>
          <w:bCs/>
          <w:color w:val="000000"/>
          <w:sz w:val="24"/>
          <w:szCs w:val="24"/>
        </w:rPr>
        <w:t>1</w:t>
      </w:r>
      <w:r w:rsidR="00D14C49" w:rsidRPr="00C63913">
        <w:rPr>
          <w:rFonts w:cs="Calibri"/>
          <w:bCs/>
          <w:color w:val="000000"/>
          <w:sz w:val="24"/>
          <w:szCs w:val="24"/>
        </w:rPr>
        <w:t xml:space="preserve"> </w:t>
      </w:r>
      <w:r w:rsidR="00E832AC" w:rsidRPr="00C63913">
        <w:rPr>
          <w:rFonts w:cs="Calibri"/>
          <w:bCs/>
          <w:color w:val="000000"/>
          <w:sz w:val="24"/>
          <w:szCs w:val="24"/>
        </w:rPr>
        <w:t>v důsledku porušení povinnosti</w:t>
      </w:r>
      <w:r w:rsidR="00D14C49" w:rsidRPr="00C63913">
        <w:rPr>
          <w:rFonts w:cs="Calibri"/>
          <w:bCs/>
          <w:color w:val="000000"/>
          <w:sz w:val="24"/>
          <w:szCs w:val="24"/>
        </w:rPr>
        <w:t xml:space="preserve"> P</w:t>
      </w:r>
      <w:r w:rsidR="00837409" w:rsidRPr="00C63913">
        <w:rPr>
          <w:rFonts w:cs="Calibri"/>
          <w:bCs/>
          <w:color w:val="000000"/>
          <w:sz w:val="24"/>
          <w:szCs w:val="24"/>
        </w:rPr>
        <w:t>říjemce</w:t>
      </w:r>
      <w:r w:rsidR="00E832AC" w:rsidRPr="00C63913">
        <w:rPr>
          <w:rFonts w:cs="Calibri"/>
          <w:bCs/>
          <w:color w:val="000000"/>
          <w:sz w:val="24"/>
          <w:szCs w:val="24"/>
        </w:rPr>
        <w:t xml:space="preserve"> </w:t>
      </w:r>
      <w:r w:rsidR="00E832AC" w:rsidRPr="00C63913">
        <w:rPr>
          <w:rFonts w:cs="Calibri"/>
          <w:color w:val="000000"/>
          <w:sz w:val="24"/>
          <w:szCs w:val="24"/>
        </w:rPr>
        <w:t xml:space="preserve">poskytovat </w:t>
      </w:r>
      <w:bookmarkStart w:id="0" w:name="_GoBack"/>
      <w:bookmarkEnd w:id="0"/>
      <w:r w:rsidR="00E832AC" w:rsidRPr="00C63913">
        <w:rPr>
          <w:rFonts w:cs="Calibri"/>
          <w:color w:val="000000"/>
          <w:sz w:val="24"/>
          <w:szCs w:val="24"/>
        </w:rPr>
        <w:t>pravdivé a úplné informace o skutečnostech týkajících se Projektu a jeho realizace</w:t>
      </w:r>
      <w:r w:rsidR="00D14C49" w:rsidRPr="00C63913">
        <w:rPr>
          <w:rFonts w:cs="Calibri"/>
          <w:bCs/>
          <w:color w:val="000000"/>
          <w:sz w:val="24"/>
          <w:szCs w:val="24"/>
        </w:rPr>
        <w:t>,</w:t>
      </w:r>
      <w:r w:rsidR="00042259" w:rsidRPr="00C63913">
        <w:rPr>
          <w:rFonts w:cs="Calibri"/>
          <w:bCs/>
          <w:color w:val="000000"/>
          <w:sz w:val="24"/>
          <w:szCs w:val="24"/>
        </w:rPr>
        <w:t xml:space="preserve"> popř. z důvodu porušení podmínek v této smlouvě uvedených,</w:t>
      </w:r>
      <w:r w:rsidRPr="00C63913">
        <w:rPr>
          <w:rFonts w:cs="Calibri"/>
          <w:bCs/>
          <w:color w:val="000000"/>
          <w:sz w:val="24"/>
          <w:szCs w:val="24"/>
        </w:rPr>
        <w:t xml:space="preserve"> zavazuje</w:t>
      </w:r>
      <w:r w:rsidR="00E832AC" w:rsidRPr="00C63913">
        <w:rPr>
          <w:rFonts w:cs="Calibri"/>
          <w:bCs/>
          <w:color w:val="000000"/>
          <w:sz w:val="24"/>
          <w:szCs w:val="24"/>
        </w:rPr>
        <w:t xml:space="preserve"> se</w:t>
      </w:r>
      <w:r w:rsidRPr="00C63913">
        <w:rPr>
          <w:rFonts w:cs="Calibri"/>
          <w:bCs/>
          <w:color w:val="000000"/>
          <w:sz w:val="24"/>
          <w:szCs w:val="24"/>
        </w:rPr>
        <w:t xml:space="preserve"> P</w:t>
      </w:r>
      <w:r w:rsidR="005E30EE" w:rsidRPr="00C63913">
        <w:rPr>
          <w:rFonts w:cs="Calibri"/>
          <w:bCs/>
          <w:color w:val="000000"/>
          <w:sz w:val="24"/>
          <w:szCs w:val="24"/>
        </w:rPr>
        <w:t>říjemce</w:t>
      </w:r>
      <w:r w:rsidRPr="00C63913">
        <w:rPr>
          <w:rFonts w:cs="Calibri"/>
          <w:bCs/>
          <w:color w:val="000000"/>
          <w:sz w:val="24"/>
          <w:szCs w:val="24"/>
        </w:rPr>
        <w:t xml:space="preserve"> uhradit smluvní pokutu ve výši </w:t>
      </w:r>
      <w:r w:rsidR="00E832AC" w:rsidRPr="00C63913">
        <w:rPr>
          <w:rFonts w:cs="Calibri"/>
          <w:bCs/>
          <w:color w:val="000000"/>
          <w:sz w:val="24"/>
          <w:szCs w:val="24"/>
        </w:rPr>
        <w:t xml:space="preserve">pravomocně uloženého </w:t>
      </w:r>
      <w:r w:rsidRPr="00C63913">
        <w:rPr>
          <w:rFonts w:cs="Calibri"/>
          <w:bCs/>
          <w:color w:val="000000"/>
          <w:sz w:val="24"/>
          <w:szCs w:val="24"/>
        </w:rPr>
        <w:t>odvodu</w:t>
      </w:r>
      <w:r w:rsidR="00E832AC" w:rsidRPr="00C63913">
        <w:rPr>
          <w:rFonts w:cs="Calibri"/>
          <w:bCs/>
          <w:color w:val="000000"/>
          <w:sz w:val="24"/>
          <w:szCs w:val="24"/>
        </w:rPr>
        <w:t xml:space="preserve"> za porušení rozpočtové kázně Poskytovateli, jakož i </w:t>
      </w:r>
      <w:r w:rsidR="003177DA" w:rsidRPr="00C63913">
        <w:rPr>
          <w:rFonts w:cs="Calibri"/>
          <w:bCs/>
          <w:color w:val="000000"/>
          <w:sz w:val="24"/>
          <w:szCs w:val="24"/>
        </w:rPr>
        <w:t>případného penále.</w:t>
      </w:r>
      <w:r w:rsidR="009C45C5" w:rsidRPr="00C63913">
        <w:rPr>
          <w:rFonts w:cs="Calibri"/>
          <w:bCs/>
          <w:color w:val="000000"/>
          <w:sz w:val="24"/>
          <w:szCs w:val="24"/>
        </w:rPr>
        <w:t xml:space="preserve"> Stejnou výši smluvní pokuty se Příjemce zavazuje zaplatit Poskytovateli v případě porušení povinnosti </w:t>
      </w:r>
      <w:r w:rsidR="00042259" w:rsidRPr="00C63913">
        <w:rPr>
          <w:rFonts w:cs="Calibri"/>
          <w:bCs/>
          <w:color w:val="000000"/>
          <w:sz w:val="24"/>
          <w:szCs w:val="24"/>
        </w:rPr>
        <w:t>podle článku 3.2 až 3.7.</w:t>
      </w:r>
    </w:p>
    <w:p w:rsidR="00BA3FC2" w:rsidRDefault="00BA3FC2" w:rsidP="00E443E4">
      <w:pPr>
        <w:pStyle w:val="Odstavecseseznamem"/>
        <w:widowControl w:val="0"/>
        <w:numPr>
          <w:ilvl w:val="1"/>
          <w:numId w:val="2"/>
        </w:numPr>
        <w:autoSpaceDE w:val="0"/>
        <w:autoSpaceDN w:val="0"/>
        <w:adjustRightInd w:val="0"/>
        <w:spacing w:after="60" w:line="240" w:lineRule="auto"/>
        <w:contextualSpacing w:val="0"/>
        <w:jc w:val="both"/>
        <w:rPr>
          <w:rFonts w:cs="Calibri"/>
          <w:bCs/>
          <w:color w:val="000000"/>
          <w:sz w:val="24"/>
          <w:szCs w:val="24"/>
        </w:rPr>
      </w:pPr>
      <w:r>
        <w:rPr>
          <w:rFonts w:cs="Calibri"/>
          <w:bCs/>
          <w:color w:val="000000"/>
          <w:sz w:val="24"/>
          <w:szCs w:val="24"/>
        </w:rPr>
        <w:t>Strany prohlašují, že si jsou vědomy, že pokud P</w:t>
      </w:r>
      <w:r w:rsidR="00837409">
        <w:rPr>
          <w:rFonts w:cs="Calibri"/>
          <w:bCs/>
          <w:color w:val="000000"/>
          <w:sz w:val="24"/>
          <w:szCs w:val="24"/>
        </w:rPr>
        <w:t xml:space="preserve">oskytovatel </w:t>
      </w:r>
      <w:r>
        <w:rPr>
          <w:rFonts w:cs="Calibri"/>
          <w:bCs/>
          <w:color w:val="000000"/>
          <w:sz w:val="24"/>
          <w:szCs w:val="24"/>
        </w:rPr>
        <w:t>poruší svoji povinnost vůči Pardubickému kraji jakožto poskytovateli dotace, může mu být jako sankce uložen odvod za porušení rozpočtové kázně a případně i penále. Proto se Strany rozhodl</w:t>
      </w:r>
      <w:r w:rsidR="002E6790">
        <w:rPr>
          <w:rFonts w:cs="Calibri"/>
          <w:bCs/>
          <w:color w:val="000000"/>
          <w:sz w:val="24"/>
          <w:szCs w:val="24"/>
        </w:rPr>
        <w:t>y</w:t>
      </w:r>
      <w:r>
        <w:rPr>
          <w:rFonts w:cs="Calibri"/>
          <w:bCs/>
          <w:color w:val="000000"/>
          <w:sz w:val="24"/>
          <w:szCs w:val="24"/>
        </w:rPr>
        <w:t xml:space="preserve"> nezajistit žádnou povinnost </w:t>
      </w:r>
      <w:r w:rsidR="00837409">
        <w:rPr>
          <w:rFonts w:cs="Calibri"/>
          <w:bCs/>
          <w:color w:val="000000"/>
          <w:sz w:val="24"/>
          <w:szCs w:val="24"/>
        </w:rPr>
        <w:t xml:space="preserve">Poskytovatele </w:t>
      </w:r>
      <w:r>
        <w:rPr>
          <w:rFonts w:cs="Calibri"/>
          <w:bCs/>
          <w:color w:val="000000"/>
          <w:sz w:val="24"/>
          <w:szCs w:val="24"/>
        </w:rPr>
        <w:t>z této smlouvy smluvní pokutou.</w:t>
      </w:r>
    </w:p>
    <w:p w:rsidR="00CD45E4" w:rsidRPr="00C63913" w:rsidRDefault="00CD45E4" w:rsidP="00E443E4">
      <w:pPr>
        <w:pStyle w:val="Odstavecseseznamem"/>
        <w:widowControl w:val="0"/>
        <w:numPr>
          <w:ilvl w:val="1"/>
          <w:numId w:val="2"/>
        </w:numPr>
        <w:autoSpaceDE w:val="0"/>
        <w:autoSpaceDN w:val="0"/>
        <w:adjustRightInd w:val="0"/>
        <w:spacing w:after="60" w:line="240" w:lineRule="auto"/>
        <w:contextualSpacing w:val="0"/>
        <w:jc w:val="both"/>
        <w:rPr>
          <w:rFonts w:cs="Calibri"/>
          <w:bCs/>
          <w:color w:val="000000"/>
          <w:sz w:val="24"/>
          <w:szCs w:val="24"/>
        </w:rPr>
      </w:pPr>
      <w:r w:rsidRPr="00C63913">
        <w:rPr>
          <w:rFonts w:cs="Calibri"/>
          <w:bCs/>
          <w:color w:val="000000"/>
          <w:sz w:val="24"/>
          <w:szCs w:val="24"/>
        </w:rPr>
        <w:t>Smluvní pokuta dle tohoto článku je splatná do 10 dnů ode dne doručení písemné výzvy Poskytovatele k úhradě smluvní pokuty Příjemci.</w:t>
      </w:r>
    </w:p>
    <w:p w:rsidR="00125FE1" w:rsidRPr="00C63913" w:rsidRDefault="00125FE1" w:rsidP="00E443E4">
      <w:pPr>
        <w:pStyle w:val="Odstavecseseznamem"/>
        <w:widowControl w:val="0"/>
        <w:autoSpaceDE w:val="0"/>
        <w:autoSpaceDN w:val="0"/>
        <w:adjustRightInd w:val="0"/>
        <w:spacing w:after="60" w:line="240" w:lineRule="auto"/>
        <w:ind w:left="792"/>
        <w:contextualSpacing w:val="0"/>
        <w:jc w:val="both"/>
        <w:rPr>
          <w:rFonts w:cs="Calibri"/>
          <w:bCs/>
          <w:color w:val="000000"/>
          <w:sz w:val="16"/>
          <w:szCs w:val="16"/>
        </w:rPr>
      </w:pPr>
    </w:p>
    <w:p w:rsidR="002624D7" w:rsidRPr="00C63913" w:rsidRDefault="002624D7" w:rsidP="00E443E4">
      <w:pPr>
        <w:pStyle w:val="Odstavecseseznamem"/>
        <w:widowControl w:val="0"/>
        <w:numPr>
          <w:ilvl w:val="0"/>
          <w:numId w:val="2"/>
        </w:numPr>
        <w:autoSpaceDE w:val="0"/>
        <w:autoSpaceDN w:val="0"/>
        <w:adjustRightInd w:val="0"/>
        <w:spacing w:after="60" w:line="240" w:lineRule="auto"/>
        <w:contextualSpacing w:val="0"/>
        <w:jc w:val="both"/>
        <w:rPr>
          <w:rFonts w:cs="Calibri"/>
          <w:b/>
          <w:bCs/>
          <w:color w:val="000000"/>
          <w:sz w:val="24"/>
          <w:szCs w:val="24"/>
        </w:rPr>
      </w:pPr>
      <w:r w:rsidRPr="00C63913">
        <w:rPr>
          <w:rFonts w:cs="Calibri"/>
          <w:b/>
          <w:bCs/>
          <w:color w:val="000000"/>
          <w:sz w:val="24"/>
          <w:szCs w:val="24"/>
        </w:rPr>
        <w:t>Ukončení platnosti smlouvy</w:t>
      </w:r>
    </w:p>
    <w:p w:rsidR="002624D7" w:rsidRPr="00C63913" w:rsidRDefault="002624D7" w:rsidP="002624D7">
      <w:pPr>
        <w:pStyle w:val="Odstavecseseznamem"/>
        <w:widowControl w:val="0"/>
        <w:numPr>
          <w:ilvl w:val="1"/>
          <w:numId w:val="2"/>
        </w:numPr>
        <w:autoSpaceDE w:val="0"/>
        <w:autoSpaceDN w:val="0"/>
        <w:adjustRightInd w:val="0"/>
        <w:spacing w:after="60" w:line="240" w:lineRule="auto"/>
        <w:jc w:val="both"/>
        <w:rPr>
          <w:rFonts w:cs="Calibri"/>
          <w:bCs/>
          <w:color w:val="000000"/>
          <w:sz w:val="24"/>
          <w:szCs w:val="24"/>
        </w:rPr>
      </w:pPr>
      <w:r w:rsidRPr="00C63913">
        <w:rPr>
          <w:rFonts w:cs="Calibri"/>
          <w:bCs/>
          <w:color w:val="000000"/>
          <w:sz w:val="24"/>
          <w:szCs w:val="24"/>
        </w:rPr>
        <w:t>Platnost této smlouvy lze ukončit dohodou obou smluvních stran. Dohoda bude obsahovat i ujednání o vypořádání závazků týkajících se poskytnutého příspěvku.</w:t>
      </w:r>
    </w:p>
    <w:p w:rsidR="002624D7" w:rsidRDefault="002624D7" w:rsidP="002624D7">
      <w:pPr>
        <w:pStyle w:val="Odstavecseseznamem"/>
        <w:widowControl w:val="0"/>
        <w:numPr>
          <w:ilvl w:val="1"/>
          <w:numId w:val="2"/>
        </w:numPr>
        <w:autoSpaceDE w:val="0"/>
        <w:autoSpaceDN w:val="0"/>
        <w:adjustRightInd w:val="0"/>
        <w:spacing w:after="60" w:line="240" w:lineRule="auto"/>
        <w:jc w:val="both"/>
        <w:rPr>
          <w:rFonts w:cs="Calibri"/>
          <w:bCs/>
          <w:color w:val="000000"/>
          <w:sz w:val="24"/>
          <w:szCs w:val="24"/>
        </w:rPr>
      </w:pPr>
      <w:r w:rsidRPr="00C63913">
        <w:rPr>
          <w:rFonts w:cs="Calibri"/>
          <w:bCs/>
          <w:color w:val="000000"/>
          <w:sz w:val="24"/>
          <w:szCs w:val="24"/>
        </w:rPr>
        <w:t>Poskytovatel může tuto smlouvu vypovědět v případě, že příjemce hrubě poruší povinnost z této smlouvy vyplývající, popř. opakovaně poruší tyto své povinnosti méně závažným způsobem</w:t>
      </w:r>
      <w:r w:rsidR="00871B36" w:rsidRPr="00C63913">
        <w:rPr>
          <w:rFonts w:cs="Calibri"/>
          <w:bCs/>
          <w:color w:val="000000"/>
          <w:sz w:val="24"/>
          <w:szCs w:val="24"/>
        </w:rPr>
        <w:t>. Výpovědní lhůta činí 10 dnů ode dne doručení výpovědi příjemci. V této lhůtě se příjemce zavazuje vrátit příspěvek dle bodu 1.1. této smlouvy v plné výši zpět na účet poskytovatele, nedohodnou-li se smluvní strany jinak.</w:t>
      </w:r>
    </w:p>
    <w:p w:rsidR="006D7399" w:rsidRPr="006D7399" w:rsidRDefault="006D7399" w:rsidP="006D7399">
      <w:pPr>
        <w:widowControl w:val="0"/>
        <w:autoSpaceDE w:val="0"/>
        <w:autoSpaceDN w:val="0"/>
        <w:adjustRightInd w:val="0"/>
        <w:spacing w:after="60" w:line="240" w:lineRule="auto"/>
        <w:jc w:val="both"/>
        <w:rPr>
          <w:rFonts w:cs="Calibri"/>
          <w:bCs/>
          <w:color w:val="000000"/>
          <w:sz w:val="24"/>
          <w:szCs w:val="24"/>
        </w:rPr>
      </w:pPr>
    </w:p>
    <w:p w:rsidR="002624D7" w:rsidRPr="00C63913" w:rsidRDefault="002624D7" w:rsidP="002624D7">
      <w:pPr>
        <w:widowControl w:val="0"/>
        <w:autoSpaceDE w:val="0"/>
        <w:autoSpaceDN w:val="0"/>
        <w:adjustRightInd w:val="0"/>
        <w:spacing w:after="60" w:line="240" w:lineRule="auto"/>
        <w:jc w:val="both"/>
        <w:rPr>
          <w:rFonts w:cs="Calibri"/>
          <w:b/>
          <w:bCs/>
          <w:color w:val="000000"/>
          <w:sz w:val="24"/>
          <w:szCs w:val="24"/>
        </w:rPr>
      </w:pPr>
    </w:p>
    <w:p w:rsidR="00057B5D" w:rsidRPr="00C63913" w:rsidRDefault="005674F8" w:rsidP="00E443E4">
      <w:pPr>
        <w:pStyle w:val="Odstavecseseznamem"/>
        <w:widowControl w:val="0"/>
        <w:numPr>
          <w:ilvl w:val="0"/>
          <w:numId w:val="2"/>
        </w:numPr>
        <w:autoSpaceDE w:val="0"/>
        <w:autoSpaceDN w:val="0"/>
        <w:adjustRightInd w:val="0"/>
        <w:spacing w:after="60" w:line="240" w:lineRule="auto"/>
        <w:contextualSpacing w:val="0"/>
        <w:jc w:val="both"/>
        <w:rPr>
          <w:rFonts w:cs="Calibri"/>
          <w:b/>
          <w:bCs/>
          <w:color w:val="000000"/>
          <w:sz w:val="24"/>
          <w:szCs w:val="24"/>
        </w:rPr>
      </w:pPr>
      <w:r w:rsidRPr="00C63913">
        <w:rPr>
          <w:rFonts w:cs="Calibri"/>
          <w:b/>
          <w:bCs/>
          <w:color w:val="000000"/>
          <w:sz w:val="24"/>
          <w:szCs w:val="24"/>
        </w:rPr>
        <w:t>Závěrečné ustanovení</w:t>
      </w:r>
    </w:p>
    <w:p w:rsidR="00042259" w:rsidRPr="00C63913" w:rsidRDefault="00042259" w:rsidP="00E443E4">
      <w:pPr>
        <w:pStyle w:val="Odstavecseseznamem"/>
        <w:numPr>
          <w:ilvl w:val="1"/>
          <w:numId w:val="2"/>
        </w:numPr>
        <w:spacing w:after="60" w:line="240" w:lineRule="auto"/>
        <w:contextualSpacing w:val="0"/>
        <w:jc w:val="both"/>
        <w:rPr>
          <w:rFonts w:cstheme="minorHAnsi"/>
          <w:sz w:val="24"/>
        </w:rPr>
      </w:pPr>
      <w:r w:rsidRPr="00C63913">
        <w:rPr>
          <w:rFonts w:cstheme="minorHAnsi"/>
          <w:sz w:val="24"/>
        </w:rPr>
        <w:t>Práva a povinnosti smluvních stran touto smlouvou neupravené se řídí příslušnými ustanoveními Občanského zákoníku, popř. ostatních obecně závazných právních předpisů.</w:t>
      </w:r>
    </w:p>
    <w:p w:rsidR="00376343" w:rsidRDefault="002624D7" w:rsidP="00E443E4">
      <w:pPr>
        <w:pStyle w:val="Odstavecseseznamem"/>
        <w:numPr>
          <w:ilvl w:val="1"/>
          <w:numId w:val="2"/>
        </w:numPr>
        <w:spacing w:after="60" w:line="240" w:lineRule="auto"/>
        <w:contextualSpacing w:val="0"/>
        <w:jc w:val="both"/>
        <w:rPr>
          <w:rFonts w:cstheme="minorHAnsi"/>
          <w:sz w:val="24"/>
        </w:rPr>
      </w:pPr>
      <w:r w:rsidRPr="00C63913">
        <w:rPr>
          <w:rFonts w:cstheme="minorHAnsi"/>
          <w:sz w:val="24"/>
        </w:rPr>
        <w:t xml:space="preserve">Tato smlouva nabývá platnosti a účinnosti dnem </w:t>
      </w:r>
      <w:r w:rsidR="00376343">
        <w:rPr>
          <w:rFonts w:cstheme="minorHAnsi"/>
          <w:sz w:val="24"/>
        </w:rPr>
        <w:t xml:space="preserve">zveřejnění v registru smluv. </w:t>
      </w:r>
    </w:p>
    <w:p w:rsidR="003177DA" w:rsidRDefault="005674F8" w:rsidP="00E443E4">
      <w:pPr>
        <w:pStyle w:val="Odstavecseseznamem"/>
        <w:numPr>
          <w:ilvl w:val="1"/>
          <w:numId w:val="2"/>
        </w:numPr>
        <w:spacing w:after="60" w:line="240" w:lineRule="auto"/>
        <w:contextualSpacing w:val="0"/>
        <w:jc w:val="both"/>
        <w:rPr>
          <w:rFonts w:cstheme="minorHAnsi"/>
          <w:sz w:val="24"/>
        </w:rPr>
      </w:pPr>
      <w:r w:rsidRPr="00C63913">
        <w:rPr>
          <w:rFonts w:cstheme="minorHAnsi"/>
          <w:sz w:val="24"/>
        </w:rPr>
        <w:t xml:space="preserve">Tato smlouva se vyhotovuje ve třech stejnopisech, z nichž </w:t>
      </w:r>
      <w:r w:rsidR="003177DA" w:rsidRPr="00C63913">
        <w:rPr>
          <w:rFonts w:cstheme="minorHAnsi"/>
          <w:sz w:val="24"/>
        </w:rPr>
        <w:t xml:space="preserve">každý </w:t>
      </w:r>
      <w:r w:rsidRPr="00C63913">
        <w:rPr>
          <w:rFonts w:cstheme="minorHAnsi"/>
          <w:sz w:val="24"/>
        </w:rPr>
        <w:t xml:space="preserve">má povahu originálu. Poskytovatel obdrží </w:t>
      </w:r>
      <w:r w:rsidR="003D39B0" w:rsidRPr="00C63913">
        <w:rPr>
          <w:rFonts w:cstheme="minorHAnsi"/>
          <w:sz w:val="24"/>
        </w:rPr>
        <w:t>jedno vyhotovení</w:t>
      </w:r>
      <w:r w:rsidRPr="003177DA">
        <w:rPr>
          <w:rFonts w:cstheme="minorHAnsi"/>
          <w:sz w:val="24"/>
        </w:rPr>
        <w:t>. Příjemce obdrží po dvou stejnopisech.</w:t>
      </w:r>
    </w:p>
    <w:p w:rsidR="003177DA" w:rsidRPr="003177DA" w:rsidRDefault="00D14C49" w:rsidP="00E443E4">
      <w:pPr>
        <w:pStyle w:val="Odstavecseseznamem"/>
        <w:numPr>
          <w:ilvl w:val="1"/>
          <w:numId w:val="2"/>
        </w:numPr>
        <w:spacing w:after="60" w:line="240" w:lineRule="auto"/>
        <w:contextualSpacing w:val="0"/>
        <w:jc w:val="both"/>
        <w:rPr>
          <w:rFonts w:cstheme="minorHAnsi"/>
          <w:sz w:val="24"/>
        </w:rPr>
      </w:pPr>
      <w:r>
        <w:rPr>
          <w:sz w:val="24"/>
        </w:rPr>
        <w:t>Neplatnost části (určitého ustanovení) této smlouvy se nedotýká platnosti smlouvy jako celku</w:t>
      </w:r>
      <w:r w:rsidR="005674F8" w:rsidRPr="003177DA">
        <w:rPr>
          <w:sz w:val="24"/>
        </w:rPr>
        <w:t>. Strany se zavazují nahradit neplatné ustanovení této smlouvy ustanovením jiným, které svým obsahem a smyslem odpovídá nejlépe obsahu a smyslu původního neplatného ustanovení.</w:t>
      </w:r>
    </w:p>
    <w:p w:rsidR="00057B5D" w:rsidRPr="00545454" w:rsidRDefault="005674F8" w:rsidP="00E443E4">
      <w:pPr>
        <w:pStyle w:val="Odstavecseseznamem"/>
        <w:numPr>
          <w:ilvl w:val="1"/>
          <w:numId w:val="2"/>
        </w:numPr>
        <w:spacing w:after="60" w:line="240" w:lineRule="auto"/>
        <w:contextualSpacing w:val="0"/>
        <w:jc w:val="both"/>
        <w:rPr>
          <w:rFonts w:cstheme="minorHAnsi"/>
          <w:sz w:val="24"/>
        </w:rPr>
      </w:pPr>
      <w:r w:rsidRPr="003177DA">
        <w:rPr>
          <w:rFonts w:eastAsia="Times New Roman" w:cs="Arial"/>
          <w:sz w:val="24"/>
          <w:lang w:eastAsia="cs-CZ"/>
        </w:rPr>
        <w:t>Tato smlouva může být měněna či doplňována pouze písemnou formou, a to pod sankcí neplatnosti.</w:t>
      </w:r>
    </w:p>
    <w:p w:rsidR="00545454" w:rsidRPr="00C63913" w:rsidRDefault="00545454" w:rsidP="00E443E4">
      <w:pPr>
        <w:pStyle w:val="Odstavecseseznamem"/>
        <w:numPr>
          <w:ilvl w:val="1"/>
          <w:numId w:val="2"/>
        </w:numPr>
        <w:spacing w:after="60" w:line="240" w:lineRule="auto"/>
        <w:contextualSpacing w:val="0"/>
        <w:jc w:val="both"/>
        <w:rPr>
          <w:rFonts w:cstheme="minorHAnsi"/>
          <w:sz w:val="24"/>
        </w:rPr>
      </w:pPr>
      <w:r w:rsidRPr="00C63913">
        <w:rPr>
          <w:rFonts w:eastAsia="Times New Roman" w:cs="Arial"/>
          <w:sz w:val="24"/>
          <w:lang w:eastAsia="cs-CZ"/>
        </w:rPr>
        <w:t>Nedílnou součástí této smlouvy je příloha č. 1 -  Specifikace projektu.</w:t>
      </w:r>
    </w:p>
    <w:p w:rsidR="003D39B0" w:rsidRDefault="003D39B0" w:rsidP="003D39B0">
      <w:pPr>
        <w:pStyle w:val="Odstavecseseznamem"/>
        <w:numPr>
          <w:ilvl w:val="1"/>
          <w:numId w:val="2"/>
        </w:numPr>
        <w:spacing w:after="60" w:line="240" w:lineRule="auto"/>
        <w:contextualSpacing w:val="0"/>
        <w:jc w:val="both"/>
        <w:rPr>
          <w:rFonts w:cstheme="minorHAnsi"/>
          <w:sz w:val="24"/>
        </w:rPr>
      </w:pPr>
      <w:r w:rsidRPr="00CC2638">
        <w:rPr>
          <w:rFonts w:cstheme="minorHAnsi"/>
          <w:sz w:val="24"/>
        </w:rPr>
        <w:t>Strany prohlašují, že si smlouvu přečetly</w:t>
      </w:r>
      <w:r>
        <w:rPr>
          <w:rFonts w:cstheme="minorHAnsi"/>
          <w:sz w:val="24"/>
        </w:rPr>
        <w:t>, jsou s jejím obsahem seznámeny</w:t>
      </w:r>
      <w:r w:rsidRPr="00CC2638">
        <w:rPr>
          <w:rFonts w:cstheme="minorHAnsi"/>
          <w:sz w:val="24"/>
        </w:rPr>
        <w:t xml:space="preserve"> a její uzavření je projevem jejich svobodné a vážné vůle.</w:t>
      </w:r>
    </w:p>
    <w:p w:rsidR="00027BC2" w:rsidRDefault="00027BC2" w:rsidP="00E443E4">
      <w:pPr>
        <w:widowControl w:val="0"/>
        <w:autoSpaceDE w:val="0"/>
        <w:autoSpaceDN w:val="0"/>
        <w:adjustRightInd w:val="0"/>
        <w:spacing w:after="60" w:line="240" w:lineRule="auto"/>
        <w:jc w:val="both"/>
        <w:rPr>
          <w:rFonts w:cs="Calibri"/>
          <w:b/>
          <w:bCs/>
          <w:color w:val="000000"/>
          <w:sz w:val="24"/>
          <w:szCs w:val="24"/>
        </w:rPr>
      </w:pPr>
    </w:p>
    <w:p w:rsidR="00C63913" w:rsidRDefault="00FF514D" w:rsidP="00E443E4">
      <w:pPr>
        <w:widowControl w:val="0"/>
        <w:autoSpaceDE w:val="0"/>
        <w:autoSpaceDN w:val="0"/>
        <w:adjustRightInd w:val="0"/>
        <w:spacing w:after="60" w:line="240" w:lineRule="auto"/>
        <w:jc w:val="both"/>
        <w:rPr>
          <w:rFonts w:cs="Calibri"/>
          <w:b/>
          <w:bCs/>
          <w:color w:val="000000"/>
          <w:sz w:val="24"/>
          <w:szCs w:val="24"/>
        </w:rPr>
      </w:pPr>
      <w:r>
        <w:rPr>
          <w:rFonts w:cs="Calibri"/>
          <w:b/>
          <w:bCs/>
          <w:color w:val="000000"/>
          <w:sz w:val="24"/>
          <w:szCs w:val="24"/>
        </w:rPr>
        <w:t>Příloha:</w:t>
      </w:r>
    </w:p>
    <w:p w:rsidR="00C63913" w:rsidRPr="00C63913" w:rsidRDefault="00C63913" w:rsidP="00C63913">
      <w:pPr>
        <w:spacing w:after="60" w:line="240" w:lineRule="auto"/>
        <w:jc w:val="both"/>
        <w:rPr>
          <w:rFonts w:cstheme="minorHAnsi"/>
          <w:sz w:val="24"/>
        </w:rPr>
      </w:pPr>
      <w:r w:rsidRPr="00C63913">
        <w:rPr>
          <w:rFonts w:cstheme="minorHAnsi"/>
          <w:sz w:val="24"/>
        </w:rPr>
        <w:t>Specifikace projektu</w:t>
      </w:r>
    </w:p>
    <w:p w:rsidR="00C63913" w:rsidRPr="00C63913" w:rsidRDefault="00C63913" w:rsidP="00C63913">
      <w:pPr>
        <w:spacing w:after="60" w:line="240" w:lineRule="auto"/>
        <w:jc w:val="both"/>
        <w:rPr>
          <w:rFonts w:cstheme="minorHAnsi"/>
          <w:sz w:val="24"/>
        </w:rPr>
      </w:pPr>
      <w:r w:rsidRPr="00C63913">
        <w:rPr>
          <w:rFonts w:cstheme="minorHAnsi"/>
          <w:sz w:val="24"/>
        </w:rPr>
        <w:t>Vyúčtování projektu Malý LEADER MAS Chrudimsko pro rok 2018</w:t>
      </w:r>
    </w:p>
    <w:p w:rsidR="00FF514D" w:rsidRDefault="00FF514D" w:rsidP="00E443E4">
      <w:pPr>
        <w:widowControl w:val="0"/>
        <w:autoSpaceDE w:val="0"/>
        <w:autoSpaceDN w:val="0"/>
        <w:adjustRightInd w:val="0"/>
        <w:spacing w:after="60" w:line="240" w:lineRule="auto"/>
        <w:jc w:val="both"/>
        <w:rPr>
          <w:rFonts w:cs="Calibri"/>
          <w:b/>
          <w:bCs/>
          <w:color w:val="000000"/>
          <w:sz w:val="24"/>
          <w:szCs w:val="24"/>
        </w:rPr>
      </w:pPr>
      <w:r>
        <w:rPr>
          <w:rFonts w:cs="Calibri"/>
          <w:b/>
          <w:bCs/>
          <w:color w:val="000000"/>
          <w:sz w:val="24"/>
          <w:szCs w:val="24"/>
        </w:rPr>
        <w:t xml:space="preserve"> </w:t>
      </w:r>
    </w:p>
    <w:p w:rsidR="00C63913" w:rsidRDefault="00C63913" w:rsidP="00E443E4">
      <w:pPr>
        <w:widowControl w:val="0"/>
        <w:autoSpaceDE w:val="0"/>
        <w:autoSpaceDN w:val="0"/>
        <w:adjustRightInd w:val="0"/>
        <w:spacing w:after="60" w:line="240" w:lineRule="auto"/>
        <w:jc w:val="both"/>
        <w:rPr>
          <w:rFonts w:cs="Calibri"/>
          <w:b/>
          <w:bCs/>
          <w:color w:val="000000"/>
          <w:sz w:val="24"/>
          <w:szCs w:val="24"/>
        </w:rPr>
      </w:pPr>
    </w:p>
    <w:p w:rsidR="00C63913" w:rsidRDefault="00C63913" w:rsidP="00E443E4">
      <w:pPr>
        <w:widowControl w:val="0"/>
        <w:autoSpaceDE w:val="0"/>
        <w:autoSpaceDN w:val="0"/>
        <w:adjustRightInd w:val="0"/>
        <w:spacing w:after="60" w:line="240" w:lineRule="auto"/>
        <w:jc w:val="both"/>
        <w:rPr>
          <w:rFonts w:cs="Calibri"/>
          <w:b/>
          <w:bCs/>
          <w:color w:val="000000"/>
          <w:sz w:val="24"/>
          <w:szCs w:val="24"/>
        </w:rPr>
      </w:pPr>
    </w:p>
    <w:p w:rsidR="006D7399" w:rsidRDefault="006D7399" w:rsidP="00E443E4">
      <w:pPr>
        <w:widowControl w:val="0"/>
        <w:autoSpaceDE w:val="0"/>
        <w:autoSpaceDN w:val="0"/>
        <w:adjustRightInd w:val="0"/>
        <w:spacing w:after="60" w:line="240" w:lineRule="auto"/>
        <w:jc w:val="both"/>
        <w:rPr>
          <w:rFonts w:cs="Calibri"/>
          <w:b/>
          <w:bCs/>
          <w:color w:val="000000"/>
          <w:sz w:val="24"/>
          <w:szCs w:val="24"/>
        </w:rPr>
      </w:pPr>
    </w:p>
    <w:p w:rsidR="006D7399" w:rsidRDefault="006D7399" w:rsidP="00E443E4">
      <w:pPr>
        <w:widowControl w:val="0"/>
        <w:autoSpaceDE w:val="0"/>
        <w:autoSpaceDN w:val="0"/>
        <w:adjustRightInd w:val="0"/>
        <w:spacing w:after="60" w:line="240" w:lineRule="auto"/>
        <w:jc w:val="both"/>
        <w:rPr>
          <w:rFonts w:cs="Calibri"/>
          <w:b/>
          <w:bCs/>
          <w:color w:val="000000"/>
          <w:sz w:val="24"/>
          <w:szCs w:val="24"/>
        </w:rPr>
      </w:pPr>
    </w:p>
    <w:p w:rsidR="006D7399" w:rsidRDefault="006D7399" w:rsidP="00E443E4">
      <w:pPr>
        <w:widowControl w:val="0"/>
        <w:autoSpaceDE w:val="0"/>
        <w:autoSpaceDN w:val="0"/>
        <w:adjustRightInd w:val="0"/>
        <w:spacing w:after="60" w:line="240" w:lineRule="auto"/>
        <w:jc w:val="both"/>
        <w:rPr>
          <w:rFonts w:cs="Calibri"/>
          <w:b/>
          <w:bCs/>
          <w:color w:val="000000"/>
          <w:sz w:val="24"/>
          <w:szCs w:val="24"/>
        </w:rPr>
      </w:pPr>
    </w:p>
    <w:p w:rsidR="006D7399" w:rsidRDefault="006D7399" w:rsidP="00E443E4">
      <w:pPr>
        <w:widowControl w:val="0"/>
        <w:autoSpaceDE w:val="0"/>
        <w:autoSpaceDN w:val="0"/>
        <w:adjustRightInd w:val="0"/>
        <w:spacing w:after="60" w:line="240" w:lineRule="auto"/>
        <w:jc w:val="both"/>
        <w:rPr>
          <w:rFonts w:cs="Calibri"/>
          <w:b/>
          <w:bCs/>
          <w:color w:val="000000"/>
          <w:sz w:val="24"/>
          <w:szCs w:val="24"/>
        </w:rPr>
      </w:pPr>
    </w:p>
    <w:p w:rsidR="00C63913" w:rsidRDefault="00C63913" w:rsidP="00E443E4">
      <w:pPr>
        <w:widowControl w:val="0"/>
        <w:autoSpaceDE w:val="0"/>
        <w:autoSpaceDN w:val="0"/>
        <w:adjustRightInd w:val="0"/>
        <w:spacing w:after="60" w:line="240" w:lineRule="auto"/>
        <w:jc w:val="both"/>
        <w:rPr>
          <w:rFonts w:cs="Calibri"/>
          <w:b/>
          <w:bCs/>
          <w:color w:val="000000"/>
          <w:sz w:val="24"/>
          <w:szCs w:val="24"/>
        </w:rPr>
      </w:pPr>
    </w:p>
    <w:p w:rsidR="00C63913" w:rsidRPr="00540186" w:rsidRDefault="00C63913" w:rsidP="00E443E4">
      <w:pPr>
        <w:widowControl w:val="0"/>
        <w:autoSpaceDE w:val="0"/>
        <w:autoSpaceDN w:val="0"/>
        <w:adjustRightInd w:val="0"/>
        <w:spacing w:after="60" w:line="240" w:lineRule="auto"/>
        <w:jc w:val="both"/>
        <w:rPr>
          <w:rFonts w:cs="Calibri"/>
          <w:b/>
          <w:bCs/>
          <w:color w:val="000000"/>
          <w:sz w:val="24"/>
          <w:szCs w:val="24"/>
        </w:rPr>
      </w:pPr>
    </w:p>
    <w:p w:rsidR="00FF514D" w:rsidRPr="008803A0" w:rsidRDefault="00FF514D" w:rsidP="00E443E4">
      <w:pPr>
        <w:widowControl w:val="0"/>
        <w:autoSpaceDE w:val="0"/>
        <w:autoSpaceDN w:val="0"/>
        <w:adjustRightInd w:val="0"/>
        <w:spacing w:after="60" w:line="240" w:lineRule="auto"/>
        <w:jc w:val="both"/>
        <w:rPr>
          <w:rFonts w:cs="Calibri"/>
          <w:b/>
          <w:bCs/>
          <w:color w:val="000000"/>
          <w:sz w:val="24"/>
          <w:szCs w:val="24"/>
        </w:rPr>
      </w:pPr>
    </w:p>
    <w:p w:rsidR="00057B5D" w:rsidRPr="005902FF" w:rsidRDefault="00057B5D" w:rsidP="00E443E4">
      <w:pPr>
        <w:widowControl w:val="0"/>
        <w:tabs>
          <w:tab w:val="left" w:pos="4962"/>
        </w:tabs>
        <w:autoSpaceDE w:val="0"/>
        <w:autoSpaceDN w:val="0"/>
        <w:adjustRightInd w:val="0"/>
        <w:spacing w:after="60" w:line="240" w:lineRule="auto"/>
        <w:jc w:val="both"/>
        <w:rPr>
          <w:rFonts w:cs="Calibri"/>
          <w:color w:val="000000"/>
          <w:sz w:val="24"/>
          <w:szCs w:val="24"/>
        </w:rPr>
      </w:pPr>
      <w:r w:rsidRPr="00061F38">
        <w:rPr>
          <w:rFonts w:cs="Calibri"/>
          <w:b/>
          <w:color w:val="000000"/>
          <w:sz w:val="24"/>
          <w:szCs w:val="24"/>
        </w:rPr>
        <w:t xml:space="preserve">Podpis a razítko </w:t>
      </w:r>
      <w:r w:rsidR="005E30EE">
        <w:rPr>
          <w:rFonts w:cs="Calibri"/>
          <w:b/>
          <w:color w:val="000000"/>
          <w:sz w:val="24"/>
          <w:szCs w:val="24"/>
        </w:rPr>
        <w:t>Příjemce</w:t>
      </w:r>
      <w:r>
        <w:rPr>
          <w:rFonts w:cs="Calibri"/>
          <w:b/>
          <w:color w:val="000000"/>
          <w:sz w:val="24"/>
          <w:szCs w:val="24"/>
        </w:rPr>
        <w:t xml:space="preserve">: </w:t>
      </w:r>
      <w:r>
        <w:rPr>
          <w:rFonts w:cs="Calibri"/>
          <w:b/>
          <w:color w:val="000000"/>
          <w:sz w:val="24"/>
          <w:szCs w:val="24"/>
        </w:rPr>
        <w:tab/>
      </w:r>
      <w:r w:rsidRPr="00061F38">
        <w:rPr>
          <w:rFonts w:cs="Calibri"/>
          <w:b/>
          <w:color w:val="000000"/>
          <w:sz w:val="24"/>
          <w:szCs w:val="24"/>
        </w:rPr>
        <w:t>Podpis</w:t>
      </w:r>
      <w:r>
        <w:rPr>
          <w:rFonts w:cs="Calibri"/>
          <w:b/>
          <w:color w:val="000000"/>
          <w:sz w:val="24"/>
          <w:szCs w:val="24"/>
        </w:rPr>
        <w:t xml:space="preserve"> a razítko </w:t>
      </w:r>
      <w:r w:rsidR="005E30EE">
        <w:rPr>
          <w:rFonts w:cs="Calibri"/>
          <w:b/>
          <w:color w:val="000000"/>
          <w:sz w:val="24"/>
          <w:szCs w:val="24"/>
        </w:rPr>
        <w:t>Poskytovatele</w:t>
      </w:r>
      <w:r w:rsidRPr="00061F38">
        <w:rPr>
          <w:rFonts w:cs="Calibri"/>
          <w:b/>
          <w:color w:val="000000"/>
          <w:sz w:val="24"/>
          <w:szCs w:val="24"/>
        </w:rPr>
        <w:t>:</w:t>
      </w:r>
    </w:p>
    <w:p w:rsidR="00057B5D" w:rsidRPr="008803A0" w:rsidRDefault="00057B5D" w:rsidP="00E443E4">
      <w:pPr>
        <w:widowControl w:val="0"/>
        <w:tabs>
          <w:tab w:val="left" w:pos="4962"/>
        </w:tabs>
        <w:autoSpaceDE w:val="0"/>
        <w:autoSpaceDN w:val="0"/>
        <w:adjustRightInd w:val="0"/>
        <w:spacing w:after="60" w:line="240" w:lineRule="auto"/>
        <w:jc w:val="both"/>
        <w:rPr>
          <w:rFonts w:cs="Calibri"/>
          <w:color w:val="000000"/>
          <w:sz w:val="24"/>
          <w:szCs w:val="24"/>
        </w:rPr>
      </w:pPr>
      <w:r w:rsidRPr="008803A0">
        <w:rPr>
          <w:rFonts w:cs="Calibri"/>
          <w:color w:val="000000"/>
          <w:sz w:val="24"/>
          <w:szCs w:val="24"/>
        </w:rPr>
        <w:t>Jméno:</w:t>
      </w:r>
      <w:r w:rsidR="00481950">
        <w:rPr>
          <w:rFonts w:cs="Calibri"/>
          <w:color w:val="000000"/>
          <w:sz w:val="24"/>
          <w:szCs w:val="24"/>
        </w:rPr>
        <w:t xml:space="preserve"> Mgr.</w:t>
      </w:r>
      <w:r w:rsidR="00376343">
        <w:rPr>
          <w:rFonts w:cs="Calibri"/>
          <w:color w:val="000000"/>
          <w:sz w:val="24"/>
          <w:szCs w:val="24"/>
        </w:rPr>
        <w:t xml:space="preserve"> </w:t>
      </w:r>
      <w:r w:rsidR="00481950">
        <w:rPr>
          <w:rFonts w:cs="Calibri"/>
          <w:color w:val="000000"/>
          <w:sz w:val="24"/>
          <w:szCs w:val="24"/>
        </w:rPr>
        <w:t>Petr Řezníček</w:t>
      </w:r>
      <w:r>
        <w:rPr>
          <w:rFonts w:cs="Calibri"/>
          <w:color w:val="000000"/>
          <w:sz w:val="24"/>
          <w:szCs w:val="24"/>
        </w:rPr>
        <w:tab/>
      </w:r>
      <w:r w:rsidRPr="008803A0">
        <w:rPr>
          <w:rFonts w:cs="Calibri"/>
          <w:color w:val="000000"/>
          <w:sz w:val="24"/>
          <w:szCs w:val="24"/>
        </w:rPr>
        <w:t xml:space="preserve">Jméno: </w:t>
      </w:r>
      <w:r w:rsidR="00C63913">
        <w:rPr>
          <w:rFonts w:cs="Calibri"/>
          <w:color w:val="000000"/>
          <w:sz w:val="24"/>
          <w:szCs w:val="24"/>
        </w:rPr>
        <w:t>Šárka Trunečková</w:t>
      </w:r>
    </w:p>
    <w:p w:rsidR="004D4049" w:rsidRPr="00E443E4" w:rsidRDefault="00C63913" w:rsidP="00E443E4">
      <w:pPr>
        <w:widowControl w:val="0"/>
        <w:tabs>
          <w:tab w:val="left" w:pos="4962"/>
        </w:tabs>
        <w:autoSpaceDE w:val="0"/>
        <w:autoSpaceDN w:val="0"/>
        <w:adjustRightInd w:val="0"/>
        <w:spacing w:after="60" w:line="240" w:lineRule="auto"/>
        <w:jc w:val="both"/>
        <w:rPr>
          <w:rFonts w:cs="Calibri"/>
          <w:color w:val="000000"/>
          <w:sz w:val="24"/>
          <w:szCs w:val="24"/>
        </w:rPr>
      </w:pPr>
      <w:r>
        <w:rPr>
          <w:rFonts w:cs="Calibri"/>
          <w:color w:val="000000"/>
          <w:sz w:val="24"/>
          <w:szCs w:val="24"/>
        </w:rPr>
        <w:t>Datum:</w:t>
      </w:r>
      <w:r>
        <w:rPr>
          <w:rFonts w:cs="Calibri"/>
          <w:color w:val="000000"/>
          <w:sz w:val="24"/>
          <w:szCs w:val="24"/>
        </w:rPr>
        <w:tab/>
        <w:t>Datum: 3. 7. 2018</w:t>
      </w:r>
    </w:p>
    <w:sectPr w:rsidR="004D4049" w:rsidRPr="00E443E4" w:rsidSect="006D7399">
      <w:footerReference w:type="default" r:id="rId8"/>
      <w:pgSz w:w="11906" w:h="16838"/>
      <w:pgMar w:top="709" w:right="1417" w:bottom="1134" w:left="1417" w:header="1421" w:footer="93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43A" w:rsidRDefault="006B343A" w:rsidP="00D40A69">
      <w:pPr>
        <w:spacing w:after="0" w:line="240" w:lineRule="auto"/>
      </w:pPr>
      <w:r>
        <w:separator/>
      </w:r>
    </w:p>
  </w:endnote>
  <w:endnote w:type="continuationSeparator" w:id="0">
    <w:p w:rsidR="006B343A" w:rsidRDefault="006B343A" w:rsidP="00D40A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863338"/>
      <w:docPartObj>
        <w:docPartGallery w:val="Page Numbers (Bottom of Page)"/>
        <w:docPartUnique/>
      </w:docPartObj>
    </w:sdtPr>
    <w:sdtContent>
      <w:p w:rsidR="00514CFA" w:rsidRDefault="0058701F">
        <w:pPr>
          <w:pStyle w:val="Zpa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Jednoduché závorky 7" o:spid="_x0000_s2050"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" filled="t" strokecolor="gray" strokeweight="2.25pt">
              <v:textbox inset=",0,,0">
                <w:txbxContent>
                  <w:p w:rsidR="00514CFA" w:rsidRDefault="0058701F">
                    <w:pPr>
                      <w:jc w:val="center"/>
                    </w:pPr>
                    <w:fldSimple w:instr="PAGE    \* MERGEFORMAT">
                      <w:r w:rsidR="006B343A">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Přímá spojnice se šipkou 6" o:spid="_x0000_s2049"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43A" w:rsidRDefault="006B343A" w:rsidP="00D40A69">
      <w:pPr>
        <w:spacing w:after="0" w:line="240" w:lineRule="auto"/>
      </w:pPr>
      <w:r>
        <w:separator/>
      </w:r>
    </w:p>
  </w:footnote>
  <w:footnote w:type="continuationSeparator" w:id="0">
    <w:p w:rsidR="006B343A" w:rsidRDefault="006B343A" w:rsidP="00D40A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127D"/>
    <w:multiLevelType w:val="hybridMultilevel"/>
    <w:tmpl w:val="66E6F7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A55F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3B5B76"/>
    <w:multiLevelType w:val="hybridMultilevel"/>
    <w:tmpl w:val="9BC68E0A"/>
    <w:lvl w:ilvl="0" w:tplc="31480A36">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3741B0C"/>
    <w:multiLevelType w:val="hybridMultilevel"/>
    <w:tmpl w:val="A038F68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40A25CA"/>
    <w:multiLevelType w:val="multilevel"/>
    <w:tmpl w:val="3D10025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E762D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EAD339C"/>
    <w:multiLevelType w:val="multilevel"/>
    <w:tmpl w:val="3D10025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4E12992"/>
    <w:multiLevelType w:val="multilevel"/>
    <w:tmpl w:val="DD70992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6090BC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
  </w:num>
  <w:num w:numId="3">
    <w:abstractNumId w:val="0"/>
  </w:num>
  <w:num w:numId="4">
    <w:abstractNumId w:val="6"/>
  </w:num>
  <w:num w:numId="5">
    <w:abstractNumId w:val="4"/>
  </w:num>
  <w:num w:numId="6">
    <w:abstractNumId w:val="8"/>
  </w:num>
  <w:num w:numId="7">
    <w:abstractNumId w:val="2"/>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051"/>
    <o:shapelayout v:ext="edit">
      <o:idmap v:ext="edit" data="2"/>
      <o:rules v:ext="edit">
        <o:r id="V:Rule1" type="connector" idref="#Přímá spojnice se šipkou 6"/>
      </o:rules>
    </o:shapelayout>
  </w:hdrShapeDefaults>
  <w:footnotePr>
    <w:footnote w:id="-1"/>
    <w:footnote w:id="0"/>
  </w:footnotePr>
  <w:endnotePr>
    <w:endnote w:id="-1"/>
    <w:endnote w:id="0"/>
  </w:endnotePr>
  <w:compat/>
  <w:rsids>
    <w:rsidRoot w:val="00057B5D"/>
    <w:rsid w:val="0002349B"/>
    <w:rsid w:val="00027BC2"/>
    <w:rsid w:val="000346F6"/>
    <w:rsid w:val="00042259"/>
    <w:rsid w:val="000425EB"/>
    <w:rsid w:val="00045326"/>
    <w:rsid w:val="00057B5D"/>
    <w:rsid w:val="00091A67"/>
    <w:rsid w:val="001138C1"/>
    <w:rsid w:val="00125FE1"/>
    <w:rsid w:val="0012790D"/>
    <w:rsid w:val="0015057E"/>
    <w:rsid w:val="00170AE0"/>
    <w:rsid w:val="00172215"/>
    <w:rsid w:val="00196259"/>
    <w:rsid w:val="001F65A0"/>
    <w:rsid w:val="002624D7"/>
    <w:rsid w:val="002B1B90"/>
    <w:rsid w:val="002D0579"/>
    <w:rsid w:val="002E6790"/>
    <w:rsid w:val="003177DA"/>
    <w:rsid w:val="00332B3B"/>
    <w:rsid w:val="003357F8"/>
    <w:rsid w:val="00376343"/>
    <w:rsid w:val="003845F7"/>
    <w:rsid w:val="003848F7"/>
    <w:rsid w:val="003D39B0"/>
    <w:rsid w:val="003F3C08"/>
    <w:rsid w:val="00481950"/>
    <w:rsid w:val="004D4049"/>
    <w:rsid w:val="00500171"/>
    <w:rsid w:val="00514CFA"/>
    <w:rsid w:val="00517048"/>
    <w:rsid w:val="00525175"/>
    <w:rsid w:val="00540186"/>
    <w:rsid w:val="00545454"/>
    <w:rsid w:val="005674F8"/>
    <w:rsid w:val="0058701F"/>
    <w:rsid w:val="005E30EE"/>
    <w:rsid w:val="0060431E"/>
    <w:rsid w:val="00613FFE"/>
    <w:rsid w:val="006A5876"/>
    <w:rsid w:val="006B343A"/>
    <w:rsid w:val="006D7399"/>
    <w:rsid w:val="006E6E72"/>
    <w:rsid w:val="00732AA7"/>
    <w:rsid w:val="00740D9E"/>
    <w:rsid w:val="007A3A77"/>
    <w:rsid w:val="007B1127"/>
    <w:rsid w:val="007B268E"/>
    <w:rsid w:val="00806E07"/>
    <w:rsid w:val="00806E14"/>
    <w:rsid w:val="00837409"/>
    <w:rsid w:val="00850CD2"/>
    <w:rsid w:val="00871B36"/>
    <w:rsid w:val="008A12BE"/>
    <w:rsid w:val="008C4596"/>
    <w:rsid w:val="008D7F73"/>
    <w:rsid w:val="00920EF6"/>
    <w:rsid w:val="00997E7F"/>
    <w:rsid w:val="009B750D"/>
    <w:rsid w:val="009C45C5"/>
    <w:rsid w:val="009D0235"/>
    <w:rsid w:val="00A13075"/>
    <w:rsid w:val="00A5236C"/>
    <w:rsid w:val="00AD6638"/>
    <w:rsid w:val="00B376BB"/>
    <w:rsid w:val="00B665F5"/>
    <w:rsid w:val="00BA3FC2"/>
    <w:rsid w:val="00BF0E39"/>
    <w:rsid w:val="00C0052B"/>
    <w:rsid w:val="00C17998"/>
    <w:rsid w:val="00C36083"/>
    <w:rsid w:val="00C50883"/>
    <w:rsid w:val="00C63913"/>
    <w:rsid w:val="00C777EB"/>
    <w:rsid w:val="00C843FB"/>
    <w:rsid w:val="00CB2A09"/>
    <w:rsid w:val="00CD45E4"/>
    <w:rsid w:val="00D14C49"/>
    <w:rsid w:val="00D178E6"/>
    <w:rsid w:val="00D40A69"/>
    <w:rsid w:val="00D56A7D"/>
    <w:rsid w:val="00D67882"/>
    <w:rsid w:val="00D72568"/>
    <w:rsid w:val="00DE5D3A"/>
    <w:rsid w:val="00E3396F"/>
    <w:rsid w:val="00E443E4"/>
    <w:rsid w:val="00E5212E"/>
    <w:rsid w:val="00E832AC"/>
    <w:rsid w:val="00F02088"/>
    <w:rsid w:val="00F404A0"/>
    <w:rsid w:val="00F602C9"/>
    <w:rsid w:val="00F777FD"/>
    <w:rsid w:val="00F77AD0"/>
    <w:rsid w:val="00FE7FA1"/>
    <w:rsid w:val="00FF514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7B5D"/>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057B5D"/>
    <w:pPr>
      <w:tabs>
        <w:tab w:val="center" w:pos="4536"/>
        <w:tab w:val="right" w:pos="9072"/>
      </w:tabs>
    </w:pPr>
  </w:style>
  <w:style w:type="character" w:customStyle="1" w:styleId="ZpatChar">
    <w:name w:val="Zápatí Char"/>
    <w:basedOn w:val="Standardnpsmoodstavce"/>
    <w:link w:val="Zpat"/>
    <w:uiPriority w:val="99"/>
    <w:rsid w:val="00057B5D"/>
    <w:rPr>
      <w:rFonts w:ascii="Calibri" w:eastAsia="Times New Roman" w:hAnsi="Calibri" w:cs="Times New Roman"/>
      <w:lang w:eastAsia="cs-CZ"/>
    </w:rPr>
  </w:style>
  <w:style w:type="paragraph" w:styleId="Odstavecseseznamem">
    <w:name w:val="List Paragraph"/>
    <w:basedOn w:val="Normln"/>
    <w:uiPriority w:val="34"/>
    <w:qFormat/>
    <w:rsid w:val="005674F8"/>
    <w:pPr>
      <w:spacing w:after="200" w:line="276" w:lineRule="auto"/>
      <w:ind w:left="720"/>
      <w:contextualSpacing/>
    </w:pPr>
    <w:rPr>
      <w:rFonts w:asciiTheme="minorHAnsi" w:eastAsiaTheme="minorHAnsi" w:hAnsiTheme="minorHAnsi" w:cstheme="minorBidi"/>
      <w:lang w:eastAsia="en-US"/>
    </w:rPr>
  </w:style>
  <w:style w:type="paragraph" w:styleId="Zhlav">
    <w:name w:val="header"/>
    <w:basedOn w:val="Normln"/>
    <w:link w:val="ZhlavChar"/>
    <w:uiPriority w:val="99"/>
    <w:unhideWhenUsed/>
    <w:rsid w:val="00D40A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0A69"/>
    <w:rPr>
      <w:rFonts w:ascii="Calibri" w:eastAsia="Times New Roman" w:hAnsi="Calibri" w:cs="Times New Roman"/>
      <w:lang w:eastAsia="cs-CZ"/>
    </w:rPr>
  </w:style>
  <w:style w:type="paragraph" w:styleId="Bezmezer">
    <w:name w:val="No Spacing"/>
    <w:link w:val="BezmezerChar"/>
    <w:uiPriority w:val="1"/>
    <w:qFormat/>
    <w:rsid w:val="00D40A6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D40A69"/>
    <w:rPr>
      <w:rFonts w:eastAsiaTheme="minorEastAsia"/>
      <w:lang w:eastAsia="cs-CZ"/>
    </w:rPr>
  </w:style>
  <w:style w:type="character" w:styleId="Odkaznakoment">
    <w:name w:val="annotation reference"/>
    <w:basedOn w:val="Standardnpsmoodstavce"/>
    <w:uiPriority w:val="99"/>
    <w:semiHidden/>
    <w:unhideWhenUsed/>
    <w:rsid w:val="00806E14"/>
    <w:rPr>
      <w:sz w:val="16"/>
      <w:szCs w:val="16"/>
    </w:rPr>
  </w:style>
  <w:style w:type="paragraph" w:styleId="Textkomente">
    <w:name w:val="annotation text"/>
    <w:basedOn w:val="Normln"/>
    <w:link w:val="TextkomenteChar"/>
    <w:uiPriority w:val="99"/>
    <w:semiHidden/>
    <w:unhideWhenUsed/>
    <w:rsid w:val="00806E14"/>
    <w:pPr>
      <w:spacing w:line="240" w:lineRule="auto"/>
    </w:pPr>
    <w:rPr>
      <w:sz w:val="20"/>
      <w:szCs w:val="20"/>
    </w:rPr>
  </w:style>
  <w:style w:type="character" w:customStyle="1" w:styleId="TextkomenteChar">
    <w:name w:val="Text komentáře Char"/>
    <w:basedOn w:val="Standardnpsmoodstavce"/>
    <w:link w:val="Textkomente"/>
    <w:uiPriority w:val="99"/>
    <w:semiHidden/>
    <w:rsid w:val="00806E14"/>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06E14"/>
    <w:rPr>
      <w:b/>
      <w:bCs/>
    </w:rPr>
  </w:style>
  <w:style w:type="character" w:customStyle="1" w:styleId="PedmtkomenteChar">
    <w:name w:val="Předmět komentáře Char"/>
    <w:basedOn w:val="TextkomenteChar"/>
    <w:link w:val="Pedmtkomente"/>
    <w:uiPriority w:val="99"/>
    <w:semiHidden/>
    <w:rsid w:val="00806E14"/>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806E1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E14"/>
    <w:rPr>
      <w:rFonts w:ascii="Segoe UI" w:eastAsia="Times New Roman" w:hAnsi="Segoe UI" w:cs="Segoe UI"/>
      <w:sz w:val="18"/>
      <w:szCs w:val="18"/>
      <w:lang w:eastAsia="cs-CZ"/>
    </w:rPr>
  </w:style>
  <w:style w:type="character" w:customStyle="1" w:styleId="nowrap">
    <w:name w:val="nowrap"/>
    <w:basedOn w:val="Standardnpsmoodstavce"/>
    <w:rsid w:val="0002349B"/>
  </w:style>
  <w:style w:type="paragraph" w:customStyle="1" w:styleId="Default">
    <w:name w:val="Default"/>
    <w:rsid w:val="00E3396F"/>
    <w:pPr>
      <w:autoSpaceDE w:val="0"/>
      <w:autoSpaceDN w:val="0"/>
      <w:adjustRightInd w:val="0"/>
      <w:spacing w:after="0" w:line="240" w:lineRule="auto"/>
    </w:pPr>
    <w:rPr>
      <w:rFonts w:ascii="Tahoma" w:hAnsi="Tahoma" w:cs="Tahoma"/>
      <w:color w:val="000000"/>
      <w:sz w:val="24"/>
      <w:szCs w:val="24"/>
    </w:rPr>
  </w:style>
  <w:style w:type="paragraph" w:styleId="Zkladntext">
    <w:name w:val="Body Text"/>
    <w:basedOn w:val="Normln"/>
    <w:link w:val="ZkladntextChar"/>
    <w:rsid w:val="00E5212E"/>
    <w:pPr>
      <w:spacing w:after="120" w:line="240" w:lineRule="auto"/>
    </w:pPr>
    <w:rPr>
      <w:rFonts w:ascii="Times New Roman" w:hAnsi="Times New Roman"/>
      <w:sz w:val="24"/>
      <w:szCs w:val="24"/>
    </w:rPr>
  </w:style>
  <w:style w:type="character" w:customStyle="1" w:styleId="ZkladntextChar">
    <w:name w:val="Základní text Char"/>
    <w:basedOn w:val="Standardnpsmoodstavce"/>
    <w:link w:val="Zkladntext"/>
    <w:rsid w:val="00E5212E"/>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7B5D"/>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057B5D"/>
    <w:pPr>
      <w:tabs>
        <w:tab w:val="center" w:pos="4536"/>
        <w:tab w:val="right" w:pos="9072"/>
      </w:tabs>
    </w:pPr>
  </w:style>
  <w:style w:type="character" w:customStyle="1" w:styleId="ZpatChar">
    <w:name w:val="Zápatí Char"/>
    <w:basedOn w:val="Standardnpsmoodstavce"/>
    <w:link w:val="Zpat"/>
    <w:uiPriority w:val="99"/>
    <w:rsid w:val="00057B5D"/>
    <w:rPr>
      <w:rFonts w:ascii="Calibri" w:eastAsia="Times New Roman" w:hAnsi="Calibri" w:cs="Times New Roman"/>
      <w:lang w:eastAsia="cs-CZ"/>
    </w:rPr>
  </w:style>
  <w:style w:type="paragraph" w:styleId="Odstavecseseznamem">
    <w:name w:val="List Paragraph"/>
    <w:basedOn w:val="Normln"/>
    <w:uiPriority w:val="34"/>
    <w:qFormat/>
    <w:rsid w:val="005674F8"/>
    <w:pPr>
      <w:spacing w:after="200" w:line="276" w:lineRule="auto"/>
      <w:ind w:left="720"/>
      <w:contextualSpacing/>
    </w:pPr>
    <w:rPr>
      <w:rFonts w:asciiTheme="minorHAnsi" w:eastAsiaTheme="minorHAnsi" w:hAnsiTheme="minorHAnsi" w:cstheme="minorBidi"/>
      <w:lang w:eastAsia="en-US"/>
    </w:rPr>
  </w:style>
  <w:style w:type="paragraph" w:styleId="Zhlav">
    <w:name w:val="header"/>
    <w:basedOn w:val="Normln"/>
    <w:link w:val="ZhlavChar"/>
    <w:uiPriority w:val="99"/>
    <w:unhideWhenUsed/>
    <w:rsid w:val="00D40A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0A69"/>
    <w:rPr>
      <w:rFonts w:ascii="Calibri" w:eastAsia="Times New Roman" w:hAnsi="Calibri" w:cs="Times New Roman"/>
      <w:lang w:eastAsia="cs-CZ"/>
    </w:rPr>
  </w:style>
  <w:style w:type="paragraph" w:styleId="Bezmezer">
    <w:name w:val="No Spacing"/>
    <w:link w:val="BezmezerChar"/>
    <w:uiPriority w:val="1"/>
    <w:qFormat/>
    <w:rsid w:val="00D40A6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D40A69"/>
    <w:rPr>
      <w:rFonts w:eastAsiaTheme="minorEastAsia"/>
      <w:lang w:eastAsia="cs-CZ"/>
    </w:rPr>
  </w:style>
  <w:style w:type="character" w:styleId="Odkaznakoment">
    <w:name w:val="annotation reference"/>
    <w:basedOn w:val="Standardnpsmoodstavce"/>
    <w:uiPriority w:val="99"/>
    <w:semiHidden/>
    <w:unhideWhenUsed/>
    <w:rsid w:val="00806E14"/>
    <w:rPr>
      <w:sz w:val="16"/>
      <w:szCs w:val="16"/>
    </w:rPr>
  </w:style>
  <w:style w:type="paragraph" w:styleId="Textkomente">
    <w:name w:val="annotation text"/>
    <w:basedOn w:val="Normln"/>
    <w:link w:val="TextkomenteChar"/>
    <w:uiPriority w:val="99"/>
    <w:semiHidden/>
    <w:unhideWhenUsed/>
    <w:rsid w:val="00806E14"/>
    <w:pPr>
      <w:spacing w:line="240" w:lineRule="auto"/>
    </w:pPr>
    <w:rPr>
      <w:sz w:val="20"/>
      <w:szCs w:val="20"/>
    </w:rPr>
  </w:style>
  <w:style w:type="character" w:customStyle="1" w:styleId="TextkomenteChar">
    <w:name w:val="Text komentáře Char"/>
    <w:basedOn w:val="Standardnpsmoodstavce"/>
    <w:link w:val="Textkomente"/>
    <w:uiPriority w:val="99"/>
    <w:semiHidden/>
    <w:rsid w:val="00806E14"/>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06E14"/>
    <w:rPr>
      <w:b/>
      <w:bCs/>
    </w:rPr>
  </w:style>
  <w:style w:type="character" w:customStyle="1" w:styleId="PedmtkomenteChar">
    <w:name w:val="Předmět komentáře Char"/>
    <w:basedOn w:val="TextkomenteChar"/>
    <w:link w:val="Pedmtkomente"/>
    <w:uiPriority w:val="99"/>
    <w:semiHidden/>
    <w:rsid w:val="00806E14"/>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806E1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E14"/>
    <w:rPr>
      <w:rFonts w:ascii="Segoe UI" w:eastAsia="Times New Roman" w:hAnsi="Segoe UI" w:cs="Segoe UI"/>
      <w:sz w:val="18"/>
      <w:szCs w:val="18"/>
      <w:lang w:eastAsia="cs-CZ"/>
    </w:rPr>
  </w:style>
</w:styles>
</file>

<file path=word/webSettings.xml><?xml version="1.0" encoding="utf-8"?>
<w:webSettings xmlns:r="http://schemas.openxmlformats.org/officeDocument/2006/relationships" xmlns:w="http://schemas.openxmlformats.org/wordprocessingml/2006/main">
  <w:divs>
    <w:div w:id="292685904">
      <w:bodyDiv w:val="1"/>
      <w:marLeft w:val="0"/>
      <w:marRight w:val="0"/>
      <w:marTop w:val="0"/>
      <w:marBottom w:val="0"/>
      <w:divBdr>
        <w:top w:val="none" w:sz="0" w:space="0" w:color="auto"/>
        <w:left w:val="none" w:sz="0" w:space="0" w:color="auto"/>
        <w:bottom w:val="none" w:sz="0" w:space="0" w:color="auto"/>
        <w:right w:val="none" w:sz="0" w:space="0" w:color="auto"/>
      </w:divBdr>
      <w:divsChild>
        <w:div w:id="1464303202">
          <w:marLeft w:val="0"/>
          <w:marRight w:val="0"/>
          <w:marTop w:val="0"/>
          <w:marBottom w:val="0"/>
          <w:divBdr>
            <w:top w:val="none" w:sz="0" w:space="0" w:color="auto"/>
            <w:left w:val="none" w:sz="0" w:space="0" w:color="auto"/>
            <w:bottom w:val="none" w:sz="0" w:space="0" w:color="auto"/>
            <w:right w:val="none" w:sz="0" w:space="0" w:color="auto"/>
          </w:divBdr>
          <w:divsChild>
            <w:div w:id="1242524595">
              <w:marLeft w:val="0"/>
              <w:marRight w:val="0"/>
              <w:marTop w:val="0"/>
              <w:marBottom w:val="0"/>
              <w:divBdr>
                <w:top w:val="none" w:sz="0" w:space="0" w:color="auto"/>
                <w:left w:val="none" w:sz="0" w:space="0" w:color="auto"/>
                <w:bottom w:val="none" w:sz="0" w:space="0" w:color="auto"/>
                <w:right w:val="none" w:sz="0" w:space="0" w:color="auto"/>
              </w:divBdr>
              <w:divsChild>
                <w:div w:id="647130291">
                  <w:marLeft w:val="0"/>
                  <w:marRight w:val="0"/>
                  <w:marTop w:val="0"/>
                  <w:marBottom w:val="0"/>
                  <w:divBdr>
                    <w:top w:val="none" w:sz="0" w:space="0" w:color="auto"/>
                    <w:left w:val="none" w:sz="0" w:space="0" w:color="auto"/>
                    <w:bottom w:val="none" w:sz="0" w:space="0" w:color="auto"/>
                    <w:right w:val="none" w:sz="0" w:space="0" w:color="auto"/>
                  </w:divBdr>
                  <w:divsChild>
                    <w:div w:id="1794324762">
                      <w:marLeft w:val="0"/>
                      <w:marRight w:val="0"/>
                      <w:marTop w:val="0"/>
                      <w:marBottom w:val="0"/>
                      <w:divBdr>
                        <w:top w:val="none" w:sz="0" w:space="0" w:color="auto"/>
                        <w:left w:val="none" w:sz="0" w:space="0" w:color="auto"/>
                        <w:bottom w:val="none" w:sz="0" w:space="0" w:color="auto"/>
                        <w:right w:val="none" w:sz="0" w:space="0" w:color="auto"/>
                      </w:divBdr>
                      <w:divsChild>
                        <w:div w:id="1496259859">
                          <w:marLeft w:val="0"/>
                          <w:marRight w:val="0"/>
                          <w:marTop w:val="0"/>
                          <w:marBottom w:val="0"/>
                          <w:divBdr>
                            <w:top w:val="none" w:sz="0" w:space="0" w:color="auto"/>
                            <w:left w:val="none" w:sz="0" w:space="0" w:color="auto"/>
                            <w:bottom w:val="none" w:sz="0" w:space="0" w:color="auto"/>
                            <w:right w:val="none" w:sz="0" w:space="0" w:color="auto"/>
                          </w:divBdr>
                          <w:divsChild>
                            <w:div w:id="1062866997">
                              <w:marLeft w:val="0"/>
                              <w:marRight w:val="0"/>
                              <w:marTop w:val="0"/>
                              <w:marBottom w:val="0"/>
                              <w:divBdr>
                                <w:top w:val="none" w:sz="0" w:space="0" w:color="auto"/>
                                <w:left w:val="none" w:sz="0" w:space="0" w:color="auto"/>
                                <w:bottom w:val="none" w:sz="0" w:space="0" w:color="auto"/>
                                <w:right w:val="none" w:sz="0" w:space="0" w:color="auto"/>
                              </w:divBdr>
                              <w:divsChild>
                                <w:div w:id="1484807947">
                                  <w:marLeft w:val="0"/>
                                  <w:marRight w:val="0"/>
                                  <w:marTop w:val="0"/>
                                  <w:marBottom w:val="0"/>
                                  <w:divBdr>
                                    <w:top w:val="none" w:sz="0" w:space="0" w:color="auto"/>
                                    <w:left w:val="none" w:sz="0" w:space="0" w:color="auto"/>
                                    <w:bottom w:val="none" w:sz="0" w:space="0" w:color="auto"/>
                                    <w:right w:val="none" w:sz="0" w:space="0" w:color="auto"/>
                                  </w:divBdr>
                                  <w:divsChild>
                                    <w:div w:id="1026521219">
                                      <w:marLeft w:val="0"/>
                                      <w:marRight w:val="0"/>
                                      <w:marTop w:val="0"/>
                                      <w:marBottom w:val="0"/>
                                      <w:divBdr>
                                        <w:top w:val="none" w:sz="0" w:space="0" w:color="auto"/>
                                        <w:left w:val="none" w:sz="0" w:space="0" w:color="auto"/>
                                        <w:bottom w:val="none" w:sz="0" w:space="0" w:color="auto"/>
                                        <w:right w:val="none" w:sz="0" w:space="0" w:color="auto"/>
                                      </w:divBdr>
                                      <w:divsChild>
                                        <w:div w:id="1331329798">
                                          <w:marLeft w:val="0"/>
                                          <w:marRight w:val="0"/>
                                          <w:marTop w:val="0"/>
                                          <w:marBottom w:val="0"/>
                                          <w:divBdr>
                                            <w:top w:val="none" w:sz="0" w:space="0" w:color="auto"/>
                                            <w:left w:val="none" w:sz="0" w:space="0" w:color="auto"/>
                                            <w:bottom w:val="none" w:sz="0" w:space="0" w:color="auto"/>
                                            <w:right w:val="none" w:sz="0" w:space="0" w:color="auto"/>
                                          </w:divBdr>
                                          <w:divsChild>
                                            <w:div w:id="989287418">
                                              <w:marLeft w:val="0"/>
                                              <w:marRight w:val="0"/>
                                              <w:marTop w:val="0"/>
                                              <w:marBottom w:val="0"/>
                                              <w:divBdr>
                                                <w:top w:val="none" w:sz="0" w:space="0" w:color="auto"/>
                                                <w:left w:val="none" w:sz="0" w:space="0" w:color="auto"/>
                                                <w:bottom w:val="none" w:sz="0" w:space="0" w:color="auto"/>
                                                <w:right w:val="none" w:sz="0" w:space="0" w:color="auto"/>
                                              </w:divBdr>
                                              <w:divsChild>
                                                <w:div w:id="613757627">
                                                  <w:marLeft w:val="0"/>
                                                  <w:marRight w:val="0"/>
                                                  <w:marTop w:val="0"/>
                                                  <w:marBottom w:val="0"/>
                                                  <w:divBdr>
                                                    <w:top w:val="none" w:sz="0" w:space="0" w:color="auto"/>
                                                    <w:left w:val="none" w:sz="0" w:space="0" w:color="auto"/>
                                                    <w:bottom w:val="none" w:sz="0" w:space="0" w:color="auto"/>
                                                    <w:right w:val="none" w:sz="0" w:space="0" w:color="auto"/>
                                                  </w:divBdr>
                                                  <w:divsChild>
                                                    <w:div w:id="1169367066">
                                                      <w:marLeft w:val="0"/>
                                                      <w:marRight w:val="0"/>
                                                      <w:marTop w:val="0"/>
                                                      <w:marBottom w:val="0"/>
                                                      <w:divBdr>
                                                        <w:top w:val="none" w:sz="0" w:space="0" w:color="auto"/>
                                                        <w:left w:val="none" w:sz="0" w:space="0" w:color="auto"/>
                                                        <w:bottom w:val="none" w:sz="0" w:space="0" w:color="auto"/>
                                                        <w:right w:val="none" w:sz="0" w:space="0" w:color="auto"/>
                                                      </w:divBdr>
                                                      <w:divsChild>
                                                        <w:div w:id="125896439">
                                                          <w:marLeft w:val="0"/>
                                                          <w:marRight w:val="0"/>
                                                          <w:marTop w:val="0"/>
                                                          <w:marBottom w:val="0"/>
                                                          <w:divBdr>
                                                            <w:top w:val="none" w:sz="0" w:space="0" w:color="auto"/>
                                                            <w:left w:val="none" w:sz="0" w:space="0" w:color="auto"/>
                                                            <w:bottom w:val="none" w:sz="0" w:space="0" w:color="auto"/>
                                                            <w:right w:val="none" w:sz="0" w:space="0" w:color="auto"/>
                                                          </w:divBdr>
                                                          <w:divsChild>
                                                            <w:div w:id="1143425419">
                                                              <w:marLeft w:val="0"/>
                                                              <w:marRight w:val="0"/>
                                                              <w:marTop w:val="0"/>
                                                              <w:marBottom w:val="0"/>
                                                              <w:divBdr>
                                                                <w:top w:val="none" w:sz="0" w:space="0" w:color="auto"/>
                                                                <w:left w:val="none" w:sz="0" w:space="0" w:color="auto"/>
                                                                <w:bottom w:val="none" w:sz="0" w:space="0" w:color="auto"/>
                                                                <w:right w:val="none" w:sz="0" w:space="0" w:color="auto"/>
                                                              </w:divBdr>
                                                              <w:divsChild>
                                                                <w:div w:id="600336853">
                                                                  <w:marLeft w:val="0"/>
                                                                  <w:marRight w:val="0"/>
                                                                  <w:marTop w:val="0"/>
                                                                  <w:marBottom w:val="0"/>
                                                                  <w:divBdr>
                                                                    <w:top w:val="none" w:sz="0" w:space="0" w:color="auto"/>
                                                                    <w:left w:val="none" w:sz="0" w:space="0" w:color="auto"/>
                                                                    <w:bottom w:val="none" w:sz="0" w:space="0" w:color="auto"/>
                                                                    <w:right w:val="none" w:sz="0" w:space="0" w:color="auto"/>
                                                                  </w:divBdr>
                                                                  <w:divsChild>
                                                                    <w:div w:id="10719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0922239">
      <w:bodyDiv w:val="1"/>
      <w:marLeft w:val="0"/>
      <w:marRight w:val="0"/>
      <w:marTop w:val="0"/>
      <w:marBottom w:val="0"/>
      <w:divBdr>
        <w:top w:val="none" w:sz="0" w:space="0" w:color="auto"/>
        <w:left w:val="none" w:sz="0" w:space="0" w:color="auto"/>
        <w:bottom w:val="none" w:sz="0" w:space="0" w:color="auto"/>
        <w:right w:val="none" w:sz="0" w:space="0" w:color="auto"/>
      </w:divBdr>
      <w:divsChild>
        <w:div w:id="1786925264">
          <w:marLeft w:val="0"/>
          <w:marRight w:val="0"/>
          <w:marTop w:val="0"/>
          <w:marBottom w:val="0"/>
          <w:divBdr>
            <w:top w:val="none" w:sz="0" w:space="0" w:color="auto"/>
            <w:left w:val="none" w:sz="0" w:space="0" w:color="auto"/>
            <w:bottom w:val="none" w:sz="0" w:space="0" w:color="auto"/>
            <w:right w:val="none" w:sz="0" w:space="0" w:color="auto"/>
          </w:divBdr>
          <w:divsChild>
            <w:div w:id="11754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8762">
      <w:bodyDiv w:val="1"/>
      <w:marLeft w:val="0"/>
      <w:marRight w:val="0"/>
      <w:marTop w:val="0"/>
      <w:marBottom w:val="0"/>
      <w:divBdr>
        <w:top w:val="none" w:sz="0" w:space="0" w:color="auto"/>
        <w:left w:val="none" w:sz="0" w:space="0" w:color="auto"/>
        <w:bottom w:val="none" w:sz="0" w:space="0" w:color="auto"/>
        <w:right w:val="none" w:sz="0" w:space="0" w:color="auto"/>
      </w:divBdr>
      <w:divsChild>
        <w:div w:id="1711219307">
          <w:marLeft w:val="0"/>
          <w:marRight w:val="0"/>
          <w:marTop w:val="0"/>
          <w:marBottom w:val="0"/>
          <w:divBdr>
            <w:top w:val="none" w:sz="0" w:space="0" w:color="auto"/>
            <w:left w:val="none" w:sz="0" w:space="0" w:color="auto"/>
            <w:bottom w:val="none" w:sz="0" w:space="0" w:color="auto"/>
            <w:right w:val="none" w:sz="0" w:space="0" w:color="auto"/>
          </w:divBdr>
          <w:divsChild>
            <w:div w:id="919485180">
              <w:marLeft w:val="0"/>
              <w:marRight w:val="0"/>
              <w:marTop w:val="0"/>
              <w:marBottom w:val="0"/>
              <w:divBdr>
                <w:top w:val="none" w:sz="0" w:space="0" w:color="auto"/>
                <w:left w:val="none" w:sz="0" w:space="0" w:color="auto"/>
                <w:bottom w:val="none" w:sz="0" w:space="0" w:color="auto"/>
                <w:right w:val="none" w:sz="0" w:space="0" w:color="auto"/>
              </w:divBdr>
            </w:div>
            <w:div w:id="2065760741">
              <w:marLeft w:val="0"/>
              <w:marRight w:val="0"/>
              <w:marTop w:val="0"/>
              <w:marBottom w:val="0"/>
              <w:divBdr>
                <w:top w:val="none" w:sz="0" w:space="0" w:color="auto"/>
                <w:left w:val="none" w:sz="0" w:space="0" w:color="auto"/>
                <w:bottom w:val="none" w:sz="0" w:space="0" w:color="auto"/>
                <w:right w:val="none" w:sz="0" w:space="0" w:color="auto"/>
              </w:divBdr>
            </w:div>
            <w:div w:id="9466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BF7C4-C20E-45CB-8303-A1C783D2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1298</Words>
  <Characters>7665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 Sejnoha</dc:creator>
  <cp:lastModifiedBy>Trunečková Šárka</cp:lastModifiedBy>
  <cp:revision>9</cp:revision>
  <cp:lastPrinted>2018-07-26T10:40:00Z</cp:lastPrinted>
  <dcterms:created xsi:type="dcterms:W3CDTF">2018-07-02T10:44:00Z</dcterms:created>
  <dcterms:modified xsi:type="dcterms:W3CDTF">2018-07-26T10:29:00Z</dcterms:modified>
</cp:coreProperties>
</file>