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0DE1" w14:textId="77777777" w:rsidR="00A07562" w:rsidRPr="00A70547" w:rsidRDefault="00885D9B">
      <w:pPr>
        <w:tabs>
          <w:tab w:val="center" w:pos="4536"/>
        </w:tabs>
        <w:spacing w:after="0" w:line="240" w:lineRule="auto"/>
        <w:jc w:val="right"/>
        <w:rPr>
          <w:rFonts w:ascii="Times New Roman" w:eastAsia="Times New Roman" w:hAnsi="Times New Roman"/>
          <w:lang w:eastAsia="cs-CZ"/>
        </w:rPr>
      </w:pPr>
      <w:r>
        <w:rPr>
          <w:rFonts w:ascii="Times New Roman" w:eastAsia="Times New Roman" w:hAnsi="Times New Roman"/>
          <w:lang w:eastAsia="cs-CZ"/>
        </w:rPr>
        <w:tab/>
      </w:r>
      <w:r w:rsidRPr="00A70547">
        <w:rPr>
          <w:rFonts w:ascii="Times New Roman" w:eastAsia="Times New Roman" w:hAnsi="Times New Roman"/>
          <w:lang w:eastAsia="cs-CZ"/>
        </w:rPr>
        <w:t xml:space="preserve">Evidenční číslo smlouvy: </w:t>
      </w:r>
      <w:r w:rsidR="007856D0" w:rsidRPr="00A70547">
        <w:rPr>
          <w:rFonts w:ascii="Times New Roman" w:eastAsia="Times New Roman" w:hAnsi="Times New Roman"/>
          <w:lang w:eastAsia="cs-CZ"/>
        </w:rPr>
        <w:t>KK-</w:t>
      </w:r>
    </w:p>
    <w:p w14:paraId="6FFB792E" w14:textId="77777777" w:rsidR="00A07562" w:rsidRPr="00A70547" w:rsidRDefault="00A07562">
      <w:pPr>
        <w:tabs>
          <w:tab w:val="center" w:pos="4536"/>
        </w:tabs>
        <w:spacing w:after="0" w:line="240" w:lineRule="auto"/>
        <w:rPr>
          <w:rFonts w:ascii="Times New Roman" w:eastAsia="Times New Roman" w:hAnsi="Times New Roman"/>
          <w:b/>
          <w:bCs/>
          <w:lang w:eastAsia="cs-CZ"/>
        </w:rPr>
      </w:pPr>
    </w:p>
    <w:p w14:paraId="1D64D113" w14:textId="77777777" w:rsidR="00A07562" w:rsidRPr="00A70547" w:rsidRDefault="00885D9B">
      <w:pPr>
        <w:tabs>
          <w:tab w:val="center" w:pos="4536"/>
        </w:tabs>
        <w:spacing w:after="0" w:line="240" w:lineRule="auto"/>
        <w:jc w:val="center"/>
        <w:rPr>
          <w:rFonts w:ascii="Times New Roman" w:eastAsia="Times New Roman" w:hAnsi="Times New Roman"/>
          <w:b/>
          <w:i/>
          <w:lang w:eastAsia="cs-CZ"/>
        </w:rPr>
      </w:pPr>
      <w:r w:rsidRPr="00A70547">
        <w:rPr>
          <w:rFonts w:ascii="Times New Roman" w:eastAsia="Times New Roman" w:hAnsi="Times New Roman"/>
          <w:b/>
          <w:bCs/>
          <w:lang w:eastAsia="cs-CZ"/>
        </w:rPr>
        <w:t>V E Ř E J N O P R Á V N Í   S M L O U V A</w:t>
      </w:r>
    </w:p>
    <w:p w14:paraId="3FB58704" w14:textId="77777777" w:rsidR="00A07562" w:rsidRPr="00A70547" w:rsidRDefault="00885D9B">
      <w:pPr>
        <w:tabs>
          <w:tab w:val="center" w:pos="4536"/>
        </w:tabs>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ab/>
        <w:t>o poskytnutí dotace z rozpočtu Karlovarského kraje</w:t>
      </w:r>
    </w:p>
    <w:p w14:paraId="32097860" w14:textId="77777777" w:rsidR="00A07562" w:rsidRPr="00A70547" w:rsidRDefault="00885D9B">
      <w:pPr>
        <w:tabs>
          <w:tab w:val="center" w:pos="4536"/>
        </w:tabs>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ab/>
        <w:t>(dále jen „smlouva“)</w:t>
      </w:r>
    </w:p>
    <w:p w14:paraId="305BBF23" w14:textId="77777777" w:rsidR="00A07562" w:rsidRPr="00A70547" w:rsidRDefault="00A07562">
      <w:pPr>
        <w:spacing w:after="0" w:line="240" w:lineRule="auto"/>
        <w:rPr>
          <w:rFonts w:ascii="Times New Roman" w:eastAsia="Times New Roman" w:hAnsi="Times New Roman"/>
          <w:lang w:eastAsia="cs-CZ"/>
        </w:rPr>
      </w:pPr>
    </w:p>
    <w:p w14:paraId="4AC06766"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Smluvní strany:</w:t>
      </w:r>
    </w:p>
    <w:p w14:paraId="524B8B0C" w14:textId="77777777" w:rsidR="00A07562" w:rsidRPr="00A70547" w:rsidRDefault="00A07562">
      <w:pPr>
        <w:spacing w:after="0" w:line="240" w:lineRule="auto"/>
        <w:rPr>
          <w:rFonts w:ascii="Times New Roman" w:eastAsia="Times New Roman" w:hAnsi="Times New Roman"/>
          <w:lang w:eastAsia="cs-CZ"/>
        </w:rPr>
      </w:pPr>
    </w:p>
    <w:p w14:paraId="372220C7" w14:textId="77777777" w:rsidR="00A07562" w:rsidRPr="00A70547" w:rsidRDefault="00885D9B">
      <w:pPr>
        <w:spacing w:after="0" w:line="240" w:lineRule="auto"/>
        <w:rPr>
          <w:rFonts w:ascii="Times New Roman" w:eastAsia="Times New Roman" w:hAnsi="Times New Roman"/>
          <w:b/>
          <w:lang w:eastAsia="cs-CZ"/>
        </w:rPr>
      </w:pPr>
      <w:r w:rsidRPr="00A70547">
        <w:rPr>
          <w:rFonts w:ascii="Times New Roman" w:eastAsia="Times New Roman" w:hAnsi="Times New Roman"/>
          <w:b/>
          <w:lang w:eastAsia="cs-CZ"/>
        </w:rPr>
        <w:t>Karlovarský kraj</w:t>
      </w:r>
    </w:p>
    <w:p w14:paraId="33504ED5"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Sídlo:</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Pr="00A70547">
        <w:rPr>
          <w:rFonts w:ascii="Times New Roman" w:eastAsia="Times New Roman" w:hAnsi="Times New Roman"/>
          <w:lang w:eastAsia="cs-CZ"/>
        </w:rPr>
        <w:tab/>
        <w:t>Závodní 353/88, 360 06 Karlovy Vary – Dvory</w:t>
      </w:r>
    </w:p>
    <w:p w14:paraId="2AED015F"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Identifikační číslo:</w:t>
      </w:r>
      <w:r w:rsidRPr="00A70547">
        <w:rPr>
          <w:rFonts w:ascii="Times New Roman" w:eastAsia="Times New Roman" w:hAnsi="Times New Roman"/>
          <w:lang w:eastAsia="cs-CZ"/>
        </w:rPr>
        <w:tab/>
        <w:t>70891168</w:t>
      </w:r>
    </w:p>
    <w:p w14:paraId="615A51A2"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DIČ:</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Pr="00A70547">
        <w:rPr>
          <w:rFonts w:ascii="Times New Roman" w:eastAsia="Times New Roman" w:hAnsi="Times New Roman"/>
          <w:lang w:eastAsia="cs-CZ"/>
        </w:rPr>
        <w:tab/>
        <w:t>CZ70891168</w:t>
      </w:r>
    </w:p>
    <w:p w14:paraId="60FA8F90" w14:textId="546ED799"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Zastoupený:</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r w:rsidR="00F90789" w:rsidRPr="00A70547">
        <w:rPr>
          <w:rFonts w:ascii="Times New Roman" w:eastAsia="Times New Roman" w:hAnsi="Times New Roman"/>
          <w:lang w:eastAsia="cs-CZ"/>
        </w:rPr>
        <w:t>, člen rady</w:t>
      </w:r>
    </w:p>
    <w:p w14:paraId="07626DBE"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Bankovní spojení:</w:t>
      </w:r>
      <w:r w:rsidRPr="00A70547">
        <w:rPr>
          <w:rFonts w:ascii="Times New Roman" w:eastAsia="Times New Roman" w:hAnsi="Times New Roman"/>
          <w:lang w:eastAsia="cs-CZ"/>
        </w:rPr>
        <w:tab/>
        <w:t>Komerční banka, a.s., pobočka Karlovy Vary</w:t>
      </w:r>
    </w:p>
    <w:p w14:paraId="6618D11C" w14:textId="655264C6"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Číslo účtu:</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611B1D20" w14:textId="77777777"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Bankovní spojení:</w:t>
      </w:r>
      <w:r w:rsidRPr="00A70547">
        <w:rPr>
          <w:rFonts w:ascii="Times New Roman" w:eastAsia="Times New Roman" w:hAnsi="Times New Roman"/>
          <w:lang w:eastAsia="cs-CZ"/>
        </w:rPr>
        <w:tab/>
        <w:t>Československá obchodní banka, a.s.</w:t>
      </w:r>
    </w:p>
    <w:p w14:paraId="68393B6D" w14:textId="4A5A4426"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Číslo účtu:</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76A9A687" w14:textId="77777777"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Bankovní spojení:</w:t>
      </w:r>
      <w:r w:rsidRPr="00A70547">
        <w:rPr>
          <w:rFonts w:ascii="Times New Roman" w:eastAsia="Times New Roman" w:hAnsi="Times New Roman"/>
          <w:lang w:eastAsia="cs-CZ"/>
        </w:rPr>
        <w:tab/>
        <w:t>Česká spořitelna, a.s.</w:t>
      </w:r>
    </w:p>
    <w:p w14:paraId="65667264" w14:textId="70CB834D"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Číslo účtu:</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263F4F28" w14:textId="77777777"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Bankovní spojení:</w:t>
      </w:r>
      <w:r w:rsidRPr="00A70547">
        <w:rPr>
          <w:rFonts w:ascii="Times New Roman" w:eastAsia="Times New Roman" w:hAnsi="Times New Roman"/>
          <w:lang w:eastAsia="cs-CZ"/>
        </w:rPr>
        <w:tab/>
        <w:t>PPF Banka</w:t>
      </w:r>
    </w:p>
    <w:p w14:paraId="65CC696D" w14:textId="24FD4175" w:rsidR="00E1224B" w:rsidRPr="00A70547" w:rsidRDefault="00E1224B" w:rsidP="00E1224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Číslo účtu:</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6DF567C4"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Datová schránka:</w:t>
      </w:r>
      <w:r w:rsidRPr="00A70547">
        <w:rPr>
          <w:rFonts w:ascii="Times New Roman" w:eastAsia="Times New Roman" w:hAnsi="Times New Roman"/>
          <w:lang w:eastAsia="cs-CZ"/>
        </w:rPr>
        <w:tab/>
        <w:t>siqbxt2</w:t>
      </w:r>
    </w:p>
    <w:p w14:paraId="7A9ABCFD" w14:textId="77777777" w:rsidR="00A07562" w:rsidRPr="00A70547" w:rsidRDefault="00885D9B">
      <w:pPr>
        <w:spacing w:after="0" w:line="240" w:lineRule="auto"/>
        <w:rPr>
          <w:rFonts w:ascii="Times New Roman" w:eastAsia="Times New Roman" w:hAnsi="Times New Roman"/>
          <w:lang w:eastAsia="cs-CZ"/>
        </w:rPr>
      </w:pPr>
      <w:proofErr w:type="spellStart"/>
      <w:r w:rsidRPr="00A70547">
        <w:rPr>
          <w:rFonts w:ascii="Times New Roman" w:eastAsia="Times New Roman" w:hAnsi="Times New Roman"/>
          <w:lang w:eastAsia="cs-CZ"/>
        </w:rPr>
        <w:t>Administrující</w:t>
      </w:r>
      <w:proofErr w:type="spellEnd"/>
      <w:r w:rsidRPr="00A70547">
        <w:rPr>
          <w:rFonts w:ascii="Times New Roman" w:eastAsia="Times New Roman" w:hAnsi="Times New Roman"/>
          <w:lang w:eastAsia="cs-CZ"/>
        </w:rPr>
        <w:t xml:space="preserve"> odbor:</w:t>
      </w:r>
      <w:r w:rsidRPr="00A70547">
        <w:rPr>
          <w:rFonts w:ascii="Times New Roman" w:eastAsia="Times New Roman" w:hAnsi="Times New Roman"/>
          <w:lang w:eastAsia="cs-CZ"/>
        </w:rPr>
        <w:tab/>
        <w:t>životního prostředí a zemědělství</w:t>
      </w:r>
    </w:p>
    <w:p w14:paraId="1D51409B" w14:textId="77777777" w:rsidR="00A07562" w:rsidRPr="00A70547" w:rsidRDefault="00A07562">
      <w:pPr>
        <w:spacing w:after="0" w:line="240" w:lineRule="auto"/>
        <w:rPr>
          <w:rFonts w:ascii="Times New Roman" w:eastAsia="Times New Roman" w:hAnsi="Times New Roman"/>
          <w:lang w:eastAsia="cs-CZ"/>
        </w:rPr>
      </w:pPr>
    </w:p>
    <w:p w14:paraId="5128362D"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(dále jen „poskytovatel“)</w:t>
      </w:r>
    </w:p>
    <w:p w14:paraId="0EB33B36" w14:textId="77777777" w:rsidR="00A07562" w:rsidRPr="00A70547" w:rsidRDefault="00A07562">
      <w:pPr>
        <w:spacing w:after="0" w:line="240" w:lineRule="auto"/>
        <w:rPr>
          <w:rFonts w:ascii="Times New Roman" w:eastAsia="Times New Roman" w:hAnsi="Times New Roman"/>
          <w:lang w:eastAsia="cs-CZ"/>
        </w:rPr>
      </w:pPr>
    </w:p>
    <w:p w14:paraId="0CF33873"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a</w:t>
      </w:r>
    </w:p>
    <w:p w14:paraId="69C93F3C" w14:textId="77777777" w:rsidR="00A07562" w:rsidRPr="00A70547" w:rsidRDefault="00A07562">
      <w:pPr>
        <w:spacing w:after="0" w:line="240" w:lineRule="auto"/>
        <w:rPr>
          <w:rFonts w:ascii="Times New Roman" w:eastAsia="Times New Roman" w:hAnsi="Times New Roman"/>
          <w:lang w:eastAsia="cs-CZ"/>
        </w:rPr>
      </w:pPr>
    </w:p>
    <w:p w14:paraId="688BC81F" w14:textId="2485DE3F" w:rsidR="00A07562" w:rsidRPr="00A70547" w:rsidRDefault="002D6C8B">
      <w:pPr>
        <w:tabs>
          <w:tab w:val="left" w:pos="2127"/>
        </w:tabs>
        <w:spacing w:after="0" w:line="240" w:lineRule="auto"/>
        <w:ind w:left="2127" w:hanging="2127"/>
        <w:rPr>
          <w:rFonts w:ascii="Times New Roman" w:eastAsia="Times New Roman" w:hAnsi="Times New Roman"/>
          <w:bCs/>
          <w:lang w:eastAsia="cs-CZ"/>
        </w:rPr>
      </w:pPr>
      <w:r w:rsidRPr="00A70547">
        <w:rPr>
          <w:rFonts w:ascii="Times New Roman" w:eastAsia="Times New Roman" w:hAnsi="Times New Roman"/>
          <w:bCs/>
          <w:lang w:eastAsia="cs-CZ"/>
        </w:rPr>
        <w:t>DROSERA, z.s.</w:t>
      </w:r>
    </w:p>
    <w:p w14:paraId="5589399B" w14:textId="57BE056F" w:rsidR="00A07562" w:rsidRPr="00A70547" w:rsidRDefault="00885D9B">
      <w:pPr>
        <w:tabs>
          <w:tab w:val="left" w:pos="2127"/>
        </w:tabs>
        <w:spacing w:after="0" w:line="240" w:lineRule="auto"/>
        <w:ind w:left="2127" w:hanging="2127"/>
        <w:rPr>
          <w:rFonts w:ascii="Times New Roman" w:eastAsia="Times New Roman" w:hAnsi="Times New Roman"/>
          <w:bCs/>
          <w:lang w:eastAsia="cs-CZ"/>
        </w:rPr>
      </w:pPr>
      <w:r w:rsidRPr="00A70547">
        <w:rPr>
          <w:rFonts w:ascii="Times New Roman" w:eastAsia="Times New Roman" w:hAnsi="Times New Roman"/>
          <w:bCs/>
          <w:lang w:eastAsia="cs-CZ"/>
        </w:rPr>
        <w:t>Adresa sídla:</w:t>
      </w:r>
      <w:r w:rsidRPr="00A70547">
        <w:rPr>
          <w:rFonts w:ascii="Times New Roman" w:eastAsia="Times New Roman" w:hAnsi="Times New Roman"/>
          <w:bCs/>
          <w:lang w:eastAsia="cs-CZ"/>
        </w:rPr>
        <w:tab/>
      </w:r>
      <w:r w:rsidR="00925530" w:rsidRPr="00A70547">
        <w:rPr>
          <w:rFonts w:ascii="Times New Roman" w:eastAsia="Times New Roman" w:hAnsi="Times New Roman"/>
          <w:bCs/>
          <w:lang w:eastAsia="cs-CZ"/>
        </w:rPr>
        <w:t>č.p. 791, 358 01 Bublava</w:t>
      </w:r>
    </w:p>
    <w:p w14:paraId="0C73E22D" w14:textId="1C5D088E" w:rsidR="00A07562" w:rsidRPr="00A70547" w:rsidRDefault="00885D9B">
      <w:pPr>
        <w:tabs>
          <w:tab w:val="left" w:pos="2127"/>
        </w:tabs>
        <w:spacing w:after="0" w:line="240" w:lineRule="auto"/>
        <w:ind w:left="2127" w:hanging="2127"/>
        <w:rPr>
          <w:rFonts w:ascii="Times New Roman" w:eastAsia="Times New Roman" w:hAnsi="Times New Roman"/>
          <w:bCs/>
          <w:lang w:eastAsia="cs-CZ"/>
        </w:rPr>
      </w:pPr>
      <w:r w:rsidRPr="00A70547">
        <w:rPr>
          <w:rFonts w:ascii="Times New Roman" w:eastAsia="Times New Roman" w:hAnsi="Times New Roman"/>
          <w:bCs/>
          <w:lang w:eastAsia="cs-CZ"/>
        </w:rPr>
        <w:t>Identifikační číslo:</w:t>
      </w:r>
      <w:r w:rsidRPr="00A70547">
        <w:rPr>
          <w:rFonts w:ascii="Times New Roman" w:eastAsia="Times New Roman" w:hAnsi="Times New Roman"/>
          <w:bCs/>
          <w:lang w:eastAsia="cs-CZ"/>
        </w:rPr>
        <w:tab/>
      </w:r>
      <w:r w:rsidR="00925530" w:rsidRPr="00A70547">
        <w:rPr>
          <w:rFonts w:ascii="Times New Roman" w:eastAsia="Times New Roman" w:hAnsi="Times New Roman"/>
          <w:bCs/>
          <w:lang w:eastAsia="cs-CZ"/>
        </w:rPr>
        <w:t>26547368</w:t>
      </w:r>
    </w:p>
    <w:p w14:paraId="4976B131" w14:textId="7088C731" w:rsidR="00A07562" w:rsidRPr="00A70547" w:rsidRDefault="00885D9B">
      <w:pPr>
        <w:tabs>
          <w:tab w:val="left" w:pos="2127"/>
        </w:tabs>
        <w:spacing w:after="0" w:line="240" w:lineRule="auto"/>
        <w:ind w:left="2127" w:hanging="2127"/>
        <w:rPr>
          <w:rFonts w:ascii="Times New Roman" w:eastAsia="Times New Roman" w:hAnsi="Times New Roman"/>
          <w:bCs/>
          <w:lang w:eastAsia="cs-CZ"/>
        </w:rPr>
      </w:pPr>
      <w:r w:rsidRPr="00A70547">
        <w:rPr>
          <w:rFonts w:ascii="Times New Roman" w:eastAsia="Times New Roman" w:hAnsi="Times New Roman"/>
          <w:bCs/>
          <w:lang w:eastAsia="cs-CZ"/>
        </w:rPr>
        <w:t>Právní forma:</w:t>
      </w:r>
      <w:r w:rsidRPr="00A70547">
        <w:rPr>
          <w:rFonts w:ascii="Times New Roman" w:eastAsia="Times New Roman" w:hAnsi="Times New Roman"/>
          <w:bCs/>
          <w:lang w:eastAsia="cs-CZ"/>
        </w:rPr>
        <w:tab/>
      </w:r>
      <w:r w:rsidR="00925530" w:rsidRPr="00A70547">
        <w:rPr>
          <w:rFonts w:ascii="Times New Roman" w:eastAsia="Times New Roman" w:hAnsi="Times New Roman"/>
          <w:bCs/>
          <w:lang w:eastAsia="cs-CZ"/>
        </w:rPr>
        <w:t>spolek</w:t>
      </w:r>
    </w:p>
    <w:p w14:paraId="69787D10" w14:textId="77A7A59E" w:rsidR="00A07562" w:rsidRPr="00A70547" w:rsidRDefault="00885D9B">
      <w:pPr>
        <w:tabs>
          <w:tab w:val="left" w:pos="2127"/>
        </w:tabs>
        <w:spacing w:after="0" w:line="240" w:lineRule="auto"/>
        <w:rPr>
          <w:rFonts w:ascii="Times New Roman" w:eastAsia="Arial Unicode MS" w:hAnsi="Times New Roman"/>
          <w:lang w:eastAsia="cs-CZ"/>
        </w:rPr>
      </w:pPr>
      <w:r w:rsidRPr="00A70547">
        <w:rPr>
          <w:rFonts w:ascii="Times New Roman" w:eastAsia="Times New Roman" w:hAnsi="Times New Roman"/>
          <w:lang w:eastAsia="cs-CZ"/>
        </w:rPr>
        <w:t>Zastoupený:</w:t>
      </w:r>
      <w:r w:rsidRPr="00A70547">
        <w:rPr>
          <w:rFonts w:ascii="Times New Roman" w:eastAsia="Times New Roman" w:hAnsi="Times New Roman"/>
          <w:lang w:eastAsia="cs-CZ"/>
        </w:rPr>
        <w:tab/>
      </w:r>
      <w:r w:rsidR="0017143F">
        <w:rPr>
          <w:rFonts w:ascii="Times New Roman" w:eastAsia="Times New Roman" w:hAnsi="Times New Roman"/>
          <w:lang w:eastAsia="cs-CZ"/>
        </w:rPr>
        <w:t>XXXXX</w:t>
      </w:r>
      <w:r w:rsidR="00925530" w:rsidRPr="00A70547">
        <w:rPr>
          <w:rFonts w:ascii="Times New Roman" w:eastAsia="Times New Roman" w:hAnsi="Times New Roman"/>
          <w:lang w:eastAsia="cs-CZ"/>
        </w:rPr>
        <w:t>, předseda</w:t>
      </w:r>
    </w:p>
    <w:p w14:paraId="4E62CDF7" w14:textId="63760CCE" w:rsidR="00A07562" w:rsidRPr="00A70547" w:rsidRDefault="00885D9B">
      <w:pPr>
        <w:tabs>
          <w:tab w:val="left" w:pos="2127"/>
        </w:tabs>
        <w:spacing w:after="0" w:line="240" w:lineRule="auto"/>
        <w:rPr>
          <w:rFonts w:ascii="Times New Roman" w:eastAsia="Arial Unicode MS" w:hAnsi="Times New Roman"/>
          <w:lang w:eastAsia="cs-CZ"/>
        </w:rPr>
      </w:pPr>
      <w:r w:rsidRPr="00A70547">
        <w:rPr>
          <w:rFonts w:ascii="Times New Roman" w:eastAsia="Arial Unicode MS" w:hAnsi="Times New Roman"/>
          <w:lang w:eastAsia="cs-CZ"/>
        </w:rPr>
        <w:t>Reg</w:t>
      </w:r>
      <w:r w:rsidR="00760773" w:rsidRPr="00A70547">
        <w:rPr>
          <w:rFonts w:ascii="Times New Roman" w:eastAsia="Arial Unicode MS" w:hAnsi="Times New Roman"/>
          <w:lang w:eastAsia="cs-CZ"/>
        </w:rPr>
        <w:t xml:space="preserve">istrace ve veřejném rejstříku: </w:t>
      </w:r>
      <w:r w:rsidR="004532F5" w:rsidRPr="00A70547">
        <w:rPr>
          <w:rFonts w:ascii="Times New Roman" w:eastAsia="Arial Unicode MS" w:hAnsi="Times New Roman"/>
          <w:lang w:eastAsia="cs-CZ"/>
        </w:rPr>
        <w:t>Krajský</w:t>
      </w:r>
      <w:r w:rsidR="00760773" w:rsidRPr="00A70547">
        <w:rPr>
          <w:rFonts w:ascii="Times New Roman" w:eastAsia="Arial Unicode MS" w:hAnsi="Times New Roman"/>
          <w:lang w:eastAsia="cs-CZ"/>
        </w:rPr>
        <w:t xml:space="preserve"> soud v P</w:t>
      </w:r>
      <w:r w:rsidR="004532F5" w:rsidRPr="00A70547">
        <w:rPr>
          <w:rFonts w:ascii="Times New Roman" w:eastAsia="Arial Unicode MS" w:hAnsi="Times New Roman"/>
          <w:lang w:eastAsia="cs-CZ"/>
        </w:rPr>
        <w:t>lzni</w:t>
      </w:r>
      <w:r w:rsidR="00760773" w:rsidRPr="00A70547">
        <w:rPr>
          <w:rFonts w:ascii="Times New Roman" w:eastAsia="Arial Unicode MS" w:hAnsi="Times New Roman"/>
          <w:lang w:eastAsia="cs-CZ"/>
        </w:rPr>
        <w:t xml:space="preserve">, oddíl L, vložka </w:t>
      </w:r>
      <w:r w:rsidR="004532F5" w:rsidRPr="00A70547">
        <w:rPr>
          <w:rFonts w:ascii="Times New Roman" w:eastAsia="Arial Unicode MS" w:hAnsi="Times New Roman"/>
          <w:lang w:eastAsia="cs-CZ"/>
        </w:rPr>
        <w:t>3331</w:t>
      </w:r>
    </w:p>
    <w:p w14:paraId="3F845FF0" w14:textId="03477B6D" w:rsidR="00A07562" w:rsidRPr="00A70547" w:rsidRDefault="00885D9B">
      <w:pPr>
        <w:tabs>
          <w:tab w:val="left" w:pos="2127"/>
        </w:tabs>
        <w:spacing w:after="0" w:line="240" w:lineRule="auto"/>
        <w:rPr>
          <w:rFonts w:ascii="Times New Roman" w:eastAsia="Arial Unicode MS" w:hAnsi="Times New Roman"/>
          <w:lang w:eastAsia="cs-CZ"/>
        </w:rPr>
      </w:pPr>
      <w:r w:rsidRPr="00A70547">
        <w:rPr>
          <w:rFonts w:ascii="Times New Roman" w:eastAsia="Times New Roman" w:hAnsi="Times New Roman"/>
          <w:lang w:eastAsia="cs-CZ"/>
        </w:rPr>
        <w:t>Bankovní spojení:</w:t>
      </w:r>
      <w:r w:rsidRPr="00A70547">
        <w:rPr>
          <w:rFonts w:ascii="Times New Roman" w:eastAsia="Times New Roman" w:hAnsi="Times New Roman"/>
          <w:lang w:eastAsia="cs-CZ"/>
        </w:rPr>
        <w:tab/>
      </w:r>
      <w:r w:rsidR="00760773" w:rsidRPr="00A70547">
        <w:rPr>
          <w:rFonts w:ascii="Times New Roman" w:eastAsia="Times New Roman" w:hAnsi="Times New Roman"/>
          <w:lang w:eastAsia="cs-CZ"/>
        </w:rPr>
        <w:t>Československá obchodní banka, a.s.</w:t>
      </w:r>
    </w:p>
    <w:p w14:paraId="5461408B" w14:textId="5DC407FB" w:rsidR="00A07562" w:rsidRPr="00A70547" w:rsidRDefault="00885D9B">
      <w:pPr>
        <w:tabs>
          <w:tab w:val="left" w:pos="2127"/>
          <w:tab w:val="left" w:pos="2214"/>
        </w:tabs>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Číslo bankovního účtu:</w:t>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31F603D7" w14:textId="380714C4"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E-mail:</w:t>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Pr="00A70547">
        <w:rPr>
          <w:rFonts w:ascii="Times New Roman" w:eastAsia="Times New Roman" w:hAnsi="Times New Roman"/>
          <w:lang w:eastAsia="cs-CZ"/>
        </w:rPr>
        <w:tab/>
      </w:r>
      <w:r w:rsidR="0017143F">
        <w:rPr>
          <w:rFonts w:ascii="Times New Roman" w:eastAsia="Times New Roman" w:hAnsi="Times New Roman"/>
          <w:lang w:eastAsia="cs-CZ"/>
        </w:rPr>
        <w:t>XXXXX</w:t>
      </w:r>
    </w:p>
    <w:p w14:paraId="45FE25CC" w14:textId="77777777" w:rsidR="00A07562" w:rsidRPr="00A70547" w:rsidRDefault="000012AA">
      <w:pPr>
        <w:tabs>
          <w:tab w:val="left" w:pos="2127"/>
          <w:tab w:val="left" w:pos="2214"/>
        </w:tabs>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N</w:t>
      </w:r>
      <w:r w:rsidR="00885D9B" w:rsidRPr="00A70547">
        <w:rPr>
          <w:rFonts w:ascii="Times New Roman" w:eastAsia="Times New Roman" w:hAnsi="Times New Roman"/>
          <w:lang w:eastAsia="cs-CZ"/>
        </w:rPr>
        <w:t>ení plátce DPH.</w:t>
      </w:r>
    </w:p>
    <w:p w14:paraId="1D9DFD7A" w14:textId="77777777" w:rsidR="00A07562" w:rsidRPr="00A70547" w:rsidRDefault="00A07562">
      <w:pPr>
        <w:spacing w:after="0" w:line="240" w:lineRule="auto"/>
        <w:rPr>
          <w:rFonts w:ascii="Times New Roman" w:eastAsia="Times New Roman" w:hAnsi="Times New Roman"/>
          <w:lang w:eastAsia="cs-CZ"/>
        </w:rPr>
      </w:pPr>
    </w:p>
    <w:p w14:paraId="5111EFCF" w14:textId="77777777" w:rsidR="00A07562" w:rsidRPr="00A70547" w:rsidRDefault="00885D9B">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(dále jen „příjemce“)</w:t>
      </w:r>
    </w:p>
    <w:p w14:paraId="3829C4C5" w14:textId="77777777" w:rsidR="00A07562" w:rsidRPr="00A70547" w:rsidRDefault="00A07562">
      <w:pPr>
        <w:spacing w:after="0" w:line="240" w:lineRule="auto"/>
        <w:rPr>
          <w:rFonts w:ascii="Times New Roman" w:eastAsia="Times New Roman" w:hAnsi="Times New Roman"/>
          <w:lang w:eastAsia="cs-CZ"/>
        </w:rPr>
      </w:pPr>
    </w:p>
    <w:p w14:paraId="356E9AF9"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I.</w:t>
      </w:r>
    </w:p>
    <w:p w14:paraId="6F3C2163"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Obecné ustanovení</w:t>
      </w:r>
    </w:p>
    <w:p w14:paraId="70D9D87C" w14:textId="77777777" w:rsidR="00A07562" w:rsidRPr="00A70547" w:rsidRDefault="00885D9B">
      <w:pPr>
        <w:numPr>
          <w:ilvl w:val="0"/>
          <w:numId w:val="1"/>
        </w:numPr>
        <w:tabs>
          <w:tab w:val="left" w:pos="360"/>
        </w:tabs>
        <w:spacing w:after="0" w:line="240" w:lineRule="auto"/>
        <w:ind w:left="360"/>
        <w:jc w:val="both"/>
        <w:rPr>
          <w:rFonts w:ascii="Times New Roman" w:eastAsia="Arial Unicode MS" w:hAnsi="Times New Roman"/>
          <w:lang w:eastAsia="cs-CZ"/>
        </w:rPr>
      </w:pPr>
      <w:r w:rsidRPr="00A70547">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ochrany životního prostředí a environmentální výchovy, vzdělávání a osvěty (dále jen „dotační program“) poskytovatel poskytuje příjemci dotaci na účel uvedený v článku II. této smlouvy a příjemce tuto dotaci přijímá.</w:t>
      </w:r>
    </w:p>
    <w:p w14:paraId="70530142" w14:textId="77777777" w:rsidR="00A07562" w:rsidRPr="00A70547" w:rsidRDefault="00A07562">
      <w:pPr>
        <w:spacing w:after="0" w:line="240" w:lineRule="auto"/>
        <w:rPr>
          <w:rFonts w:ascii="Times New Roman" w:eastAsia="Times New Roman" w:hAnsi="Times New Roman"/>
          <w:lang w:eastAsia="cs-CZ"/>
        </w:rPr>
      </w:pPr>
    </w:p>
    <w:p w14:paraId="3B6436B1"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II.</w:t>
      </w:r>
    </w:p>
    <w:p w14:paraId="0E92E591"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Výše dotace a její účel</w:t>
      </w:r>
    </w:p>
    <w:p w14:paraId="347DA72B" w14:textId="69E05428" w:rsidR="00A07562" w:rsidRPr="00A70547" w:rsidRDefault="00885D9B" w:rsidP="002B6FC5">
      <w:pPr>
        <w:pStyle w:val="Normlnweb"/>
        <w:numPr>
          <w:ilvl w:val="0"/>
          <w:numId w:val="11"/>
        </w:numPr>
        <w:jc w:val="both"/>
        <w:rPr>
          <w:b/>
          <w:bCs/>
          <w:sz w:val="22"/>
          <w:szCs w:val="22"/>
        </w:rPr>
      </w:pPr>
      <w:r w:rsidRPr="00A70547">
        <w:rPr>
          <w:sz w:val="22"/>
          <w:szCs w:val="22"/>
        </w:rPr>
        <w:t xml:space="preserve">Poskytovatel poskytuje příjemci v kalendářním roce 2018 </w:t>
      </w:r>
      <w:r w:rsidR="005A26C2" w:rsidRPr="00A70547">
        <w:rPr>
          <w:sz w:val="22"/>
          <w:szCs w:val="22"/>
        </w:rPr>
        <w:t xml:space="preserve">neinvestiční </w:t>
      </w:r>
      <w:r w:rsidRPr="00A70547">
        <w:rPr>
          <w:sz w:val="22"/>
          <w:szCs w:val="22"/>
        </w:rPr>
        <w:t xml:space="preserve">dotaci z rozpočtu poskytovatele ve výši </w:t>
      </w:r>
      <w:r w:rsidR="002B6FC5" w:rsidRPr="00A70547">
        <w:rPr>
          <w:sz w:val="22"/>
          <w:szCs w:val="22"/>
        </w:rPr>
        <w:t>64.000</w:t>
      </w:r>
      <w:r w:rsidRPr="00A70547">
        <w:rPr>
          <w:sz w:val="22"/>
          <w:szCs w:val="22"/>
        </w:rPr>
        <w:t xml:space="preserve"> Kč (slovy: </w:t>
      </w:r>
      <w:r w:rsidR="002B6FC5" w:rsidRPr="00A70547">
        <w:rPr>
          <w:sz w:val="22"/>
          <w:szCs w:val="22"/>
        </w:rPr>
        <w:t>šedesát čtyři tisíc</w:t>
      </w:r>
      <w:r w:rsidRPr="00A70547">
        <w:rPr>
          <w:sz w:val="22"/>
          <w:szCs w:val="22"/>
        </w:rPr>
        <w:t xml:space="preserve"> korun českých) </w:t>
      </w:r>
      <w:r w:rsidRPr="00A70547">
        <w:rPr>
          <w:iCs/>
          <w:sz w:val="22"/>
          <w:szCs w:val="22"/>
        </w:rPr>
        <w:t xml:space="preserve">na </w:t>
      </w:r>
      <w:r w:rsidRPr="00A70547">
        <w:rPr>
          <w:sz w:val="22"/>
          <w:szCs w:val="22"/>
        </w:rPr>
        <w:t>účel</w:t>
      </w:r>
      <w:r w:rsidR="002B6FC5" w:rsidRPr="00A70547">
        <w:rPr>
          <w:sz w:val="22"/>
          <w:szCs w:val="22"/>
        </w:rPr>
        <w:t xml:space="preserve"> </w:t>
      </w:r>
      <w:r w:rsidR="00B6478D" w:rsidRPr="00A70547">
        <w:rPr>
          <w:sz w:val="22"/>
          <w:szCs w:val="22"/>
        </w:rPr>
        <w:t>„</w:t>
      </w:r>
      <w:r w:rsidR="002B6FC5" w:rsidRPr="00A70547">
        <w:rPr>
          <w:sz w:val="22"/>
          <w:szCs w:val="22"/>
        </w:rPr>
        <w:t>Stanice pro záchranu živočichů a ochrany přírody – nová stanice IV. etapa</w:t>
      </w:r>
      <w:r w:rsidRPr="00A70547">
        <w:rPr>
          <w:sz w:val="22"/>
          <w:szCs w:val="22"/>
        </w:rPr>
        <w:t xml:space="preserve"> </w:t>
      </w:r>
      <w:r w:rsidR="001C0C70" w:rsidRPr="00A70547">
        <w:rPr>
          <w:sz w:val="22"/>
          <w:szCs w:val="22"/>
        </w:rPr>
        <w:t>v roce 2018</w:t>
      </w:r>
      <w:r w:rsidR="00B6478D" w:rsidRPr="00A70547">
        <w:rPr>
          <w:sz w:val="22"/>
          <w:szCs w:val="22"/>
        </w:rPr>
        <w:t>“</w:t>
      </w:r>
      <w:r w:rsidR="001C0C70" w:rsidRPr="00A70547">
        <w:rPr>
          <w:sz w:val="22"/>
          <w:szCs w:val="22"/>
        </w:rPr>
        <w:t xml:space="preserve"> </w:t>
      </w:r>
      <w:r w:rsidRPr="00A70547">
        <w:rPr>
          <w:sz w:val="22"/>
          <w:szCs w:val="22"/>
        </w:rPr>
        <w:t xml:space="preserve">(dále jen „projekt“). </w:t>
      </w:r>
      <w:r w:rsidRPr="00A70547">
        <w:rPr>
          <w:sz w:val="22"/>
          <w:szCs w:val="22"/>
        </w:rPr>
        <w:lastRenderedPageBreak/>
        <w:t xml:space="preserve">Výše dotace může být snížena s ohledem na maximální přípustnou výši podpory v režimu de </w:t>
      </w:r>
      <w:proofErr w:type="spellStart"/>
      <w:r w:rsidRPr="00A70547">
        <w:rPr>
          <w:sz w:val="22"/>
          <w:szCs w:val="22"/>
        </w:rPr>
        <w:t>minimis</w:t>
      </w:r>
      <w:proofErr w:type="spellEnd"/>
      <w:r w:rsidRPr="00A70547">
        <w:rPr>
          <w:sz w:val="22"/>
          <w:szCs w:val="22"/>
        </w:rPr>
        <w:t xml:space="preserve"> a to dle aktuálního stavu v registru podpor de </w:t>
      </w:r>
      <w:proofErr w:type="spellStart"/>
      <w:r w:rsidRPr="00A70547">
        <w:rPr>
          <w:sz w:val="22"/>
          <w:szCs w:val="22"/>
        </w:rPr>
        <w:t>minimis</w:t>
      </w:r>
      <w:proofErr w:type="spellEnd"/>
      <w:r w:rsidRPr="00A70547">
        <w:rPr>
          <w:sz w:val="22"/>
          <w:szCs w:val="22"/>
        </w:rPr>
        <w:t xml:space="preserve"> v den podpisu smlouvy.</w:t>
      </w:r>
    </w:p>
    <w:p w14:paraId="5382FF00" w14:textId="77777777" w:rsidR="00A07562" w:rsidRPr="00A70547" w:rsidRDefault="00A07562">
      <w:pPr>
        <w:spacing w:after="0" w:line="240" w:lineRule="auto"/>
        <w:jc w:val="both"/>
        <w:rPr>
          <w:rFonts w:ascii="Times New Roman" w:eastAsia="Times New Roman" w:hAnsi="Times New Roman"/>
          <w:b/>
          <w:bCs/>
          <w:lang w:eastAsia="cs-CZ"/>
        </w:rPr>
      </w:pPr>
    </w:p>
    <w:p w14:paraId="637D8FCB"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III.</w:t>
      </w:r>
    </w:p>
    <w:p w14:paraId="6302550E"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Způsob poskytnutí dotace</w:t>
      </w:r>
    </w:p>
    <w:p w14:paraId="0CC8E71A" w14:textId="4A1689F1" w:rsidR="00A07562" w:rsidRPr="00A70547" w:rsidRDefault="00885D9B" w:rsidP="000B2A71">
      <w:pPr>
        <w:numPr>
          <w:ilvl w:val="0"/>
          <w:numId w:val="5"/>
        </w:numPr>
        <w:spacing w:after="0" w:line="240" w:lineRule="auto"/>
        <w:jc w:val="both"/>
        <w:rPr>
          <w:rFonts w:ascii="Times New Roman" w:eastAsia="Times New Roman" w:hAnsi="Times New Roman"/>
          <w:lang w:eastAsia="cs-CZ"/>
        </w:rPr>
      </w:pPr>
      <w:r w:rsidRPr="00A70547">
        <w:rPr>
          <w:rFonts w:ascii="Times New Roman" w:eastAsia="Arial Unicode MS" w:hAnsi="Times New Roman"/>
          <w:lang w:eastAsia="cs-CZ"/>
        </w:rPr>
        <w:t xml:space="preserve">Dotace bude příjemci poukázána jednorázově do 21 kalendářních dnů od uzavření této smlouvy, a to formou bezhotovostního převodu na bankovní účet příjemce uvedený výše v této smlouvě. Platba bude opatřena variabilním symbolem </w:t>
      </w:r>
      <w:r w:rsidR="0017143F">
        <w:rPr>
          <w:rFonts w:ascii="Times New Roman" w:eastAsia="Times New Roman" w:hAnsi="Times New Roman"/>
          <w:lang w:eastAsia="cs-CZ"/>
        </w:rPr>
        <w:t>XXXXX</w:t>
      </w:r>
      <w:r w:rsidRPr="00A70547">
        <w:rPr>
          <w:rFonts w:ascii="Times New Roman" w:eastAsia="Arial Unicode MS" w:hAnsi="Times New Roman"/>
          <w:lang w:eastAsia="cs-CZ"/>
        </w:rPr>
        <w:t xml:space="preserve"> dále jen („variabilní symbol) a specifickým symbolem </w:t>
      </w:r>
      <w:r w:rsidR="0017143F">
        <w:rPr>
          <w:rFonts w:ascii="Times New Roman" w:eastAsia="Times New Roman" w:hAnsi="Times New Roman"/>
          <w:lang w:eastAsia="cs-CZ"/>
        </w:rPr>
        <w:t>XXXXX</w:t>
      </w:r>
      <w:r w:rsidRPr="00A70547">
        <w:rPr>
          <w:rFonts w:ascii="Times New Roman" w:eastAsia="Arial Unicode MS" w:hAnsi="Times New Roman"/>
          <w:lang w:eastAsia="cs-CZ"/>
        </w:rPr>
        <w:t xml:space="preserve"> (dále jen „specifický symbol“).</w:t>
      </w:r>
    </w:p>
    <w:p w14:paraId="125693A9" w14:textId="77777777" w:rsidR="00A07562" w:rsidRPr="00A70547" w:rsidRDefault="00A07562">
      <w:pPr>
        <w:spacing w:after="0" w:line="240" w:lineRule="auto"/>
        <w:jc w:val="both"/>
        <w:rPr>
          <w:rFonts w:ascii="Times New Roman" w:eastAsia="Times New Roman" w:hAnsi="Times New Roman"/>
          <w:i/>
          <w:lang w:eastAsia="cs-CZ"/>
        </w:rPr>
      </w:pPr>
    </w:p>
    <w:p w14:paraId="1E6B6B40" w14:textId="77777777" w:rsidR="00A07562" w:rsidRPr="00A70547" w:rsidRDefault="00885D9B">
      <w:pPr>
        <w:numPr>
          <w:ilvl w:val="0"/>
          <w:numId w:val="5"/>
        </w:numPr>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Dotace je poskytována formou zálohy s povinností následného vyúčtování.</w:t>
      </w:r>
    </w:p>
    <w:p w14:paraId="19FE3A36" w14:textId="77777777" w:rsidR="00A07562" w:rsidRPr="00A70547" w:rsidRDefault="00A07562">
      <w:pPr>
        <w:spacing w:after="0" w:line="240" w:lineRule="auto"/>
        <w:jc w:val="both"/>
        <w:rPr>
          <w:rFonts w:ascii="Times New Roman" w:eastAsia="Times New Roman" w:hAnsi="Times New Roman"/>
          <w:i/>
          <w:lang w:eastAsia="cs-CZ"/>
        </w:rPr>
      </w:pPr>
    </w:p>
    <w:p w14:paraId="490BF9CA" w14:textId="77777777" w:rsidR="00A07562" w:rsidRPr="00A70547" w:rsidRDefault="00A07562">
      <w:pPr>
        <w:spacing w:after="0" w:line="240" w:lineRule="auto"/>
        <w:jc w:val="both"/>
        <w:rPr>
          <w:rFonts w:ascii="Times New Roman" w:eastAsia="Times New Roman" w:hAnsi="Times New Roman"/>
          <w:lang w:eastAsia="cs-CZ"/>
        </w:rPr>
      </w:pPr>
    </w:p>
    <w:p w14:paraId="6B7AA1DB"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IV.</w:t>
      </w:r>
    </w:p>
    <w:p w14:paraId="5AA048D7"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Základní povinnosti příjemce</w:t>
      </w:r>
    </w:p>
    <w:p w14:paraId="52174ABA" w14:textId="77777777"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hAnsi="Times New Roman"/>
          <w:lang w:eastAsia="cs-CZ"/>
        </w:rPr>
        <w:t xml:space="preserve">Příjemce je povinen řídit se Pravidly pro příjem a hodnocení žádostí, poskytnutí a finančního vypořádání dotace z rozpočtu Karlovarského kraje programu na podporu ochrany životního prostředí a environmentální výchovy, vzdělávání a osvěty schválenými </w:t>
      </w:r>
      <w:r w:rsidR="00AA3D97" w:rsidRPr="00A70547">
        <w:rPr>
          <w:rFonts w:ascii="Times New Roman" w:hAnsi="Times New Roman"/>
          <w:lang w:eastAsia="cs-CZ"/>
        </w:rPr>
        <w:t>Radou</w:t>
      </w:r>
      <w:r w:rsidRPr="00A70547">
        <w:rPr>
          <w:rFonts w:ascii="Times New Roman" w:hAnsi="Times New Roman"/>
          <w:lang w:eastAsia="cs-CZ"/>
        </w:rPr>
        <w:t xml:space="preserve"> Karlovarského kraje </w:t>
      </w:r>
      <w:r w:rsidR="00061A1E" w:rsidRPr="00A70547">
        <w:rPr>
          <w:rFonts w:ascii="Times New Roman" w:hAnsi="Times New Roman"/>
          <w:lang w:eastAsia="cs-CZ"/>
        </w:rPr>
        <w:t xml:space="preserve">na základě zmocnění </w:t>
      </w:r>
      <w:r w:rsidRPr="00A70547">
        <w:rPr>
          <w:rFonts w:ascii="Times New Roman" w:hAnsi="Times New Roman"/>
          <w:lang w:eastAsia="cs-CZ"/>
        </w:rPr>
        <w:t xml:space="preserve">usnesením číslo </w:t>
      </w:r>
      <w:r w:rsidR="00AA3D97" w:rsidRPr="00A70547">
        <w:rPr>
          <w:rFonts w:ascii="Times New Roman" w:hAnsi="Times New Roman"/>
          <w:lang w:eastAsia="cs-CZ"/>
        </w:rPr>
        <w:t>RK 1587/12/17</w:t>
      </w:r>
      <w:r w:rsidRPr="00A70547">
        <w:rPr>
          <w:rFonts w:ascii="Times New Roman" w:hAnsi="Times New Roman"/>
          <w:lang w:eastAsia="cs-CZ"/>
        </w:rPr>
        <w:t xml:space="preserve"> ze dne </w:t>
      </w:r>
      <w:r w:rsidR="00AA3D97" w:rsidRPr="00A70547">
        <w:rPr>
          <w:rFonts w:ascii="Times New Roman" w:hAnsi="Times New Roman"/>
          <w:lang w:eastAsia="cs-CZ"/>
        </w:rPr>
        <w:t>20. 12. 2017</w:t>
      </w:r>
      <w:r w:rsidRPr="00A70547">
        <w:rPr>
          <w:rFonts w:ascii="Times New Roman" w:hAnsi="Times New Roman"/>
          <w:lang w:eastAsia="cs-CZ"/>
        </w:rPr>
        <w:t>.</w:t>
      </w:r>
    </w:p>
    <w:p w14:paraId="629AAD9D"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63035D63" w14:textId="04131F04"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Příjemce se zavazuje poskytnutou dotac</w:t>
      </w:r>
      <w:r w:rsidR="001C0C70" w:rsidRPr="00A70547">
        <w:rPr>
          <w:rFonts w:ascii="Times New Roman" w:eastAsia="Arial Unicode MS" w:hAnsi="Times New Roman"/>
          <w:lang w:eastAsia="cs-CZ"/>
        </w:rPr>
        <w:t>i</w:t>
      </w:r>
      <w:r w:rsidRPr="00A70547">
        <w:rPr>
          <w:rFonts w:ascii="Times New Roman" w:eastAsia="Arial Unicode MS" w:hAnsi="Times New Roman"/>
          <w:lang w:eastAsia="cs-CZ"/>
        </w:rPr>
        <w:t xml:space="preserve"> použít na </w:t>
      </w:r>
      <w:r w:rsidR="00060222" w:rsidRPr="00A70547">
        <w:rPr>
          <w:rFonts w:ascii="Times New Roman" w:eastAsia="Arial Unicode MS" w:hAnsi="Times New Roman"/>
          <w:lang w:eastAsia="cs-CZ"/>
        </w:rPr>
        <w:t>příjem a vypuštění jedinců do volné přírody, veterinární péči,</w:t>
      </w:r>
      <w:r w:rsidR="009E42BD" w:rsidRPr="00A70547">
        <w:rPr>
          <w:rFonts w:ascii="Times New Roman" w:eastAsia="Arial Unicode MS" w:hAnsi="Times New Roman"/>
          <w:lang w:eastAsia="cs-CZ"/>
        </w:rPr>
        <w:t xml:space="preserve"> </w:t>
      </w:r>
      <w:r w:rsidR="00060222" w:rsidRPr="00A70547">
        <w:rPr>
          <w:rFonts w:ascii="Times New Roman" w:eastAsia="Arial Unicode MS" w:hAnsi="Times New Roman"/>
          <w:lang w:eastAsia="cs-CZ"/>
        </w:rPr>
        <w:t>dopravu, krmení pro živočichy,</w:t>
      </w:r>
      <w:r w:rsidR="00A32100" w:rsidRPr="00A70547">
        <w:rPr>
          <w:rFonts w:ascii="Times New Roman" w:eastAsia="Arial Unicode MS" w:hAnsi="Times New Roman"/>
          <w:lang w:eastAsia="cs-CZ"/>
        </w:rPr>
        <w:t xml:space="preserve"> školení obsluhy,</w:t>
      </w:r>
      <w:r w:rsidR="00060222" w:rsidRPr="00A70547">
        <w:rPr>
          <w:rFonts w:ascii="Times New Roman" w:eastAsia="Arial Unicode MS" w:hAnsi="Times New Roman"/>
          <w:lang w:eastAsia="cs-CZ"/>
        </w:rPr>
        <w:t xml:space="preserve"> údržbu a opravy stanice a ostatní činnosti s tím </w:t>
      </w:r>
      <w:r w:rsidR="00345EF4" w:rsidRPr="00A70547">
        <w:rPr>
          <w:rFonts w:ascii="Times New Roman" w:eastAsia="Arial Unicode MS" w:hAnsi="Times New Roman"/>
          <w:lang w:eastAsia="cs-CZ"/>
        </w:rPr>
        <w:t xml:space="preserve">spojené – materiál na výstavbu a opravy, nátěrové hmoty, pohonné hmoty, energie (elektřina, voda, internet), ochranné pomůcky a ochranné oděvy, poplatky, </w:t>
      </w:r>
      <w:r w:rsidR="00060222" w:rsidRPr="00A70547">
        <w:rPr>
          <w:rFonts w:ascii="Times New Roman" w:eastAsia="Arial Unicode MS" w:hAnsi="Times New Roman"/>
          <w:lang w:eastAsia="cs-CZ"/>
        </w:rPr>
        <w:t>administrativní výdaje</w:t>
      </w:r>
      <w:r w:rsidR="00345EF4" w:rsidRPr="00A70547">
        <w:rPr>
          <w:rFonts w:ascii="Times New Roman" w:eastAsia="Arial Unicode MS" w:hAnsi="Times New Roman"/>
          <w:lang w:eastAsia="cs-CZ"/>
        </w:rPr>
        <w:t>.</w:t>
      </w:r>
    </w:p>
    <w:p w14:paraId="13229AC0"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31976DED" w14:textId="77777777"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Příjemce je povinen použít poskytnuté peněžní prostředky maximálně hospodárným způsobem. Příjemce je povinen použít poskytnuté peněžní prostředky výhradně k účelu uvedenému v článku II. této smlouvy a v souladu se specifikací uvedenou v předchozím odstavci tohoto článku. Příjemce tyto prostředky nesmí poskytnout jiným právnickým nebo fyzickým osobám (pokud nejde o úhrady spojené s realizací účelu, na který byly poskytnuty). </w:t>
      </w:r>
      <w:r w:rsidRPr="00A70547">
        <w:rPr>
          <w:rFonts w:ascii="Times New Roman" w:eastAsia="Arial Unicode MS" w:hAnsi="Times New Roman"/>
          <w:b/>
          <w:lang w:eastAsia="cs-CZ"/>
        </w:rPr>
        <w:t>Dále příjemce tyto prostředky nesmí použít na dary, pohoštění, mzdy pracovníků nebo funkcionářů příjemce či příjemce samotného, penále, úroky z úvěrů, náhrady škod, pojistné, pokuty, úhrady dluhu apod</w:t>
      </w:r>
      <w:r w:rsidRPr="00A70547">
        <w:rPr>
          <w:rFonts w:ascii="Times New Roman" w:eastAsia="Arial Unicode MS" w:hAnsi="Times New Roman"/>
          <w:lang w:eastAsia="cs-CZ"/>
        </w:rPr>
        <w:t>.</w:t>
      </w:r>
    </w:p>
    <w:p w14:paraId="1960DD17" w14:textId="77777777" w:rsidR="00A07562" w:rsidRPr="00A70547" w:rsidRDefault="00A07562">
      <w:pPr>
        <w:spacing w:after="0" w:line="240" w:lineRule="auto"/>
        <w:jc w:val="both"/>
        <w:rPr>
          <w:rFonts w:ascii="Times New Roman" w:eastAsia="Arial Unicode MS" w:hAnsi="Times New Roman"/>
          <w:lang w:eastAsia="cs-CZ"/>
        </w:rPr>
      </w:pPr>
    </w:p>
    <w:p w14:paraId="340E737A" w14:textId="77777777"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Příjemce je povinen vyčerpat peněžní prostředky maximálně do dne předložení závěrečného finančního vypořádání dotace.</w:t>
      </w:r>
    </w:p>
    <w:p w14:paraId="2970EB09"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6BF57855" w14:textId="77777777"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hAnsi="Times New Roman"/>
        </w:rPr>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A70547">
        <w:rPr>
          <w:rFonts w:ascii="Times New Roman" w:eastAsia="Arial Unicode MS" w:hAnsi="Times New Roman"/>
          <w:lang w:eastAsia="cs-CZ"/>
        </w:rPr>
        <w:t>.</w:t>
      </w:r>
    </w:p>
    <w:p w14:paraId="43163A55"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46C8A69F" w14:textId="77777777" w:rsidR="00A07562" w:rsidRPr="00A70547" w:rsidRDefault="00885D9B">
      <w:pPr>
        <w:numPr>
          <w:ilvl w:val="0"/>
          <w:numId w:val="6"/>
        </w:numPr>
        <w:tabs>
          <w:tab w:val="left" w:pos="720"/>
        </w:tabs>
        <w:spacing w:after="0" w:line="240" w:lineRule="auto"/>
        <w:jc w:val="both"/>
      </w:pPr>
      <w:r w:rsidRPr="00A70547">
        <w:rPr>
          <w:rFonts w:ascii="Times New Roman" w:eastAsia="Arial Unicode MS" w:hAnsi="Times New Roman"/>
          <w:lang w:eastAsia="cs-CZ"/>
        </w:rPr>
        <w:t xml:space="preserve">Příjemce je povinen provést a předložit </w:t>
      </w:r>
      <w:proofErr w:type="spellStart"/>
      <w:r w:rsidRPr="00A70547">
        <w:rPr>
          <w:rFonts w:ascii="Times New Roman" w:eastAsia="Arial Unicode MS" w:hAnsi="Times New Roman"/>
          <w:lang w:eastAsia="cs-CZ"/>
        </w:rPr>
        <w:t>administrujícímu</w:t>
      </w:r>
      <w:proofErr w:type="spellEnd"/>
      <w:r w:rsidRPr="00A70547">
        <w:rPr>
          <w:rFonts w:ascii="Times New Roman" w:eastAsia="Arial Unicode MS" w:hAnsi="Times New Roman"/>
          <w:lang w:eastAsia="cs-CZ"/>
        </w:rPr>
        <w:t xml:space="preserve"> odboru prostřednictvím podatelny poskytovatele </w:t>
      </w:r>
      <w:r w:rsidRPr="00A70547">
        <w:rPr>
          <w:rFonts w:ascii="Times New Roman" w:eastAsia="Arial Unicode MS" w:hAnsi="Times New Roman"/>
          <w:b/>
          <w:lang w:eastAsia="cs-CZ"/>
        </w:rPr>
        <w:t>závěrečné finanční vypořádání dotace</w:t>
      </w:r>
      <w:r w:rsidRPr="00A70547">
        <w:rPr>
          <w:rFonts w:ascii="Times New Roman" w:eastAsia="Arial Unicode MS" w:hAnsi="Times New Roman"/>
          <w:lang w:eastAsia="cs-CZ"/>
        </w:rPr>
        <w:t xml:space="preserve"> na předepsaném formuláři, které opatří příjemce svým podpisem, a to do </w:t>
      </w:r>
      <w:r w:rsidRPr="00A70547">
        <w:rPr>
          <w:rFonts w:ascii="Times New Roman" w:eastAsia="Arial Unicode MS" w:hAnsi="Times New Roman"/>
          <w:b/>
          <w:lang w:eastAsia="cs-CZ"/>
        </w:rPr>
        <w:t>16. 11. 2018</w:t>
      </w:r>
      <w:r w:rsidRPr="00A70547">
        <w:rPr>
          <w:rFonts w:ascii="Times New Roman" w:eastAsia="Arial Unicode MS" w:hAnsi="Times New Roman"/>
          <w:lang w:eastAsia="cs-CZ"/>
        </w:rPr>
        <w:t>, resp. do dne ukončení smlouvy v případě čl. VII (rozhodující je datum doručení finančního vypořádání dotace na podatelnu poskytovatele). Formulář finanční vypořádání dotace je přílohou vyhlášení dotačního programu nebo informací</w:t>
      </w:r>
      <w:r w:rsidRPr="00A70547">
        <w:rPr>
          <w:rFonts w:ascii="Times New Roman" w:eastAsia="Arial Unicode MS" w:hAnsi="Times New Roman"/>
          <w:lang w:eastAsia="cs-CZ"/>
        </w:rPr>
        <w:br/>
        <w:t xml:space="preserve">o individuálních dotacích a je zveřejněn na internetu poskytovatele v sekci Dotace </w:t>
      </w:r>
      <w:hyperlink r:id="rId11">
        <w:r w:rsidRPr="00A70547">
          <w:rPr>
            <w:rStyle w:val="Internetovodkaz"/>
            <w:rFonts w:ascii="Times New Roman" w:eastAsia="Arial Unicode MS" w:hAnsi="Times New Roman"/>
            <w:lang w:eastAsia="cs-CZ"/>
          </w:rPr>
          <w:t>http://www.kr-karlovarsky.cz/dotace/Stranky/Prehled-dotace.aspx</w:t>
        </w:r>
      </w:hyperlink>
      <w:r w:rsidRPr="00A70547">
        <w:rPr>
          <w:rFonts w:ascii="Times New Roman" w:eastAsia="Arial Unicode MS" w:hAnsi="Times New Roman"/>
          <w:lang w:eastAsia="cs-CZ"/>
        </w:rPr>
        <w:t>.</w:t>
      </w:r>
    </w:p>
    <w:p w14:paraId="1AACF024"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77854867" w14:textId="77777777" w:rsidR="00A07562" w:rsidRPr="00A70547" w:rsidRDefault="00885D9B">
      <w:pPr>
        <w:numPr>
          <w:ilvl w:val="0"/>
          <w:numId w:val="6"/>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Při finančním vypořádání předloží příjemce </w:t>
      </w:r>
      <w:r w:rsidRPr="00A70547">
        <w:rPr>
          <w:rFonts w:ascii="Times New Roman" w:eastAsia="Arial Unicode MS" w:hAnsi="Times New Roman"/>
          <w:b/>
          <w:lang w:eastAsia="cs-CZ"/>
        </w:rPr>
        <w:t>kopie veškerých dokladů</w:t>
      </w:r>
      <w:r w:rsidRPr="00A70547">
        <w:rPr>
          <w:rFonts w:ascii="Times New Roman" w:eastAsia="Arial Unicode MS" w:hAnsi="Times New Roman"/>
          <w:lang w:eastAsia="cs-CZ"/>
        </w:rPr>
        <w:t xml:space="preserve"> vztahujících se k poskytnuté dotaci. Ke každému účetnímu dokladu musí být přiložen doklad o jeho úhradě (bankovní výpis či pokladní doklad). Současně s kopiemi účetních dokladů musí příjemce předložit při finančním vypořádání poskytovateli k nahlédnutí originály veškerých účetních dokladů vztahujících se k poskytnuté dotaci ve výši vyčerpaných peněžních prostředků poskytnuté dotace. Účetní doklady, zejména faktury</w:t>
      </w:r>
      <w:r w:rsidR="0006770B" w:rsidRPr="00A70547">
        <w:rPr>
          <w:rFonts w:ascii="Times New Roman" w:eastAsia="Arial Unicode MS" w:hAnsi="Times New Roman"/>
          <w:lang w:eastAsia="cs-CZ"/>
        </w:rPr>
        <w:t>,</w:t>
      </w:r>
      <w:r w:rsidRPr="00A70547">
        <w:rPr>
          <w:rFonts w:ascii="Times New Roman" w:eastAsia="Arial Unicode MS" w:hAnsi="Times New Roman"/>
          <w:lang w:eastAsia="cs-CZ"/>
        </w:rPr>
        <w:t xml:space="preserve"> tj. účet za provedenou práci nebo zboží, které bylo dodáno, </w:t>
      </w:r>
      <w:r w:rsidRPr="00A70547">
        <w:rPr>
          <w:rFonts w:ascii="Times New Roman" w:eastAsia="Arial Unicode MS" w:hAnsi="Times New Roman"/>
          <w:b/>
          <w:lang w:eastAsia="cs-CZ"/>
        </w:rPr>
        <w:t xml:space="preserve">musejí být označeny </w:t>
      </w:r>
      <w:r w:rsidRPr="00A70547">
        <w:rPr>
          <w:rFonts w:ascii="Times New Roman" w:eastAsia="Arial Unicode MS" w:hAnsi="Times New Roman"/>
          <w:b/>
          <w:lang w:eastAsia="cs-CZ"/>
        </w:rPr>
        <w:lastRenderedPageBreak/>
        <w:t>identifikací dotace</w:t>
      </w:r>
      <w:r w:rsidRPr="00A70547">
        <w:rPr>
          <w:rFonts w:ascii="Times New Roman" w:eastAsia="Arial Unicode MS" w:hAnsi="Times New Roman"/>
          <w:lang w:eastAsia="cs-CZ"/>
        </w:rPr>
        <w:t xml:space="preserve"> (zkráceným názvem dotace apod.). Doklad o úhradě zálohy/dílčí platby bez vyúčtování této zálohy/dílčí platby nelze považovat za doklad k závěrečnému finančnímu vypořádání dotace a za uznatelný výdaj. </w:t>
      </w:r>
      <w:r w:rsidRPr="00A70547">
        <w:rPr>
          <w:rFonts w:ascii="Times New Roman" w:eastAsia="Arial Unicode MS" w:hAnsi="Times New Roman"/>
          <w:b/>
          <w:u w:val="single"/>
          <w:lang w:eastAsia="cs-CZ"/>
        </w:rPr>
        <w:t xml:space="preserve">Spolu s finančním vypořádáním dotace je příjemce povinen předložit </w:t>
      </w:r>
      <w:proofErr w:type="spellStart"/>
      <w:r w:rsidRPr="00A70547">
        <w:rPr>
          <w:rFonts w:ascii="Times New Roman" w:eastAsia="Arial Unicode MS" w:hAnsi="Times New Roman"/>
          <w:b/>
          <w:u w:val="single"/>
          <w:lang w:eastAsia="cs-CZ"/>
        </w:rPr>
        <w:t>administrujícímu</w:t>
      </w:r>
      <w:proofErr w:type="spellEnd"/>
      <w:r w:rsidRPr="00A70547">
        <w:rPr>
          <w:rFonts w:ascii="Times New Roman" w:eastAsia="Arial Unicode MS" w:hAnsi="Times New Roman"/>
          <w:b/>
          <w:u w:val="single"/>
          <w:lang w:eastAsia="cs-CZ"/>
        </w:rPr>
        <w:t xml:space="preserve"> odboru</w:t>
      </w:r>
      <w:r w:rsidRPr="00A70547">
        <w:rPr>
          <w:rFonts w:ascii="Times New Roman" w:eastAsia="Arial Unicode MS" w:hAnsi="Times New Roman"/>
          <w:b/>
          <w:i/>
          <w:u w:val="single"/>
          <w:lang w:eastAsia="cs-CZ"/>
        </w:rPr>
        <w:t xml:space="preserve"> </w:t>
      </w:r>
      <w:r w:rsidRPr="00A70547">
        <w:rPr>
          <w:rFonts w:ascii="Times New Roman" w:eastAsia="Arial Unicode MS" w:hAnsi="Times New Roman"/>
          <w:b/>
          <w:u w:val="single"/>
          <w:lang w:eastAsia="cs-CZ"/>
        </w:rPr>
        <w:t>vyhodnocení použití poskytnuté dotace s popisem realizace a zhodnocením realizovaných aktivit.</w:t>
      </w:r>
    </w:p>
    <w:p w14:paraId="4F378184" w14:textId="77777777" w:rsidR="00A07562" w:rsidRPr="00A70547" w:rsidRDefault="00A07562">
      <w:pPr>
        <w:tabs>
          <w:tab w:val="left" w:pos="720"/>
        </w:tabs>
        <w:spacing w:after="0" w:line="240" w:lineRule="auto"/>
        <w:ind w:left="360"/>
        <w:jc w:val="both"/>
        <w:rPr>
          <w:rFonts w:ascii="Times New Roman" w:eastAsia="Arial Unicode MS" w:hAnsi="Times New Roman"/>
          <w:lang w:eastAsia="cs-CZ"/>
        </w:rPr>
      </w:pPr>
    </w:p>
    <w:p w14:paraId="1F708696" w14:textId="77777777" w:rsidR="00A07562" w:rsidRPr="00A70547" w:rsidRDefault="00885D9B">
      <w:pPr>
        <w:numPr>
          <w:ilvl w:val="0"/>
          <w:numId w:val="6"/>
        </w:numPr>
        <w:tabs>
          <w:tab w:val="left" w:pos="720"/>
        </w:tabs>
        <w:spacing w:after="0" w:line="240" w:lineRule="auto"/>
        <w:jc w:val="both"/>
      </w:pPr>
      <w:r w:rsidRPr="00A70547">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w:t>
      </w:r>
      <w:r w:rsidR="00EB2651" w:rsidRPr="00A70547">
        <w:rPr>
          <w:rFonts w:ascii="Times New Roman" w:eastAsia="Arial Unicode MS" w:hAnsi="Times New Roman"/>
          <w:lang w:eastAsia="cs-CZ"/>
        </w:rPr>
        <w:br/>
      </w:r>
      <w:r w:rsidRPr="00A70547">
        <w:rPr>
          <w:rFonts w:ascii="Times New Roman" w:eastAsia="Arial Unicode MS" w:hAnsi="Times New Roman"/>
          <w:lang w:eastAsia="cs-CZ"/>
        </w:rPr>
        <w:t xml:space="preserve">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r w:rsidRPr="00A70547">
          <w:rPr>
            <w:rStyle w:val="Internetovodkaz"/>
            <w:rFonts w:ascii="Times New Roman" w:eastAsia="Arial Unicode MS" w:hAnsi="Times New Roman"/>
            <w:lang w:eastAsia="cs-CZ"/>
          </w:rPr>
          <w:t>www.zivykraj.cz</w:t>
        </w:r>
      </w:hyperlink>
      <w:r w:rsidRPr="00A70547">
        <w:rPr>
          <w:rFonts w:ascii="Times New Roman" w:eastAsia="Arial Unicode MS" w:hAnsi="Times New Roman"/>
          <w:lang w:eastAsia="cs-CZ"/>
        </w:rPr>
        <w:t xml:space="preserve">). </w:t>
      </w:r>
      <w:r w:rsidRPr="00A70547">
        <w:rPr>
          <w:rFonts w:ascii="Times New Roman" w:eastAsia="Arial Unicode MS" w:hAnsi="Times New Roman"/>
          <w:b/>
          <w:lang w:eastAsia="cs-CZ"/>
        </w:rPr>
        <w:t>Od podpisu smlouvy po dobu realizace projektu</w:t>
      </w:r>
      <w:r w:rsidRPr="00A70547">
        <w:rPr>
          <w:rFonts w:ascii="Times New Roman" w:eastAsia="Arial Unicode MS" w:hAnsi="Times New Roman"/>
          <w:lang w:eastAsia="cs-CZ"/>
        </w:rPr>
        <w:t xml:space="preserve"> umístí příjemce na webových stránkách, pokud je má zřízeny, aktivní odkaz  </w:t>
      </w:r>
      <w:hyperlink r:id="rId13">
        <w:r w:rsidRPr="00A70547">
          <w:rPr>
            <w:rStyle w:val="Internetovodkaz"/>
            <w:rFonts w:ascii="Times New Roman" w:eastAsia="Arial Unicode MS" w:hAnsi="Times New Roman"/>
            <w:lang w:eastAsia="cs-CZ"/>
          </w:rPr>
          <w:t>www.kr-karlovarsky.cz</w:t>
        </w:r>
      </w:hyperlink>
      <w:r w:rsidRPr="00A70547">
        <w:rPr>
          <w:rFonts w:ascii="Times New Roman" w:eastAsia="Arial Unicode MS" w:hAnsi="Times New Roman"/>
          <w:lang w:eastAsia="cs-CZ"/>
        </w:rPr>
        <w:t xml:space="preserve"> a </w:t>
      </w:r>
      <w:hyperlink r:id="rId14">
        <w:r w:rsidRPr="00A70547">
          <w:rPr>
            <w:rStyle w:val="Internetovodkaz"/>
            <w:rFonts w:ascii="Times New Roman" w:eastAsia="Arial Unicode MS" w:hAnsi="Times New Roman"/>
            <w:lang w:eastAsia="cs-CZ"/>
          </w:rPr>
          <w:t>www.zivykraj.cz</w:t>
        </w:r>
      </w:hyperlink>
      <w:r w:rsidRPr="00A70547">
        <w:rPr>
          <w:rFonts w:ascii="Times New Roman" w:eastAsia="Arial Unicode MS" w:hAnsi="Times New Roman"/>
          <w:lang w:eastAsia="cs-CZ"/>
        </w:rPr>
        <w:t xml:space="preserve">. </w:t>
      </w:r>
      <w:r w:rsidRPr="00A70547">
        <w:rPr>
          <w:rFonts w:ascii="Times New Roman" w:eastAsia="Arial Unicode MS" w:hAnsi="Times New Roman"/>
          <w:b/>
          <w:u w:val="single"/>
          <w:lang w:eastAsia="cs-CZ"/>
        </w:rPr>
        <w:t>Propagaci poskytovatele je příjemce povinen doložit při závěrečném finančním vypořádání dotace</w:t>
      </w:r>
      <w:r w:rsidRPr="00A70547">
        <w:rPr>
          <w:rFonts w:ascii="Times New Roman" w:eastAsia="Arial Unicode MS" w:hAnsi="Times New Roman"/>
          <w:lang w:eastAsia="cs-CZ"/>
        </w:rPr>
        <w:t xml:space="preserve"> (např. audio/video záznam, fotografie, materiály). Příjemce odpovídá za správnost loga poskytovatele, pokud je uvedeno na propagačních materiálech (pravidla pro užití loga poskytovatele viz </w:t>
      </w:r>
      <w:hyperlink r:id="rId15">
        <w:r w:rsidRPr="00A70547">
          <w:rPr>
            <w:rStyle w:val="Internetovodkaz"/>
            <w:rFonts w:ascii="Times New Roman" w:eastAsia="Arial Unicode MS" w:hAnsi="Times New Roman"/>
            <w:lang w:eastAsia="cs-CZ"/>
          </w:rPr>
          <w:t>www.kr-karlovarsky.cz</w:t>
        </w:r>
      </w:hyperlink>
      <w:r w:rsidRPr="00A70547">
        <w:rPr>
          <w:rFonts w:ascii="Times New Roman" w:eastAsia="Arial Unicode MS" w:hAnsi="Times New Roman"/>
          <w:lang w:eastAsia="cs-CZ"/>
        </w:rPr>
        <w:t xml:space="preserve">, odkaz Karlovarský kraj – Poskytování symbolů a záštit) a loga projektu „Živý kraj“ viz </w:t>
      </w:r>
      <w:hyperlink r:id="rId16">
        <w:r w:rsidRPr="00A70547">
          <w:rPr>
            <w:rStyle w:val="Internetovodkaz"/>
            <w:rFonts w:ascii="Times New Roman" w:eastAsia="Arial Unicode MS" w:hAnsi="Times New Roman"/>
            <w:lang w:eastAsia="cs-CZ"/>
          </w:rPr>
          <w:t>www.zivykraj.cz</w:t>
        </w:r>
      </w:hyperlink>
      <w:r w:rsidRPr="00A70547">
        <w:rPr>
          <w:rFonts w:ascii="Times New Roman" w:eastAsia="Arial Unicode MS" w:hAnsi="Times New Roman"/>
          <w:lang w:eastAsia="cs-CZ"/>
        </w:rPr>
        <w:t xml:space="preserve"> záložka </w:t>
      </w:r>
      <w:proofErr w:type="spellStart"/>
      <w:r w:rsidRPr="00A70547">
        <w:rPr>
          <w:rFonts w:ascii="Times New Roman" w:eastAsia="Arial Unicode MS" w:hAnsi="Times New Roman"/>
          <w:lang w:eastAsia="cs-CZ"/>
        </w:rPr>
        <w:t>Tourism</w:t>
      </w:r>
      <w:proofErr w:type="spellEnd"/>
      <w:r w:rsidRPr="00A70547">
        <w:rPr>
          <w:rFonts w:ascii="Times New Roman" w:eastAsia="Arial Unicode MS" w:hAnsi="Times New Roman"/>
          <w:lang w:eastAsia="cs-CZ"/>
        </w:rPr>
        <w:t xml:space="preserve"> </w:t>
      </w:r>
      <w:proofErr w:type="spellStart"/>
      <w:r w:rsidRPr="00A70547">
        <w:rPr>
          <w:rFonts w:ascii="Times New Roman" w:eastAsia="Arial Unicode MS" w:hAnsi="Times New Roman"/>
          <w:lang w:eastAsia="cs-CZ"/>
        </w:rPr>
        <w:t>professionals</w:t>
      </w:r>
      <w:proofErr w:type="spellEnd"/>
      <w:r w:rsidRPr="00A70547">
        <w:rPr>
          <w:rFonts w:ascii="Times New Roman" w:eastAsia="Arial Unicode MS" w:hAnsi="Times New Roman"/>
          <w:lang w:eastAsia="cs-CZ"/>
        </w:rPr>
        <w:t>.“</w:t>
      </w:r>
    </w:p>
    <w:p w14:paraId="3AE7F5F8" w14:textId="77777777" w:rsidR="00A07562" w:rsidRPr="00A70547" w:rsidRDefault="00A07562">
      <w:pPr>
        <w:spacing w:after="0" w:line="240" w:lineRule="auto"/>
        <w:jc w:val="both"/>
        <w:rPr>
          <w:rFonts w:ascii="Times New Roman" w:eastAsia="Arial Unicode MS" w:hAnsi="Times New Roman"/>
          <w:lang w:eastAsia="cs-CZ"/>
        </w:rPr>
      </w:pPr>
    </w:p>
    <w:p w14:paraId="6FD3FDE3" w14:textId="09279B82" w:rsidR="00A07562" w:rsidRPr="00A70547" w:rsidRDefault="00885D9B" w:rsidP="00765B2B">
      <w:pPr>
        <w:numPr>
          <w:ilvl w:val="0"/>
          <w:numId w:val="6"/>
        </w:numPr>
        <w:tabs>
          <w:tab w:val="left" w:pos="720"/>
        </w:tabs>
        <w:spacing w:after="0" w:line="240" w:lineRule="auto"/>
        <w:jc w:val="both"/>
        <w:rPr>
          <w:rFonts w:ascii="Times New Roman" w:eastAsia="Times New Roman" w:hAnsi="Times New Roman"/>
          <w:lang w:eastAsia="cs-CZ"/>
        </w:rPr>
      </w:pPr>
      <w:r w:rsidRPr="00A70547">
        <w:rPr>
          <w:rFonts w:ascii="Times New Roman" w:eastAsia="Arial Unicode MS" w:hAnsi="Times New Roman"/>
          <w:lang w:eastAsia="cs-CZ"/>
        </w:rPr>
        <w:t xml:space="preserve">Nevyčerpané finanční prostředky dotace je příjemce povinen vrátit nejpozději do termínu předložení závěrečného finančního vypořádání dotace uvedeného v čl. IV. odst. </w:t>
      </w:r>
      <w:r w:rsidR="00E06ACB" w:rsidRPr="00A70547">
        <w:rPr>
          <w:rFonts w:ascii="Times New Roman" w:eastAsia="Arial Unicode MS" w:hAnsi="Times New Roman"/>
          <w:lang w:eastAsia="cs-CZ"/>
        </w:rPr>
        <w:t>6</w:t>
      </w:r>
      <w:r w:rsidRPr="00A70547">
        <w:rPr>
          <w:rFonts w:ascii="Times New Roman" w:eastAsia="Arial Unicode MS" w:hAnsi="Times New Roman"/>
          <w:lang w:eastAsia="cs-CZ"/>
        </w:rPr>
        <w:t>, a to formou bezhotovostního převodu na účet poskytovatele</w:t>
      </w:r>
      <w:r w:rsidR="00765B2B" w:rsidRPr="00A70547">
        <w:rPr>
          <w:rFonts w:ascii="Times New Roman" w:eastAsia="Arial Unicode MS" w:hAnsi="Times New Roman"/>
          <w:lang w:eastAsia="cs-CZ"/>
        </w:rPr>
        <w:t xml:space="preserve"> č</w:t>
      </w:r>
      <w:r w:rsidR="000A6FD5" w:rsidRPr="00A70547">
        <w:rPr>
          <w:rFonts w:ascii="Times New Roman" w:eastAsia="Arial Unicode MS" w:hAnsi="Times New Roman"/>
          <w:lang w:eastAsia="cs-CZ"/>
        </w:rPr>
        <w:t>íslo</w:t>
      </w:r>
      <w:r w:rsidR="00765B2B" w:rsidRPr="00A70547">
        <w:rPr>
          <w:rFonts w:ascii="Times New Roman" w:eastAsia="Arial Unicode MS" w:hAnsi="Times New Roman"/>
          <w:lang w:eastAsia="cs-CZ"/>
        </w:rPr>
        <w:t xml:space="preserve"> </w:t>
      </w:r>
      <w:r w:rsidR="0017143F">
        <w:rPr>
          <w:rFonts w:ascii="Times New Roman" w:eastAsia="Times New Roman" w:hAnsi="Times New Roman"/>
          <w:lang w:eastAsia="cs-CZ"/>
        </w:rPr>
        <w:t>XXXXX</w:t>
      </w:r>
      <w:r w:rsidR="00765B2B" w:rsidRPr="00A70547">
        <w:rPr>
          <w:rFonts w:ascii="Times New Roman" w:eastAsia="Arial Unicode MS" w:hAnsi="Times New Roman"/>
          <w:lang w:eastAsia="cs-CZ"/>
        </w:rPr>
        <w:t xml:space="preserve">. </w:t>
      </w:r>
      <w:r w:rsidRPr="00A70547">
        <w:rPr>
          <w:rFonts w:ascii="Times New Roman" w:eastAsia="Arial Unicode MS" w:hAnsi="Times New Roman"/>
          <w:lang w:eastAsia="cs-CZ"/>
        </w:rPr>
        <w:t>Platba bude opatřena variabilním symbolem a specifickým symbolem</w:t>
      </w:r>
      <w:r w:rsidR="00235F53" w:rsidRPr="00A70547">
        <w:rPr>
          <w:rFonts w:ascii="Times New Roman" w:eastAsia="Arial Unicode MS" w:hAnsi="Times New Roman"/>
          <w:lang w:eastAsia="cs-CZ"/>
        </w:rPr>
        <w:t xml:space="preserve"> uvedenými v čl. III. odst. 1 této smlouvy</w:t>
      </w:r>
      <w:r w:rsidRPr="00A70547">
        <w:rPr>
          <w:rFonts w:ascii="Times New Roman" w:eastAsia="Arial Unicode MS" w:hAnsi="Times New Roman"/>
          <w:lang w:eastAsia="cs-CZ"/>
        </w:rPr>
        <w:t>.</w:t>
      </w:r>
    </w:p>
    <w:p w14:paraId="32BFE2A7" w14:textId="77777777" w:rsidR="00A07562" w:rsidRPr="00A70547" w:rsidRDefault="00A07562">
      <w:pPr>
        <w:spacing w:after="0" w:line="240" w:lineRule="auto"/>
        <w:jc w:val="both"/>
        <w:rPr>
          <w:rFonts w:ascii="Times New Roman" w:eastAsia="Arial Unicode MS" w:hAnsi="Times New Roman"/>
          <w:lang w:eastAsia="cs-CZ"/>
        </w:rPr>
      </w:pPr>
    </w:p>
    <w:p w14:paraId="0666FDCF" w14:textId="77777777" w:rsidR="00A07562" w:rsidRPr="00A70547" w:rsidRDefault="00885D9B">
      <w:pPr>
        <w:numPr>
          <w:ilvl w:val="0"/>
          <w:numId w:val="9"/>
        </w:numPr>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Příjemce je rovněž povinen vrátit poskytnuté finanční prostředky na účet uvedený v odst. </w:t>
      </w:r>
      <w:r w:rsidR="00EA7603" w:rsidRPr="00A70547">
        <w:rPr>
          <w:rFonts w:ascii="Times New Roman" w:eastAsia="Arial Unicode MS" w:hAnsi="Times New Roman"/>
          <w:lang w:eastAsia="cs-CZ"/>
        </w:rPr>
        <w:t>9</w:t>
      </w:r>
      <w:r w:rsidRPr="00A70547">
        <w:rPr>
          <w:rFonts w:ascii="Times New Roman" w:eastAsia="Arial Unicode MS" w:hAnsi="Times New Roman"/>
          <w:lang w:eastAsia="cs-CZ"/>
        </w:rPr>
        <w:t xml:space="preserve"> tohoto článku, jestliže odpadne účel, na který je dotace poskytována, a to do </w:t>
      </w:r>
      <w:r w:rsidRPr="00A70547">
        <w:rPr>
          <w:rFonts w:ascii="Times New Roman" w:eastAsia="Arial Unicode MS" w:hAnsi="Times New Roman"/>
          <w:b/>
          <w:lang w:eastAsia="cs-CZ"/>
        </w:rPr>
        <w:t xml:space="preserve">14 </w:t>
      </w:r>
      <w:r w:rsidRPr="00A70547">
        <w:rPr>
          <w:rFonts w:ascii="Times New Roman" w:eastAsia="Arial Unicode MS" w:hAnsi="Times New Roman"/>
          <w:lang w:eastAsia="cs-CZ"/>
        </w:rPr>
        <w:t>kalendářních dnů ode dne, kdy se příjemce o této skutečnosti dozví. Platba bude opatřena variabilním symbolem a specifickým symbolem</w:t>
      </w:r>
      <w:r w:rsidR="00EA7603" w:rsidRPr="00A70547">
        <w:rPr>
          <w:rFonts w:ascii="Times New Roman" w:eastAsia="Arial Unicode MS" w:hAnsi="Times New Roman"/>
          <w:lang w:eastAsia="cs-CZ"/>
        </w:rPr>
        <w:t xml:space="preserve"> uvedenými v čl. III. odst. 1 této smlouvy</w:t>
      </w:r>
      <w:r w:rsidRPr="00A70547">
        <w:rPr>
          <w:rFonts w:ascii="Times New Roman" w:eastAsia="Arial Unicode MS" w:hAnsi="Times New Roman"/>
          <w:lang w:eastAsia="cs-CZ"/>
        </w:rPr>
        <w:t>.</w:t>
      </w:r>
    </w:p>
    <w:p w14:paraId="38239935" w14:textId="77777777" w:rsidR="00A07562" w:rsidRPr="00A70547" w:rsidRDefault="00A07562">
      <w:pPr>
        <w:spacing w:after="0" w:line="240" w:lineRule="auto"/>
        <w:ind w:left="360"/>
        <w:jc w:val="both"/>
        <w:rPr>
          <w:rFonts w:ascii="Times New Roman" w:eastAsia="Arial Unicode MS" w:hAnsi="Times New Roman"/>
          <w:lang w:eastAsia="cs-CZ"/>
        </w:rPr>
      </w:pPr>
    </w:p>
    <w:p w14:paraId="48B96A22" w14:textId="77777777" w:rsidR="00A07562" w:rsidRPr="00A70547" w:rsidRDefault="00885D9B">
      <w:pPr>
        <w:numPr>
          <w:ilvl w:val="0"/>
          <w:numId w:val="9"/>
        </w:numPr>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Pr="00A70547">
        <w:rPr>
          <w:rFonts w:ascii="Times New Roman" w:eastAsia="Arial Unicode MS" w:hAnsi="Times New Roman"/>
          <w:lang w:eastAsia="cs-CZ"/>
        </w:rPr>
        <w:t>administrující</w:t>
      </w:r>
      <w:proofErr w:type="spellEnd"/>
      <w:r w:rsidRPr="00A70547">
        <w:rPr>
          <w:rFonts w:ascii="Times New Roman" w:eastAsia="Arial Unicode MS" w:hAnsi="Times New Roman"/>
          <w:lang w:eastAsia="cs-CZ"/>
        </w:rPr>
        <w:t xml:space="preserve"> odbor</w:t>
      </w:r>
      <w:r w:rsidRPr="00A70547">
        <w:rPr>
          <w:rFonts w:ascii="Times New Roman" w:eastAsia="Arial Unicode MS" w:hAnsi="Times New Roman"/>
          <w:i/>
          <w:lang w:eastAsia="cs-CZ"/>
        </w:rPr>
        <w:t xml:space="preserve"> </w:t>
      </w:r>
      <w:r w:rsidRPr="00A70547">
        <w:rPr>
          <w:rFonts w:ascii="Times New Roman" w:eastAsia="Arial Unicode MS" w:hAnsi="Times New Roman"/>
          <w:lang w:eastAsia="cs-CZ"/>
        </w:rPr>
        <w:t xml:space="preserve">prostřednictvím </w:t>
      </w:r>
      <w:r w:rsidRPr="00A70547">
        <w:rPr>
          <w:rFonts w:ascii="Times New Roman" w:eastAsia="Arial Unicode MS" w:hAnsi="Times New Roman"/>
          <w:b/>
          <w:lang w:eastAsia="cs-CZ"/>
        </w:rPr>
        <w:t>avíza</w:t>
      </w:r>
      <w:r w:rsidRPr="00A70547">
        <w:rPr>
          <w:rFonts w:ascii="Times New Roman" w:eastAsia="Arial Unicode MS" w:hAnsi="Times New Roman"/>
          <w:lang w:eastAsia="cs-CZ"/>
        </w:rPr>
        <w:t>, které je přílohou formuláře finanční</w:t>
      </w:r>
      <w:r w:rsidR="00EA7603" w:rsidRPr="00A70547">
        <w:rPr>
          <w:rFonts w:ascii="Times New Roman" w:eastAsia="Arial Unicode MS" w:hAnsi="Times New Roman"/>
          <w:lang w:eastAsia="cs-CZ"/>
        </w:rPr>
        <w:t>ho</w:t>
      </w:r>
      <w:r w:rsidRPr="00A70547">
        <w:rPr>
          <w:rFonts w:ascii="Times New Roman" w:eastAsia="Arial Unicode MS" w:hAnsi="Times New Roman"/>
          <w:lang w:eastAsia="cs-CZ"/>
        </w:rPr>
        <w:t xml:space="preserve"> vypořádání dotace.</w:t>
      </w:r>
    </w:p>
    <w:p w14:paraId="0C297910" w14:textId="77777777" w:rsidR="00A07562" w:rsidRPr="00A70547" w:rsidRDefault="00A07562">
      <w:pPr>
        <w:spacing w:after="0" w:line="240" w:lineRule="auto"/>
        <w:jc w:val="both"/>
        <w:rPr>
          <w:rFonts w:ascii="Times New Roman" w:eastAsia="Arial Unicode MS" w:hAnsi="Times New Roman"/>
          <w:lang w:eastAsia="cs-CZ"/>
        </w:rPr>
      </w:pPr>
    </w:p>
    <w:p w14:paraId="2E162511" w14:textId="77777777"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14:paraId="2298D73E" w14:textId="77777777" w:rsidR="00A07562" w:rsidRPr="00A70547" w:rsidRDefault="00A07562">
      <w:pPr>
        <w:spacing w:after="0" w:line="240" w:lineRule="auto"/>
        <w:jc w:val="both"/>
        <w:rPr>
          <w:rFonts w:ascii="Times New Roman" w:eastAsia="Arial Unicode MS" w:hAnsi="Times New Roman"/>
          <w:lang w:eastAsia="cs-CZ"/>
        </w:rPr>
      </w:pPr>
    </w:p>
    <w:p w14:paraId="216290B0" w14:textId="77777777"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Příjemce je zejména povinen oznámit poskytovateli do </w:t>
      </w:r>
      <w:r w:rsidRPr="00A70547">
        <w:rPr>
          <w:rFonts w:ascii="Times New Roman" w:eastAsia="Arial Unicode MS" w:hAnsi="Times New Roman"/>
          <w:b/>
          <w:lang w:eastAsia="cs-CZ"/>
        </w:rPr>
        <w:t>14</w:t>
      </w:r>
      <w:r w:rsidRPr="00A70547">
        <w:rPr>
          <w:rFonts w:ascii="Times New Roman" w:eastAsia="Arial Unicode MS" w:hAnsi="Times New Roman"/>
          <w:lang w:eastAsia="cs-CZ"/>
        </w:rPr>
        <w:t xml:space="preserve"> kalendářních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p>
    <w:p w14:paraId="5D557F49" w14:textId="77777777" w:rsidR="00A07562" w:rsidRPr="00A70547" w:rsidRDefault="00A07562">
      <w:pPr>
        <w:spacing w:after="0" w:line="240" w:lineRule="auto"/>
        <w:jc w:val="both"/>
        <w:rPr>
          <w:rFonts w:ascii="Times New Roman" w:eastAsia="Arial Unicode MS" w:hAnsi="Times New Roman"/>
          <w:lang w:eastAsia="cs-CZ"/>
        </w:rPr>
      </w:pPr>
    </w:p>
    <w:p w14:paraId="3400FB12" w14:textId="77777777"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Příjemce je povinen zajistit při přeměně právnické osoby, aby práva a povinnosti ze smlouvy přešly na nástupnickou právnickou osobu nebo podat návrh na ukončení smlouvy. V případě zrušení právnické osoby s likvidací provede příjemce finanční vypořádání poskytnuté dotace obdobně dle odst. 7</w:t>
      </w:r>
      <w:r w:rsidR="00EA4139" w:rsidRPr="00A70547">
        <w:rPr>
          <w:rFonts w:ascii="Times New Roman" w:eastAsia="Arial Unicode MS" w:hAnsi="Times New Roman"/>
          <w:lang w:eastAsia="cs-CZ"/>
        </w:rPr>
        <w:t xml:space="preserve"> </w:t>
      </w:r>
      <w:r w:rsidRPr="00A70547">
        <w:rPr>
          <w:rFonts w:ascii="Times New Roman" w:eastAsia="Arial Unicode MS" w:hAnsi="Times New Roman"/>
          <w:lang w:eastAsia="cs-CZ"/>
        </w:rPr>
        <w:t>článku IV. této smlouvy, a to ke dni likvidace.</w:t>
      </w:r>
    </w:p>
    <w:p w14:paraId="11C5881A" w14:textId="77777777" w:rsidR="00A07562" w:rsidRPr="00A70547" w:rsidRDefault="00A07562">
      <w:pPr>
        <w:spacing w:after="0" w:line="240" w:lineRule="auto"/>
        <w:jc w:val="both"/>
        <w:rPr>
          <w:rFonts w:ascii="Times New Roman" w:eastAsia="Arial Unicode MS" w:hAnsi="Times New Roman"/>
          <w:lang w:eastAsia="cs-CZ"/>
        </w:rPr>
      </w:pPr>
    </w:p>
    <w:p w14:paraId="62031380" w14:textId="77777777"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14:paraId="2B100F56" w14:textId="77777777" w:rsidR="00A07562" w:rsidRPr="00A70547" w:rsidRDefault="00A07562">
      <w:pPr>
        <w:spacing w:after="0" w:line="240" w:lineRule="auto"/>
        <w:jc w:val="both"/>
        <w:rPr>
          <w:rFonts w:ascii="Times New Roman" w:eastAsia="Arial Unicode MS" w:hAnsi="Times New Roman"/>
          <w:lang w:eastAsia="cs-CZ"/>
        </w:rPr>
      </w:pPr>
    </w:p>
    <w:p w14:paraId="2229170F" w14:textId="310A1CC9"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hAnsi="Times New Roman"/>
        </w:rPr>
        <w:t>Je-li příjemce plátcem daně z přidané hodnoty, a pokud má u zdanitelných plnění přijatých v souvislosti s financováním daného</w:t>
      </w:r>
      <w:r w:rsidR="00675587" w:rsidRPr="00A70547">
        <w:rPr>
          <w:rFonts w:ascii="Times New Roman" w:hAnsi="Times New Roman"/>
        </w:rPr>
        <w:t xml:space="preserve"> </w:t>
      </w:r>
      <w:r w:rsidRPr="00A70547">
        <w:rPr>
          <w:rFonts w:ascii="Times New Roman" w:hAnsi="Times New Roman"/>
        </w:rPr>
        <w:t>projektu</w:t>
      </w:r>
      <w:r w:rsidR="00675587" w:rsidRPr="00A70547">
        <w:rPr>
          <w:rFonts w:ascii="Times New Roman" w:hAnsi="Times New Roman"/>
        </w:rPr>
        <w:t xml:space="preserve"> </w:t>
      </w:r>
      <w:r w:rsidRPr="00A70547">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výdaj/náklad.</w:t>
      </w:r>
    </w:p>
    <w:p w14:paraId="1D66527F" w14:textId="77777777" w:rsidR="00A07562" w:rsidRPr="00A70547" w:rsidRDefault="00A07562">
      <w:pPr>
        <w:tabs>
          <w:tab w:val="left" w:pos="720"/>
        </w:tabs>
        <w:spacing w:after="0" w:line="240" w:lineRule="auto"/>
        <w:jc w:val="both"/>
        <w:rPr>
          <w:rFonts w:ascii="Times New Roman" w:eastAsia="Arial Unicode MS" w:hAnsi="Times New Roman"/>
          <w:lang w:eastAsia="cs-CZ"/>
        </w:rPr>
      </w:pPr>
    </w:p>
    <w:p w14:paraId="7977A6E1" w14:textId="77777777" w:rsidR="00A07562" w:rsidRPr="00A70547" w:rsidRDefault="00885D9B">
      <w:pPr>
        <w:numPr>
          <w:ilvl w:val="0"/>
          <w:numId w:val="9"/>
        </w:numPr>
        <w:tabs>
          <w:tab w:val="left" w:pos="720"/>
        </w:tabs>
        <w:spacing w:after="0" w:line="240" w:lineRule="auto"/>
        <w:jc w:val="both"/>
        <w:rPr>
          <w:rFonts w:ascii="Times New Roman" w:eastAsia="Arial Unicode MS" w:hAnsi="Times New Roman"/>
          <w:lang w:eastAsia="cs-CZ"/>
        </w:rPr>
      </w:pPr>
      <w:r w:rsidRPr="00A70547">
        <w:rPr>
          <w:rFonts w:ascii="Times New Roman" w:eastAsia="Arial Unicode MS" w:hAnsi="Times New Roman"/>
          <w:lang w:eastAsia="cs-CZ"/>
        </w:rPr>
        <w:t xml:space="preserve">Příjemce je povinen hradit náklady, které uplatňuje z dotace, pouze z </w:t>
      </w:r>
      <w:r w:rsidRPr="00A70547">
        <w:rPr>
          <w:rFonts w:ascii="Times New Roman" w:eastAsia="Arial Unicode MS" w:hAnsi="Times New Roman"/>
          <w:b/>
          <w:lang w:eastAsia="cs-CZ"/>
        </w:rPr>
        <w:t>bankovního účtu příjemce</w:t>
      </w:r>
      <w:r w:rsidRPr="00A70547">
        <w:rPr>
          <w:rFonts w:ascii="Times New Roman" w:eastAsia="Arial Unicode MS" w:hAnsi="Times New Roman"/>
          <w:lang w:eastAsia="cs-CZ"/>
        </w:rPr>
        <w:t>,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7E49F048" w14:textId="77777777" w:rsidR="00A07562" w:rsidRPr="00A70547" w:rsidRDefault="00A07562">
      <w:pPr>
        <w:spacing w:after="0" w:line="240" w:lineRule="auto"/>
        <w:jc w:val="both"/>
        <w:rPr>
          <w:rFonts w:ascii="Times New Roman" w:eastAsia="Arial Unicode MS" w:hAnsi="Times New Roman"/>
          <w:lang w:eastAsia="cs-CZ"/>
        </w:rPr>
      </w:pPr>
    </w:p>
    <w:p w14:paraId="759405BF" w14:textId="77777777" w:rsidR="00A07562" w:rsidRPr="00A70547" w:rsidRDefault="00885D9B">
      <w:pPr>
        <w:spacing w:after="0" w:line="240" w:lineRule="auto"/>
        <w:jc w:val="center"/>
        <w:rPr>
          <w:rFonts w:ascii="Times New Roman" w:eastAsia="Arial Unicode MS" w:hAnsi="Times New Roman"/>
          <w:b/>
          <w:bCs/>
          <w:lang w:eastAsia="cs-CZ"/>
        </w:rPr>
      </w:pPr>
      <w:r w:rsidRPr="00A70547">
        <w:rPr>
          <w:rFonts w:ascii="Times New Roman" w:eastAsia="Arial Unicode MS" w:hAnsi="Times New Roman"/>
          <w:b/>
          <w:bCs/>
          <w:lang w:eastAsia="cs-CZ"/>
        </w:rPr>
        <w:t>Článek V.</w:t>
      </w:r>
    </w:p>
    <w:p w14:paraId="4AAD5983" w14:textId="77777777" w:rsidR="00A07562" w:rsidRPr="00A70547" w:rsidRDefault="00885D9B">
      <w:pPr>
        <w:spacing w:after="0" w:line="240" w:lineRule="auto"/>
        <w:jc w:val="center"/>
        <w:rPr>
          <w:rFonts w:ascii="Times New Roman" w:eastAsia="Arial Unicode MS" w:hAnsi="Times New Roman"/>
          <w:b/>
          <w:bCs/>
          <w:lang w:eastAsia="cs-CZ"/>
        </w:rPr>
      </w:pPr>
      <w:r w:rsidRPr="00A70547">
        <w:rPr>
          <w:rFonts w:ascii="Times New Roman" w:eastAsia="Arial Unicode MS" w:hAnsi="Times New Roman"/>
          <w:b/>
          <w:bCs/>
          <w:lang w:eastAsia="cs-CZ"/>
        </w:rPr>
        <w:t>Kontrolní ustanovení</w:t>
      </w:r>
    </w:p>
    <w:p w14:paraId="774FCA6E" w14:textId="5EB3603C" w:rsidR="00A07562" w:rsidRPr="00A70547" w:rsidRDefault="00885D9B">
      <w:pPr>
        <w:numPr>
          <w:ilvl w:val="0"/>
          <w:numId w:val="8"/>
        </w:numPr>
        <w:tabs>
          <w:tab w:val="left" w:pos="720"/>
        </w:tabs>
        <w:spacing w:after="0" w:line="240" w:lineRule="auto"/>
        <w:jc w:val="both"/>
        <w:rPr>
          <w:rFonts w:ascii="Times New Roman" w:eastAsia="Times New Roman" w:hAnsi="Times New Roman"/>
          <w:lang w:eastAsia="cs-CZ"/>
        </w:rPr>
      </w:pPr>
      <w:r w:rsidRPr="00A70547">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A70547">
        <w:rPr>
          <w:rFonts w:ascii="Times New Roman" w:hAnsi="Times New Roman"/>
          <w:bCs/>
          <w:iCs/>
        </w:rPr>
        <w:t xml:space="preserve">a v souladu se zákonem č. 255/2012 Sb., o kontrole (kontrolní řád), </w:t>
      </w:r>
      <w:r w:rsidR="00AB51E2" w:rsidRPr="00A70547">
        <w:rPr>
          <w:rFonts w:ascii="Times New Roman" w:hAnsi="Times New Roman"/>
          <w:bCs/>
          <w:iCs/>
        </w:rPr>
        <w:br/>
      </w:r>
      <w:r w:rsidR="005B08C4" w:rsidRPr="00A70547">
        <w:rPr>
          <w:rFonts w:ascii="Times New Roman" w:hAnsi="Times New Roman"/>
          <w:bCs/>
          <w:iCs/>
        </w:rPr>
        <w:t xml:space="preserve">ve znění pozdějších předpisů </w:t>
      </w:r>
      <w:r w:rsidRPr="00A70547">
        <w:rPr>
          <w:rFonts w:ascii="Times New Roman" w:hAnsi="Times New Roman"/>
          <w:bCs/>
          <w:iCs/>
        </w:rPr>
        <w:t>a dalšími platnými právními předpisy</w:t>
      </w:r>
      <w:r w:rsidRPr="00A70547">
        <w:rPr>
          <w:rFonts w:ascii="Times New Roman" w:hAnsi="Times New Roman"/>
        </w:rPr>
        <w:t xml:space="preserve"> kontrolovat dodržení podmínek, za nichž byla dotace poskytnuta, včetně podmínek vyplývajících ze smlouvy, a příjemce je povinen tuto kontrolu strpět</w:t>
      </w:r>
      <w:r w:rsidRPr="00A70547">
        <w:rPr>
          <w:rFonts w:ascii="Times New Roman" w:eastAsia="Times New Roman" w:hAnsi="Times New Roman"/>
          <w:lang w:eastAsia="cs-CZ"/>
        </w:rPr>
        <w:t>.</w:t>
      </w:r>
    </w:p>
    <w:p w14:paraId="4B15E7FA" w14:textId="77777777" w:rsidR="00A07562" w:rsidRPr="00A70547" w:rsidRDefault="00A07562">
      <w:pPr>
        <w:tabs>
          <w:tab w:val="left" w:pos="720"/>
        </w:tabs>
        <w:spacing w:after="0" w:line="240" w:lineRule="auto"/>
        <w:ind w:left="360"/>
        <w:jc w:val="both"/>
        <w:rPr>
          <w:rFonts w:ascii="Times New Roman" w:eastAsia="Times New Roman" w:hAnsi="Times New Roman"/>
          <w:lang w:eastAsia="cs-CZ"/>
        </w:rPr>
      </w:pPr>
    </w:p>
    <w:p w14:paraId="22715224" w14:textId="77777777" w:rsidR="00A07562" w:rsidRPr="00A70547" w:rsidRDefault="00885D9B">
      <w:pPr>
        <w:pStyle w:val="Odstavecseseznamem"/>
        <w:numPr>
          <w:ilvl w:val="0"/>
          <w:numId w:val="8"/>
        </w:numPr>
        <w:spacing w:after="0" w:line="240" w:lineRule="auto"/>
        <w:jc w:val="both"/>
        <w:rPr>
          <w:rFonts w:ascii="Times New Roman" w:hAnsi="Times New Roman"/>
          <w:bCs/>
        </w:rPr>
      </w:pPr>
      <w:r w:rsidRPr="00A70547">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7068ED44" w14:textId="77777777" w:rsidR="00A07562" w:rsidRPr="00A70547" w:rsidRDefault="00A07562">
      <w:pPr>
        <w:tabs>
          <w:tab w:val="left" w:pos="360"/>
        </w:tabs>
        <w:spacing w:after="0" w:line="240" w:lineRule="auto"/>
        <w:ind w:left="360" w:hanging="360"/>
        <w:jc w:val="both"/>
        <w:rPr>
          <w:rFonts w:ascii="Times New Roman" w:eastAsia="Times New Roman" w:hAnsi="Times New Roman"/>
          <w:lang w:eastAsia="cs-CZ"/>
        </w:rPr>
      </w:pPr>
    </w:p>
    <w:p w14:paraId="046340C5" w14:textId="77777777" w:rsidR="00A07562" w:rsidRPr="00A70547" w:rsidRDefault="00885D9B">
      <w:pPr>
        <w:numPr>
          <w:ilvl w:val="0"/>
          <w:numId w:val="8"/>
        </w:numPr>
        <w:tabs>
          <w:tab w:val="left" w:pos="720"/>
        </w:tabs>
        <w:spacing w:after="0" w:line="240" w:lineRule="auto"/>
        <w:jc w:val="both"/>
        <w:rPr>
          <w:rFonts w:ascii="Times New Roman" w:eastAsia="Times New Roman" w:hAnsi="Times New Roman"/>
          <w:b/>
          <w:lang w:eastAsia="cs-CZ"/>
        </w:rPr>
      </w:pPr>
      <w:r w:rsidRPr="00A70547">
        <w:rPr>
          <w:rFonts w:ascii="Times New Roman" w:hAnsi="Times New Roman"/>
          <w:bCs/>
        </w:rPr>
        <w:t>Příjemce je povinen na žádost poskytovatele písemně poskytnout doplňující informace, případně doložit další dokumenty, související s plněním účelu poskytnuté dotace.</w:t>
      </w:r>
    </w:p>
    <w:p w14:paraId="6EB86ACE" w14:textId="77777777" w:rsidR="00A07562" w:rsidRPr="00A70547" w:rsidRDefault="00A07562">
      <w:pPr>
        <w:spacing w:after="0" w:line="240" w:lineRule="auto"/>
        <w:jc w:val="both"/>
        <w:rPr>
          <w:rFonts w:ascii="Times New Roman" w:eastAsia="Times New Roman" w:hAnsi="Times New Roman"/>
          <w:b/>
          <w:lang w:eastAsia="cs-CZ"/>
        </w:rPr>
      </w:pPr>
    </w:p>
    <w:p w14:paraId="33E6453E" w14:textId="77777777" w:rsidR="00A07562" w:rsidRPr="00A70547" w:rsidRDefault="00885D9B">
      <w:pPr>
        <w:numPr>
          <w:ilvl w:val="0"/>
          <w:numId w:val="8"/>
        </w:numPr>
        <w:tabs>
          <w:tab w:val="left" w:pos="720"/>
        </w:tabs>
        <w:spacing w:after="0" w:line="240" w:lineRule="auto"/>
        <w:jc w:val="both"/>
        <w:rPr>
          <w:rFonts w:ascii="Times New Roman" w:eastAsia="Times New Roman" w:hAnsi="Times New Roman"/>
          <w:b/>
          <w:lang w:eastAsia="cs-CZ"/>
        </w:rPr>
      </w:pPr>
      <w:r w:rsidRPr="00A70547">
        <w:rPr>
          <w:rFonts w:ascii="Times New Roman" w:eastAsia="Times New Roman" w:hAnsi="Times New Roman"/>
          <w:bCs/>
          <w:lang w:eastAsia="cs-CZ"/>
        </w:rPr>
        <w:t xml:space="preserve"> Příjemce je v rámci výkonu kontrolní činnosti dle odst. 1 tohoto článku povinen umožnit kontrolu a předložit kontrolním orgánům poskytovatele k nahlédnutí veškeré průkazné účetní záznamy týkající se daného účelu a poskytnuté dotace.</w:t>
      </w:r>
    </w:p>
    <w:p w14:paraId="23FB1E49" w14:textId="77777777" w:rsidR="00A07562" w:rsidRPr="00A70547" w:rsidRDefault="00A07562">
      <w:pPr>
        <w:spacing w:after="0" w:line="240" w:lineRule="auto"/>
        <w:jc w:val="both"/>
        <w:rPr>
          <w:rFonts w:ascii="Times New Roman" w:eastAsia="Times New Roman" w:hAnsi="Times New Roman"/>
          <w:b/>
          <w:lang w:eastAsia="cs-CZ"/>
        </w:rPr>
      </w:pPr>
    </w:p>
    <w:p w14:paraId="73C5AA49" w14:textId="77777777" w:rsidR="00A07562" w:rsidRPr="00A70547" w:rsidRDefault="00885D9B">
      <w:pPr>
        <w:tabs>
          <w:tab w:val="left" w:pos="360"/>
        </w:tabs>
        <w:spacing w:after="0" w:line="240" w:lineRule="auto"/>
        <w:ind w:left="360" w:hanging="360"/>
        <w:jc w:val="center"/>
        <w:rPr>
          <w:rFonts w:ascii="Times New Roman" w:eastAsia="Times New Roman" w:hAnsi="Times New Roman"/>
          <w:b/>
          <w:lang w:eastAsia="cs-CZ"/>
        </w:rPr>
      </w:pPr>
      <w:r w:rsidRPr="00A70547">
        <w:rPr>
          <w:rFonts w:ascii="Times New Roman" w:eastAsia="Times New Roman" w:hAnsi="Times New Roman"/>
          <w:b/>
          <w:lang w:eastAsia="cs-CZ"/>
        </w:rPr>
        <w:t>Článek VI.</w:t>
      </w:r>
    </w:p>
    <w:p w14:paraId="0122B593" w14:textId="77777777" w:rsidR="00A07562" w:rsidRPr="00A70547" w:rsidRDefault="00885D9B">
      <w:pPr>
        <w:tabs>
          <w:tab w:val="left" w:pos="360"/>
        </w:tabs>
        <w:spacing w:after="0" w:line="240" w:lineRule="auto"/>
        <w:ind w:left="360" w:hanging="360"/>
        <w:jc w:val="center"/>
        <w:rPr>
          <w:rFonts w:ascii="Times New Roman" w:eastAsia="Times New Roman" w:hAnsi="Times New Roman"/>
          <w:b/>
          <w:lang w:eastAsia="cs-CZ"/>
        </w:rPr>
      </w:pPr>
      <w:r w:rsidRPr="00A70547">
        <w:rPr>
          <w:rFonts w:ascii="Times New Roman" w:eastAsia="Times New Roman" w:hAnsi="Times New Roman"/>
          <w:b/>
          <w:lang w:eastAsia="cs-CZ"/>
        </w:rPr>
        <w:t>Důsledky porušení povinností příjemce</w:t>
      </w:r>
    </w:p>
    <w:p w14:paraId="2B9C700A" w14:textId="645DBF8A" w:rsidR="00A07562" w:rsidRPr="00A70547" w:rsidRDefault="00885D9B">
      <w:pPr>
        <w:numPr>
          <w:ilvl w:val="0"/>
          <w:numId w:val="3"/>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V případě, že příjemce nesplní některou ze svých povinností stanovených v odst. 5, 8, 1</w:t>
      </w:r>
      <w:r w:rsidR="00647CC1" w:rsidRPr="00A70547">
        <w:rPr>
          <w:rFonts w:ascii="Times New Roman" w:eastAsia="Times New Roman" w:hAnsi="Times New Roman"/>
          <w:lang w:eastAsia="cs-CZ"/>
        </w:rPr>
        <w:t>1</w:t>
      </w:r>
      <w:r w:rsidRPr="00A70547">
        <w:rPr>
          <w:rFonts w:ascii="Times New Roman" w:eastAsia="Times New Roman" w:hAnsi="Times New Roman"/>
          <w:lang w:eastAsia="cs-CZ"/>
        </w:rPr>
        <w:t>, 1</w:t>
      </w:r>
      <w:r w:rsidR="00647CC1" w:rsidRPr="00A70547">
        <w:rPr>
          <w:rFonts w:ascii="Times New Roman" w:eastAsia="Times New Roman" w:hAnsi="Times New Roman"/>
          <w:lang w:eastAsia="cs-CZ"/>
        </w:rPr>
        <w:t>2</w:t>
      </w:r>
      <w:r w:rsidRPr="00A70547">
        <w:rPr>
          <w:rFonts w:ascii="Times New Roman" w:eastAsia="Times New Roman" w:hAnsi="Times New Roman"/>
          <w:lang w:eastAsia="cs-CZ"/>
        </w:rPr>
        <w:t>, 1</w:t>
      </w:r>
      <w:r w:rsidR="00647CC1" w:rsidRPr="00A70547">
        <w:rPr>
          <w:rFonts w:ascii="Times New Roman" w:eastAsia="Times New Roman" w:hAnsi="Times New Roman"/>
          <w:lang w:eastAsia="cs-CZ"/>
        </w:rPr>
        <w:t>3</w:t>
      </w:r>
      <w:r w:rsidR="00D01541" w:rsidRPr="00A70547">
        <w:rPr>
          <w:rFonts w:ascii="Times New Roman" w:eastAsia="Times New Roman" w:hAnsi="Times New Roman"/>
          <w:lang w:eastAsia="cs-CZ"/>
        </w:rPr>
        <w:t xml:space="preserve">, </w:t>
      </w:r>
      <w:r w:rsidR="0028424D" w:rsidRPr="00A70547">
        <w:rPr>
          <w:rFonts w:ascii="Times New Roman" w:eastAsia="Times New Roman" w:hAnsi="Times New Roman"/>
          <w:lang w:eastAsia="cs-CZ"/>
        </w:rPr>
        <w:t xml:space="preserve">14, </w:t>
      </w:r>
      <w:r w:rsidR="00D01541" w:rsidRPr="00A70547">
        <w:rPr>
          <w:rFonts w:ascii="Times New Roman" w:eastAsia="Times New Roman" w:hAnsi="Times New Roman"/>
          <w:lang w:eastAsia="cs-CZ"/>
        </w:rPr>
        <w:t>1</w:t>
      </w:r>
      <w:r w:rsidR="00291551" w:rsidRPr="00A70547">
        <w:rPr>
          <w:rFonts w:ascii="Times New Roman" w:eastAsia="Times New Roman" w:hAnsi="Times New Roman"/>
          <w:lang w:eastAsia="cs-CZ"/>
        </w:rPr>
        <w:t>7</w:t>
      </w:r>
      <w:r w:rsidRPr="00A70547">
        <w:rPr>
          <w:rFonts w:ascii="Times New Roman" w:eastAsia="Times New Roman" w:hAnsi="Times New Roman"/>
          <w:lang w:eastAsia="cs-CZ"/>
        </w:rPr>
        <w:t xml:space="preserve"> čl. IV., popř. poruší jinou povinnost nepeněžité povahy vyplývající z</w:t>
      </w:r>
      <w:r w:rsidR="0028424D" w:rsidRPr="00A70547">
        <w:rPr>
          <w:rFonts w:ascii="Times New Roman" w:eastAsia="Times New Roman" w:hAnsi="Times New Roman"/>
          <w:lang w:eastAsia="cs-CZ"/>
        </w:rPr>
        <w:t>e</w:t>
      </w:r>
      <w:r w:rsidRPr="00A70547">
        <w:rPr>
          <w:rFonts w:ascii="Times New Roman" w:eastAsia="Times New Roman" w:hAnsi="Times New Roman"/>
          <w:lang w:eastAsia="cs-CZ"/>
        </w:rPr>
        <w:t xml:space="preserve">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14:paraId="2B830CD9" w14:textId="77777777" w:rsidR="00A07562" w:rsidRPr="00A70547" w:rsidRDefault="00A07562">
      <w:pPr>
        <w:spacing w:after="0" w:line="240" w:lineRule="auto"/>
        <w:jc w:val="both"/>
        <w:rPr>
          <w:rFonts w:ascii="Times New Roman" w:eastAsia="Times New Roman" w:hAnsi="Times New Roman"/>
          <w:lang w:eastAsia="cs-CZ"/>
        </w:rPr>
      </w:pPr>
    </w:p>
    <w:p w14:paraId="5D909E4F" w14:textId="1C59022D" w:rsidR="00A07562" w:rsidRPr="00A70547" w:rsidRDefault="00885D9B">
      <w:pPr>
        <w:numPr>
          <w:ilvl w:val="0"/>
          <w:numId w:val="3"/>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 xml:space="preserve">V případě, že příjemce neprokáže způsobem stanoveným v čl. IV. odst. 1, </w:t>
      </w:r>
      <w:r w:rsidR="0028424D" w:rsidRPr="00A70547">
        <w:rPr>
          <w:rFonts w:ascii="Times New Roman" w:eastAsia="Times New Roman" w:hAnsi="Times New Roman"/>
          <w:lang w:eastAsia="cs-CZ"/>
        </w:rPr>
        <w:t xml:space="preserve">2, </w:t>
      </w:r>
      <w:r w:rsidRPr="00A70547">
        <w:rPr>
          <w:rFonts w:ascii="Times New Roman" w:eastAsia="Times New Roman" w:hAnsi="Times New Roman"/>
          <w:lang w:eastAsia="cs-CZ"/>
        </w:rPr>
        <w:t xml:space="preserve">3, 6, 7, </w:t>
      </w:r>
      <w:r w:rsidR="00664568" w:rsidRPr="00A70547">
        <w:rPr>
          <w:rFonts w:ascii="Times New Roman" w:eastAsia="Times New Roman" w:hAnsi="Times New Roman"/>
          <w:lang w:eastAsia="cs-CZ"/>
        </w:rPr>
        <w:t>15</w:t>
      </w:r>
      <w:r w:rsidRPr="00A70547">
        <w:rPr>
          <w:rFonts w:ascii="Times New Roman" w:eastAsia="Times New Roman" w:hAnsi="Times New Roman"/>
          <w:lang w:eastAsia="cs-CZ"/>
        </w:rPr>
        <w:t xml:space="preserve"> použití finančních prostředků v souladu s čl. IV. odst. 2, popř. použije poskytnuté prostředky, případně jejich část, k jinému účelu, než je uvedeno v článku IV. odst. </w:t>
      </w:r>
      <w:r w:rsidR="00291551" w:rsidRPr="00A70547">
        <w:rPr>
          <w:rFonts w:ascii="Times New Roman" w:eastAsia="Times New Roman" w:hAnsi="Times New Roman"/>
          <w:lang w:eastAsia="cs-CZ"/>
        </w:rPr>
        <w:t>2</w:t>
      </w:r>
      <w:r w:rsidRPr="00A70547">
        <w:rPr>
          <w:rFonts w:ascii="Times New Roman" w:eastAsia="Times New Roman" w:hAnsi="Times New Roman"/>
          <w:lang w:eastAsia="cs-CZ"/>
        </w:rPr>
        <w:t xml:space="preserve"> smlouvy, považují se tyto prostředky, </w:t>
      </w:r>
      <w:r w:rsidRPr="00A70547">
        <w:rPr>
          <w:rFonts w:ascii="Times New Roman" w:eastAsia="Times New Roman" w:hAnsi="Times New Roman"/>
          <w:lang w:eastAsia="cs-CZ"/>
        </w:rPr>
        <w:lastRenderedPageBreak/>
        <w:t>případně jejich část, za prostředky neoprávněně použité ve smyslu ustanovení § 22 RPÚR. Příjemce je v tomto případě povinen provést v souladu s ustanovením § 22 RPÚR odvod za porušení rozpočtové kázně do rozpočtu poskytovatele.</w:t>
      </w:r>
    </w:p>
    <w:p w14:paraId="10162B1C" w14:textId="77777777" w:rsidR="00A07562" w:rsidRPr="00A70547" w:rsidRDefault="00A07562">
      <w:pPr>
        <w:spacing w:after="0" w:line="240" w:lineRule="auto"/>
        <w:jc w:val="both"/>
        <w:rPr>
          <w:rFonts w:ascii="Times New Roman" w:eastAsia="Times New Roman" w:hAnsi="Times New Roman"/>
          <w:lang w:eastAsia="cs-CZ"/>
        </w:rPr>
      </w:pPr>
    </w:p>
    <w:p w14:paraId="3D808A45" w14:textId="36152332" w:rsidR="00A07562" w:rsidRPr="00A70547" w:rsidRDefault="00885D9B" w:rsidP="00D051A1">
      <w:pPr>
        <w:numPr>
          <w:ilvl w:val="0"/>
          <w:numId w:val="3"/>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 xml:space="preserve">V případě, že příjemce nesplní některou ze svých povinností stanovených v čl. IV. odst. </w:t>
      </w:r>
      <w:r w:rsidR="0028424D" w:rsidRPr="00A70547">
        <w:rPr>
          <w:rFonts w:ascii="Times New Roman" w:eastAsia="Times New Roman" w:hAnsi="Times New Roman"/>
          <w:lang w:eastAsia="cs-CZ"/>
        </w:rPr>
        <w:t xml:space="preserve">4, </w:t>
      </w:r>
      <w:r w:rsidR="00A005D2" w:rsidRPr="00A70547">
        <w:rPr>
          <w:rFonts w:ascii="Times New Roman" w:eastAsia="Times New Roman" w:hAnsi="Times New Roman"/>
          <w:lang w:eastAsia="cs-CZ"/>
        </w:rPr>
        <w:t xml:space="preserve">9, </w:t>
      </w:r>
      <w:r w:rsidRPr="00A70547">
        <w:rPr>
          <w:rFonts w:ascii="Times New Roman" w:eastAsia="Times New Roman" w:hAnsi="Times New Roman"/>
          <w:lang w:eastAsia="cs-CZ"/>
        </w:rPr>
        <w:t>10 smlouvy, považuje se toto jednání za zadržení peněžních prostředků ve smyslu ustanovení § 22 RPÚR. Příjemce je v tomto případě povinen provést v souladu s ustanovením § 22 RPÚR odvod za porušení rozpočtové kázně do rozpočtu poskytovatele.</w:t>
      </w:r>
    </w:p>
    <w:p w14:paraId="07453C48" w14:textId="77777777" w:rsidR="00A07562" w:rsidRPr="00A70547" w:rsidRDefault="00A07562">
      <w:pPr>
        <w:spacing w:after="0" w:line="240" w:lineRule="auto"/>
        <w:jc w:val="both"/>
        <w:rPr>
          <w:rFonts w:ascii="Times New Roman" w:eastAsia="Times New Roman" w:hAnsi="Times New Roman"/>
          <w:lang w:eastAsia="cs-CZ"/>
        </w:rPr>
      </w:pPr>
    </w:p>
    <w:p w14:paraId="06264703" w14:textId="2A484B6F" w:rsidR="00A07562" w:rsidRPr="00A70547" w:rsidRDefault="00885D9B" w:rsidP="00C30FD7">
      <w:pPr>
        <w:numPr>
          <w:ilvl w:val="0"/>
          <w:numId w:val="3"/>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Veškeré platby v důsledku porušení povinností příjemce provede příjemce formou bezhotovostního převodu na účet poskytovatele</w:t>
      </w:r>
      <w:r w:rsidR="000A6FD5" w:rsidRPr="00A70547">
        <w:rPr>
          <w:rFonts w:ascii="Times New Roman" w:eastAsia="Times New Roman" w:hAnsi="Times New Roman"/>
          <w:lang w:eastAsia="cs-CZ"/>
        </w:rPr>
        <w:t xml:space="preserve"> číslo</w:t>
      </w:r>
      <w:r w:rsidRPr="00A70547">
        <w:rPr>
          <w:rFonts w:ascii="Times New Roman" w:eastAsia="Times New Roman" w:hAnsi="Times New Roman"/>
          <w:lang w:eastAsia="cs-CZ"/>
        </w:rPr>
        <w:t xml:space="preserve"> </w:t>
      </w:r>
      <w:r w:rsidR="0017143F">
        <w:rPr>
          <w:rFonts w:ascii="Times New Roman" w:eastAsia="Times New Roman" w:hAnsi="Times New Roman"/>
          <w:lang w:eastAsia="cs-CZ"/>
        </w:rPr>
        <w:t>XXXXX</w:t>
      </w:r>
      <w:r w:rsidR="00FC2B77" w:rsidRPr="00A70547">
        <w:rPr>
          <w:rFonts w:ascii="Times New Roman" w:eastAsia="Arial Unicode MS" w:hAnsi="Times New Roman"/>
          <w:lang w:eastAsia="cs-CZ"/>
        </w:rPr>
        <w:t xml:space="preserve"> </w:t>
      </w:r>
      <w:r w:rsidRPr="00A70547">
        <w:rPr>
          <w:rFonts w:ascii="Times New Roman" w:eastAsia="Arial Unicode MS" w:hAnsi="Times New Roman"/>
          <w:lang w:eastAsia="cs-CZ"/>
        </w:rPr>
        <w:t xml:space="preserve">a opatří je variabilním symbolem a specifickým symbolem </w:t>
      </w:r>
      <w:r w:rsidR="00463E35" w:rsidRPr="00A70547">
        <w:rPr>
          <w:rFonts w:ascii="Times New Roman" w:eastAsia="Arial Unicode MS" w:hAnsi="Times New Roman"/>
          <w:lang w:eastAsia="cs-CZ"/>
        </w:rPr>
        <w:t xml:space="preserve">uvedenými v čl. III. odst. 1 smlouvy </w:t>
      </w:r>
      <w:r w:rsidRPr="00A70547">
        <w:rPr>
          <w:rFonts w:ascii="Times New Roman" w:eastAsia="Times New Roman" w:hAnsi="Times New Roman"/>
          <w:lang w:eastAsia="cs-CZ"/>
        </w:rPr>
        <w:t>a písemně informuje poskytovatele o vrácení peněžních prostředků na jeho účet.</w:t>
      </w:r>
    </w:p>
    <w:p w14:paraId="057F020E" w14:textId="77777777" w:rsidR="00A07562" w:rsidRPr="00A70547" w:rsidRDefault="00A07562">
      <w:pPr>
        <w:tabs>
          <w:tab w:val="left" w:pos="3765"/>
          <w:tab w:val="center" w:pos="4536"/>
        </w:tabs>
        <w:spacing w:after="0" w:line="240" w:lineRule="auto"/>
        <w:rPr>
          <w:rFonts w:ascii="Times New Roman" w:eastAsia="Times New Roman" w:hAnsi="Times New Roman"/>
          <w:b/>
          <w:bCs/>
          <w:lang w:eastAsia="cs-CZ"/>
        </w:rPr>
      </w:pPr>
    </w:p>
    <w:p w14:paraId="747E7CE5"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 VII.</w:t>
      </w:r>
    </w:p>
    <w:p w14:paraId="338A44AB" w14:textId="77777777" w:rsidR="00A07562" w:rsidRPr="00A70547" w:rsidRDefault="00885D9B">
      <w:pPr>
        <w:spacing w:after="0" w:line="240" w:lineRule="auto"/>
        <w:jc w:val="center"/>
        <w:rPr>
          <w:rFonts w:ascii="Times New Roman" w:eastAsia="Times New Roman" w:hAnsi="Times New Roman"/>
          <w:lang w:eastAsia="cs-CZ"/>
        </w:rPr>
      </w:pPr>
      <w:r w:rsidRPr="00A70547">
        <w:rPr>
          <w:rFonts w:ascii="Times New Roman" w:eastAsia="Times New Roman" w:hAnsi="Times New Roman"/>
          <w:b/>
          <w:bCs/>
          <w:lang w:eastAsia="cs-CZ"/>
        </w:rPr>
        <w:t>Ukončení smlouvy</w:t>
      </w:r>
    </w:p>
    <w:p w14:paraId="5A79281D" w14:textId="77777777" w:rsidR="00A07562" w:rsidRPr="00A70547" w:rsidRDefault="00885D9B">
      <w:pPr>
        <w:numPr>
          <w:ilvl w:val="0"/>
          <w:numId w:val="2"/>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Smlouvu lze ukončit na základě písemné dohody smluvních stran nebo výpovědí.</w:t>
      </w:r>
    </w:p>
    <w:p w14:paraId="7504D220" w14:textId="77777777" w:rsidR="00A07562" w:rsidRPr="00A70547" w:rsidRDefault="00A07562">
      <w:pPr>
        <w:spacing w:after="0" w:line="240" w:lineRule="auto"/>
        <w:jc w:val="both"/>
        <w:rPr>
          <w:rFonts w:ascii="Times New Roman" w:eastAsia="Times New Roman" w:hAnsi="Times New Roman"/>
          <w:lang w:eastAsia="cs-CZ"/>
        </w:rPr>
      </w:pPr>
    </w:p>
    <w:p w14:paraId="54FDFD8D" w14:textId="2FFD1A1B" w:rsidR="00A07562" w:rsidRPr="00A70547" w:rsidRDefault="00885D9B">
      <w:pPr>
        <w:numPr>
          <w:ilvl w:val="0"/>
          <w:numId w:val="2"/>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Kterákoli smluvní strana je oprávněna tuto smlouvu písemně vypovědět bez udání důvodu. Výpovědní lhůta činí 30 kalendářních dní a začíná běžet 1. dnem následujícím po dni doručení výpovědi druhé smluvní straně. V případě pochybností se má za t</w:t>
      </w:r>
      <w:r w:rsidR="008479B7" w:rsidRPr="00A70547">
        <w:rPr>
          <w:rFonts w:ascii="Times New Roman" w:eastAsia="Times New Roman" w:hAnsi="Times New Roman"/>
          <w:lang w:eastAsia="cs-CZ"/>
        </w:rPr>
        <w:t>o, že výpověď byla doručena 5. k</w:t>
      </w:r>
      <w:r w:rsidRPr="00A70547">
        <w:rPr>
          <w:rFonts w:ascii="Times New Roman" w:eastAsia="Times New Roman" w:hAnsi="Times New Roman"/>
          <w:lang w:eastAsia="cs-CZ"/>
        </w:rPr>
        <w:t>alendářním dnem od jejího odeslání. Ve výpovědní lhůtě může poskytovatel zastavit poskytnutí dotace.</w:t>
      </w:r>
    </w:p>
    <w:p w14:paraId="2EF4E1AA" w14:textId="77777777" w:rsidR="00A07562" w:rsidRPr="00A70547" w:rsidRDefault="00A07562">
      <w:pPr>
        <w:spacing w:after="0" w:line="240" w:lineRule="auto"/>
        <w:jc w:val="both"/>
        <w:rPr>
          <w:rFonts w:ascii="Times New Roman" w:eastAsia="Times New Roman" w:hAnsi="Times New Roman"/>
          <w:lang w:eastAsia="cs-CZ"/>
        </w:rPr>
      </w:pPr>
    </w:p>
    <w:p w14:paraId="03820FA0" w14:textId="5A2AD3ED" w:rsidR="00A07562" w:rsidRPr="00A70547" w:rsidRDefault="00885D9B">
      <w:pPr>
        <w:numPr>
          <w:ilvl w:val="0"/>
          <w:numId w:val="2"/>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bCs/>
          <w:lang w:eastAsia="cs-CZ"/>
        </w:rPr>
        <w:t>V případě ukončení smlouvy dle výše uvedených odstavců tohoto článku, je příjemce povinen provést finanční vypořádání poskytnuté dotace obdobně podle odst. 7 článku IV. smlouvy, a to ke dni ukončení smlouvy.</w:t>
      </w:r>
    </w:p>
    <w:p w14:paraId="2F9E30F0" w14:textId="77777777" w:rsidR="00A07562" w:rsidRPr="00A70547" w:rsidRDefault="00A07562">
      <w:pPr>
        <w:spacing w:after="0" w:line="240" w:lineRule="auto"/>
        <w:rPr>
          <w:rFonts w:ascii="Times New Roman" w:eastAsia="Times New Roman" w:hAnsi="Times New Roman"/>
          <w:b/>
          <w:bCs/>
          <w:lang w:eastAsia="cs-CZ"/>
        </w:rPr>
      </w:pPr>
    </w:p>
    <w:p w14:paraId="62C8296C"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VIII.</w:t>
      </w:r>
    </w:p>
    <w:p w14:paraId="33EA03F4"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Veřejná podpora</w:t>
      </w:r>
    </w:p>
    <w:p w14:paraId="14C248DE" w14:textId="7AEC004B" w:rsidR="00A07562" w:rsidRPr="00A70547" w:rsidRDefault="00885D9B">
      <w:pPr>
        <w:numPr>
          <w:ilvl w:val="0"/>
          <w:numId w:val="10"/>
        </w:numPr>
        <w:tabs>
          <w:tab w:val="left" w:pos="426"/>
        </w:tabs>
        <w:spacing w:after="0" w:line="240" w:lineRule="auto"/>
        <w:jc w:val="both"/>
        <w:rPr>
          <w:rFonts w:ascii="Times New Roman" w:hAnsi="Times New Roman"/>
        </w:rPr>
      </w:pPr>
      <w:r w:rsidRPr="00A70547">
        <w:rPr>
          <w:rFonts w:ascii="Times New Roman" w:hAnsi="Times New Roman"/>
        </w:rPr>
        <w:t xml:space="preserve">Podpora poskytnutá dle této smlouvy byla smluvními stranami vyhodnocena jako opatření </w:t>
      </w:r>
      <w:r w:rsidRPr="00A70547">
        <w:rPr>
          <w:rFonts w:ascii="Times New Roman" w:hAnsi="Times New Roman"/>
          <w:b/>
        </w:rPr>
        <w:t>nezakládající veřejnou podporu</w:t>
      </w:r>
      <w:r w:rsidRPr="00A70547">
        <w:rPr>
          <w:rFonts w:ascii="Times New Roman" w:hAnsi="Times New Roman"/>
        </w:rPr>
        <w:t xml:space="preserve"> podle čl. 107 odst. 1 Smlouvy o fungování evropské unie (dříve čl. 87 odst. 1 Smlouvy o založení Evropského společenství</w:t>
      </w:r>
      <w:r w:rsidR="00331158" w:rsidRPr="00A70547">
        <w:rPr>
          <w:rFonts w:ascii="Times New Roman" w:hAnsi="Times New Roman"/>
        </w:rPr>
        <w:t>)</w:t>
      </w:r>
      <w:r w:rsidRPr="00A70547">
        <w:rPr>
          <w:rFonts w:ascii="Times New Roman" w:hAnsi="Times New Roman"/>
        </w:rPr>
        <w:t>,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7C72352D" w14:textId="77777777" w:rsidR="00A07562" w:rsidRPr="00A70547" w:rsidRDefault="00A07562">
      <w:pPr>
        <w:spacing w:after="0" w:line="240" w:lineRule="auto"/>
        <w:jc w:val="both"/>
        <w:rPr>
          <w:rFonts w:ascii="Times New Roman" w:hAnsi="Times New Roman"/>
        </w:rPr>
      </w:pPr>
    </w:p>
    <w:p w14:paraId="446EF8F5" w14:textId="77777777" w:rsidR="00A07562" w:rsidRPr="00A70547" w:rsidRDefault="00885D9B">
      <w:pPr>
        <w:numPr>
          <w:ilvl w:val="0"/>
          <w:numId w:val="10"/>
        </w:numPr>
        <w:tabs>
          <w:tab w:val="left" w:pos="426"/>
        </w:tabs>
        <w:spacing w:after="0" w:line="240" w:lineRule="auto"/>
        <w:ind w:left="426" w:hanging="426"/>
        <w:jc w:val="both"/>
        <w:rPr>
          <w:rFonts w:ascii="Times New Roman" w:hAnsi="Times New Roman"/>
        </w:rPr>
      </w:pPr>
      <w:r w:rsidRPr="00A70547">
        <w:rPr>
          <w:rFonts w:ascii="Times New Roman" w:hAnsi="Times New Roman"/>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70547">
        <w:rPr>
          <w:rStyle w:val="Ukotvenpoznmkypodarou"/>
          <w:rFonts w:ascii="Times New Roman" w:hAnsi="Times New Roman"/>
        </w:rPr>
        <w:footnoteReference w:id="1"/>
      </w:r>
      <w:r w:rsidRPr="00A70547">
        <w:rPr>
          <w:rFonts w:ascii="Times New Roman" w:hAnsi="Times New Roman"/>
        </w:rPr>
        <w:t xml:space="preserve"> buď o vrácení podpory, prozatímním navrácení podpory nebo o pozastavení podpory.</w:t>
      </w:r>
    </w:p>
    <w:p w14:paraId="6D40398C" w14:textId="77777777" w:rsidR="00A07562" w:rsidRPr="00A70547" w:rsidRDefault="00A07562">
      <w:pPr>
        <w:spacing w:after="0" w:line="240" w:lineRule="auto"/>
        <w:jc w:val="center"/>
        <w:rPr>
          <w:rFonts w:ascii="Times New Roman" w:eastAsia="Times New Roman" w:hAnsi="Times New Roman"/>
          <w:b/>
          <w:bCs/>
          <w:lang w:eastAsia="cs-CZ"/>
        </w:rPr>
      </w:pPr>
    </w:p>
    <w:p w14:paraId="53ECB348"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Článek IX.</w:t>
      </w:r>
    </w:p>
    <w:p w14:paraId="3AA6C213" w14:textId="77777777" w:rsidR="00A07562" w:rsidRPr="00A70547" w:rsidRDefault="00885D9B">
      <w:pPr>
        <w:spacing w:after="0" w:line="240" w:lineRule="auto"/>
        <w:jc w:val="center"/>
        <w:rPr>
          <w:rFonts w:ascii="Times New Roman" w:eastAsia="Times New Roman" w:hAnsi="Times New Roman"/>
          <w:b/>
          <w:bCs/>
          <w:lang w:eastAsia="cs-CZ"/>
        </w:rPr>
      </w:pPr>
      <w:r w:rsidRPr="00A70547">
        <w:rPr>
          <w:rFonts w:ascii="Times New Roman" w:eastAsia="Times New Roman" w:hAnsi="Times New Roman"/>
          <w:b/>
          <w:bCs/>
          <w:lang w:eastAsia="cs-CZ"/>
        </w:rPr>
        <w:t>Závěrečná ustanovení</w:t>
      </w:r>
    </w:p>
    <w:p w14:paraId="2A70227A" w14:textId="77777777" w:rsidR="00A07562" w:rsidRPr="00A70547" w:rsidRDefault="00885D9B">
      <w:pPr>
        <w:numPr>
          <w:ilvl w:val="0"/>
          <w:numId w:val="4"/>
        </w:numPr>
        <w:tabs>
          <w:tab w:val="left" w:pos="450"/>
        </w:tabs>
        <w:spacing w:after="0" w:line="240" w:lineRule="auto"/>
        <w:ind w:left="425" w:hanging="425"/>
        <w:jc w:val="both"/>
      </w:pPr>
      <w:r w:rsidRPr="00A70547">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2AE7786A" w14:textId="77777777" w:rsidR="00A07562" w:rsidRPr="00A70547" w:rsidRDefault="00A07562">
      <w:pPr>
        <w:tabs>
          <w:tab w:val="left" w:pos="0"/>
        </w:tabs>
        <w:spacing w:after="0" w:line="240" w:lineRule="auto"/>
        <w:ind w:left="425"/>
        <w:jc w:val="both"/>
        <w:rPr>
          <w:rFonts w:ascii="Times New Roman" w:eastAsia="Times New Roman" w:hAnsi="Times New Roman"/>
          <w:lang w:eastAsia="cs-CZ"/>
        </w:rPr>
      </w:pPr>
    </w:p>
    <w:p w14:paraId="0D034909" w14:textId="77777777" w:rsidR="00A07562" w:rsidRPr="00A70547" w:rsidRDefault="00885D9B">
      <w:pPr>
        <w:numPr>
          <w:ilvl w:val="0"/>
          <w:numId w:val="4"/>
        </w:numPr>
        <w:tabs>
          <w:tab w:val="left" w:pos="450"/>
        </w:tabs>
        <w:spacing w:after="0" w:line="240" w:lineRule="auto"/>
        <w:ind w:left="425" w:hanging="425"/>
        <w:jc w:val="both"/>
      </w:pPr>
      <w:r w:rsidRPr="00A70547">
        <w:rPr>
          <w:rFonts w:ascii="Times New Roman" w:eastAsia="Times New Roman" w:hAnsi="Times New Roman"/>
          <w:lang w:eastAsia="cs-CZ"/>
        </w:rPr>
        <w:lastRenderedPageBreak/>
        <w:t xml:space="preserve">Příjemce je povinen bez zbytečného prodlení písemně informovat </w:t>
      </w:r>
      <w:proofErr w:type="spellStart"/>
      <w:r w:rsidRPr="00A70547">
        <w:rPr>
          <w:rFonts w:ascii="Times New Roman" w:eastAsia="Times New Roman" w:hAnsi="Times New Roman"/>
          <w:lang w:eastAsia="cs-CZ"/>
        </w:rPr>
        <w:t>administrující</w:t>
      </w:r>
      <w:proofErr w:type="spellEnd"/>
      <w:r w:rsidRPr="00A70547">
        <w:rPr>
          <w:rFonts w:ascii="Times New Roman" w:eastAsia="Times New Roman" w:hAnsi="Times New Roman"/>
          <w:lang w:eastAsia="cs-CZ"/>
        </w:rPr>
        <w:t xml:space="preserve"> odbor o jakékoliv změně v údajích uvedených v této smlouvě ohledně jeho osoby a o všech okolnostech, které mají nebo by mohly mít vliv na plnění jeho povinností podle této smlouvy.</w:t>
      </w:r>
    </w:p>
    <w:p w14:paraId="52159F88" w14:textId="77777777" w:rsidR="00A07562" w:rsidRPr="00A70547" w:rsidRDefault="00A07562">
      <w:pPr>
        <w:spacing w:after="0" w:line="240" w:lineRule="auto"/>
        <w:jc w:val="both"/>
        <w:rPr>
          <w:rFonts w:ascii="Times New Roman" w:eastAsia="Times New Roman" w:hAnsi="Times New Roman"/>
          <w:lang w:eastAsia="cs-CZ"/>
        </w:rPr>
      </w:pPr>
    </w:p>
    <w:p w14:paraId="22960644" w14:textId="77777777" w:rsidR="00A07562" w:rsidRPr="00A70547" w:rsidRDefault="00885D9B">
      <w:pPr>
        <w:numPr>
          <w:ilvl w:val="0"/>
          <w:numId w:val="4"/>
        </w:numPr>
        <w:tabs>
          <w:tab w:val="left" w:pos="395"/>
        </w:tabs>
        <w:spacing w:after="0" w:line="240" w:lineRule="auto"/>
        <w:ind w:left="425" w:hanging="425"/>
        <w:jc w:val="both"/>
        <w:rPr>
          <w:rFonts w:ascii="Times New Roman" w:eastAsia="Times New Roman" w:hAnsi="Times New Roman"/>
          <w:lang w:eastAsia="cs-CZ"/>
        </w:rPr>
      </w:pPr>
      <w:r w:rsidRPr="00A70547">
        <w:rPr>
          <w:rFonts w:ascii="Times New Roman" w:eastAsia="Times New Roman" w:hAnsi="Times New Roman"/>
          <w:lang w:eastAsia="cs-CZ"/>
        </w:rPr>
        <w:t xml:space="preserve"> Pokud tato smlouva či zvláštní obecně závazný předpis nestanoví jinak, řídí se vztahy dle této smlouvy příslušnými ustanoveními zákonů č. 500/2004 Sb., správní řád, ve znění pozdějších předpisů a č. 89/2012 Sb., občanský zákoník, ve znění pozdějších předpisů.</w:t>
      </w:r>
    </w:p>
    <w:p w14:paraId="707B1AB8" w14:textId="77777777" w:rsidR="00A07562" w:rsidRPr="00A70547" w:rsidRDefault="00A07562">
      <w:pPr>
        <w:spacing w:after="0" w:line="240" w:lineRule="auto"/>
        <w:jc w:val="both"/>
        <w:rPr>
          <w:rFonts w:ascii="Times New Roman" w:eastAsia="Times New Roman" w:hAnsi="Times New Roman"/>
          <w:lang w:eastAsia="cs-CZ"/>
        </w:rPr>
      </w:pPr>
    </w:p>
    <w:p w14:paraId="6F6324B0" w14:textId="2D31CA0C" w:rsidR="00596BF9" w:rsidRPr="00A70547" w:rsidRDefault="00885D9B" w:rsidP="00FD7630">
      <w:pPr>
        <w:numPr>
          <w:ilvl w:val="0"/>
          <w:numId w:val="4"/>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 xml:space="preserve">Tato </w:t>
      </w:r>
      <w:r w:rsidRPr="00A70547">
        <w:rPr>
          <w:rFonts w:ascii="Times New Roman" w:hAnsi="Times New Roman"/>
        </w:rPr>
        <w:t xml:space="preserve">smlouva nabývá platnosti dnem podpisu obou smluvních stran s účinností ode dne uveřejnění v registru smluv a je vyhotovena ve </w:t>
      </w:r>
      <w:r w:rsidR="005E111E" w:rsidRPr="00A70547">
        <w:rPr>
          <w:rFonts w:ascii="Times New Roman" w:hAnsi="Times New Roman"/>
        </w:rPr>
        <w:t>3</w:t>
      </w:r>
      <w:r w:rsidRPr="00A70547">
        <w:rPr>
          <w:rFonts w:ascii="Times New Roman" w:hAnsi="Times New Roman"/>
        </w:rPr>
        <w:t xml:space="preserve"> stejnopisech, z nichž </w:t>
      </w:r>
      <w:r w:rsidR="005E111E" w:rsidRPr="00A70547">
        <w:rPr>
          <w:rFonts w:ascii="Times New Roman" w:hAnsi="Times New Roman"/>
        </w:rPr>
        <w:t>1</w:t>
      </w:r>
      <w:r w:rsidRPr="00A70547">
        <w:rPr>
          <w:rFonts w:ascii="Times New Roman" w:hAnsi="Times New Roman"/>
        </w:rPr>
        <w:t xml:space="preserve"> obdrží příjemce a </w:t>
      </w:r>
      <w:r w:rsidR="005E111E" w:rsidRPr="00A70547">
        <w:rPr>
          <w:rFonts w:ascii="Times New Roman" w:hAnsi="Times New Roman"/>
        </w:rPr>
        <w:t>2</w:t>
      </w:r>
      <w:r w:rsidRPr="00A70547">
        <w:rPr>
          <w:rFonts w:ascii="Times New Roman" w:hAnsi="Times New Roman"/>
        </w:rPr>
        <w:t xml:space="preserve"> poskytovatel.</w:t>
      </w:r>
    </w:p>
    <w:p w14:paraId="0B206E2D" w14:textId="77777777" w:rsidR="00596BF9" w:rsidRPr="00A70547" w:rsidRDefault="00596BF9" w:rsidP="00596BF9">
      <w:pPr>
        <w:spacing w:after="0" w:line="240" w:lineRule="auto"/>
        <w:jc w:val="both"/>
        <w:rPr>
          <w:rFonts w:ascii="Times New Roman" w:eastAsia="Times New Roman" w:hAnsi="Times New Roman"/>
          <w:lang w:eastAsia="cs-CZ"/>
        </w:rPr>
      </w:pPr>
    </w:p>
    <w:p w14:paraId="09DF0F41" w14:textId="4FC90F77" w:rsidR="00A07562" w:rsidRPr="00A70547" w:rsidRDefault="00885D9B" w:rsidP="00596BF9">
      <w:pPr>
        <w:numPr>
          <w:ilvl w:val="0"/>
          <w:numId w:val="4"/>
        </w:numPr>
        <w:tabs>
          <w:tab w:val="left" w:pos="360"/>
        </w:tabs>
        <w:spacing w:after="0" w:line="240" w:lineRule="auto"/>
        <w:ind w:left="360"/>
        <w:jc w:val="both"/>
        <w:rPr>
          <w:rFonts w:ascii="Times New Roman" w:eastAsia="Times New Roman" w:hAnsi="Times New Roman"/>
          <w:lang w:eastAsia="cs-CZ"/>
        </w:rPr>
      </w:pPr>
      <w:r w:rsidRPr="00A70547">
        <w:rPr>
          <w:rFonts w:ascii="Times New Roman" w:eastAsia="Times New Roman" w:hAnsi="Times New Roman"/>
          <w:lang w:eastAsia="cs-CZ"/>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4D58EAFB" w14:textId="77777777" w:rsidR="00A07562" w:rsidRPr="00A70547" w:rsidRDefault="00A07562">
      <w:pPr>
        <w:tabs>
          <w:tab w:val="left" w:pos="426"/>
        </w:tabs>
        <w:spacing w:after="0" w:line="240" w:lineRule="auto"/>
        <w:jc w:val="both"/>
        <w:rPr>
          <w:rFonts w:ascii="Times New Roman" w:eastAsia="Times New Roman" w:hAnsi="Times New Roman"/>
          <w:lang w:eastAsia="cs-CZ"/>
        </w:rPr>
      </w:pPr>
    </w:p>
    <w:p w14:paraId="727BABDF" w14:textId="15EEEC9E" w:rsidR="00A07562" w:rsidRPr="00A70547" w:rsidRDefault="00885D9B">
      <w:pPr>
        <w:tabs>
          <w:tab w:val="left" w:pos="426"/>
        </w:tabs>
        <w:spacing w:after="0" w:line="240" w:lineRule="auto"/>
        <w:ind w:left="360" w:hanging="360"/>
        <w:jc w:val="both"/>
        <w:rPr>
          <w:rFonts w:ascii="Times New Roman" w:eastAsia="Times New Roman" w:hAnsi="Times New Roman"/>
          <w:lang w:eastAsia="cs-CZ"/>
        </w:rPr>
      </w:pPr>
      <w:r w:rsidRPr="00A70547">
        <w:rPr>
          <w:rFonts w:ascii="Times New Roman" w:eastAsia="Times New Roman" w:hAnsi="Times New Roman"/>
          <w:b/>
          <w:lang w:eastAsia="cs-CZ"/>
        </w:rPr>
        <w:t>6.</w:t>
      </w:r>
      <w:r w:rsidRPr="00A70547">
        <w:rPr>
          <w:rFonts w:ascii="Times New Roman" w:eastAsia="Times New Roman" w:hAnsi="Times New Roman"/>
          <w:lang w:eastAsia="cs-CZ"/>
        </w:rPr>
        <w:t xml:space="preserve"> </w:t>
      </w:r>
      <w:r w:rsidRPr="00A70547">
        <w:rPr>
          <w:rFonts w:ascii="Times New Roman" w:eastAsia="Times New Roman" w:hAnsi="Times New Roman"/>
          <w:lang w:eastAsia="cs-CZ"/>
        </w:rPr>
        <w:tab/>
        <w:t xml:space="preserve">O poskytnutí dotace a uzavření veřejnoprávní smlouvy rozhodla v souladu s ustanovením § 59 odst. 2 písm. a) zákona č. 129/2000 Sb., o krajích (krajské zřízení), ve znění pozdějších předpisů, Rada Karlovarského kraje usnesením č. RK </w:t>
      </w:r>
      <w:r w:rsidR="005032F6" w:rsidRPr="00A70547">
        <w:rPr>
          <w:rFonts w:ascii="Times New Roman" w:eastAsia="Times New Roman" w:hAnsi="Times New Roman"/>
          <w:lang w:eastAsia="cs-CZ"/>
        </w:rPr>
        <w:t xml:space="preserve">771/06/18 </w:t>
      </w:r>
      <w:r w:rsidRPr="00A70547">
        <w:rPr>
          <w:rFonts w:ascii="Times New Roman" w:eastAsia="Times New Roman" w:hAnsi="Times New Roman"/>
          <w:lang w:eastAsia="cs-CZ"/>
        </w:rPr>
        <w:t xml:space="preserve">ze dne </w:t>
      </w:r>
      <w:r w:rsidR="005032F6" w:rsidRPr="00A70547">
        <w:rPr>
          <w:rFonts w:ascii="Times New Roman" w:eastAsia="Times New Roman" w:hAnsi="Times New Roman"/>
          <w:lang w:eastAsia="cs-CZ"/>
        </w:rPr>
        <w:t>27. 06</w:t>
      </w:r>
      <w:r w:rsidRPr="00A70547">
        <w:rPr>
          <w:rFonts w:ascii="Times New Roman" w:eastAsia="Times New Roman" w:hAnsi="Times New Roman"/>
          <w:lang w:eastAsia="cs-CZ"/>
        </w:rPr>
        <w:t>.</w:t>
      </w:r>
      <w:r w:rsidR="005032F6" w:rsidRPr="00A70547">
        <w:rPr>
          <w:rFonts w:ascii="Times New Roman" w:eastAsia="Times New Roman" w:hAnsi="Times New Roman"/>
          <w:lang w:eastAsia="cs-CZ"/>
        </w:rPr>
        <w:t xml:space="preserve"> 2018.</w:t>
      </w:r>
    </w:p>
    <w:p w14:paraId="21D92C6D" w14:textId="77777777" w:rsidR="00A07562" w:rsidRPr="00A70547" w:rsidRDefault="00A07562">
      <w:pPr>
        <w:spacing w:after="0" w:line="240" w:lineRule="auto"/>
        <w:ind w:left="360" w:hanging="360"/>
        <w:rPr>
          <w:rFonts w:ascii="Times New Roman" w:eastAsia="Times New Roman" w:hAnsi="Times New Roman"/>
          <w:lang w:eastAsia="cs-CZ"/>
        </w:rPr>
      </w:pPr>
    </w:p>
    <w:p w14:paraId="6F292221" w14:textId="127AD475" w:rsidR="00A07562" w:rsidRPr="00A70547" w:rsidRDefault="00885D9B">
      <w:pPr>
        <w:spacing w:after="0" w:line="240" w:lineRule="auto"/>
        <w:jc w:val="both"/>
        <w:rPr>
          <w:rFonts w:ascii="Times New Roman" w:eastAsia="Times New Roman" w:hAnsi="Times New Roman"/>
          <w:lang w:eastAsia="cs-CZ"/>
        </w:rPr>
      </w:pPr>
      <w:r w:rsidRPr="00A70547">
        <w:rPr>
          <w:rFonts w:ascii="Times New Roman" w:hAnsi="Times New Roman"/>
          <w:lang w:eastAsia="cs-CZ"/>
        </w:rPr>
        <w:t xml:space="preserve">Smluvní strany se dohodly, že uveřejnění smlouvy v registru smluv provede Karlovarský kraj, kontakt na doručení oznámení o vkladu smluvní protistraně: </w:t>
      </w:r>
      <w:r w:rsidR="0017143F">
        <w:rPr>
          <w:rFonts w:ascii="Times New Roman" w:eastAsia="Times New Roman" w:hAnsi="Times New Roman"/>
          <w:lang w:eastAsia="cs-CZ"/>
        </w:rPr>
        <w:t>XXXXX</w:t>
      </w:r>
      <w:r w:rsidRPr="00A70547">
        <w:rPr>
          <w:rFonts w:ascii="Times New Roman" w:hAnsi="Times New Roman"/>
          <w:lang w:eastAsia="cs-CZ"/>
        </w:rPr>
        <w:t>.</w:t>
      </w:r>
    </w:p>
    <w:p w14:paraId="180F454D" w14:textId="77777777" w:rsidR="00A07562" w:rsidRPr="00A70547" w:rsidRDefault="00A07562">
      <w:pPr>
        <w:spacing w:after="0" w:line="240" w:lineRule="auto"/>
        <w:jc w:val="both"/>
        <w:rPr>
          <w:rFonts w:ascii="Times New Roman" w:eastAsia="Times New Roman" w:hAnsi="Times New Roman"/>
          <w:lang w:eastAsia="cs-CZ"/>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534"/>
        <w:gridCol w:w="4528"/>
      </w:tblGrid>
      <w:tr w:rsidR="00A07562" w:rsidRPr="00A70547" w14:paraId="219F7DBB" w14:textId="77777777" w:rsidTr="0063082A">
        <w:trPr>
          <w:trHeight w:val="644"/>
        </w:trPr>
        <w:tc>
          <w:tcPr>
            <w:tcW w:w="4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25173" w14:textId="77777777" w:rsidR="00A07562" w:rsidRPr="00A70547" w:rsidRDefault="00A07562">
            <w:pPr>
              <w:spacing w:after="0" w:line="240" w:lineRule="auto"/>
              <w:jc w:val="center"/>
              <w:rPr>
                <w:rFonts w:ascii="Times New Roman" w:eastAsia="Times New Roman" w:hAnsi="Times New Roman"/>
                <w:lang w:eastAsia="cs-CZ"/>
              </w:rPr>
            </w:pPr>
          </w:p>
          <w:p w14:paraId="315B5E47" w14:textId="6C31992C" w:rsidR="00A07562" w:rsidRPr="00A70547" w:rsidRDefault="00885D9B">
            <w:pPr>
              <w:spacing w:after="0" w:line="240" w:lineRule="auto"/>
              <w:jc w:val="center"/>
              <w:rPr>
                <w:rFonts w:ascii="Times New Roman" w:eastAsia="Times New Roman" w:hAnsi="Times New Roman"/>
                <w:lang w:eastAsia="cs-CZ"/>
              </w:rPr>
            </w:pPr>
            <w:r w:rsidRPr="00A70547">
              <w:rPr>
                <w:rFonts w:ascii="Times New Roman" w:eastAsia="Times New Roman" w:hAnsi="Times New Roman"/>
                <w:lang w:eastAsia="cs-CZ"/>
              </w:rPr>
              <w:t xml:space="preserve">Karlovy Vary dne </w:t>
            </w:r>
            <w:r w:rsidR="0064467C" w:rsidRPr="00A70547">
              <w:rPr>
                <w:rFonts w:ascii="Times New Roman" w:eastAsia="Times New Roman" w:hAnsi="Times New Roman"/>
                <w:lang w:eastAsia="cs-CZ"/>
              </w:rPr>
              <w:t>……………………</w:t>
            </w:r>
          </w:p>
          <w:p w14:paraId="193C97CC" w14:textId="77777777" w:rsidR="00A07562" w:rsidRPr="00A70547" w:rsidRDefault="00A07562">
            <w:pPr>
              <w:spacing w:after="0" w:line="240" w:lineRule="auto"/>
              <w:jc w:val="center"/>
              <w:rPr>
                <w:rFonts w:ascii="Times New Roman" w:eastAsia="Times New Roman" w:hAnsi="Times New Roman"/>
                <w:lang w:eastAsia="cs-CZ"/>
              </w:rPr>
            </w:pPr>
          </w:p>
        </w:tc>
        <w:tc>
          <w:tcPr>
            <w:tcW w:w="45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9823F5" w14:textId="77777777" w:rsidR="00A07562" w:rsidRPr="00A70547" w:rsidRDefault="00A07562">
            <w:pPr>
              <w:spacing w:after="0" w:line="240" w:lineRule="auto"/>
              <w:jc w:val="center"/>
              <w:rPr>
                <w:rFonts w:ascii="Times New Roman" w:eastAsia="Times New Roman" w:hAnsi="Times New Roman"/>
                <w:lang w:eastAsia="cs-CZ"/>
              </w:rPr>
            </w:pPr>
          </w:p>
          <w:p w14:paraId="1BA84659" w14:textId="0682EC31" w:rsidR="00A07562" w:rsidRPr="00A70547" w:rsidRDefault="00885D9B" w:rsidP="0064467C">
            <w:pPr>
              <w:spacing w:after="0" w:line="240" w:lineRule="auto"/>
              <w:jc w:val="center"/>
              <w:rPr>
                <w:rFonts w:ascii="Times New Roman" w:eastAsia="Times New Roman" w:hAnsi="Times New Roman"/>
                <w:lang w:eastAsia="cs-CZ"/>
              </w:rPr>
            </w:pPr>
            <w:r w:rsidRPr="00A70547">
              <w:rPr>
                <w:rFonts w:ascii="Times New Roman" w:eastAsia="Times New Roman" w:hAnsi="Times New Roman"/>
                <w:lang w:eastAsia="cs-CZ"/>
              </w:rPr>
              <w:t xml:space="preserve"> ….. ….. ….. ….. ….. dne </w:t>
            </w:r>
            <w:r w:rsidR="0064467C" w:rsidRPr="00A70547">
              <w:rPr>
                <w:rFonts w:ascii="Times New Roman" w:eastAsia="Times New Roman" w:hAnsi="Times New Roman"/>
                <w:lang w:eastAsia="cs-CZ"/>
              </w:rPr>
              <w:t>………………..</w:t>
            </w:r>
          </w:p>
        </w:tc>
      </w:tr>
      <w:tr w:rsidR="00A07562" w:rsidRPr="00A70547" w14:paraId="79CF724E" w14:textId="77777777" w:rsidTr="0063082A">
        <w:trPr>
          <w:trHeight w:val="1536"/>
        </w:trPr>
        <w:tc>
          <w:tcPr>
            <w:tcW w:w="4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A727A7" w14:textId="77777777" w:rsidR="00A07562" w:rsidRPr="00A70547" w:rsidRDefault="00A07562">
            <w:pPr>
              <w:spacing w:after="0" w:line="240" w:lineRule="auto"/>
              <w:jc w:val="center"/>
              <w:rPr>
                <w:rFonts w:ascii="Times New Roman" w:eastAsia="Times New Roman" w:hAnsi="Times New Roman"/>
                <w:lang w:eastAsia="cs-CZ"/>
              </w:rPr>
            </w:pPr>
          </w:p>
          <w:p w14:paraId="6DA91EC3" w14:textId="77777777" w:rsidR="00A07562" w:rsidRPr="00A70547" w:rsidRDefault="00A07562">
            <w:pPr>
              <w:spacing w:after="0" w:line="240" w:lineRule="auto"/>
              <w:jc w:val="center"/>
              <w:rPr>
                <w:rFonts w:ascii="Times New Roman" w:eastAsia="Times New Roman" w:hAnsi="Times New Roman"/>
                <w:lang w:eastAsia="cs-CZ"/>
              </w:rPr>
            </w:pPr>
          </w:p>
          <w:p w14:paraId="0C0E0AAA" w14:textId="77777777" w:rsidR="00A07562" w:rsidRPr="00A70547" w:rsidRDefault="00A07562">
            <w:pPr>
              <w:spacing w:after="0" w:line="240" w:lineRule="auto"/>
              <w:jc w:val="center"/>
              <w:rPr>
                <w:rFonts w:ascii="Times New Roman" w:eastAsia="Times New Roman" w:hAnsi="Times New Roman"/>
                <w:lang w:eastAsia="cs-CZ"/>
              </w:rPr>
            </w:pPr>
          </w:p>
          <w:p w14:paraId="11BBDDEC" w14:textId="77777777" w:rsidR="00A07562" w:rsidRPr="00A70547" w:rsidRDefault="00A07562">
            <w:pPr>
              <w:spacing w:after="0" w:line="240" w:lineRule="auto"/>
              <w:jc w:val="center"/>
              <w:rPr>
                <w:rFonts w:ascii="Times New Roman" w:eastAsia="Times New Roman" w:hAnsi="Times New Roman"/>
                <w:lang w:eastAsia="cs-CZ"/>
              </w:rPr>
            </w:pPr>
          </w:p>
          <w:p w14:paraId="6F3D691E" w14:textId="77777777" w:rsidR="00A07562" w:rsidRPr="00A70547" w:rsidRDefault="00885D9B">
            <w:pPr>
              <w:spacing w:after="0" w:line="240" w:lineRule="auto"/>
              <w:jc w:val="center"/>
              <w:rPr>
                <w:rFonts w:ascii="Times New Roman" w:eastAsia="Times New Roman" w:hAnsi="Times New Roman"/>
                <w:lang w:eastAsia="cs-CZ"/>
              </w:rPr>
            </w:pPr>
            <w:r w:rsidRPr="00A70547">
              <w:rPr>
                <w:rFonts w:ascii="Times New Roman" w:eastAsia="Times New Roman" w:hAnsi="Times New Roman"/>
                <w:lang w:eastAsia="cs-CZ"/>
              </w:rPr>
              <w:t>..... ..... ..... ..... ..... .....</w:t>
            </w:r>
          </w:p>
          <w:p w14:paraId="21F6A18E" w14:textId="77777777" w:rsidR="00A07562" w:rsidRPr="00A70547" w:rsidRDefault="00885D9B">
            <w:pPr>
              <w:spacing w:after="0" w:line="240" w:lineRule="auto"/>
              <w:jc w:val="center"/>
              <w:rPr>
                <w:rFonts w:ascii="Times New Roman" w:eastAsia="Times New Roman" w:hAnsi="Times New Roman"/>
                <w:lang w:eastAsia="cs-CZ"/>
              </w:rPr>
            </w:pPr>
            <w:r w:rsidRPr="00A70547">
              <w:rPr>
                <w:rFonts w:ascii="Times New Roman" w:eastAsia="Times New Roman" w:hAnsi="Times New Roman"/>
                <w:lang w:eastAsia="cs-CZ"/>
              </w:rPr>
              <w:t>poskytovatel</w:t>
            </w:r>
          </w:p>
        </w:tc>
        <w:tc>
          <w:tcPr>
            <w:tcW w:w="45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08F98" w14:textId="77777777" w:rsidR="00A07562" w:rsidRPr="00A70547" w:rsidRDefault="00A07562">
            <w:pPr>
              <w:spacing w:after="0" w:line="240" w:lineRule="auto"/>
              <w:jc w:val="center"/>
              <w:rPr>
                <w:rFonts w:ascii="Times New Roman" w:eastAsia="Times New Roman" w:hAnsi="Times New Roman"/>
                <w:lang w:eastAsia="cs-CZ"/>
              </w:rPr>
            </w:pPr>
          </w:p>
          <w:p w14:paraId="63B166E0" w14:textId="77777777" w:rsidR="00A07562" w:rsidRPr="00A70547" w:rsidRDefault="00A07562">
            <w:pPr>
              <w:spacing w:after="0" w:line="240" w:lineRule="auto"/>
              <w:jc w:val="center"/>
              <w:rPr>
                <w:rFonts w:ascii="Times New Roman" w:eastAsia="Times New Roman" w:hAnsi="Times New Roman"/>
                <w:lang w:eastAsia="cs-CZ"/>
              </w:rPr>
            </w:pPr>
          </w:p>
          <w:p w14:paraId="27C4831B" w14:textId="77777777" w:rsidR="00A07562" w:rsidRPr="00A70547" w:rsidRDefault="00A07562">
            <w:pPr>
              <w:spacing w:after="0" w:line="240" w:lineRule="auto"/>
              <w:jc w:val="center"/>
              <w:rPr>
                <w:rFonts w:ascii="Times New Roman" w:eastAsia="Times New Roman" w:hAnsi="Times New Roman"/>
                <w:lang w:eastAsia="cs-CZ"/>
              </w:rPr>
            </w:pPr>
          </w:p>
          <w:p w14:paraId="38E67395" w14:textId="77777777" w:rsidR="00A07562" w:rsidRPr="00A70547" w:rsidRDefault="00A07562">
            <w:pPr>
              <w:spacing w:after="0" w:line="240" w:lineRule="auto"/>
              <w:jc w:val="center"/>
              <w:rPr>
                <w:rFonts w:ascii="Times New Roman" w:eastAsia="Times New Roman" w:hAnsi="Times New Roman"/>
                <w:lang w:eastAsia="cs-CZ"/>
              </w:rPr>
            </w:pPr>
          </w:p>
          <w:p w14:paraId="7BECED9F" w14:textId="77777777" w:rsidR="00A07562" w:rsidRPr="00A70547" w:rsidRDefault="00885D9B">
            <w:pPr>
              <w:spacing w:after="0" w:line="240" w:lineRule="auto"/>
              <w:ind w:left="72" w:firstLine="64"/>
              <w:jc w:val="center"/>
              <w:rPr>
                <w:rFonts w:ascii="Times New Roman" w:eastAsia="Times New Roman" w:hAnsi="Times New Roman"/>
                <w:lang w:eastAsia="cs-CZ"/>
              </w:rPr>
            </w:pPr>
            <w:r w:rsidRPr="00A70547">
              <w:rPr>
                <w:rFonts w:ascii="Times New Roman" w:eastAsia="Times New Roman" w:hAnsi="Times New Roman"/>
                <w:lang w:eastAsia="cs-CZ"/>
              </w:rPr>
              <w:t>..... ..... ..... ..... ..... .....</w:t>
            </w:r>
          </w:p>
          <w:p w14:paraId="4B64EC70" w14:textId="77777777" w:rsidR="00A07562" w:rsidRPr="00A70547" w:rsidRDefault="00885D9B">
            <w:pPr>
              <w:spacing w:after="0" w:line="240" w:lineRule="auto"/>
              <w:ind w:left="72" w:firstLine="64"/>
              <w:jc w:val="center"/>
              <w:rPr>
                <w:rFonts w:ascii="Times New Roman" w:eastAsia="Times New Roman" w:hAnsi="Times New Roman"/>
                <w:lang w:eastAsia="cs-CZ"/>
              </w:rPr>
            </w:pPr>
            <w:r w:rsidRPr="00A70547">
              <w:rPr>
                <w:rFonts w:ascii="Times New Roman" w:eastAsia="Times New Roman" w:hAnsi="Times New Roman"/>
                <w:lang w:eastAsia="cs-CZ"/>
              </w:rPr>
              <w:t>příjemce</w:t>
            </w:r>
          </w:p>
        </w:tc>
      </w:tr>
    </w:tbl>
    <w:p w14:paraId="3BA6B039" w14:textId="5F426E37" w:rsidR="00A07562" w:rsidRPr="00A70547" w:rsidRDefault="00A07562">
      <w:pPr>
        <w:spacing w:after="0" w:line="240" w:lineRule="auto"/>
        <w:rPr>
          <w:rFonts w:ascii="Times New Roman" w:eastAsia="Times New Roman" w:hAnsi="Times New Roman"/>
          <w:lang w:eastAsia="cs-CZ"/>
        </w:rPr>
      </w:pPr>
    </w:p>
    <w:p w14:paraId="2824655E" w14:textId="77777777" w:rsidR="00E56408" w:rsidRPr="00A70547" w:rsidRDefault="00E56408" w:rsidP="00E56408">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Za správnost:</w:t>
      </w:r>
    </w:p>
    <w:p w14:paraId="31381FFB" w14:textId="77777777" w:rsidR="00E56408" w:rsidRPr="00A70547" w:rsidRDefault="00E56408" w:rsidP="00E56408">
      <w:pPr>
        <w:spacing w:after="0" w:line="240" w:lineRule="auto"/>
        <w:rPr>
          <w:rFonts w:ascii="Times New Roman" w:eastAsia="Times New Roman" w:hAnsi="Times New Roman"/>
          <w:lang w:eastAsia="cs-CZ"/>
        </w:rPr>
      </w:pPr>
    </w:p>
    <w:p w14:paraId="512FAC3C" w14:textId="77777777" w:rsidR="00E56408" w:rsidRPr="00A70547" w:rsidRDefault="00E56408" w:rsidP="00E56408">
      <w:pPr>
        <w:spacing w:after="0" w:line="240" w:lineRule="auto"/>
        <w:rPr>
          <w:rFonts w:ascii="Times New Roman" w:eastAsia="Times New Roman" w:hAnsi="Times New Roman"/>
          <w:lang w:eastAsia="cs-CZ"/>
        </w:rPr>
      </w:pPr>
      <w:r w:rsidRPr="00A70547">
        <w:rPr>
          <w:rFonts w:ascii="Times New Roman" w:eastAsia="Times New Roman" w:hAnsi="Times New Roman"/>
          <w:lang w:eastAsia="cs-CZ"/>
        </w:rPr>
        <w:t>..... ..... ..... ..... ..... .....</w:t>
      </w:r>
    </w:p>
    <w:p w14:paraId="7F9F9B55" w14:textId="1F9A7FF0" w:rsidR="00E56408" w:rsidRPr="00A70547" w:rsidRDefault="0017143F" w:rsidP="00E56408">
      <w:pPr>
        <w:spacing w:after="0" w:line="240" w:lineRule="auto"/>
        <w:rPr>
          <w:rFonts w:ascii="Times New Roman" w:eastAsia="Times New Roman" w:hAnsi="Times New Roman"/>
          <w:lang w:eastAsia="cs-CZ"/>
        </w:rPr>
      </w:pPr>
      <w:r>
        <w:rPr>
          <w:rFonts w:ascii="Times New Roman" w:eastAsia="Times New Roman" w:hAnsi="Times New Roman"/>
          <w:lang w:eastAsia="cs-CZ"/>
        </w:rPr>
        <w:t>XXXXX</w:t>
      </w:r>
    </w:p>
    <w:p w14:paraId="23919B87" w14:textId="77777777" w:rsidR="00A07562" w:rsidRDefault="00A07562">
      <w:pPr>
        <w:spacing w:after="0" w:line="240" w:lineRule="auto"/>
        <w:rPr>
          <w:rFonts w:ascii="Times New Roman" w:eastAsia="Times New Roman" w:hAnsi="Times New Roman"/>
          <w:lang w:eastAsia="cs-CZ"/>
        </w:rPr>
      </w:pPr>
      <w:bookmarkStart w:id="0" w:name="_GoBack"/>
      <w:bookmarkEnd w:id="0"/>
    </w:p>
    <w:sectPr w:rsidR="00A07562">
      <w:footerReference w:type="default" r:id="rId17"/>
      <w:pgSz w:w="11906" w:h="16838"/>
      <w:pgMar w:top="1417" w:right="1417" w:bottom="1417" w:left="1417" w:header="0" w:footer="708"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2F58" w14:textId="77777777" w:rsidR="004450F0" w:rsidRDefault="00885D9B">
      <w:pPr>
        <w:spacing w:after="0" w:line="240" w:lineRule="auto"/>
      </w:pPr>
      <w:r>
        <w:separator/>
      </w:r>
    </w:p>
  </w:endnote>
  <w:endnote w:type="continuationSeparator" w:id="0">
    <w:p w14:paraId="0B45B0DC" w14:textId="77777777" w:rsidR="004450F0" w:rsidRDefault="0088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776243"/>
      <w:docPartObj>
        <w:docPartGallery w:val="Page Numbers (Top of Page)"/>
        <w:docPartUnique/>
      </w:docPartObj>
    </w:sdtPr>
    <w:sdtEndPr/>
    <w:sdtContent>
      <w:p w14:paraId="7B116B52" w14:textId="37C96E5C" w:rsidR="00A07562" w:rsidRDefault="00885D9B">
        <w:pPr>
          <w:pStyle w:val="Zpat"/>
          <w:jc w:val="center"/>
        </w:pPr>
        <w:r>
          <w:rPr>
            <w:rFonts w:ascii="Times New Roman" w:hAnsi="Times New Roman"/>
          </w:rPr>
          <w:t xml:space="preserve">Stránka </w:t>
        </w:r>
        <w:r>
          <w:rPr>
            <w:rFonts w:ascii="Times New Roman" w:hAnsi="Times New Roman"/>
            <w:bCs/>
          </w:rPr>
          <w:fldChar w:fldCharType="begin"/>
        </w:r>
        <w:r>
          <w:instrText>PAGE</w:instrText>
        </w:r>
        <w:r>
          <w:fldChar w:fldCharType="separate"/>
        </w:r>
        <w:r w:rsidR="0017143F">
          <w:rPr>
            <w:noProof/>
          </w:rPr>
          <w:t>2</w:t>
        </w:r>
        <w:r>
          <w:fldChar w:fldCharType="end"/>
        </w:r>
      </w:p>
      <w:p w14:paraId="664F1AC1" w14:textId="77777777" w:rsidR="00A07562" w:rsidRDefault="0017143F">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D9D6D" w14:textId="77777777" w:rsidR="00A07562" w:rsidRDefault="00885D9B">
      <w:r>
        <w:separator/>
      </w:r>
    </w:p>
  </w:footnote>
  <w:footnote w:type="continuationSeparator" w:id="0">
    <w:p w14:paraId="46DADBCE" w14:textId="77777777" w:rsidR="00A07562" w:rsidRDefault="00885D9B">
      <w:r>
        <w:continuationSeparator/>
      </w:r>
    </w:p>
  </w:footnote>
  <w:footnote w:id="1">
    <w:p w14:paraId="5ABC5BED" w14:textId="57514A2D" w:rsidR="00A07562" w:rsidRDefault="00885D9B">
      <w:pPr>
        <w:pStyle w:val="Textpoznpodarou"/>
      </w:pPr>
      <w:r>
        <w:rPr>
          <w:rStyle w:val="Znakapoznpodarou"/>
        </w:rPr>
        <w:footnoteRef/>
      </w:r>
      <w:r>
        <w:rPr>
          <w:rStyle w:val="Znakapoznpodarou"/>
        </w:rPr>
        <w:tab/>
      </w:r>
      <w:r>
        <w:t xml:space="preserve"> </w:t>
      </w:r>
      <w:r w:rsidR="00331158" w:rsidRPr="00291551">
        <w:t>Nařízení Rady (ES) č. 2015/1589 ze dne 13. července 2015, kterým se stanoví prováděcí pravidla k článku 108 Smlouvy o fungování Evropské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74D"/>
    <w:multiLevelType w:val="multilevel"/>
    <w:tmpl w:val="93B89A7E"/>
    <w:lvl w:ilvl="0">
      <w:start w:val="1"/>
      <w:numFmt w:val="decimal"/>
      <w:lvlText w:val="%1."/>
      <w:lvlJc w:val="left"/>
      <w:pPr>
        <w:tabs>
          <w:tab w:val="num" w:pos="720"/>
        </w:tabs>
        <w:ind w:left="720" w:hanging="360"/>
      </w:pPr>
      <w:rPr>
        <w:rFonts w:ascii="Times New Roman" w:hAnsi="Times New Roman"/>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104545"/>
    <w:multiLevelType w:val="multilevel"/>
    <w:tmpl w:val="69F09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460F9A"/>
    <w:multiLevelType w:val="multilevel"/>
    <w:tmpl w:val="6FC455A4"/>
    <w:lvl w:ilvl="0">
      <w:start w:val="10"/>
      <w:numFmt w:val="decimal"/>
      <w:lvlText w:val="%1."/>
      <w:lvlJc w:val="left"/>
      <w:pPr>
        <w:tabs>
          <w:tab w:val="num" w:pos="360"/>
        </w:tabs>
        <w:ind w:left="36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61BE2"/>
    <w:multiLevelType w:val="multilevel"/>
    <w:tmpl w:val="B5D89B68"/>
    <w:lvl w:ilvl="0">
      <w:start w:val="4"/>
      <w:numFmt w:val="decimal"/>
      <w:lvlText w:val="%1."/>
      <w:lvlJc w:val="left"/>
      <w:pPr>
        <w:tabs>
          <w:tab w:val="num" w:pos="360"/>
        </w:tabs>
        <w:ind w:left="360" w:hanging="360"/>
      </w:pPr>
      <w:rPr>
        <w:rFonts w:ascii="Times New Roman" w:hAnsi="Times New Roman"/>
        <w:b/>
      </w:rPr>
    </w:lvl>
    <w:lvl w:ilvl="1">
      <w:start w:val="1"/>
      <w:numFmt w:val="lowerLetter"/>
      <w:lvlText w:val="%2."/>
      <w:lvlJc w:val="left"/>
      <w:pPr>
        <w:ind w:left="120" w:hanging="360"/>
      </w:pPr>
    </w:lvl>
    <w:lvl w:ilvl="2">
      <w:start w:val="1"/>
      <w:numFmt w:val="lowerRoman"/>
      <w:lvlText w:val="%3."/>
      <w:lvlJc w:val="right"/>
      <w:pPr>
        <w:ind w:left="840" w:hanging="180"/>
      </w:pPr>
    </w:lvl>
    <w:lvl w:ilvl="3">
      <w:start w:val="1"/>
      <w:numFmt w:val="decimal"/>
      <w:lvlText w:val="%4."/>
      <w:lvlJc w:val="left"/>
      <w:pPr>
        <w:ind w:left="1560" w:hanging="360"/>
      </w:pPr>
    </w:lvl>
    <w:lvl w:ilvl="4">
      <w:start w:val="1"/>
      <w:numFmt w:val="lowerLetter"/>
      <w:lvlText w:val="%5."/>
      <w:lvlJc w:val="left"/>
      <w:pPr>
        <w:ind w:left="2280" w:hanging="360"/>
      </w:pPr>
    </w:lvl>
    <w:lvl w:ilvl="5">
      <w:start w:val="1"/>
      <w:numFmt w:val="lowerRoman"/>
      <w:lvlText w:val="%6."/>
      <w:lvlJc w:val="right"/>
      <w:pPr>
        <w:ind w:left="3000" w:hanging="180"/>
      </w:pPr>
    </w:lvl>
    <w:lvl w:ilvl="6">
      <w:start w:val="1"/>
      <w:numFmt w:val="decimal"/>
      <w:lvlText w:val="%7."/>
      <w:lvlJc w:val="left"/>
      <w:pPr>
        <w:ind w:left="3720" w:hanging="360"/>
      </w:pPr>
    </w:lvl>
    <w:lvl w:ilvl="7">
      <w:start w:val="1"/>
      <w:numFmt w:val="lowerLetter"/>
      <w:lvlText w:val="%8."/>
      <w:lvlJc w:val="left"/>
      <w:pPr>
        <w:ind w:left="4440" w:hanging="360"/>
      </w:pPr>
    </w:lvl>
    <w:lvl w:ilvl="8">
      <w:start w:val="1"/>
      <w:numFmt w:val="lowerRoman"/>
      <w:lvlText w:val="%9."/>
      <w:lvlJc w:val="right"/>
      <w:pPr>
        <w:ind w:left="5160" w:hanging="180"/>
      </w:pPr>
    </w:lvl>
  </w:abstractNum>
  <w:abstractNum w:abstractNumId="4" w15:restartNumberingAfterBreak="0">
    <w:nsid w:val="1F412BC8"/>
    <w:multiLevelType w:val="multilevel"/>
    <w:tmpl w:val="8F08B998"/>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57648CD"/>
    <w:multiLevelType w:val="multilevel"/>
    <w:tmpl w:val="4462D7E4"/>
    <w:lvl w:ilvl="0">
      <w:start w:val="1"/>
      <w:numFmt w:val="decimal"/>
      <w:lvlText w:val="%1."/>
      <w:lvlJc w:val="left"/>
      <w:pPr>
        <w:tabs>
          <w:tab w:val="num" w:pos="720"/>
        </w:tabs>
        <w:ind w:left="720" w:hanging="360"/>
      </w:pPr>
      <w:rPr>
        <w:rFonts w:ascii="Times New Roman" w:hAnsi="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C64A0B"/>
    <w:multiLevelType w:val="multilevel"/>
    <w:tmpl w:val="ABC4E9DE"/>
    <w:lvl w:ilvl="0">
      <w:start w:val="4"/>
      <w:numFmt w:val="decimal"/>
      <w:lvlText w:val="%1."/>
      <w:lvlJc w:val="left"/>
      <w:pPr>
        <w:tabs>
          <w:tab w:val="num" w:pos="360"/>
        </w:tabs>
        <w:ind w:left="360" w:hanging="360"/>
      </w:pPr>
      <w:rPr>
        <w:rFonts w:ascii="Times New Roman" w:hAnsi="Times New Roman"/>
        <w:b/>
      </w:rPr>
    </w:lvl>
    <w:lvl w:ilvl="1">
      <w:start w:val="1"/>
      <w:numFmt w:val="lowerLetter"/>
      <w:lvlText w:val="%2."/>
      <w:lvlJc w:val="left"/>
      <w:pPr>
        <w:ind w:left="120" w:hanging="360"/>
      </w:pPr>
    </w:lvl>
    <w:lvl w:ilvl="2">
      <w:start w:val="1"/>
      <w:numFmt w:val="lowerRoman"/>
      <w:lvlText w:val="%3."/>
      <w:lvlJc w:val="right"/>
      <w:pPr>
        <w:ind w:left="840" w:hanging="180"/>
      </w:pPr>
    </w:lvl>
    <w:lvl w:ilvl="3">
      <w:start w:val="1"/>
      <w:numFmt w:val="decimal"/>
      <w:lvlText w:val="%4."/>
      <w:lvlJc w:val="left"/>
      <w:pPr>
        <w:ind w:left="1560" w:hanging="360"/>
      </w:pPr>
    </w:lvl>
    <w:lvl w:ilvl="4">
      <w:start w:val="1"/>
      <w:numFmt w:val="lowerLetter"/>
      <w:lvlText w:val="%5."/>
      <w:lvlJc w:val="left"/>
      <w:pPr>
        <w:ind w:left="2280" w:hanging="360"/>
      </w:pPr>
    </w:lvl>
    <w:lvl w:ilvl="5">
      <w:start w:val="1"/>
      <w:numFmt w:val="lowerRoman"/>
      <w:lvlText w:val="%6."/>
      <w:lvlJc w:val="right"/>
      <w:pPr>
        <w:ind w:left="3000" w:hanging="180"/>
      </w:pPr>
    </w:lvl>
    <w:lvl w:ilvl="6">
      <w:start w:val="1"/>
      <w:numFmt w:val="decimal"/>
      <w:lvlText w:val="%7."/>
      <w:lvlJc w:val="left"/>
      <w:pPr>
        <w:ind w:left="3720" w:hanging="360"/>
      </w:pPr>
    </w:lvl>
    <w:lvl w:ilvl="7">
      <w:start w:val="1"/>
      <w:numFmt w:val="lowerLetter"/>
      <w:lvlText w:val="%8."/>
      <w:lvlJc w:val="left"/>
      <w:pPr>
        <w:ind w:left="4440" w:hanging="360"/>
      </w:pPr>
    </w:lvl>
    <w:lvl w:ilvl="8">
      <w:start w:val="1"/>
      <w:numFmt w:val="lowerRoman"/>
      <w:lvlText w:val="%9."/>
      <w:lvlJc w:val="right"/>
      <w:pPr>
        <w:ind w:left="5160" w:hanging="180"/>
      </w:pPr>
    </w:lvl>
  </w:abstractNum>
  <w:abstractNum w:abstractNumId="7" w15:restartNumberingAfterBreak="0">
    <w:nsid w:val="2B9A60B1"/>
    <w:multiLevelType w:val="multilevel"/>
    <w:tmpl w:val="88A83D20"/>
    <w:lvl w:ilvl="0">
      <w:start w:val="1"/>
      <w:numFmt w:val="decimal"/>
      <w:lvlText w:val="%1."/>
      <w:lvlJc w:val="left"/>
      <w:pPr>
        <w:tabs>
          <w:tab w:val="num" w:pos="1680"/>
        </w:tabs>
        <w:ind w:left="1680" w:hanging="360"/>
      </w:p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8" w15:restartNumberingAfterBreak="0">
    <w:nsid w:val="2E216EAD"/>
    <w:multiLevelType w:val="multilevel"/>
    <w:tmpl w:val="8A42A0E8"/>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41F3B9D"/>
    <w:multiLevelType w:val="multilevel"/>
    <w:tmpl w:val="53FC84C6"/>
    <w:lvl w:ilvl="0">
      <w:start w:val="4"/>
      <w:numFmt w:val="decimal"/>
      <w:lvlText w:val="%1."/>
      <w:lvlJc w:val="left"/>
      <w:pPr>
        <w:tabs>
          <w:tab w:val="num" w:pos="1680"/>
        </w:tabs>
        <w:ind w:left="168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0D64CA"/>
    <w:multiLevelType w:val="multilevel"/>
    <w:tmpl w:val="D542EB74"/>
    <w:lvl w:ilvl="0">
      <w:start w:val="1"/>
      <w:numFmt w:val="decimal"/>
      <w:lvlText w:val="%1."/>
      <w:lvlJc w:val="left"/>
      <w:pPr>
        <w:tabs>
          <w:tab w:val="num" w:pos="720"/>
        </w:tabs>
        <w:ind w:left="720" w:hanging="360"/>
      </w:pPr>
      <w:rPr>
        <w:rFonts w:ascii="Times New Roman" w:hAnsi="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32BFA"/>
    <w:multiLevelType w:val="multilevel"/>
    <w:tmpl w:val="BE380A3E"/>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4A40604"/>
    <w:multiLevelType w:val="multilevel"/>
    <w:tmpl w:val="F6465B68"/>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1A0F80"/>
    <w:multiLevelType w:val="multilevel"/>
    <w:tmpl w:val="AF2235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E545030"/>
    <w:multiLevelType w:val="multilevel"/>
    <w:tmpl w:val="33327D86"/>
    <w:lvl w:ilvl="0">
      <w:start w:val="1"/>
      <w:numFmt w:val="decimal"/>
      <w:lvlText w:val="%1."/>
      <w:lvlJc w:val="left"/>
      <w:pPr>
        <w:tabs>
          <w:tab w:val="num" w:pos="360"/>
        </w:tabs>
        <w:ind w:left="360" w:hanging="360"/>
      </w:pPr>
      <w:rPr>
        <w:rFonts w:ascii="Times New Roman" w:hAnsi="Times New Roman"/>
        <w:b/>
        <w:bCs/>
        <w:i w:val="0"/>
        <w:iCs w:val="0"/>
        <w:sz w:val="22"/>
        <w:szCs w:val="22"/>
      </w:rPr>
    </w:lvl>
    <w:lvl w:ilvl="1">
      <w:start w:val="1"/>
      <w:numFmt w:val="lowerLetter"/>
      <w:lvlText w:val="%2."/>
      <w:lvlJc w:val="left"/>
      <w:pPr>
        <w:tabs>
          <w:tab w:val="num" w:pos="1260"/>
        </w:tabs>
        <w:ind w:left="1260" w:hanging="360"/>
      </w:pPr>
      <w:rPr>
        <w:rFonts w:ascii="Times New Roman" w:hAnsi="Times New Roman"/>
        <w:b/>
        <w:bCs/>
        <w:i w:val="0"/>
        <w:iCs w:val="0"/>
        <w:sz w:val="22"/>
        <w:szCs w:val="22"/>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abstractNumId w:val="5"/>
  </w:num>
  <w:num w:numId="2">
    <w:abstractNumId w:val="0"/>
  </w:num>
  <w:num w:numId="3">
    <w:abstractNumId w:val="10"/>
  </w:num>
  <w:num w:numId="4">
    <w:abstractNumId w:val="7"/>
  </w:num>
  <w:num w:numId="5">
    <w:abstractNumId w:val="4"/>
  </w:num>
  <w:num w:numId="6">
    <w:abstractNumId w:val="11"/>
  </w:num>
  <w:num w:numId="7">
    <w:abstractNumId w:val="8"/>
  </w:num>
  <w:num w:numId="8">
    <w:abstractNumId w:val="12"/>
  </w:num>
  <w:num w:numId="9">
    <w:abstractNumId w:val="2"/>
  </w:num>
  <w:num w:numId="10">
    <w:abstractNumId w:val="14"/>
  </w:num>
  <w:num w:numId="11">
    <w:abstractNumId w:val="1"/>
  </w:num>
  <w:num w:numId="12">
    <w:abstractNumId w:val="9"/>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62"/>
    <w:rsid w:val="000012AA"/>
    <w:rsid w:val="00036ECD"/>
    <w:rsid w:val="00060222"/>
    <w:rsid w:val="00061A1E"/>
    <w:rsid w:val="0006770B"/>
    <w:rsid w:val="000A6FD5"/>
    <w:rsid w:val="000B2A71"/>
    <w:rsid w:val="000D71AD"/>
    <w:rsid w:val="000E0CB0"/>
    <w:rsid w:val="000E1754"/>
    <w:rsid w:val="00112300"/>
    <w:rsid w:val="00117879"/>
    <w:rsid w:val="00146950"/>
    <w:rsid w:val="0017143F"/>
    <w:rsid w:val="001719DB"/>
    <w:rsid w:val="00174F5E"/>
    <w:rsid w:val="001973A3"/>
    <w:rsid w:val="001C0C70"/>
    <w:rsid w:val="001C2EEC"/>
    <w:rsid w:val="001C6CEB"/>
    <w:rsid w:val="001E10CC"/>
    <w:rsid w:val="001E281C"/>
    <w:rsid w:val="001F49BF"/>
    <w:rsid w:val="001F6262"/>
    <w:rsid w:val="001F6FB5"/>
    <w:rsid w:val="00220ACE"/>
    <w:rsid w:val="00235F53"/>
    <w:rsid w:val="00272593"/>
    <w:rsid w:val="0028424D"/>
    <w:rsid w:val="00291551"/>
    <w:rsid w:val="002A0BED"/>
    <w:rsid w:val="002B27D5"/>
    <w:rsid w:val="002B6FC5"/>
    <w:rsid w:val="002C428D"/>
    <w:rsid w:val="002D6C8B"/>
    <w:rsid w:val="002E3547"/>
    <w:rsid w:val="00304F2F"/>
    <w:rsid w:val="0030584A"/>
    <w:rsid w:val="00305873"/>
    <w:rsid w:val="00307C23"/>
    <w:rsid w:val="00331158"/>
    <w:rsid w:val="00345EF4"/>
    <w:rsid w:val="003D1F85"/>
    <w:rsid w:val="003D729D"/>
    <w:rsid w:val="003F5E78"/>
    <w:rsid w:val="00412795"/>
    <w:rsid w:val="004252D2"/>
    <w:rsid w:val="00435040"/>
    <w:rsid w:val="004450F0"/>
    <w:rsid w:val="004532F5"/>
    <w:rsid w:val="00463E35"/>
    <w:rsid w:val="0048799A"/>
    <w:rsid w:val="004E2621"/>
    <w:rsid w:val="005032F6"/>
    <w:rsid w:val="00512C9C"/>
    <w:rsid w:val="005507A7"/>
    <w:rsid w:val="00564AEC"/>
    <w:rsid w:val="0057541D"/>
    <w:rsid w:val="00596BF9"/>
    <w:rsid w:val="005A26C2"/>
    <w:rsid w:val="005B04A1"/>
    <w:rsid w:val="005B08C4"/>
    <w:rsid w:val="005E111E"/>
    <w:rsid w:val="00605459"/>
    <w:rsid w:val="006060C7"/>
    <w:rsid w:val="0063082A"/>
    <w:rsid w:val="0064467C"/>
    <w:rsid w:val="00647853"/>
    <w:rsid w:val="00647CC1"/>
    <w:rsid w:val="00652EA4"/>
    <w:rsid w:val="00664568"/>
    <w:rsid w:val="00675587"/>
    <w:rsid w:val="00687C15"/>
    <w:rsid w:val="006B486D"/>
    <w:rsid w:val="006C6EE8"/>
    <w:rsid w:val="006D5679"/>
    <w:rsid w:val="006F440A"/>
    <w:rsid w:val="0073322B"/>
    <w:rsid w:val="00760773"/>
    <w:rsid w:val="00765B2B"/>
    <w:rsid w:val="007856D0"/>
    <w:rsid w:val="00787F2D"/>
    <w:rsid w:val="00796172"/>
    <w:rsid w:val="00796859"/>
    <w:rsid w:val="007974E5"/>
    <w:rsid w:val="007B3649"/>
    <w:rsid w:val="008138C5"/>
    <w:rsid w:val="00830231"/>
    <w:rsid w:val="008479B7"/>
    <w:rsid w:val="00876BC5"/>
    <w:rsid w:val="00885D9B"/>
    <w:rsid w:val="008E4B85"/>
    <w:rsid w:val="008F6ED2"/>
    <w:rsid w:val="009059C2"/>
    <w:rsid w:val="0091750C"/>
    <w:rsid w:val="00920956"/>
    <w:rsid w:val="00925530"/>
    <w:rsid w:val="009550F3"/>
    <w:rsid w:val="009A588B"/>
    <w:rsid w:val="009E42BD"/>
    <w:rsid w:val="00A005D2"/>
    <w:rsid w:val="00A02FE0"/>
    <w:rsid w:val="00A07562"/>
    <w:rsid w:val="00A32100"/>
    <w:rsid w:val="00A70547"/>
    <w:rsid w:val="00A90DC5"/>
    <w:rsid w:val="00A91526"/>
    <w:rsid w:val="00AA0FDE"/>
    <w:rsid w:val="00AA3D97"/>
    <w:rsid w:val="00AA42E3"/>
    <w:rsid w:val="00AA7AB9"/>
    <w:rsid w:val="00AB51E2"/>
    <w:rsid w:val="00B41E02"/>
    <w:rsid w:val="00B44297"/>
    <w:rsid w:val="00B511B0"/>
    <w:rsid w:val="00B6478D"/>
    <w:rsid w:val="00B74202"/>
    <w:rsid w:val="00B9719C"/>
    <w:rsid w:val="00BD5B75"/>
    <w:rsid w:val="00C01408"/>
    <w:rsid w:val="00C06B93"/>
    <w:rsid w:val="00C30FD7"/>
    <w:rsid w:val="00C3682D"/>
    <w:rsid w:val="00C373C2"/>
    <w:rsid w:val="00C637BE"/>
    <w:rsid w:val="00C70AE0"/>
    <w:rsid w:val="00C97429"/>
    <w:rsid w:val="00CC6914"/>
    <w:rsid w:val="00CD67C6"/>
    <w:rsid w:val="00D01541"/>
    <w:rsid w:val="00D051A1"/>
    <w:rsid w:val="00D71AE2"/>
    <w:rsid w:val="00D97335"/>
    <w:rsid w:val="00DB78A8"/>
    <w:rsid w:val="00DD03BA"/>
    <w:rsid w:val="00DD72A7"/>
    <w:rsid w:val="00E05271"/>
    <w:rsid w:val="00E06ACB"/>
    <w:rsid w:val="00E1224B"/>
    <w:rsid w:val="00E126FC"/>
    <w:rsid w:val="00E2110B"/>
    <w:rsid w:val="00E22856"/>
    <w:rsid w:val="00E56408"/>
    <w:rsid w:val="00EA4139"/>
    <w:rsid w:val="00EA7603"/>
    <w:rsid w:val="00EB2651"/>
    <w:rsid w:val="00EE4AA3"/>
    <w:rsid w:val="00EF3CDA"/>
    <w:rsid w:val="00F86D55"/>
    <w:rsid w:val="00F90789"/>
    <w:rsid w:val="00FA655A"/>
    <w:rsid w:val="00FC2B77"/>
    <w:rsid w:val="00FD763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0E9D"/>
  <w15:docId w15:val="{478B6E99-6B75-4C7A-AD70-06740A46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pPr>
      <w:spacing w:after="200"/>
    </w:pPr>
    <w:rPr>
      <w:rFonts w:ascii="Calibri" w:eastAsia="Calibri" w:hAnsi="Calibri"/>
      <w:b w:val="0"/>
      <w:sz w:val="22"/>
      <w:szCs w:val="22"/>
    </w:rPr>
  </w:style>
  <w:style w:type="paragraph" w:styleId="Nadpis1">
    <w:name w:val="heading 1"/>
    <w:basedOn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2">
    <w:name w:val="heading 2"/>
    <w:basedOn w:val="Nadpis"/>
    <w:pPr>
      <w:outlineLvl w:val="1"/>
    </w:pPr>
  </w:style>
  <w:style w:type="paragraph" w:styleId="Nadpis3">
    <w:name w:val="heading 3"/>
    <w:basedOn w:val="Nadpis"/>
    <w:pPr>
      <w:outlineLvl w:val="2"/>
    </w:pPr>
  </w:style>
  <w:style w:type="paragraph" w:styleId="Nadpis4">
    <w:name w:val="heading 4"/>
    <w:basedOn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uiPriority w:val="99"/>
    <w:qFormat/>
    <w:rsid w:val="003A2D63"/>
    <w:rPr>
      <w:rFonts w:ascii="Calibri" w:eastAsia="Calibri" w:hAnsi="Calibri"/>
      <w:b w:val="0"/>
    </w:rPr>
  </w:style>
  <w:style w:type="character" w:styleId="Odkaznakoment">
    <w:name w:val="annotation reference"/>
    <w:uiPriority w:val="99"/>
    <w:qFormat/>
    <w:rsid w:val="003A2D63"/>
    <w:rPr>
      <w:sz w:val="16"/>
      <w:szCs w:val="16"/>
    </w:rPr>
  </w:style>
  <w:style w:type="character" w:customStyle="1" w:styleId="TextbublinyChar">
    <w:name w:val="Text bubliny Char"/>
    <w:basedOn w:val="Standardnpsmoodstavce"/>
    <w:link w:val="Textbubliny"/>
    <w:uiPriority w:val="99"/>
    <w:semiHidden/>
    <w:qFormat/>
    <w:rsid w:val="003A2D63"/>
    <w:rPr>
      <w:rFonts w:ascii="Tahoma" w:eastAsia="Calibri" w:hAnsi="Tahoma" w:cs="Tahoma"/>
      <w:b w:val="0"/>
      <w:sz w:val="16"/>
      <w:szCs w:val="16"/>
    </w:rPr>
  </w:style>
  <w:style w:type="character" w:customStyle="1" w:styleId="PedmtkomenteChar">
    <w:name w:val="Předmět komentáře Char"/>
    <w:basedOn w:val="TextkomenteChar"/>
    <w:link w:val="Pedmtkomente"/>
    <w:uiPriority w:val="99"/>
    <w:semiHidden/>
    <w:qFormat/>
    <w:rsid w:val="003A2D63"/>
    <w:rPr>
      <w:rFonts w:ascii="Calibri" w:eastAsia="Calibri" w:hAnsi="Calibri"/>
      <w:b/>
      <w:bCs/>
    </w:rPr>
  </w:style>
  <w:style w:type="character" w:customStyle="1" w:styleId="Nadpis1Char">
    <w:name w:val="Nadpis 1 Char"/>
    <w:basedOn w:val="Standardnpsmoodstavce"/>
    <w:link w:val="Nadpis1"/>
    <w:qFormat/>
    <w:rsid w:val="00E729FB"/>
    <w:rPr>
      <w:bCs/>
      <w:sz w:val="24"/>
      <w:szCs w:val="24"/>
      <w:lang w:eastAsia="cs-CZ"/>
    </w:rPr>
  </w:style>
  <w:style w:type="character" w:customStyle="1" w:styleId="ZhlavChar">
    <w:name w:val="Záhlaví Char"/>
    <w:basedOn w:val="Standardnpsmoodstavce"/>
    <w:link w:val="Zhlav"/>
    <w:qFormat/>
    <w:rsid w:val="00E729FB"/>
    <w:rPr>
      <w:b w:val="0"/>
      <w:sz w:val="24"/>
      <w:szCs w:val="24"/>
      <w:lang w:eastAsia="cs-CZ"/>
    </w:rPr>
  </w:style>
  <w:style w:type="character" w:customStyle="1" w:styleId="Internetovodkaz">
    <w:name w:val="Internetový odkaz"/>
    <w:uiPriority w:val="99"/>
    <w:rsid w:val="00A8306E"/>
    <w:rPr>
      <w:color w:val="0000FF"/>
      <w:u w:val="single"/>
    </w:rPr>
  </w:style>
  <w:style w:type="character" w:customStyle="1" w:styleId="TextpoznpodarouChar">
    <w:name w:val="Text pozn. pod čarou Char"/>
    <w:basedOn w:val="Standardnpsmoodstavce"/>
    <w:link w:val="Textpoznpodarou"/>
    <w:uiPriority w:val="99"/>
    <w:qFormat/>
    <w:rsid w:val="00BE360F"/>
    <w:rPr>
      <w:rFonts w:ascii="Calibri" w:eastAsia="Calibri" w:hAnsi="Calibri"/>
      <w:b w:val="0"/>
    </w:rPr>
  </w:style>
  <w:style w:type="character" w:styleId="Znakapoznpodarou">
    <w:name w:val="footnote reference"/>
    <w:basedOn w:val="Standardnpsmoodstavce"/>
    <w:uiPriority w:val="99"/>
    <w:semiHidden/>
    <w:unhideWhenUsed/>
    <w:qFormat/>
    <w:rsid w:val="00BE360F"/>
    <w:rPr>
      <w:vertAlign w:val="superscript"/>
    </w:rPr>
  </w:style>
  <w:style w:type="character" w:customStyle="1" w:styleId="NzevChar">
    <w:name w:val="Název Char"/>
    <w:basedOn w:val="Standardnpsmoodstavce"/>
    <w:link w:val="Nzev"/>
    <w:qFormat/>
    <w:rsid w:val="004A34B2"/>
    <w:rPr>
      <w:b w:val="0"/>
      <w:sz w:val="24"/>
      <w:lang w:eastAsia="cs-CZ"/>
    </w:rPr>
  </w:style>
  <w:style w:type="character" w:styleId="Sledovanodkaz">
    <w:name w:val="FollowedHyperlink"/>
    <w:basedOn w:val="Standardnpsmoodstavce"/>
    <w:uiPriority w:val="99"/>
    <w:semiHidden/>
    <w:unhideWhenUsed/>
    <w:qFormat/>
    <w:rsid w:val="000D7E3F"/>
    <w:rPr>
      <w:color w:val="800080" w:themeColor="followedHyperlink"/>
      <w:u w:val="single"/>
    </w:rPr>
  </w:style>
  <w:style w:type="character" w:customStyle="1" w:styleId="ZpatChar">
    <w:name w:val="Zápatí Char"/>
    <w:basedOn w:val="Standardnpsmoodstavce"/>
    <w:link w:val="Zpat"/>
    <w:uiPriority w:val="99"/>
    <w:qFormat/>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qFormat/>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qFormat/>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qFormat/>
    <w:rsid w:val="00C04C17"/>
    <w:rPr>
      <w:rFonts w:asciiTheme="majorHAnsi" w:eastAsiaTheme="majorEastAsia" w:hAnsiTheme="majorHAnsi" w:cstheme="majorBidi"/>
      <w:b w:val="0"/>
      <w:i/>
      <w:iCs/>
      <w:color w:val="243F60" w:themeColor="accent1" w:themeShade="7F"/>
      <w:sz w:val="22"/>
      <w:szCs w:val="22"/>
    </w:rPr>
  </w:style>
  <w:style w:type="character" w:customStyle="1" w:styleId="NormlnwebChar">
    <w:name w:val="Normální (web) Char"/>
    <w:link w:val="Normlnweb"/>
    <w:uiPriority w:val="99"/>
    <w:qFormat/>
    <w:rsid w:val="0086528E"/>
    <w:rPr>
      <w:b w:val="0"/>
      <w:sz w:val="24"/>
      <w:szCs w:val="24"/>
      <w:lang w:eastAsia="cs-CZ"/>
    </w:rPr>
  </w:style>
  <w:style w:type="character" w:customStyle="1" w:styleId="ListLabel1">
    <w:name w:val="ListLabel 1"/>
    <w:qFormat/>
    <w:rPr>
      <w:rFonts w:ascii="Times New Roman" w:hAnsi="Times New Roman"/>
      <w:b/>
    </w:rPr>
  </w:style>
  <w:style w:type="character" w:customStyle="1" w:styleId="ListLabel2">
    <w:name w:val="ListLabel 2"/>
    <w:qFormat/>
    <w:rPr>
      <w:rFonts w:ascii="Times New Roman" w:hAnsi="Times New Roman"/>
      <w:b/>
      <w:i w:val="0"/>
    </w:rPr>
  </w:style>
  <w:style w:type="character" w:customStyle="1" w:styleId="ListLabel3">
    <w:name w:val="ListLabel 3"/>
    <w:qFormat/>
    <w:rPr>
      <w:b w:val="0"/>
    </w:rPr>
  </w:style>
  <w:style w:type="character" w:customStyle="1" w:styleId="ListLabel4">
    <w:name w:val="ListLabel 4"/>
    <w:qFormat/>
    <w:rPr>
      <w:rFonts w:ascii="Times New Roman" w:hAnsi="Times New Roman"/>
      <w:b/>
      <w:bCs/>
      <w:i w:val="0"/>
      <w:iCs w:val="0"/>
      <w:sz w:val="22"/>
      <w:szCs w:val="22"/>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qFormat/>
    <w:rsid w:val="003A2D63"/>
    <w:pPr>
      <w:spacing w:line="240" w:lineRule="auto"/>
    </w:pPr>
    <w:rPr>
      <w:sz w:val="20"/>
      <w:szCs w:val="20"/>
    </w:rPr>
  </w:style>
  <w:style w:type="paragraph" w:styleId="Textbubliny">
    <w:name w:val="Balloon Text"/>
    <w:basedOn w:val="Normln"/>
    <w:link w:val="TextbublinyChar"/>
    <w:uiPriority w:val="99"/>
    <w:semiHidden/>
    <w:unhideWhenUsed/>
    <w:qFormat/>
    <w:rsid w:val="003A2D63"/>
    <w:pPr>
      <w:spacing w:after="0" w:line="240" w:lineRule="auto"/>
    </w:pPr>
    <w:rPr>
      <w:rFonts w:ascii="Tahoma" w:hAnsi="Tahoma" w:cs="Tahoma"/>
      <w:sz w:val="16"/>
      <w:szCs w:val="16"/>
    </w:rPr>
  </w:style>
  <w:style w:type="paragraph" w:styleId="Pedmtkomente">
    <w:name w:val="annotation subject"/>
    <w:basedOn w:val="Textkomente"/>
    <w:link w:val="PedmtkomenteChar"/>
    <w:uiPriority w:val="99"/>
    <w:semiHidden/>
    <w:unhideWhenUsed/>
    <w:qFormat/>
    <w:rsid w:val="003A2D63"/>
    <w:rPr>
      <w:b/>
      <w:bCs/>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paragraph" w:customStyle="1" w:styleId="Default">
    <w:name w:val="Default"/>
    <w:qFormat/>
    <w:rsid w:val="00E729FB"/>
    <w:pPr>
      <w:spacing w:line="240" w:lineRule="auto"/>
    </w:pPr>
    <w:rPr>
      <w:b w:val="0"/>
      <w:color w:val="000000"/>
      <w:sz w:val="24"/>
      <w:szCs w:val="24"/>
      <w:lang w:eastAsia="cs-CZ"/>
    </w:rPr>
  </w:style>
  <w:style w:type="paragraph" w:styleId="Textpoznpodarou">
    <w:name w:val="footnote text"/>
    <w:basedOn w:val="Normln"/>
    <w:link w:val="TextpoznpodarouChar"/>
    <w:uiPriority w:val="99"/>
    <w:semiHidden/>
    <w:unhideWhenUsed/>
    <w:qFormat/>
    <w:rsid w:val="00BE360F"/>
    <w:pPr>
      <w:spacing w:after="0" w:line="240" w:lineRule="auto"/>
    </w:pPr>
    <w:rPr>
      <w:sz w:val="20"/>
      <w:szCs w:val="20"/>
    </w:rPr>
  </w:style>
  <w:style w:type="paragraph" w:styleId="Nzev">
    <w:name w:val="Title"/>
    <w:basedOn w:val="Normln"/>
    <w:link w:val="NzevChar"/>
    <w:qFormat/>
    <w:rsid w:val="004A34B2"/>
    <w:pPr>
      <w:spacing w:after="0" w:line="240" w:lineRule="atLeast"/>
      <w:jc w:val="center"/>
      <w:textAlignment w:val="baseline"/>
    </w:pPr>
    <w:rPr>
      <w:rFonts w:ascii="Times New Roman" w:eastAsia="Times New Roman" w:hAnsi="Times New Roman"/>
      <w:sz w:val="24"/>
      <w:szCs w:val="20"/>
      <w:lang w:eastAsia="cs-CZ"/>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paragraph" w:styleId="Normlnweb">
    <w:name w:val="Normal (Web)"/>
    <w:basedOn w:val="Normln"/>
    <w:link w:val="NormlnwebChar"/>
    <w:uiPriority w:val="99"/>
    <w:qFormat/>
    <w:rsid w:val="0086528E"/>
    <w:pPr>
      <w:spacing w:after="0" w:line="240" w:lineRule="auto"/>
    </w:pPr>
    <w:rPr>
      <w:rFonts w:ascii="Times New Roman" w:eastAsia="Times New Roman" w:hAnsi="Times New Roman"/>
      <w:sz w:val="24"/>
      <w:szCs w:val="24"/>
      <w:lang w:eastAsia="cs-CZ"/>
    </w:rPr>
  </w:style>
  <w:style w:type="paragraph" w:customStyle="1" w:styleId="Poznmkapodarou">
    <w:name w:val="Poznámka pod čarou"/>
    <w:basedOn w:val="Normln"/>
  </w:style>
  <w:style w:type="paragraph" w:customStyle="1" w:styleId="Quotations">
    <w:name w:val="Quotations"/>
    <w:basedOn w:val="Normln"/>
    <w:qFormat/>
  </w:style>
  <w:style w:type="paragraph" w:customStyle="1" w:styleId="Podtitul">
    <w:name w:val="Podtitul"/>
    <w:basedOn w:val="Nadpis"/>
  </w:style>
  <w:style w:type="numbering" w:customStyle="1" w:styleId="Pedpisy97">
    <w:name w:val="Předpisy 97"/>
    <w:uiPriority w:val="99"/>
    <w:rsid w:val="00EA1FDE"/>
  </w:style>
  <w:style w:type="table" w:styleId="Mkatabulky">
    <w:name w:val="Table Grid"/>
    <w:basedOn w:val="Normlntabulka"/>
    <w:uiPriority w:val="59"/>
    <w:rsid w:val="004F157D"/>
    <w:pPr>
      <w:spacing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ea095fd-7966-4c4b-b51d-2134cf85dd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d3056c3fb15f5a06381b9d26cddbe0f0">
  <xsd:schema xmlns:xsd="http://www.w3.org/2001/XMLSchema" xmlns:xs="http://www.w3.org/2001/XMLSchema" xmlns:p="http://schemas.microsoft.com/office/2006/metadata/properties" xmlns:ns1="http://schemas.microsoft.com/sharepoint/v3" xmlns:ns2="dea095fd-7966-4c4b-b51d-2134cf85ddf0" targetNamespace="http://schemas.microsoft.com/office/2006/metadata/properties" ma:root="true" ma:fieldsID="be6759357ba84629325fd5808f8c59c9" ns1:_="" ns2:_="">
    <xsd:import namespace="http://schemas.microsoft.com/sharepoint/v3"/>
    <xsd:import namespace="dea095fd-7966-4c4b-b51d-2134cf85ddf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a095fd-7966-4c4b-b51d-2134cf85ddf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2">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2BDB-D0E7-4474-9436-36DB7F6BC4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ea095fd-7966-4c4b-b51d-2134cf85ddf0"/>
    <ds:schemaRef ds:uri="http://www.w3.org/XML/1998/namespace"/>
    <ds:schemaRef ds:uri="http://purl.org/dc/dcmitype/"/>
  </ds:schemaRefs>
</ds:datastoreItem>
</file>

<file path=customXml/itemProps2.xml><?xml version="1.0" encoding="utf-8"?>
<ds:datastoreItem xmlns:ds="http://schemas.openxmlformats.org/officeDocument/2006/customXml" ds:itemID="{F1F64AEA-D576-4F00-BEB0-99515380B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095fd-7966-4c4b-b51d-2134cf85d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97900-6818-42EA-BBCE-4989EF8BF5B4}">
  <ds:schemaRefs>
    <ds:schemaRef ds:uri="http://schemas.microsoft.com/sharepoint/v3/contenttype/forms"/>
  </ds:schemaRefs>
</ds:datastoreItem>
</file>

<file path=customXml/itemProps4.xml><?xml version="1.0" encoding="utf-8"?>
<ds:datastoreItem xmlns:ds="http://schemas.openxmlformats.org/officeDocument/2006/customXml" ds:itemID="{18EB842C-4A4B-4317-B774-F033ACC8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15551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2018-07-16T08:10:00Z</cp:lastPrinted>
  <dcterms:created xsi:type="dcterms:W3CDTF">2018-08-06T10:43:00Z</dcterms:created>
  <dcterms:modified xsi:type="dcterms:W3CDTF">2018-08-06T10:43:00Z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Karlovarský kraj Krajský úřad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0x010100E086FD238DE3E1409C69CC8ADD69FCF1</vt:lpwstr>
  </property>
</Properties>
</file>