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 xml:space="preserve">ev.č.objednatele: </w:t>
      </w:r>
      <w:r w:rsidR="00EC59F2">
        <w:rPr>
          <w:rFonts w:ascii="Arial" w:hAnsi="Arial" w:cs="Arial"/>
          <w:b/>
          <w:bCs/>
          <w:color w:val="000000"/>
        </w:rPr>
        <w:t>737</w:t>
      </w:r>
      <w:r w:rsidR="00F92735">
        <w:rPr>
          <w:rFonts w:ascii="Arial" w:hAnsi="Arial" w:cs="Arial"/>
          <w:b/>
          <w:bCs/>
          <w:color w:val="000000"/>
        </w:rPr>
        <w:t xml:space="preserve"> – 201</w:t>
      </w:r>
      <w:r w:rsidR="00AC0143">
        <w:rPr>
          <w:rFonts w:ascii="Arial" w:hAnsi="Arial" w:cs="Arial"/>
          <w:b/>
          <w:bCs/>
          <w:color w:val="000000"/>
        </w:rPr>
        <w:t>8</w:t>
      </w:r>
      <w:r w:rsidR="00F92735">
        <w:rPr>
          <w:rFonts w:ascii="Arial" w:hAnsi="Arial" w:cs="Arial"/>
          <w:b/>
          <w:bCs/>
          <w:color w:val="000000"/>
        </w:rPr>
        <w:t xml:space="preserve"> – </w:t>
      </w:r>
      <w:r w:rsidR="00C2425E">
        <w:rPr>
          <w:rFonts w:ascii="Arial" w:hAnsi="Arial" w:cs="Arial"/>
          <w:b/>
          <w:bCs/>
          <w:color w:val="000000"/>
        </w:rPr>
        <w:t>O</w:t>
      </w:r>
      <w:r w:rsidR="00AC0143">
        <w:rPr>
          <w:rFonts w:ascii="Arial" w:hAnsi="Arial" w:cs="Arial"/>
          <w:b/>
          <w:bCs/>
          <w:color w:val="000000"/>
        </w:rPr>
        <w:t>SM/OSO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D35843" w:rsidRDefault="00D35843" w:rsidP="003B5B83">
      <w:pPr>
        <w:pStyle w:val="Zkladntext"/>
        <w:tabs>
          <w:tab w:val="left" w:pos="2880"/>
        </w:tabs>
        <w:spacing w:after="0"/>
        <w:rPr>
          <w:rFonts w:ascii="Arial" w:hAnsi="Arial" w:cs="Arial"/>
          <w:b/>
          <w:bCs/>
          <w:color w:val="CC0000"/>
          <w:szCs w:val="20"/>
        </w:rPr>
      </w:pP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Cs/>
          <w:szCs w:val="20"/>
        </w:rPr>
        <w:t xml:space="preserve">název:                                         </w:t>
      </w:r>
      <w:r w:rsidRPr="00C93A3D">
        <w:rPr>
          <w:rFonts w:ascii="Arial" w:hAnsi="Arial" w:cs="Arial"/>
          <w:b/>
          <w:bCs/>
          <w:szCs w:val="20"/>
        </w:rPr>
        <w:t>Statutární město Jablonec nad Nisou</w:t>
      </w:r>
    </w:p>
    <w:p w:rsidR="00C93A3D" w:rsidRPr="00C93A3D" w:rsidRDefault="00C93A3D" w:rsidP="00C93A3D">
      <w:pPr>
        <w:pStyle w:val="Zkladntext"/>
        <w:tabs>
          <w:tab w:val="left" w:pos="2880"/>
        </w:tabs>
        <w:rPr>
          <w:rFonts w:ascii="Arial" w:hAnsi="Arial" w:cs="Arial"/>
          <w:bCs/>
          <w:szCs w:val="20"/>
        </w:rPr>
      </w:pPr>
    </w:p>
    <w:p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00A05400">
        <w:t>Mírové náměstí 19, 466 0</w:t>
      </w:r>
      <w:r w:rsidRPr="00C93A3D">
        <w:t>1 Jablonec nad Nisou</w:t>
      </w:r>
    </w:p>
    <w:p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002 62 340   </w:t>
      </w:r>
    </w:p>
    <w:p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rsidR="00C93A3D" w:rsidRPr="00C93A3D" w:rsidRDefault="00C93A3D" w:rsidP="00983315">
      <w:pPr>
        <w:pStyle w:val="Bezmezer"/>
        <w:spacing w:line="276" w:lineRule="auto"/>
      </w:pPr>
      <w:r w:rsidRPr="00C93A3D">
        <w:t>zastoupen:</w:t>
      </w:r>
      <w:r w:rsidRPr="00C93A3D">
        <w:tab/>
      </w:r>
      <w:r w:rsidR="00983315">
        <w:tab/>
      </w:r>
      <w:r w:rsidR="00983315">
        <w:tab/>
      </w:r>
      <w:r w:rsidRPr="00C93A3D">
        <w:t>Ing. Miloš Vele, náměstek primátora</w:t>
      </w:r>
    </w:p>
    <w:p w:rsidR="00C93A3D" w:rsidRPr="00C93A3D" w:rsidRDefault="00C93A3D" w:rsidP="00983315">
      <w:pPr>
        <w:pStyle w:val="Bezmezer"/>
        <w:spacing w:line="276" w:lineRule="auto"/>
      </w:pPr>
      <w:r w:rsidRPr="00C93A3D">
        <w:tab/>
      </w:r>
      <w:r w:rsidR="00983315">
        <w:tab/>
      </w:r>
      <w:r w:rsidR="00983315">
        <w:tab/>
      </w:r>
      <w:r w:rsidR="00983315">
        <w:tab/>
      </w:r>
      <w:r w:rsidRPr="00C93A3D">
        <w:t>Ing. Jaromíra Čechová, vedoucí odboru správy majetku</w:t>
      </w:r>
    </w:p>
    <w:p w:rsidR="00C93A3D" w:rsidRPr="00C93A3D" w:rsidRDefault="00C93A3D" w:rsidP="00983315">
      <w:pPr>
        <w:pStyle w:val="Bezmezer"/>
        <w:spacing w:line="276" w:lineRule="auto"/>
      </w:pPr>
      <w:r w:rsidRPr="00C93A3D">
        <w:t>dále objednatele zastupují</w:t>
      </w:r>
      <w:r w:rsidR="00983315">
        <w:t>:</w:t>
      </w:r>
      <w:r w:rsidRPr="00C93A3D">
        <w:tab/>
      </w:r>
      <w:r w:rsidR="008E6212">
        <w:t xml:space="preserve">Bc. </w:t>
      </w:r>
      <w:r w:rsidRPr="00C93A3D">
        <w:t>Václav Kotek, vedoucí oddělení správy objektů</w:t>
      </w:r>
    </w:p>
    <w:p w:rsidR="00C93A3D" w:rsidRPr="00C93A3D" w:rsidRDefault="00C93A3D" w:rsidP="00983315">
      <w:pPr>
        <w:pStyle w:val="Bezmezer"/>
        <w:spacing w:line="276" w:lineRule="auto"/>
      </w:pPr>
      <w:r w:rsidRPr="00C93A3D">
        <w:tab/>
      </w:r>
      <w:r w:rsidR="00983315">
        <w:tab/>
      </w:r>
      <w:r w:rsidR="00983315">
        <w:tab/>
      </w:r>
      <w:r w:rsidR="00983315">
        <w:tab/>
      </w:r>
      <w:r w:rsidRPr="00C93A3D">
        <w:t>Jiří Cvrček, technik oddělení správy objektů</w:t>
      </w:r>
    </w:p>
    <w:p w:rsidR="00C93A3D" w:rsidRPr="00C93A3D" w:rsidRDefault="00C93A3D" w:rsidP="00983315">
      <w:pPr>
        <w:pStyle w:val="Bezmezer"/>
        <w:spacing w:line="276" w:lineRule="auto"/>
      </w:pPr>
      <w:r w:rsidRPr="00C93A3D">
        <w:t xml:space="preserve">ve věcech smluvních: </w:t>
      </w:r>
      <w:r w:rsidRPr="00C93A3D">
        <w:tab/>
        <w:t>Ing. Miloš Vele, Ing. Jaromíra Čechová</w:t>
      </w:r>
    </w:p>
    <w:p w:rsidR="00C93A3D" w:rsidRPr="00C93A3D" w:rsidRDefault="00C93A3D" w:rsidP="00983315">
      <w:pPr>
        <w:pStyle w:val="Bezmezer"/>
        <w:spacing w:line="276" w:lineRule="auto"/>
      </w:pPr>
      <w:r w:rsidRPr="00C93A3D">
        <w:t xml:space="preserve">ve věcech technických: </w:t>
      </w:r>
      <w:r w:rsidRPr="00C93A3D">
        <w:tab/>
        <w:t xml:space="preserve">Ing. Jaromíra Čechová, </w:t>
      </w:r>
      <w:r w:rsidR="00EC59F2">
        <w:t xml:space="preserve">Bc. </w:t>
      </w:r>
      <w:r w:rsidRPr="00C93A3D">
        <w:t>Václav Kotek, Jiří Cvrček</w:t>
      </w:r>
    </w:p>
    <w:p w:rsidR="00C93A3D" w:rsidRPr="00C93A3D" w:rsidRDefault="00C93A3D" w:rsidP="00983315">
      <w:pPr>
        <w:pStyle w:val="Bezmezer"/>
        <w:spacing w:line="276" w:lineRule="auto"/>
      </w:pPr>
      <w:r w:rsidRPr="00C93A3D">
        <w:t xml:space="preserve">bankovní spojení : </w:t>
      </w:r>
      <w:r w:rsidRPr="00C93A3D">
        <w:tab/>
      </w:r>
      <w:r w:rsidR="00983315">
        <w:tab/>
      </w:r>
      <w:r w:rsidRPr="00C93A3D">
        <w:t xml:space="preserve">Komerční banka, a.s., pobočka Jablonec nad Nisou </w:t>
      </w:r>
    </w:p>
    <w:p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rsidR="00C93A3D" w:rsidRPr="00C93A3D" w:rsidRDefault="00C93A3D" w:rsidP="00983315">
      <w:pPr>
        <w:pStyle w:val="Bezmezer"/>
      </w:pPr>
    </w:p>
    <w:p w:rsidR="00C93A3D" w:rsidRPr="00C93A3D" w:rsidRDefault="00C93A3D" w:rsidP="00983315">
      <w:pPr>
        <w:pStyle w:val="Bezmezer"/>
        <w:ind w:left="4248" w:firstLine="708"/>
      </w:pPr>
      <w:r w:rsidRPr="00C93A3D">
        <w:t>dále jen "</w:t>
      </w:r>
      <w:r w:rsidRPr="00C93A3D">
        <w:rPr>
          <w:b/>
        </w:rPr>
        <w:t>objednatel</w:t>
      </w:r>
      <w:r w:rsidRPr="00C93A3D">
        <w:t>" na straně jedné</w:t>
      </w:r>
    </w:p>
    <w:p w:rsidR="00C93A3D" w:rsidRDefault="00C93A3D" w:rsidP="00983315">
      <w:pPr>
        <w:pStyle w:val="Bezmezer"/>
      </w:pPr>
      <w:r w:rsidRPr="00C93A3D">
        <w:t>a</w:t>
      </w:r>
    </w:p>
    <w:p w:rsidR="00983315" w:rsidRPr="00C93A3D" w:rsidRDefault="00983315" w:rsidP="00983315">
      <w:pPr>
        <w:pStyle w:val="Bezmezer"/>
      </w:pPr>
    </w:p>
    <w:p w:rsidR="00C93A3D" w:rsidRDefault="00C93A3D" w:rsidP="00983315">
      <w:pPr>
        <w:pStyle w:val="Bezmezer"/>
        <w:rPr>
          <w:b/>
        </w:rPr>
      </w:pPr>
      <w:r w:rsidRPr="00C93A3D">
        <w:rPr>
          <w:b/>
        </w:rPr>
        <w:t>ZHOTOVITEL</w:t>
      </w:r>
    </w:p>
    <w:p w:rsidR="00983315" w:rsidRPr="00C93A3D" w:rsidRDefault="00983315" w:rsidP="00983315">
      <w:pPr>
        <w:pStyle w:val="Bezmezer"/>
        <w:rPr>
          <w:b/>
        </w:rPr>
      </w:pPr>
    </w:p>
    <w:p w:rsidR="00C93A3D" w:rsidRPr="00C93A3D" w:rsidRDefault="00C93A3D" w:rsidP="00983315">
      <w:pPr>
        <w:pStyle w:val="Bezmezer"/>
      </w:pPr>
      <w:r w:rsidRPr="00C93A3D">
        <w:t xml:space="preserve">název:                                      </w:t>
      </w:r>
      <w:r w:rsidR="004C11E4">
        <w:t>Geosa, spol. s r.o.</w:t>
      </w:r>
      <w:r w:rsidRPr="00C93A3D">
        <w:t xml:space="preserve">                                 </w:t>
      </w:r>
    </w:p>
    <w:p w:rsidR="00C93A3D" w:rsidRPr="00C93A3D" w:rsidRDefault="00C93A3D" w:rsidP="00983315">
      <w:pPr>
        <w:pStyle w:val="Bezmezer"/>
      </w:pPr>
      <w:r w:rsidRPr="00C93A3D">
        <w:t xml:space="preserve">sídlo:    </w:t>
      </w:r>
      <w:r w:rsidR="004C11E4">
        <w:tab/>
      </w:r>
      <w:r w:rsidR="004C11E4">
        <w:tab/>
      </w:r>
      <w:r w:rsidR="004C11E4">
        <w:tab/>
        <w:t xml:space="preserve"> Souběžná 2763/15, Jablonec nad Nisou, 466 01</w:t>
      </w:r>
      <w:r w:rsidR="004C11E4">
        <w:tab/>
      </w:r>
      <w:r w:rsidRPr="00C93A3D">
        <w:t xml:space="preserve">                                              </w:t>
      </w:r>
    </w:p>
    <w:p w:rsidR="00C93A3D" w:rsidRPr="00C93A3D" w:rsidRDefault="00C93A3D" w:rsidP="00983315">
      <w:pPr>
        <w:pStyle w:val="Bezmezer"/>
      </w:pPr>
      <w:r w:rsidRPr="00C93A3D">
        <w:t xml:space="preserve">IČ:                                           </w:t>
      </w:r>
      <w:r w:rsidR="004C11E4">
        <w:t>49901991</w:t>
      </w:r>
      <w:r w:rsidRPr="00C93A3D">
        <w:t xml:space="preserve">           </w:t>
      </w:r>
    </w:p>
    <w:p w:rsidR="00C93A3D" w:rsidRPr="00C93A3D" w:rsidRDefault="00C93A3D" w:rsidP="00983315">
      <w:pPr>
        <w:pStyle w:val="Bezmezer"/>
      </w:pPr>
      <w:r w:rsidRPr="00C93A3D">
        <w:t xml:space="preserve">DIČ:                                        </w:t>
      </w:r>
      <w:r w:rsidR="004C11E4">
        <w:t>CZ49901991</w:t>
      </w:r>
      <w:r w:rsidRPr="00C93A3D">
        <w:t xml:space="preserve">           </w:t>
      </w:r>
    </w:p>
    <w:p w:rsidR="00C93A3D" w:rsidRPr="00C93A3D" w:rsidRDefault="00C93A3D" w:rsidP="00983315">
      <w:pPr>
        <w:pStyle w:val="Bezmezer"/>
      </w:pPr>
      <w:r w:rsidRPr="00C93A3D">
        <w:t xml:space="preserve">zápis v OR:                             </w:t>
      </w:r>
      <w:r w:rsidR="004C11E4">
        <w:t>u KS v Ústí n. L., oddíl C, vložka 5973</w:t>
      </w:r>
      <w:r w:rsidRPr="00C93A3D">
        <w:t xml:space="preserve">           </w:t>
      </w:r>
    </w:p>
    <w:p w:rsidR="00C93A3D" w:rsidRPr="00C93A3D" w:rsidRDefault="00C93A3D" w:rsidP="00983315">
      <w:pPr>
        <w:pStyle w:val="Bezmezer"/>
      </w:pPr>
      <w:r w:rsidRPr="00C93A3D">
        <w:t xml:space="preserve">zastoupen:                               </w:t>
      </w:r>
      <w:r w:rsidR="004C11E4">
        <w:t>p. Petrem Sedláčkem, jednatelem společnosti</w:t>
      </w:r>
      <w:r w:rsidRPr="00C93A3D">
        <w:t xml:space="preserve">         </w:t>
      </w:r>
      <w:r w:rsidRPr="00C93A3D">
        <w:tab/>
      </w:r>
    </w:p>
    <w:p w:rsidR="00C93A3D" w:rsidRPr="00C93A3D" w:rsidRDefault="00C93A3D" w:rsidP="00983315">
      <w:pPr>
        <w:pStyle w:val="Bezmezer"/>
      </w:pPr>
      <w:r w:rsidRPr="00C93A3D">
        <w:t xml:space="preserve">ve věcech smluvních:             </w:t>
      </w:r>
      <w:r w:rsidR="004C11E4">
        <w:t>p. Petr Sedláček, tel. 602 241 785</w:t>
      </w:r>
      <w:r w:rsidRPr="00C93A3D">
        <w:t xml:space="preserve">          </w:t>
      </w:r>
    </w:p>
    <w:p w:rsidR="00C93A3D" w:rsidRPr="00C93A3D" w:rsidRDefault="00C93A3D" w:rsidP="00983315">
      <w:pPr>
        <w:pStyle w:val="Bezmezer"/>
      </w:pPr>
      <w:r w:rsidRPr="00C93A3D">
        <w:t xml:space="preserve">ve věcech technických:          </w:t>
      </w:r>
      <w:r w:rsidR="004C11E4">
        <w:t>p. Petr Sedláček</w:t>
      </w:r>
      <w:r w:rsidRPr="00C93A3D">
        <w:t xml:space="preserve">           </w:t>
      </w:r>
    </w:p>
    <w:p w:rsidR="00C93A3D" w:rsidRPr="00C93A3D" w:rsidRDefault="00C93A3D" w:rsidP="00983315">
      <w:pPr>
        <w:pStyle w:val="Bezmezer"/>
      </w:pPr>
      <w:r w:rsidRPr="00C93A3D">
        <w:t xml:space="preserve">bankovní spojení:                   </w:t>
      </w:r>
      <w:r w:rsidR="004C11E4">
        <w:t>ČSOB Jablonec nad Nisou</w:t>
      </w:r>
      <w:r w:rsidRPr="00C93A3D">
        <w:t xml:space="preserve">           </w:t>
      </w:r>
    </w:p>
    <w:p w:rsidR="00C93A3D" w:rsidRPr="00C93A3D" w:rsidRDefault="00C93A3D" w:rsidP="00983315">
      <w:pPr>
        <w:pStyle w:val="Bezmezer"/>
      </w:pPr>
      <w:r w:rsidRPr="00C93A3D">
        <w:t>č. účtu</w:t>
      </w:r>
      <w:r w:rsidR="00983315">
        <w:t>:</w:t>
      </w:r>
      <w:r w:rsidRPr="00C93A3D">
        <w:t xml:space="preserve">                                    </w:t>
      </w:r>
      <w:r w:rsidR="004C11E4">
        <w:t>277372034/0300</w:t>
      </w:r>
      <w:r w:rsidRPr="00C93A3D">
        <w:t xml:space="preserve">           </w:t>
      </w:r>
    </w:p>
    <w:p w:rsidR="00983315" w:rsidRDefault="00C93A3D" w:rsidP="00983315">
      <w:pPr>
        <w:pStyle w:val="Bezmezer"/>
      </w:pPr>
      <w:r w:rsidRPr="00C93A3D">
        <w:t xml:space="preserve">telefon </w:t>
      </w:r>
      <w:r w:rsidR="00983315">
        <w:t>:</w:t>
      </w:r>
      <w:r w:rsidRPr="00C93A3D">
        <w:t xml:space="preserve">        </w:t>
      </w:r>
      <w:r w:rsidR="004C11E4">
        <w:tab/>
      </w:r>
      <w:r w:rsidR="004C11E4">
        <w:tab/>
      </w:r>
      <w:r w:rsidR="004C11E4">
        <w:tab/>
        <w:t>483 315 222</w:t>
      </w:r>
    </w:p>
    <w:p w:rsidR="00C93A3D" w:rsidRPr="00C93A3D" w:rsidRDefault="00C93A3D" w:rsidP="00983315">
      <w:pPr>
        <w:pStyle w:val="Bezmezer"/>
      </w:pPr>
      <w:r w:rsidRPr="00C93A3D">
        <w:t xml:space="preserve">       </w:t>
      </w:r>
      <w:r>
        <w:t xml:space="preserve">                               </w:t>
      </w:r>
    </w:p>
    <w:p w:rsidR="00D35843"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rsidR="00083462" w:rsidRDefault="00083462" w:rsidP="0059771B">
      <w:pPr>
        <w:pStyle w:val="Bezmezer"/>
      </w:pPr>
    </w:p>
    <w:p w:rsidR="00083462" w:rsidRDefault="00083462" w:rsidP="0059771B">
      <w:pPr>
        <w:pStyle w:val="Bezmezer"/>
      </w:pPr>
    </w:p>
    <w:p w:rsidR="00083462" w:rsidRPr="0059771B" w:rsidRDefault="00083462" w:rsidP="0059771B">
      <w:pPr>
        <w:pStyle w:val="Bezmeze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FB294D" w:rsidRPr="00784310" w:rsidRDefault="00825E90" w:rsidP="005E2E4C">
      <w:r w:rsidRPr="00784310">
        <w:rPr>
          <w:b/>
        </w:rPr>
        <w:t>„</w:t>
      </w:r>
      <w:r w:rsidR="005147AE">
        <w:rPr>
          <w:b/>
        </w:rPr>
        <w:t>Čalouněné sedačky do střídaček s vyhřívaným sedákem, fotbalový stadion, Střelnice,</w:t>
      </w:r>
      <w:r w:rsidR="008C414C" w:rsidRPr="00784310">
        <w:rPr>
          <w:b/>
        </w:rPr>
        <w:t xml:space="preserve"> Jablonec nad Nisou</w:t>
      </w:r>
      <w:r w:rsidRPr="00784310">
        <w:rPr>
          <w:b/>
        </w:rPr>
        <w:t>“.</w:t>
      </w:r>
      <w:r w:rsidRPr="00784310">
        <w:t xml:space="preserve">  </w:t>
      </w:r>
    </w:p>
    <w:p w:rsidR="00A46D05" w:rsidRPr="00784310" w:rsidRDefault="00A46D05" w:rsidP="005E2E4C"/>
    <w:p w:rsidR="005E2E4C" w:rsidRPr="00784310" w:rsidRDefault="005E2E4C" w:rsidP="005E2E4C">
      <w:pPr>
        <w:jc w:val="both"/>
        <w:rPr>
          <w:rFonts w:ascii="Arial" w:hAnsi="Arial" w:cs="Arial"/>
          <w:sz w:val="20"/>
          <w:szCs w:val="20"/>
        </w:rPr>
      </w:pPr>
      <w:r w:rsidRPr="00784310">
        <w:rPr>
          <w:rFonts w:ascii="Arial" w:hAnsi="Arial" w:cs="Arial"/>
          <w:sz w:val="20"/>
          <w:szCs w:val="20"/>
        </w:rPr>
        <w:t>2.1</w:t>
      </w:r>
    </w:p>
    <w:p w:rsidR="00142C25" w:rsidRPr="00784310" w:rsidRDefault="005E2E4C" w:rsidP="00657B8F">
      <w:pPr>
        <w:rPr>
          <w:rFonts w:ascii="Arial" w:hAnsi="Arial" w:cs="Arial"/>
          <w:sz w:val="20"/>
          <w:szCs w:val="20"/>
        </w:rPr>
      </w:pPr>
      <w:r w:rsidRPr="00784310">
        <w:rPr>
          <w:rFonts w:ascii="Arial" w:hAnsi="Arial" w:cs="Arial"/>
          <w:sz w:val="20"/>
          <w:szCs w:val="20"/>
        </w:rPr>
        <w:t xml:space="preserve">Předmětem této smlouvy je závazek zhotovitele provést pro objednatele na své náklady a své nebezpečí </w:t>
      </w:r>
      <w:r w:rsidR="00B57265" w:rsidRPr="00784310">
        <w:rPr>
          <w:rFonts w:ascii="Arial" w:hAnsi="Arial" w:cs="Arial"/>
          <w:sz w:val="20"/>
          <w:szCs w:val="20"/>
        </w:rPr>
        <w:t xml:space="preserve">dílo </w:t>
      </w:r>
      <w:r w:rsidR="009D5E4B" w:rsidRPr="009D5E4B">
        <w:rPr>
          <w:rFonts w:ascii="Arial" w:hAnsi="Arial" w:cs="Arial"/>
          <w:b/>
          <w:sz w:val="20"/>
          <w:szCs w:val="20"/>
        </w:rPr>
        <w:t>„</w:t>
      </w:r>
      <w:r w:rsidR="005147AE" w:rsidRPr="005147AE">
        <w:rPr>
          <w:rFonts w:ascii="Arial" w:hAnsi="Arial" w:cs="Arial"/>
          <w:b/>
          <w:sz w:val="20"/>
          <w:szCs w:val="20"/>
        </w:rPr>
        <w:t>Čalouněné sedačky do střídaček s vyhřívaným sedákem, fotbalový stadion, Střelnice, Jablonec nad Nisou</w:t>
      </w:r>
      <w:r w:rsidR="009D5E4B" w:rsidRPr="009D5E4B">
        <w:rPr>
          <w:rFonts w:ascii="Arial" w:hAnsi="Arial" w:cs="Arial"/>
          <w:b/>
          <w:sz w:val="20"/>
          <w:szCs w:val="20"/>
        </w:rPr>
        <w:t>“.</w:t>
      </w:r>
      <w:r w:rsidR="009D5E4B" w:rsidRPr="009D5E4B">
        <w:rPr>
          <w:rFonts w:ascii="Arial" w:hAnsi="Arial" w:cs="Arial"/>
          <w:sz w:val="20"/>
          <w:szCs w:val="20"/>
        </w:rPr>
        <w:t xml:space="preserve">  </w:t>
      </w:r>
    </w:p>
    <w:p w:rsidR="00CC1058" w:rsidRDefault="00CC1058" w:rsidP="00324C5F">
      <w:pPr>
        <w:spacing w:line="276" w:lineRule="auto"/>
        <w:jc w:val="both"/>
        <w:rPr>
          <w:rFonts w:ascii="Arial" w:hAnsi="Arial" w:cs="Arial"/>
          <w:b/>
          <w:sz w:val="20"/>
          <w:szCs w:val="20"/>
        </w:rPr>
      </w:pPr>
    </w:p>
    <w:p w:rsidR="00934CDC" w:rsidRPr="00784310" w:rsidRDefault="00934CDC" w:rsidP="00324C5F">
      <w:pPr>
        <w:spacing w:line="276" w:lineRule="auto"/>
        <w:jc w:val="both"/>
        <w:rPr>
          <w:rFonts w:ascii="Arial" w:hAnsi="Arial" w:cs="Arial"/>
          <w:b/>
          <w:sz w:val="20"/>
          <w:szCs w:val="20"/>
        </w:rPr>
      </w:pPr>
      <w:r w:rsidRPr="00784310">
        <w:rPr>
          <w:rFonts w:ascii="Arial" w:hAnsi="Arial" w:cs="Arial"/>
          <w:b/>
          <w:sz w:val="20"/>
          <w:szCs w:val="20"/>
        </w:rPr>
        <w:t>Popis stavby:</w:t>
      </w:r>
    </w:p>
    <w:p w:rsidR="00934CDC" w:rsidRDefault="00934CDC" w:rsidP="00324C5F">
      <w:pPr>
        <w:spacing w:line="276" w:lineRule="auto"/>
        <w:jc w:val="both"/>
        <w:rPr>
          <w:rFonts w:ascii="Arial" w:hAnsi="Arial" w:cs="Arial"/>
          <w:sz w:val="20"/>
          <w:szCs w:val="20"/>
        </w:rPr>
      </w:pPr>
    </w:p>
    <w:p w:rsidR="005147AE" w:rsidRDefault="005147AE" w:rsidP="005147AE">
      <w:pPr>
        <w:numPr>
          <w:ilvl w:val="0"/>
          <w:numId w:val="6"/>
        </w:numPr>
        <w:spacing w:line="276" w:lineRule="auto"/>
        <w:jc w:val="both"/>
        <w:rPr>
          <w:rFonts w:ascii="Arial" w:hAnsi="Arial" w:cs="Arial"/>
          <w:sz w:val="20"/>
          <w:szCs w:val="20"/>
        </w:rPr>
      </w:pPr>
      <w:r>
        <w:rPr>
          <w:rFonts w:ascii="Arial" w:hAnsi="Arial" w:cs="Arial"/>
          <w:sz w:val="20"/>
          <w:szCs w:val="20"/>
        </w:rPr>
        <w:t>kvalitní komfortní celočalouněná V.I.P. vyhřívaná sedačka pro střídačkové systémy</w:t>
      </w:r>
      <w:r w:rsidR="00284093">
        <w:rPr>
          <w:rFonts w:ascii="Arial" w:hAnsi="Arial" w:cs="Arial"/>
          <w:sz w:val="20"/>
          <w:szCs w:val="20"/>
        </w:rPr>
        <w:t xml:space="preserve"> – 14 ks v jedné řadě</w:t>
      </w:r>
      <w:r w:rsidR="009E0E0B">
        <w:rPr>
          <w:rFonts w:ascii="Arial" w:hAnsi="Arial" w:cs="Arial"/>
          <w:sz w:val="20"/>
          <w:szCs w:val="20"/>
        </w:rPr>
        <w:t xml:space="preserve"> střídačky</w:t>
      </w:r>
    </w:p>
    <w:p w:rsidR="005147AE" w:rsidRDefault="005147AE" w:rsidP="005147AE">
      <w:pPr>
        <w:numPr>
          <w:ilvl w:val="0"/>
          <w:numId w:val="6"/>
        </w:numPr>
        <w:spacing w:line="276" w:lineRule="auto"/>
        <w:jc w:val="both"/>
        <w:rPr>
          <w:rFonts w:ascii="Arial" w:hAnsi="Arial" w:cs="Arial"/>
          <w:sz w:val="20"/>
          <w:szCs w:val="20"/>
        </w:rPr>
      </w:pPr>
      <w:r>
        <w:rPr>
          <w:rFonts w:ascii="Arial" w:hAnsi="Arial" w:cs="Arial"/>
          <w:sz w:val="20"/>
          <w:szCs w:val="20"/>
        </w:rPr>
        <w:t>osová vzdálenost C-C 600 mm</w:t>
      </w:r>
    </w:p>
    <w:p w:rsidR="005147AE" w:rsidRDefault="00850F56" w:rsidP="005147AE">
      <w:pPr>
        <w:numPr>
          <w:ilvl w:val="0"/>
          <w:numId w:val="6"/>
        </w:numPr>
        <w:spacing w:line="276" w:lineRule="auto"/>
        <w:jc w:val="both"/>
        <w:rPr>
          <w:rFonts w:ascii="Arial" w:hAnsi="Arial" w:cs="Arial"/>
          <w:sz w:val="20"/>
          <w:szCs w:val="20"/>
        </w:rPr>
      </w:pPr>
      <w:r>
        <w:rPr>
          <w:rFonts w:ascii="Arial" w:hAnsi="Arial" w:cs="Arial"/>
          <w:sz w:val="20"/>
          <w:szCs w:val="20"/>
        </w:rPr>
        <w:t xml:space="preserve">pevný </w:t>
      </w:r>
      <w:r w:rsidR="005147AE">
        <w:rPr>
          <w:rFonts w:ascii="Arial" w:hAnsi="Arial" w:cs="Arial"/>
          <w:sz w:val="20"/>
          <w:szCs w:val="20"/>
        </w:rPr>
        <w:t>sedák a opěrák anatomicky tvarovaný s možností prošití + vyšití logo klubu</w:t>
      </w:r>
    </w:p>
    <w:p w:rsidR="005147AE" w:rsidRDefault="005147AE" w:rsidP="005147AE">
      <w:pPr>
        <w:numPr>
          <w:ilvl w:val="0"/>
          <w:numId w:val="6"/>
        </w:numPr>
        <w:spacing w:line="276" w:lineRule="auto"/>
        <w:jc w:val="both"/>
        <w:rPr>
          <w:rFonts w:ascii="Arial" w:hAnsi="Arial" w:cs="Arial"/>
          <w:sz w:val="20"/>
          <w:szCs w:val="20"/>
        </w:rPr>
      </w:pPr>
      <w:r>
        <w:rPr>
          <w:rFonts w:ascii="Arial" w:hAnsi="Arial" w:cs="Arial"/>
          <w:sz w:val="20"/>
          <w:szCs w:val="20"/>
        </w:rPr>
        <w:t xml:space="preserve">vysoký komfort sezení – ergonomie tvarování </w:t>
      </w:r>
    </w:p>
    <w:p w:rsidR="00D06733" w:rsidRDefault="00FB17A2" w:rsidP="005147AE">
      <w:pPr>
        <w:numPr>
          <w:ilvl w:val="0"/>
          <w:numId w:val="6"/>
        </w:numPr>
        <w:spacing w:line="276" w:lineRule="auto"/>
        <w:jc w:val="both"/>
        <w:rPr>
          <w:rFonts w:ascii="Arial" w:hAnsi="Arial" w:cs="Arial"/>
          <w:sz w:val="20"/>
          <w:szCs w:val="20"/>
        </w:rPr>
      </w:pPr>
      <w:r>
        <w:rPr>
          <w:rFonts w:ascii="Arial" w:hAnsi="Arial" w:cs="Arial"/>
          <w:sz w:val="20"/>
          <w:szCs w:val="20"/>
        </w:rPr>
        <w:t xml:space="preserve">společné </w:t>
      </w:r>
      <w:r w:rsidR="00D06733">
        <w:rPr>
          <w:rFonts w:ascii="Arial" w:hAnsi="Arial" w:cs="Arial"/>
          <w:sz w:val="20"/>
          <w:szCs w:val="20"/>
        </w:rPr>
        <w:t>područky – čalouněné – koženka, umístění pro sportovní láhev</w:t>
      </w:r>
    </w:p>
    <w:p w:rsidR="00D06733" w:rsidRDefault="00D06733" w:rsidP="005147AE">
      <w:pPr>
        <w:numPr>
          <w:ilvl w:val="0"/>
          <w:numId w:val="6"/>
        </w:numPr>
        <w:spacing w:line="276" w:lineRule="auto"/>
        <w:jc w:val="both"/>
        <w:rPr>
          <w:rFonts w:ascii="Arial" w:hAnsi="Arial" w:cs="Arial"/>
          <w:sz w:val="20"/>
          <w:szCs w:val="20"/>
        </w:rPr>
      </w:pPr>
      <w:r>
        <w:rPr>
          <w:rFonts w:ascii="Arial" w:hAnsi="Arial" w:cs="Arial"/>
          <w:sz w:val="20"/>
          <w:szCs w:val="20"/>
        </w:rPr>
        <w:t>molitany studená pěna</w:t>
      </w:r>
    </w:p>
    <w:p w:rsidR="00D06733" w:rsidRDefault="00D06733" w:rsidP="005147AE">
      <w:pPr>
        <w:numPr>
          <w:ilvl w:val="0"/>
          <w:numId w:val="6"/>
        </w:numPr>
        <w:spacing w:line="276" w:lineRule="auto"/>
        <w:jc w:val="both"/>
        <w:rPr>
          <w:rFonts w:ascii="Arial" w:hAnsi="Arial" w:cs="Arial"/>
          <w:sz w:val="20"/>
          <w:szCs w:val="20"/>
        </w:rPr>
      </w:pPr>
      <w:r>
        <w:rPr>
          <w:rFonts w:ascii="Arial" w:hAnsi="Arial" w:cs="Arial"/>
          <w:sz w:val="20"/>
          <w:szCs w:val="20"/>
        </w:rPr>
        <w:t>čalounění provedeno v kožence, krycí obal z kortexinu v barvě klubu</w:t>
      </w:r>
    </w:p>
    <w:p w:rsidR="00D06733" w:rsidRDefault="00D06733" w:rsidP="005147AE">
      <w:pPr>
        <w:numPr>
          <w:ilvl w:val="0"/>
          <w:numId w:val="6"/>
        </w:numPr>
        <w:spacing w:line="276" w:lineRule="auto"/>
        <w:jc w:val="both"/>
        <w:rPr>
          <w:rFonts w:ascii="Arial" w:hAnsi="Arial" w:cs="Arial"/>
          <w:sz w:val="20"/>
          <w:szCs w:val="20"/>
        </w:rPr>
      </w:pPr>
      <w:r>
        <w:rPr>
          <w:rFonts w:ascii="Arial" w:hAnsi="Arial" w:cs="Arial"/>
          <w:sz w:val="20"/>
          <w:szCs w:val="20"/>
        </w:rPr>
        <w:t xml:space="preserve">kovový rám sedadla přizpůsobený objektu </w:t>
      </w:r>
    </w:p>
    <w:p w:rsidR="00D06733" w:rsidRDefault="00850F56" w:rsidP="005147AE">
      <w:pPr>
        <w:numPr>
          <w:ilvl w:val="0"/>
          <w:numId w:val="6"/>
        </w:numPr>
        <w:spacing w:line="276" w:lineRule="auto"/>
        <w:jc w:val="both"/>
        <w:rPr>
          <w:rFonts w:ascii="Arial" w:hAnsi="Arial" w:cs="Arial"/>
          <w:sz w:val="20"/>
          <w:szCs w:val="20"/>
        </w:rPr>
      </w:pPr>
      <w:r>
        <w:rPr>
          <w:rFonts w:ascii="Arial" w:hAnsi="Arial" w:cs="Arial"/>
          <w:sz w:val="20"/>
          <w:szCs w:val="20"/>
        </w:rPr>
        <w:t>kovový rám opatřen galvanickým zinkem a vypalovanou</w:t>
      </w:r>
      <w:r w:rsidR="00D06733">
        <w:rPr>
          <w:rFonts w:ascii="Arial" w:hAnsi="Arial" w:cs="Arial"/>
          <w:sz w:val="20"/>
          <w:szCs w:val="20"/>
        </w:rPr>
        <w:t xml:space="preserve"> barv</w:t>
      </w:r>
      <w:r>
        <w:rPr>
          <w:rFonts w:ascii="Arial" w:hAnsi="Arial" w:cs="Arial"/>
          <w:sz w:val="20"/>
          <w:szCs w:val="20"/>
        </w:rPr>
        <w:t>ou</w:t>
      </w:r>
      <w:r w:rsidR="00D06733">
        <w:rPr>
          <w:rFonts w:ascii="Arial" w:hAnsi="Arial" w:cs="Arial"/>
          <w:sz w:val="20"/>
          <w:szCs w:val="20"/>
        </w:rPr>
        <w:t xml:space="preserve"> (komaxit)</w:t>
      </w:r>
      <w:r>
        <w:rPr>
          <w:rFonts w:ascii="Arial" w:hAnsi="Arial" w:cs="Arial"/>
          <w:sz w:val="20"/>
          <w:szCs w:val="20"/>
        </w:rPr>
        <w:t>, pro venkovní použití</w:t>
      </w:r>
    </w:p>
    <w:p w:rsidR="00D06733" w:rsidRDefault="00D06733" w:rsidP="005147AE">
      <w:pPr>
        <w:numPr>
          <w:ilvl w:val="0"/>
          <w:numId w:val="6"/>
        </w:numPr>
        <w:spacing w:line="276" w:lineRule="auto"/>
        <w:jc w:val="both"/>
        <w:rPr>
          <w:rFonts w:ascii="Arial" w:hAnsi="Arial" w:cs="Arial"/>
          <w:sz w:val="20"/>
          <w:szCs w:val="20"/>
        </w:rPr>
      </w:pPr>
      <w:r>
        <w:rPr>
          <w:rFonts w:ascii="Arial" w:hAnsi="Arial" w:cs="Arial"/>
          <w:sz w:val="20"/>
          <w:szCs w:val="20"/>
        </w:rPr>
        <w:t>barva kovových částí dle RAL palety</w:t>
      </w:r>
    </w:p>
    <w:p w:rsidR="00D06733" w:rsidRDefault="00D06733" w:rsidP="005147AE">
      <w:pPr>
        <w:numPr>
          <w:ilvl w:val="0"/>
          <w:numId w:val="6"/>
        </w:numPr>
        <w:spacing w:line="276" w:lineRule="auto"/>
        <w:jc w:val="both"/>
        <w:rPr>
          <w:rFonts w:ascii="Arial" w:hAnsi="Arial" w:cs="Arial"/>
          <w:sz w:val="20"/>
          <w:szCs w:val="20"/>
        </w:rPr>
      </w:pPr>
      <w:r>
        <w:rPr>
          <w:rFonts w:ascii="Arial" w:hAnsi="Arial" w:cs="Arial"/>
          <w:sz w:val="20"/>
          <w:szCs w:val="20"/>
        </w:rPr>
        <w:t>sedadlo vyhřívané – teplota generována na podložce v rozmezí 30-35 stupňů Celsia ( 1 x řídící jednotka + 1 x zdroj + 1 x spínač)</w:t>
      </w:r>
    </w:p>
    <w:p w:rsidR="0095367F" w:rsidRDefault="0095367F" w:rsidP="005147AE">
      <w:pPr>
        <w:numPr>
          <w:ilvl w:val="0"/>
          <w:numId w:val="6"/>
        </w:numPr>
        <w:spacing w:line="276" w:lineRule="auto"/>
        <w:jc w:val="both"/>
        <w:rPr>
          <w:rFonts w:ascii="Arial" w:hAnsi="Arial" w:cs="Arial"/>
          <w:sz w:val="20"/>
          <w:szCs w:val="20"/>
        </w:rPr>
      </w:pPr>
      <w:r>
        <w:rPr>
          <w:rFonts w:ascii="Arial" w:hAnsi="Arial" w:cs="Arial"/>
          <w:sz w:val="20"/>
          <w:szCs w:val="20"/>
        </w:rPr>
        <w:t>revize elektro</w:t>
      </w:r>
    </w:p>
    <w:p w:rsidR="00D06733" w:rsidRDefault="00CD4936" w:rsidP="005147AE">
      <w:pPr>
        <w:numPr>
          <w:ilvl w:val="0"/>
          <w:numId w:val="6"/>
        </w:numPr>
        <w:spacing w:line="276" w:lineRule="auto"/>
        <w:jc w:val="both"/>
        <w:rPr>
          <w:rFonts w:ascii="Arial" w:hAnsi="Arial" w:cs="Arial"/>
          <w:sz w:val="20"/>
          <w:szCs w:val="20"/>
        </w:rPr>
      </w:pPr>
      <w:r>
        <w:rPr>
          <w:rFonts w:ascii="Arial" w:hAnsi="Arial" w:cs="Arial"/>
          <w:sz w:val="20"/>
          <w:szCs w:val="20"/>
        </w:rPr>
        <w:t>kotvení pomocí ocelových kotev do podložky</w:t>
      </w:r>
    </w:p>
    <w:p w:rsidR="00DF2250" w:rsidRDefault="00DF2250" w:rsidP="005147AE">
      <w:pPr>
        <w:numPr>
          <w:ilvl w:val="0"/>
          <w:numId w:val="6"/>
        </w:numPr>
        <w:spacing w:line="276" w:lineRule="auto"/>
        <w:jc w:val="both"/>
        <w:rPr>
          <w:rFonts w:ascii="Arial" w:hAnsi="Arial" w:cs="Arial"/>
          <w:sz w:val="20"/>
          <w:szCs w:val="20"/>
        </w:rPr>
      </w:pPr>
      <w:r>
        <w:rPr>
          <w:rFonts w:ascii="Arial" w:hAnsi="Arial" w:cs="Arial"/>
          <w:sz w:val="20"/>
          <w:szCs w:val="20"/>
        </w:rPr>
        <w:t>likvidace odpadu</w:t>
      </w:r>
    </w:p>
    <w:p w:rsidR="00CD4936" w:rsidRDefault="00CD4936" w:rsidP="00CD4936">
      <w:pPr>
        <w:spacing w:line="276" w:lineRule="auto"/>
        <w:jc w:val="both"/>
        <w:rPr>
          <w:rFonts w:ascii="Arial" w:hAnsi="Arial" w:cs="Arial"/>
          <w:sz w:val="20"/>
          <w:szCs w:val="20"/>
        </w:rPr>
      </w:pPr>
    </w:p>
    <w:p w:rsidR="00CD4936" w:rsidRDefault="00CD4936" w:rsidP="00CD4936">
      <w:pPr>
        <w:spacing w:line="276" w:lineRule="auto"/>
        <w:jc w:val="both"/>
        <w:rPr>
          <w:rFonts w:ascii="Arial" w:hAnsi="Arial" w:cs="Arial"/>
          <w:b/>
          <w:sz w:val="20"/>
          <w:szCs w:val="20"/>
        </w:rPr>
      </w:pPr>
      <w:r>
        <w:rPr>
          <w:rFonts w:ascii="Arial" w:hAnsi="Arial" w:cs="Arial"/>
          <w:b/>
          <w:sz w:val="20"/>
          <w:szCs w:val="20"/>
        </w:rPr>
        <w:t>Množství:</w:t>
      </w:r>
    </w:p>
    <w:p w:rsidR="00CD4936" w:rsidRDefault="00CD4936" w:rsidP="00CD4936">
      <w:pPr>
        <w:spacing w:line="276" w:lineRule="auto"/>
        <w:jc w:val="both"/>
        <w:rPr>
          <w:rFonts w:ascii="Arial" w:hAnsi="Arial" w:cs="Arial"/>
          <w:b/>
          <w:sz w:val="20"/>
          <w:szCs w:val="20"/>
        </w:rPr>
      </w:pPr>
    </w:p>
    <w:p w:rsidR="00CD4936" w:rsidRDefault="00CD4936" w:rsidP="00CD4936">
      <w:pPr>
        <w:spacing w:line="276" w:lineRule="auto"/>
        <w:jc w:val="both"/>
        <w:rPr>
          <w:rFonts w:ascii="Arial" w:hAnsi="Arial" w:cs="Arial"/>
          <w:sz w:val="20"/>
          <w:szCs w:val="20"/>
        </w:rPr>
      </w:pPr>
      <w:r>
        <w:rPr>
          <w:rFonts w:ascii="Arial" w:hAnsi="Arial" w:cs="Arial"/>
          <w:sz w:val="20"/>
          <w:szCs w:val="20"/>
        </w:rPr>
        <w:t>Sedadlo s</w:t>
      </w:r>
      <w:r w:rsidR="001E5186">
        <w:rPr>
          <w:rFonts w:ascii="Arial" w:hAnsi="Arial" w:cs="Arial"/>
          <w:sz w:val="20"/>
          <w:szCs w:val="20"/>
        </w:rPr>
        <w:t> </w:t>
      </w:r>
      <w:r>
        <w:rPr>
          <w:rFonts w:ascii="Arial" w:hAnsi="Arial" w:cs="Arial"/>
          <w:sz w:val="20"/>
          <w:szCs w:val="20"/>
        </w:rPr>
        <w:t>vyhříváním</w:t>
      </w:r>
      <w:r w:rsidR="001E5186">
        <w:rPr>
          <w:rFonts w:ascii="Arial" w:hAnsi="Arial" w:cs="Arial"/>
          <w:sz w:val="20"/>
          <w:szCs w:val="20"/>
        </w:rPr>
        <w:t xml:space="preserve"> – viz popis</w:t>
      </w:r>
      <w:r w:rsidR="00704864">
        <w:rPr>
          <w:rFonts w:ascii="Arial" w:hAnsi="Arial" w:cs="Arial"/>
          <w:sz w:val="20"/>
          <w:szCs w:val="20"/>
        </w:rPr>
        <w:t xml:space="preserve"> stavby</w:t>
      </w:r>
      <w:r>
        <w:rPr>
          <w:rFonts w:ascii="Arial" w:hAnsi="Arial" w:cs="Arial"/>
          <w:sz w:val="20"/>
          <w:szCs w:val="20"/>
        </w:rPr>
        <w:tab/>
      </w:r>
      <w:r w:rsidR="00704864">
        <w:rPr>
          <w:rFonts w:ascii="Arial" w:hAnsi="Arial" w:cs="Arial"/>
          <w:sz w:val="20"/>
          <w:szCs w:val="20"/>
        </w:rPr>
        <w:tab/>
      </w:r>
      <w:r w:rsidR="00704864">
        <w:rPr>
          <w:rFonts w:ascii="Arial" w:hAnsi="Arial" w:cs="Arial"/>
          <w:sz w:val="20"/>
          <w:szCs w:val="20"/>
        </w:rPr>
        <w:tab/>
      </w:r>
      <w:r w:rsidR="00704864">
        <w:rPr>
          <w:rFonts w:ascii="Arial" w:hAnsi="Arial" w:cs="Arial"/>
          <w:sz w:val="20"/>
          <w:szCs w:val="20"/>
        </w:rPr>
        <w:tab/>
      </w:r>
      <w:r w:rsidR="00704864">
        <w:rPr>
          <w:rFonts w:ascii="Arial" w:hAnsi="Arial" w:cs="Arial"/>
          <w:sz w:val="20"/>
          <w:szCs w:val="20"/>
        </w:rPr>
        <w:tab/>
      </w:r>
      <w:r w:rsidR="00704864">
        <w:rPr>
          <w:rFonts w:ascii="Arial" w:hAnsi="Arial" w:cs="Arial"/>
          <w:sz w:val="20"/>
          <w:szCs w:val="20"/>
        </w:rPr>
        <w:tab/>
      </w:r>
      <w:r>
        <w:rPr>
          <w:rFonts w:ascii="Arial" w:hAnsi="Arial" w:cs="Arial"/>
          <w:sz w:val="20"/>
          <w:szCs w:val="20"/>
        </w:rPr>
        <w:t xml:space="preserve">ks </w:t>
      </w:r>
      <w:r>
        <w:rPr>
          <w:rFonts w:ascii="Arial" w:hAnsi="Arial" w:cs="Arial"/>
          <w:sz w:val="20"/>
          <w:szCs w:val="20"/>
        </w:rPr>
        <w:tab/>
        <w:t>28</w:t>
      </w:r>
    </w:p>
    <w:p w:rsidR="00CD4936" w:rsidRDefault="00CD4936" w:rsidP="00CD4936">
      <w:pPr>
        <w:spacing w:line="276" w:lineRule="auto"/>
        <w:jc w:val="both"/>
        <w:rPr>
          <w:rFonts w:ascii="Arial" w:hAnsi="Arial" w:cs="Arial"/>
          <w:sz w:val="20"/>
          <w:szCs w:val="20"/>
        </w:rPr>
      </w:pPr>
      <w:r>
        <w:rPr>
          <w:rFonts w:ascii="Arial" w:hAnsi="Arial" w:cs="Arial"/>
          <w:sz w:val="20"/>
          <w:szCs w:val="20"/>
        </w:rPr>
        <w:t>Střídačka (kovová konstrukce + lexan) pro 14 míst</w:t>
      </w:r>
      <w:r w:rsidR="009E0E0B">
        <w:rPr>
          <w:rFonts w:ascii="Arial" w:hAnsi="Arial" w:cs="Arial"/>
          <w:sz w:val="20"/>
          <w:szCs w:val="20"/>
        </w:rPr>
        <w:t xml:space="preserve"> v jedné řadě</w:t>
      </w:r>
      <w:r w:rsidR="009E0E0B">
        <w:rPr>
          <w:rFonts w:ascii="Arial" w:hAnsi="Arial" w:cs="Arial"/>
          <w:sz w:val="20"/>
          <w:szCs w:val="20"/>
        </w:rPr>
        <w:tab/>
      </w:r>
      <w:r w:rsidR="009E0E0B">
        <w:rPr>
          <w:rFonts w:ascii="Arial" w:hAnsi="Arial" w:cs="Arial"/>
          <w:sz w:val="20"/>
          <w:szCs w:val="20"/>
        </w:rPr>
        <w:tab/>
      </w:r>
      <w:r w:rsidR="009E0E0B">
        <w:rPr>
          <w:rFonts w:ascii="Arial" w:hAnsi="Arial" w:cs="Arial"/>
          <w:sz w:val="20"/>
          <w:szCs w:val="20"/>
        </w:rPr>
        <w:tab/>
      </w:r>
      <w:r w:rsidR="009E0E0B">
        <w:rPr>
          <w:rFonts w:ascii="Arial" w:hAnsi="Arial" w:cs="Arial"/>
          <w:sz w:val="20"/>
          <w:szCs w:val="20"/>
        </w:rPr>
        <w:tab/>
      </w:r>
      <w:r>
        <w:rPr>
          <w:rFonts w:ascii="Arial" w:hAnsi="Arial" w:cs="Arial"/>
          <w:sz w:val="20"/>
          <w:szCs w:val="20"/>
        </w:rPr>
        <w:t>ks</w:t>
      </w:r>
      <w:r>
        <w:rPr>
          <w:rFonts w:ascii="Arial" w:hAnsi="Arial" w:cs="Arial"/>
          <w:sz w:val="20"/>
          <w:szCs w:val="20"/>
        </w:rPr>
        <w:tab/>
        <w:t>2</w:t>
      </w:r>
    </w:p>
    <w:p w:rsidR="00CD4936" w:rsidRDefault="00CD4936" w:rsidP="00CD4936">
      <w:pPr>
        <w:spacing w:line="276" w:lineRule="auto"/>
        <w:jc w:val="both"/>
        <w:rPr>
          <w:rFonts w:ascii="Arial" w:hAnsi="Arial" w:cs="Arial"/>
          <w:sz w:val="20"/>
          <w:szCs w:val="20"/>
        </w:rPr>
      </w:pPr>
      <w:r>
        <w:rPr>
          <w:rFonts w:ascii="Arial" w:hAnsi="Arial" w:cs="Arial"/>
          <w:sz w:val="20"/>
          <w:szCs w:val="20"/>
        </w:rPr>
        <w:t>Integrovaný kabelkanál (bezpečnostní konstrukce pro vedení kabeláže</w:t>
      </w:r>
      <w:r w:rsidR="001C3D4B">
        <w:rPr>
          <w:rFonts w:ascii="Arial" w:hAnsi="Arial" w:cs="Arial"/>
          <w:sz w:val="20"/>
          <w:szCs w:val="20"/>
        </w:rPr>
        <w:t>/voděodolný</w:t>
      </w:r>
      <w:r w:rsidR="00704864">
        <w:rPr>
          <w:rFonts w:ascii="Arial" w:hAnsi="Arial" w:cs="Arial"/>
          <w:sz w:val="20"/>
          <w:szCs w:val="20"/>
        </w:rPr>
        <w:t>)</w:t>
      </w:r>
      <w:r w:rsidR="001C3D4B">
        <w:rPr>
          <w:rFonts w:ascii="Arial" w:hAnsi="Arial" w:cs="Arial"/>
          <w:sz w:val="20"/>
          <w:szCs w:val="20"/>
        </w:rPr>
        <w:tab/>
        <w:t>ks</w:t>
      </w:r>
      <w:r w:rsidR="001C3D4B">
        <w:rPr>
          <w:rFonts w:ascii="Arial" w:hAnsi="Arial" w:cs="Arial"/>
          <w:sz w:val="20"/>
          <w:szCs w:val="20"/>
        </w:rPr>
        <w:tab/>
        <w:t>2</w:t>
      </w:r>
    </w:p>
    <w:p w:rsidR="001C3D4B" w:rsidRDefault="001C3D4B" w:rsidP="00CD4936">
      <w:pPr>
        <w:spacing w:line="276" w:lineRule="auto"/>
        <w:jc w:val="both"/>
        <w:rPr>
          <w:rFonts w:ascii="Arial" w:hAnsi="Arial" w:cs="Arial"/>
          <w:sz w:val="20"/>
          <w:szCs w:val="20"/>
        </w:rPr>
      </w:pPr>
      <w:r>
        <w:rPr>
          <w:rFonts w:ascii="Arial" w:hAnsi="Arial" w:cs="Arial"/>
          <w:sz w:val="20"/>
          <w:szCs w:val="20"/>
        </w:rPr>
        <w:t>Podesta pro střídačky (potažena umělou trávou – kotvení sedadel do podesty)</w:t>
      </w:r>
      <w:r>
        <w:rPr>
          <w:rFonts w:ascii="Arial" w:hAnsi="Arial" w:cs="Arial"/>
          <w:sz w:val="20"/>
          <w:szCs w:val="20"/>
        </w:rPr>
        <w:tab/>
      </w:r>
      <w:r>
        <w:rPr>
          <w:rFonts w:ascii="Arial" w:hAnsi="Arial" w:cs="Arial"/>
          <w:sz w:val="20"/>
          <w:szCs w:val="20"/>
        </w:rPr>
        <w:tab/>
        <w:t>ks</w:t>
      </w:r>
      <w:r>
        <w:rPr>
          <w:rFonts w:ascii="Arial" w:hAnsi="Arial" w:cs="Arial"/>
          <w:sz w:val="20"/>
          <w:szCs w:val="20"/>
        </w:rPr>
        <w:tab/>
        <w:t>2</w:t>
      </w:r>
    </w:p>
    <w:p w:rsidR="001C3D4B" w:rsidRDefault="001C3D4B" w:rsidP="00CD4936">
      <w:pPr>
        <w:spacing w:line="276" w:lineRule="auto"/>
        <w:jc w:val="both"/>
        <w:rPr>
          <w:rFonts w:ascii="Arial" w:hAnsi="Arial" w:cs="Arial"/>
          <w:sz w:val="20"/>
          <w:szCs w:val="20"/>
        </w:rPr>
      </w:pPr>
      <w:r>
        <w:rPr>
          <w:rFonts w:ascii="Arial" w:hAnsi="Arial" w:cs="Arial"/>
          <w:sz w:val="20"/>
          <w:szCs w:val="20"/>
        </w:rPr>
        <w:t>Krycí vaky (kortexinované potahy)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ks</w:t>
      </w:r>
      <w:r>
        <w:rPr>
          <w:rFonts w:ascii="Arial" w:hAnsi="Arial" w:cs="Arial"/>
          <w:sz w:val="20"/>
          <w:szCs w:val="20"/>
        </w:rPr>
        <w:tab/>
        <w:t>28</w:t>
      </w:r>
    </w:p>
    <w:p w:rsidR="001C3D4B" w:rsidRDefault="001C3D4B" w:rsidP="00CD4936">
      <w:pPr>
        <w:spacing w:line="276" w:lineRule="auto"/>
        <w:jc w:val="both"/>
        <w:rPr>
          <w:rFonts w:ascii="Arial" w:hAnsi="Arial" w:cs="Arial"/>
          <w:sz w:val="20"/>
          <w:szCs w:val="20"/>
        </w:rPr>
      </w:pPr>
      <w:r>
        <w:rPr>
          <w:rFonts w:ascii="Arial" w:hAnsi="Arial" w:cs="Arial"/>
          <w:sz w:val="20"/>
          <w:szCs w:val="20"/>
        </w:rPr>
        <w:t>Montáž – včetně kotevního materiálu a elektrosystému přivedeného v</w:t>
      </w:r>
      <w:r w:rsidR="00A54317">
        <w:rPr>
          <w:rFonts w:ascii="Arial" w:hAnsi="Arial" w:cs="Arial"/>
          <w:sz w:val="20"/>
          <w:szCs w:val="20"/>
        </w:rPr>
        <w:t> </w:t>
      </w:r>
      <w:r>
        <w:rPr>
          <w:rFonts w:ascii="Arial" w:hAnsi="Arial" w:cs="Arial"/>
          <w:sz w:val="20"/>
          <w:szCs w:val="20"/>
        </w:rPr>
        <w:t>centrálním</w:t>
      </w:r>
    </w:p>
    <w:p w:rsidR="001C3D4B" w:rsidRDefault="00716538" w:rsidP="00CD4936">
      <w:pPr>
        <w:spacing w:line="276" w:lineRule="auto"/>
        <w:jc w:val="both"/>
        <w:rPr>
          <w:rFonts w:ascii="Arial" w:hAnsi="Arial" w:cs="Arial"/>
          <w:sz w:val="20"/>
          <w:szCs w:val="20"/>
        </w:rPr>
      </w:pPr>
      <w:r>
        <w:rPr>
          <w:rFonts w:ascii="Arial" w:hAnsi="Arial" w:cs="Arial"/>
          <w:sz w:val="20"/>
          <w:szCs w:val="20"/>
        </w:rPr>
        <w:t>k</w:t>
      </w:r>
      <w:r w:rsidR="001C3D4B">
        <w:rPr>
          <w:rFonts w:ascii="Arial" w:hAnsi="Arial" w:cs="Arial"/>
          <w:sz w:val="20"/>
          <w:szCs w:val="20"/>
        </w:rPr>
        <w:t>abelkanálu</w:t>
      </w:r>
      <w:r w:rsidR="001F454A">
        <w:rPr>
          <w:rFonts w:ascii="Arial" w:hAnsi="Arial" w:cs="Arial"/>
          <w:sz w:val="20"/>
          <w:szCs w:val="20"/>
        </w:rPr>
        <w:t>, elektro revize</w:t>
      </w:r>
      <w:r w:rsidR="00352802">
        <w:rPr>
          <w:rFonts w:ascii="Arial" w:hAnsi="Arial" w:cs="Arial"/>
          <w:sz w:val="20"/>
          <w:szCs w:val="20"/>
        </w:rPr>
        <w:t xml:space="preserve">  / délka přívodu kabelů 60 bm</w:t>
      </w:r>
      <w:r w:rsidR="00704864">
        <w:rPr>
          <w:rFonts w:ascii="Arial" w:hAnsi="Arial" w:cs="Arial"/>
          <w:sz w:val="20"/>
          <w:szCs w:val="20"/>
        </w:rPr>
        <w:t xml:space="preserve"> </w:t>
      </w:r>
      <w:r w:rsidR="00352802">
        <w:rPr>
          <w:rFonts w:ascii="Arial" w:hAnsi="Arial" w:cs="Arial"/>
          <w:sz w:val="20"/>
          <w:szCs w:val="20"/>
        </w:rPr>
        <w:t>/</w:t>
      </w:r>
      <w:r w:rsidR="00352802">
        <w:rPr>
          <w:rFonts w:ascii="Arial" w:hAnsi="Arial" w:cs="Arial"/>
          <w:sz w:val="20"/>
          <w:szCs w:val="20"/>
        </w:rPr>
        <w:tab/>
      </w:r>
      <w:r w:rsidR="00352802">
        <w:rPr>
          <w:rFonts w:ascii="Arial" w:hAnsi="Arial" w:cs="Arial"/>
          <w:sz w:val="20"/>
          <w:szCs w:val="20"/>
        </w:rPr>
        <w:tab/>
      </w:r>
      <w:r w:rsidR="00352802">
        <w:rPr>
          <w:rFonts w:ascii="Arial" w:hAnsi="Arial" w:cs="Arial"/>
          <w:sz w:val="20"/>
          <w:szCs w:val="20"/>
        </w:rPr>
        <w:tab/>
      </w:r>
      <w:r w:rsidR="00352802">
        <w:rPr>
          <w:rFonts w:ascii="Arial" w:hAnsi="Arial" w:cs="Arial"/>
          <w:sz w:val="20"/>
          <w:szCs w:val="20"/>
        </w:rPr>
        <w:tab/>
      </w:r>
      <w:r w:rsidR="001C3D4B">
        <w:rPr>
          <w:rFonts w:ascii="Arial" w:hAnsi="Arial" w:cs="Arial"/>
          <w:sz w:val="20"/>
          <w:szCs w:val="20"/>
        </w:rPr>
        <w:t>soub</w:t>
      </w:r>
      <w:r w:rsidR="001C3D4B">
        <w:rPr>
          <w:rFonts w:ascii="Arial" w:hAnsi="Arial" w:cs="Arial"/>
          <w:sz w:val="20"/>
          <w:szCs w:val="20"/>
        </w:rPr>
        <w:tab/>
        <w:t>1</w:t>
      </w:r>
    </w:p>
    <w:p w:rsidR="00716538" w:rsidRDefault="00716538" w:rsidP="00CD4936">
      <w:pPr>
        <w:spacing w:line="276" w:lineRule="auto"/>
        <w:jc w:val="both"/>
        <w:rPr>
          <w:rFonts w:ascii="Arial" w:hAnsi="Arial" w:cs="Arial"/>
          <w:sz w:val="20"/>
          <w:szCs w:val="20"/>
        </w:rPr>
      </w:pPr>
      <w:r>
        <w:rPr>
          <w:rFonts w:ascii="Arial" w:hAnsi="Arial" w:cs="Arial"/>
          <w:sz w:val="20"/>
          <w:szCs w:val="20"/>
        </w:rPr>
        <w:t>likvidace odpadu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soub</w:t>
      </w:r>
      <w:r>
        <w:rPr>
          <w:rFonts w:ascii="Arial" w:hAnsi="Arial" w:cs="Arial"/>
          <w:sz w:val="20"/>
          <w:szCs w:val="20"/>
        </w:rPr>
        <w:tab/>
        <w:t>1</w:t>
      </w:r>
    </w:p>
    <w:p w:rsidR="001C3D4B" w:rsidRDefault="001C3D4B" w:rsidP="00CD4936">
      <w:pPr>
        <w:spacing w:line="276" w:lineRule="auto"/>
        <w:jc w:val="both"/>
        <w:rPr>
          <w:rFonts w:ascii="Arial" w:hAnsi="Arial" w:cs="Arial"/>
          <w:sz w:val="20"/>
          <w:szCs w:val="20"/>
        </w:rPr>
      </w:pPr>
      <w:r>
        <w:rPr>
          <w:rFonts w:ascii="Arial" w:hAnsi="Arial" w:cs="Arial"/>
          <w:sz w:val="20"/>
          <w:szCs w:val="20"/>
        </w:rPr>
        <w:t>Doprava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soub</w:t>
      </w:r>
      <w:r>
        <w:rPr>
          <w:rFonts w:ascii="Arial" w:hAnsi="Arial" w:cs="Arial"/>
          <w:sz w:val="20"/>
          <w:szCs w:val="20"/>
        </w:rPr>
        <w:tab/>
        <w:t>1</w:t>
      </w:r>
    </w:p>
    <w:p w:rsidR="001C3D4B" w:rsidRDefault="001C3D4B" w:rsidP="00CD4936">
      <w:pPr>
        <w:spacing w:line="276" w:lineRule="auto"/>
        <w:jc w:val="both"/>
        <w:rPr>
          <w:rFonts w:ascii="Arial" w:hAnsi="Arial" w:cs="Arial"/>
          <w:sz w:val="20"/>
          <w:szCs w:val="20"/>
        </w:rPr>
      </w:pPr>
      <w:r>
        <w:rPr>
          <w:rFonts w:ascii="Arial" w:hAnsi="Arial" w:cs="Arial"/>
          <w:sz w:val="20"/>
          <w:szCs w:val="20"/>
        </w:rPr>
        <w:t>Zaškolení obsluhy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soub</w:t>
      </w:r>
      <w:r>
        <w:rPr>
          <w:rFonts w:ascii="Arial" w:hAnsi="Arial" w:cs="Arial"/>
          <w:sz w:val="20"/>
          <w:szCs w:val="20"/>
        </w:rPr>
        <w:tab/>
        <w:t>1</w:t>
      </w:r>
    </w:p>
    <w:p w:rsidR="001C3D4B" w:rsidRDefault="001C3D4B" w:rsidP="00CD4936">
      <w:pPr>
        <w:spacing w:line="276" w:lineRule="auto"/>
        <w:jc w:val="both"/>
        <w:rPr>
          <w:rFonts w:ascii="Arial" w:hAnsi="Arial" w:cs="Arial"/>
          <w:sz w:val="20"/>
          <w:szCs w:val="20"/>
        </w:rPr>
      </w:pPr>
      <w:r>
        <w:rPr>
          <w:rFonts w:ascii="Arial" w:hAnsi="Arial" w:cs="Arial"/>
          <w:sz w:val="20"/>
          <w:szCs w:val="20"/>
        </w:rPr>
        <w:t>Dokumentace a návody k použití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soub</w:t>
      </w:r>
      <w:r>
        <w:rPr>
          <w:rFonts w:ascii="Arial" w:hAnsi="Arial" w:cs="Arial"/>
          <w:sz w:val="20"/>
          <w:szCs w:val="20"/>
        </w:rPr>
        <w:tab/>
        <w:t>1</w:t>
      </w:r>
    </w:p>
    <w:p w:rsidR="005E5B9D" w:rsidRPr="0062254D" w:rsidRDefault="005E5B9D" w:rsidP="00324C5F">
      <w:pPr>
        <w:spacing w:line="276" w:lineRule="auto"/>
        <w:jc w:val="both"/>
        <w:rPr>
          <w:rFonts w:ascii="Arial" w:hAnsi="Arial" w:cs="Arial"/>
          <w:b/>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EF1A2E" w:rsidRDefault="00EF1A2E" w:rsidP="005E2E4C">
      <w:pPr>
        <w:jc w:val="both"/>
        <w:rPr>
          <w:rFonts w:ascii="Arial" w:hAnsi="Arial" w:cs="Arial"/>
          <w:sz w:val="20"/>
          <w:szCs w:val="20"/>
        </w:rPr>
      </w:pPr>
    </w:p>
    <w:p w:rsidR="00502DDA" w:rsidRPr="00E11319" w:rsidRDefault="00E11319" w:rsidP="005E2E4C">
      <w:pPr>
        <w:rPr>
          <w:rFonts w:ascii="Arial" w:hAnsi="Arial" w:cs="Arial"/>
          <w:bCs/>
          <w:sz w:val="20"/>
          <w:szCs w:val="20"/>
        </w:rPr>
      </w:pPr>
      <w:r w:rsidRPr="00E11319">
        <w:rPr>
          <w:rFonts w:ascii="Arial" w:hAnsi="Arial" w:cs="Arial"/>
          <w:bCs/>
          <w:sz w:val="20"/>
          <w:szCs w:val="20"/>
        </w:rPr>
        <w:t>2.3</w:t>
      </w:r>
    </w:p>
    <w:p w:rsidR="006D5F18" w:rsidRPr="00784310" w:rsidRDefault="00E11319" w:rsidP="006D5F18">
      <w:pPr>
        <w:rPr>
          <w:rFonts w:ascii="Arial" w:hAnsi="Arial" w:cs="Arial"/>
          <w:bCs/>
          <w:sz w:val="20"/>
          <w:szCs w:val="20"/>
        </w:rPr>
      </w:pPr>
      <w:r w:rsidRPr="00784310">
        <w:rPr>
          <w:rFonts w:ascii="Arial" w:hAnsi="Arial" w:cs="Arial"/>
          <w:bCs/>
          <w:sz w:val="20"/>
          <w:szCs w:val="20"/>
        </w:rPr>
        <w:t xml:space="preserve">Dílo bude provedeno v souladu </w:t>
      </w:r>
      <w:r w:rsidR="006D5F18" w:rsidRPr="00784310">
        <w:rPr>
          <w:rFonts w:ascii="Arial" w:hAnsi="Arial" w:cs="Arial"/>
          <w:bCs/>
          <w:sz w:val="20"/>
          <w:szCs w:val="20"/>
        </w:rPr>
        <w:t>s technickým popisem a rozpočtem.</w:t>
      </w:r>
      <w:r w:rsidR="006D5F18" w:rsidRPr="00784310">
        <w:t xml:space="preserve"> </w:t>
      </w:r>
      <w:r w:rsidR="00953888">
        <w:rPr>
          <w:rFonts w:ascii="Arial" w:hAnsi="Arial" w:cs="Arial"/>
          <w:bCs/>
          <w:sz w:val="20"/>
          <w:szCs w:val="20"/>
        </w:rPr>
        <w:t xml:space="preserve">Při </w:t>
      </w:r>
      <w:r w:rsidR="006D5F18" w:rsidRPr="00784310">
        <w:rPr>
          <w:rFonts w:ascii="Arial" w:hAnsi="Arial" w:cs="Arial"/>
          <w:bCs/>
          <w:sz w:val="20"/>
          <w:szCs w:val="20"/>
        </w:rPr>
        <w:t xml:space="preserve">provádění nutno dodržovat předpisy bezpečnosti a ochrany zdraví a dodržovat ustanovení ČSN. </w:t>
      </w:r>
    </w:p>
    <w:p w:rsidR="006D5F18" w:rsidRPr="00784310" w:rsidRDefault="006D5F18" w:rsidP="006D5F18">
      <w:pPr>
        <w:rPr>
          <w:rFonts w:ascii="Arial" w:hAnsi="Arial" w:cs="Arial"/>
          <w:bCs/>
          <w:sz w:val="20"/>
          <w:szCs w:val="20"/>
        </w:rPr>
      </w:pPr>
      <w:r w:rsidRPr="00784310">
        <w:rPr>
          <w:rFonts w:ascii="Arial" w:hAnsi="Arial" w:cs="Arial"/>
          <w:bCs/>
          <w:sz w:val="20"/>
          <w:szCs w:val="20"/>
        </w:rPr>
        <w:lastRenderedPageBreak/>
        <w:t>Nakládání s odpady musí být v souladu se zákonem č. 185/2001 Sb., o odpadech v platném znění a souvisejícími právními předpisy.</w:t>
      </w:r>
    </w:p>
    <w:p w:rsidR="00502DDA" w:rsidRPr="002D6AC9" w:rsidRDefault="00FB4C72" w:rsidP="006D5F18">
      <w:pPr>
        <w:rPr>
          <w:rFonts w:ascii="Arial" w:hAnsi="Arial" w:cs="Arial"/>
          <w:bCs/>
          <w:sz w:val="20"/>
          <w:szCs w:val="20"/>
        </w:rPr>
      </w:pPr>
      <w:r w:rsidRPr="002D6AC9">
        <w:rPr>
          <w:rFonts w:ascii="Arial" w:hAnsi="Arial" w:cs="Arial"/>
          <w:bCs/>
          <w:sz w:val="20"/>
          <w:szCs w:val="20"/>
        </w:rPr>
        <w:t xml:space="preserve">Zhotovitel před zahájením prací </w:t>
      </w:r>
      <w:r w:rsidR="002244F2">
        <w:rPr>
          <w:rFonts w:ascii="Arial" w:hAnsi="Arial" w:cs="Arial"/>
          <w:bCs/>
          <w:sz w:val="20"/>
          <w:szCs w:val="20"/>
        </w:rPr>
        <w:t>převezme staveniště</w:t>
      </w:r>
      <w:r w:rsidR="00B34B26">
        <w:rPr>
          <w:rFonts w:ascii="Arial" w:hAnsi="Arial" w:cs="Arial"/>
          <w:bCs/>
          <w:sz w:val="20"/>
          <w:szCs w:val="20"/>
        </w:rPr>
        <w:t xml:space="preserve"> od objednatele</w:t>
      </w:r>
      <w:r w:rsidR="002244F2">
        <w:rPr>
          <w:rFonts w:ascii="Arial" w:hAnsi="Arial" w:cs="Arial"/>
          <w:bCs/>
          <w:sz w:val="20"/>
          <w:szCs w:val="20"/>
        </w:rPr>
        <w:t xml:space="preserve">. Bude dodržovat </w:t>
      </w:r>
      <w:r w:rsidR="006D5F18" w:rsidRPr="002D6AC9">
        <w:rPr>
          <w:rFonts w:ascii="Arial" w:hAnsi="Arial" w:cs="Arial"/>
          <w:bCs/>
          <w:sz w:val="20"/>
          <w:szCs w:val="20"/>
        </w:rPr>
        <w:t xml:space="preserve">bezpečnostní podmínky pro provádění prací, aby nedošlo ke zranění </w:t>
      </w:r>
      <w:r w:rsidR="00953888" w:rsidRPr="002D6AC9">
        <w:rPr>
          <w:rFonts w:ascii="Arial" w:hAnsi="Arial" w:cs="Arial"/>
          <w:bCs/>
          <w:sz w:val="20"/>
          <w:szCs w:val="20"/>
        </w:rPr>
        <w:t xml:space="preserve">třetích </w:t>
      </w:r>
      <w:r w:rsidR="006D5F18" w:rsidRPr="002D6AC9">
        <w:rPr>
          <w:rFonts w:ascii="Arial" w:hAnsi="Arial" w:cs="Arial"/>
          <w:bCs/>
          <w:sz w:val="20"/>
          <w:szCs w:val="20"/>
        </w:rPr>
        <w:t>osob nebo poškození majetku v objektu.</w:t>
      </w:r>
    </w:p>
    <w:p w:rsidR="006D5F18" w:rsidRDefault="006D5F18" w:rsidP="005E2E4C">
      <w:pPr>
        <w:rPr>
          <w:rFonts w:ascii="Arial" w:hAnsi="Arial" w:cs="Arial"/>
          <w:b/>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 xml:space="preserve">a 2.3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rsidR="00E92185" w:rsidRDefault="00E92185" w:rsidP="005E2E4C">
      <w:pPr>
        <w:jc w:val="both"/>
        <w:rPr>
          <w:rFonts w:ascii="Arial" w:hAnsi="Arial" w:cs="Arial"/>
          <w:color w:val="C00000"/>
          <w:sz w:val="20"/>
          <w:szCs w:val="20"/>
        </w:rPr>
      </w:pPr>
    </w:p>
    <w:p w:rsidR="00E92185" w:rsidRPr="00083462"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rsidR="003B5B83" w:rsidRPr="00174F11" w:rsidRDefault="005E2E4C" w:rsidP="005E2E4C">
      <w:pPr>
        <w:tabs>
          <w:tab w:val="left" w:pos="2880"/>
          <w:tab w:val="right" w:pos="9638"/>
        </w:tabs>
        <w:jc w:val="both"/>
        <w:rPr>
          <w:rFonts w:ascii="Arial" w:hAnsi="Arial" w:cs="Arial"/>
          <w:sz w:val="20"/>
          <w:szCs w:val="20"/>
        </w:rPr>
      </w:pPr>
      <w:r w:rsidRPr="00174F11">
        <w:rPr>
          <w:rFonts w:ascii="Arial" w:hAnsi="Arial" w:cs="Arial"/>
          <w:sz w:val="20"/>
          <w:szCs w:val="20"/>
        </w:rPr>
        <w:t>Cena bez DPH  2</w:t>
      </w:r>
      <w:r w:rsidR="000C08DA">
        <w:rPr>
          <w:rFonts w:ascii="Arial" w:hAnsi="Arial" w:cs="Arial"/>
          <w:sz w:val="20"/>
          <w:szCs w:val="20"/>
        </w:rPr>
        <w:t>1</w:t>
      </w:r>
      <w:r w:rsidRPr="00174F11">
        <w:rPr>
          <w:rFonts w:ascii="Arial" w:hAnsi="Arial" w:cs="Arial"/>
          <w:sz w:val="20"/>
          <w:szCs w:val="20"/>
        </w:rPr>
        <w:t xml:space="preserve"> %:</w:t>
      </w:r>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4C11E4">
        <w:rPr>
          <w:rFonts w:ascii="Arial" w:hAnsi="Arial" w:cs="Arial"/>
          <w:sz w:val="20"/>
          <w:szCs w:val="20"/>
        </w:rPr>
        <w:t>1 471 021,00</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rsidR="004C11E4" w:rsidRDefault="000C08DA" w:rsidP="005E2E4C">
      <w:pPr>
        <w:tabs>
          <w:tab w:val="left" w:pos="2880"/>
          <w:tab w:val="right" w:pos="9638"/>
        </w:tabs>
        <w:jc w:val="both"/>
        <w:rPr>
          <w:rFonts w:ascii="Arial" w:hAnsi="Arial" w:cs="Arial"/>
          <w:sz w:val="20"/>
          <w:szCs w:val="20"/>
        </w:rPr>
      </w:pPr>
      <w:r>
        <w:rPr>
          <w:rFonts w:ascii="Arial" w:hAnsi="Arial" w:cs="Arial"/>
          <w:sz w:val="20"/>
          <w:szCs w:val="20"/>
        </w:rPr>
        <w:t>DPH 21</w:t>
      </w:r>
      <w:r w:rsidR="0015642A">
        <w:rPr>
          <w:rFonts w:ascii="Arial" w:hAnsi="Arial" w:cs="Arial"/>
          <w:sz w:val="20"/>
          <w:szCs w:val="20"/>
        </w:rPr>
        <w:t xml:space="preserve"> %: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4C11E4">
        <w:rPr>
          <w:rFonts w:ascii="Arial" w:hAnsi="Arial" w:cs="Arial"/>
          <w:sz w:val="20"/>
          <w:szCs w:val="20"/>
        </w:rPr>
        <w:t>308 914,41</w:t>
      </w:r>
    </w:p>
    <w:p w:rsidR="003B5B83"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Cena včetně DPH  2</w:t>
      </w:r>
      <w:r w:rsidR="000C08DA">
        <w:rPr>
          <w:rFonts w:ascii="Arial" w:hAnsi="Arial" w:cs="Arial"/>
          <w:b/>
          <w:bCs/>
          <w:sz w:val="20"/>
          <w:szCs w:val="20"/>
        </w:rPr>
        <w:t>1</w:t>
      </w:r>
      <w:r w:rsidRPr="00174F11">
        <w:rPr>
          <w:rFonts w:ascii="Arial" w:hAnsi="Arial" w:cs="Arial"/>
          <w:b/>
          <w:bCs/>
          <w:sz w:val="20"/>
          <w:szCs w:val="20"/>
        </w:rPr>
        <w:t xml:space="preserve"> %:   </w:t>
      </w:r>
      <w:r w:rsidR="00E67651">
        <w:rPr>
          <w:rFonts w:ascii="Arial" w:hAnsi="Arial" w:cs="Arial"/>
          <w:b/>
          <w:bCs/>
          <w:sz w:val="20"/>
          <w:szCs w:val="20"/>
        </w:rPr>
        <w:tab/>
        <w:t>Kč</w:t>
      </w:r>
      <w:r w:rsidR="00F60BAD">
        <w:rPr>
          <w:rFonts w:ascii="Arial" w:hAnsi="Arial" w:cs="Arial"/>
          <w:b/>
          <w:bCs/>
          <w:sz w:val="20"/>
          <w:szCs w:val="20"/>
        </w:rPr>
        <w:t xml:space="preserve"> </w:t>
      </w:r>
      <w:r w:rsidR="004C11E4">
        <w:rPr>
          <w:rFonts w:ascii="Arial" w:hAnsi="Arial" w:cs="Arial"/>
          <w:b/>
          <w:bCs/>
          <w:sz w:val="20"/>
          <w:szCs w:val="20"/>
        </w:rPr>
        <w:t>1 779 935,00</w:t>
      </w:r>
      <w:r w:rsidRPr="00174F11">
        <w:rPr>
          <w:rFonts w:ascii="Arial" w:hAnsi="Arial" w:cs="Arial"/>
          <w:b/>
          <w:bCs/>
          <w:sz w:val="20"/>
          <w:szCs w:val="20"/>
        </w:rPr>
        <w:t xml:space="preserve">                              </w:t>
      </w:r>
      <w:r w:rsidRPr="00174F11">
        <w:rPr>
          <w:rFonts w:ascii="Arial" w:hAnsi="Arial" w:cs="Arial"/>
          <w:b/>
          <w:bCs/>
          <w:sz w:val="20"/>
          <w:szCs w:val="20"/>
        </w:rPr>
        <w:tab/>
      </w: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4C11E4">
        <w:rPr>
          <w:rFonts w:ascii="Arial" w:hAnsi="Arial" w:cs="Arial"/>
          <w:b/>
          <w:bCs/>
          <w:sz w:val="20"/>
          <w:szCs w:val="20"/>
        </w:rPr>
        <w:t>jedenmilionsedmsetsedmdesátdevěttisícdevětsettřicetpět</w:t>
      </w:r>
      <w:r w:rsidR="0093703D">
        <w:rPr>
          <w:rFonts w:ascii="Arial" w:hAnsi="Arial" w:cs="Arial"/>
          <w:b/>
          <w:bCs/>
          <w:sz w:val="20"/>
          <w:szCs w:val="20"/>
        </w:rPr>
        <w:t>korunčes</w:t>
      </w:r>
      <w:r w:rsidR="00F60BAD">
        <w:rPr>
          <w:rFonts w:ascii="Arial" w:hAnsi="Arial" w:cs="Arial"/>
          <w:b/>
          <w:bCs/>
          <w:sz w:val="20"/>
          <w:szCs w:val="20"/>
        </w:rPr>
        <w:t>k</w:t>
      </w:r>
      <w:r w:rsidR="004C11E4">
        <w:rPr>
          <w:rFonts w:ascii="Arial" w:hAnsi="Arial" w:cs="Arial"/>
          <w:b/>
          <w:bCs/>
          <w:sz w:val="20"/>
          <w:szCs w:val="20"/>
        </w:rPr>
        <w:t>ých</w:t>
      </w:r>
      <w:r w:rsidR="00A27B9B">
        <w:rPr>
          <w:rFonts w:ascii="Arial" w:hAnsi="Arial" w:cs="Arial"/>
          <w:b/>
          <w:bCs/>
          <w:sz w:val="20"/>
          <w:szCs w:val="20"/>
        </w:rPr>
        <w:t>,vč.DPH</w:t>
      </w:r>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5E2E4C" w:rsidRDefault="005E2E4C" w:rsidP="005E2E4C">
      <w:pPr>
        <w:tabs>
          <w:tab w:val="right" w:pos="9638"/>
        </w:tabs>
        <w:jc w:val="both"/>
        <w:rPr>
          <w:rFonts w:ascii="Arial" w:hAnsi="Arial" w:cs="Arial"/>
          <w:sz w:val="20"/>
          <w:szCs w:val="20"/>
        </w:rPr>
      </w:pP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w:t>
      </w:r>
      <w:r w:rsidR="00C2425E">
        <w:rPr>
          <w:rFonts w:ascii="Arial" w:hAnsi="Arial" w:cs="Arial"/>
          <w:b/>
          <w:bCs/>
          <w:sz w:val="20"/>
          <w:szCs w:val="20"/>
        </w:rPr>
        <w:t xml:space="preserve"> uvedené v </w:t>
      </w:r>
      <w:r w:rsidR="00C2425E" w:rsidRPr="001961ED">
        <w:rPr>
          <w:rFonts w:ascii="Arial" w:hAnsi="Arial" w:cs="Arial"/>
          <w:b/>
          <w:bCs/>
          <w:sz w:val="20"/>
          <w:szCs w:val="20"/>
        </w:rPr>
        <w:t xml:space="preserve">příloze </w:t>
      </w:r>
      <w:r w:rsidR="00907CA3" w:rsidRPr="001961ED">
        <w:rPr>
          <w:rFonts w:ascii="Arial" w:hAnsi="Arial" w:cs="Arial"/>
          <w:b/>
          <w:bCs/>
          <w:sz w:val="20"/>
          <w:szCs w:val="20"/>
        </w:rPr>
        <w:t>č. 1</w:t>
      </w:r>
      <w:r w:rsidR="00C2425E">
        <w:rPr>
          <w:rFonts w:ascii="Arial" w:hAnsi="Arial" w:cs="Arial"/>
          <w:b/>
          <w:bCs/>
          <w:sz w:val="20"/>
          <w:szCs w:val="20"/>
        </w:rPr>
        <w:t xml:space="preserve"> zadávací dokumentace</w:t>
      </w:r>
      <w:r w:rsidRPr="00120FA9">
        <w:rPr>
          <w:rFonts w:ascii="Arial" w:hAnsi="Arial" w:cs="Arial"/>
          <w:b/>
          <w:bCs/>
          <w:sz w:val="20"/>
          <w:szCs w:val="20"/>
        </w:rPr>
        <w:t>. Pokud by v nabídkovém rozpočtu některé položky dle soupisu prací zahrnuty nebyly, zhotovitel je povinen provést tyto práce bez nároku na odměnu. V tomto případě se nebude jednat o vícepráce.</w:t>
      </w:r>
    </w:p>
    <w:p w:rsidR="00EA4675" w:rsidRDefault="00EA4675" w:rsidP="005E2E4C">
      <w:pPr>
        <w:tabs>
          <w:tab w:val="right" w:pos="9638"/>
        </w:tabs>
        <w:rPr>
          <w:rFonts w:ascii="Arial" w:hAnsi="Arial" w:cs="Arial"/>
          <w:b/>
          <w:bCs/>
          <w:color w:val="CC0000"/>
          <w:sz w:val="20"/>
          <w:szCs w:val="20"/>
        </w:rPr>
      </w:pPr>
    </w:p>
    <w:p w:rsidR="00083462" w:rsidRDefault="00083462"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4322C2" w:rsidRDefault="005E2E4C" w:rsidP="00083462">
      <w:pPr>
        <w:tabs>
          <w:tab w:val="right" w:pos="8647"/>
          <w:tab w:val="right" w:pos="9638"/>
        </w:tabs>
        <w:spacing w:line="276" w:lineRule="auto"/>
        <w:rPr>
          <w:rFonts w:ascii="Arial" w:hAnsi="Arial" w:cs="Arial"/>
          <w:sz w:val="20"/>
          <w:szCs w:val="20"/>
        </w:rPr>
      </w:pPr>
      <w:r w:rsidRPr="00174F11">
        <w:rPr>
          <w:rFonts w:ascii="Arial" w:hAnsi="Arial" w:cs="Arial"/>
          <w:sz w:val="20"/>
          <w:szCs w:val="20"/>
        </w:rPr>
        <w:t>4.1</w:t>
      </w:r>
      <w:r w:rsidRPr="001961ED">
        <w:rPr>
          <w:rFonts w:ascii="Arial" w:hAnsi="Arial" w:cs="Arial"/>
          <w:b/>
          <w:sz w:val="20"/>
          <w:szCs w:val="20"/>
        </w:rPr>
        <w:tab/>
      </w:r>
    </w:p>
    <w:p w:rsidR="005E2E4C" w:rsidRPr="00784310" w:rsidRDefault="00B870EC" w:rsidP="00083462">
      <w:pPr>
        <w:tabs>
          <w:tab w:val="left" w:pos="360"/>
          <w:tab w:val="right" w:pos="8647"/>
          <w:tab w:val="right" w:pos="9638"/>
        </w:tabs>
        <w:spacing w:line="276" w:lineRule="auto"/>
        <w:jc w:val="both"/>
        <w:rPr>
          <w:rFonts w:ascii="Arial" w:hAnsi="Arial" w:cs="Arial"/>
          <w:b/>
          <w:sz w:val="20"/>
          <w:szCs w:val="20"/>
        </w:rPr>
      </w:pPr>
      <w:r w:rsidRPr="00784310">
        <w:rPr>
          <w:rFonts w:ascii="Arial" w:hAnsi="Arial" w:cs="Arial"/>
          <w:b/>
          <w:sz w:val="20"/>
          <w:szCs w:val="20"/>
        </w:rPr>
        <w:t>Zahájení prací</w:t>
      </w:r>
      <w:r w:rsidR="005E2E4C" w:rsidRPr="00784310">
        <w:rPr>
          <w:rFonts w:ascii="Arial" w:hAnsi="Arial" w:cs="Arial"/>
          <w:b/>
          <w:sz w:val="20"/>
          <w:szCs w:val="20"/>
        </w:rPr>
        <w:t>:</w:t>
      </w:r>
      <w:r w:rsidR="005A3A4A" w:rsidRPr="00784310">
        <w:rPr>
          <w:rFonts w:ascii="Arial" w:hAnsi="Arial" w:cs="Arial"/>
          <w:b/>
          <w:sz w:val="20"/>
          <w:szCs w:val="20"/>
        </w:rPr>
        <w:t xml:space="preserve"> </w:t>
      </w:r>
      <w:r w:rsidR="00411AF0" w:rsidRPr="00784310">
        <w:rPr>
          <w:rFonts w:ascii="Arial" w:hAnsi="Arial" w:cs="Arial"/>
          <w:b/>
          <w:sz w:val="20"/>
          <w:szCs w:val="20"/>
        </w:rPr>
        <w:t xml:space="preserve"> </w:t>
      </w:r>
      <w:r w:rsidR="00CE7C3D" w:rsidRPr="00784310">
        <w:rPr>
          <w:rFonts w:ascii="Arial" w:hAnsi="Arial" w:cs="Arial"/>
          <w:b/>
          <w:sz w:val="20"/>
          <w:szCs w:val="20"/>
        </w:rPr>
        <w:t xml:space="preserve">         </w:t>
      </w:r>
      <w:r w:rsidR="00907CA3" w:rsidRPr="00784310">
        <w:rPr>
          <w:rFonts w:ascii="Arial" w:hAnsi="Arial" w:cs="Arial"/>
          <w:b/>
          <w:sz w:val="20"/>
          <w:szCs w:val="20"/>
        </w:rPr>
        <w:t xml:space="preserve">                                                            </w:t>
      </w:r>
      <w:r w:rsidR="00F06192">
        <w:rPr>
          <w:rFonts w:ascii="Arial" w:hAnsi="Arial" w:cs="Arial"/>
          <w:b/>
          <w:sz w:val="20"/>
          <w:szCs w:val="20"/>
        </w:rPr>
        <w:t xml:space="preserve">              </w:t>
      </w:r>
      <w:r w:rsidR="00083462">
        <w:rPr>
          <w:rFonts w:ascii="Arial" w:hAnsi="Arial" w:cs="Arial"/>
          <w:b/>
          <w:sz w:val="20"/>
          <w:szCs w:val="20"/>
        </w:rPr>
        <w:tab/>
      </w:r>
      <w:r w:rsidR="00F06192">
        <w:rPr>
          <w:rFonts w:ascii="Arial" w:hAnsi="Arial" w:cs="Arial"/>
          <w:b/>
          <w:sz w:val="20"/>
          <w:szCs w:val="20"/>
        </w:rPr>
        <w:t xml:space="preserve"> </w:t>
      </w:r>
      <w:r w:rsidR="0031663E">
        <w:rPr>
          <w:rFonts w:ascii="Arial" w:hAnsi="Arial" w:cs="Arial"/>
          <w:b/>
          <w:sz w:val="20"/>
          <w:szCs w:val="20"/>
        </w:rPr>
        <w:t xml:space="preserve"> </w:t>
      </w:r>
      <w:r w:rsidR="00F43107">
        <w:rPr>
          <w:rFonts w:ascii="Arial" w:hAnsi="Arial" w:cs="Arial"/>
          <w:b/>
          <w:sz w:val="20"/>
          <w:szCs w:val="20"/>
        </w:rPr>
        <w:t>1</w:t>
      </w:r>
      <w:r w:rsidR="00C2425E" w:rsidRPr="00784310">
        <w:rPr>
          <w:rFonts w:ascii="Arial" w:hAnsi="Arial" w:cs="Arial"/>
          <w:b/>
          <w:sz w:val="20"/>
          <w:szCs w:val="20"/>
        </w:rPr>
        <w:t xml:space="preserve">. </w:t>
      </w:r>
      <w:r w:rsidR="00F43107">
        <w:rPr>
          <w:rFonts w:ascii="Arial" w:hAnsi="Arial" w:cs="Arial"/>
          <w:b/>
          <w:sz w:val="20"/>
          <w:szCs w:val="20"/>
        </w:rPr>
        <w:t>srpna</w:t>
      </w:r>
      <w:r w:rsidR="00907CA3" w:rsidRPr="00784310">
        <w:rPr>
          <w:rFonts w:ascii="Arial" w:hAnsi="Arial" w:cs="Arial"/>
          <w:b/>
          <w:sz w:val="20"/>
          <w:szCs w:val="20"/>
        </w:rPr>
        <w:t xml:space="preserve"> 2018</w:t>
      </w:r>
      <w:r w:rsidR="005E2E4C" w:rsidRPr="00784310">
        <w:rPr>
          <w:rFonts w:ascii="Arial" w:hAnsi="Arial" w:cs="Arial"/>
          <w:b/>
          <w:sz w:val="20"/>
          <w:szCs w:val="20"/>
        </w:rPr>
        <w:tab/>
      </w:r>
    </w:p>
    <w:p w:rsidR="00CB6CAB" w:rsidRDefault="005E2E4C" w:rsidP="00083462">
      <w:pPr>
        <w:tabs>
          <w:tab w:val="right" w:pos="8647"/>
          <w:tab w:val="right" w:pos="9638"/>
        </w:tabs>
        <w:spacing w:line="276" w:lineRule="auto"/>
        <w:jc w:val="both"/>
        <w:rPr>
          <w:rFonts w:ascii="Arial" w:hAnsi="Arial" w:cs="Arial"/>
          <w:b/>
          <w:sz w:val="20"/>
          <w:szCs w:val="20"/>
        </w:rPr>
      </w:pPr>
      <w:r w:rsidRPr="00784310">
        <w:rPr>
          <w:rFonts w:ascii="Arial" w:hAnsi="Arial" w:cs="Arial"/>
          <w:b/>
          <w:sz w:val="20"/>
          <w:szCs w:val="20"/>
        </w:rPr>
        <w:t>Dokončení prací</w:t>
      </w:r>
      <w:r w:rsidR="004322C2" w:rsidRPr="00784310">
        <w:rPr>
          <w:rFonts w:ascii="Arial" w:hAnsi="Arial" w:cs="Arial"/>
          <w:b/>
          <w:sz w:val="20"/>
          <w:szCs w:val="20"/>
        </w:rPr>
        <w:t xml:space="preserve">:                                                                   </w:t>
      </w:r>
      <w:r w:rsidR="00F06192">
        <w:rPr>
          <w:rFonts w:ascii="Arial" w:hAnsi="Arial" w:cs="Arial"/>
          <w:b/>
          <w:sz w:val="20"/>
          <w:szCs w:val="20"/>
        </w:rPr>
        <w:t xml:space="preserve">               </w:t>
      </w:r>
      <w:r w:rsidR="00083462">
        <w:rPr>
          <w:rFonts w:ascii="Arial" w:hAnsi="Arial" w:cs="Arial"/>
          <w:b/>
          <w:sz w:val="20"/>
          <w:szCs w:val="20"/>
        </w:rPr>
        <w:tab/>
      </w:r>
      <w:r w:rsidR="004322C2" w:rsidRPr="00784310">
        <w:rPr>
          <w:rFonts w:ascii="Arial" w:hAnsi="Arial" w:cs="Arial"/>
          <w:b/>
          <w:sz w:val="20"/>
          <w:szCs w:val="20"/>
        </w:rPr>
        <w:t>1</w:t>
      </w:r>
      <w:r w:rsidR="00B73D68">
        <w:rPr>
          <w:rFonts w:ascii="Arial" w:hAnsi="Arial" w:cs="Arial"/>
          <w:b/>
          <w:sz w:val="20"/>
          <w:szCs w:val="20"/>
        </w:rPr>
        <w:t>8</w:t>
      </w:r>
      <w:r w:rsidR="004322C2" w:rsidRPr="00784310">
        <w:rPr>
          <w:rFonts w:ascii="Arial" w:hAnsi="Arial" w:cs="Arial"/>
          <w:b/>
          <w:sz w:val="20"/>
          <w:szCs w:val="20"/>
        </w:rPr>
        <w:t xml:space="preserve">. </w:t>
      </w:r>
      <w:r w:rsidR="0031663E">
        <w:rPr>
          <w:rFonts w:ascii="Arial" w:hAnsi="Arial" w:cs="Arial"/>
          <w:b/>
          <w:sz w:val="20"/>
          <w:szCs w:val="20"/>
        </w:rPr>
        <w:t>září</w:t>
      </w:r>
      <w:r w:rsidR="004322C2" w:rsidRPr="00784310">
        <w:rPr>
          <w:rFonts w:ascii="Arial" w:hAnsi="Arial" w:cs="Arial"/>
          <w:b/>
          <w:sz w:val="20"/>
          <w:szCs w:val="20"/>
        </w:rPr>
        <w:t xml:space="preserve"> 2018</w:t>
      </w:r>
    </w:p>
    <w:p w:rsidR="0031663E" w:rsidRDefault="0031663E" w:rsidP="00BC3AD3">
      <w:pPr>
        <w:tabs>
          <w:tab w:val="right" w:pos="9638"/>
        </w:tabs>
        <w:jc w:val="both"/>
        <w:rPr>
          <w:rFonts w:ascii="Arial" w:hAnsi="Arial" w:cs="Arial"/>
          <w:bCs/>
          <w:sz w:val="20"/>
          <w:szCs w:val="20"/>
        </w:rPr>
      </w:pPr>
    </w:p>
    <w:p w:rsidR="00BC3AD3" w:rsidRDefault="005E2E4C" w:rsidP="00BC3AD3">
      <w:pPr>
        <w:tabs>
          <w:tab w:val="right" w:pos="9638"/>
        </w:tabs>
        <w:jc w:val="both"/>
        <w:rPr>
          <w:rFonts w:ascii="Arial" w:hAnsi="Arial" w:cs="Arial"/>
          <w:bCs/>
          <w:sz w:val="20"/>
          <w:szCs w:val="20"/>
        </w:rPr>
      </w:pPr>
      <w:r w:rsidRPr="001B50A0">
        <w:rPr>
          <w:rFonts w:ascii="Arial" w:hAnsi="Arial" w:cs="Arial"/>
          <w:bCs/>
          <w:sz w:val="20"/>
          <w:szCs w:val="20"/>
        </w:rPr>
        <w:t>4.</w:t>
      </w:r>
      <w:r w:rsidR="00BC3AD3">
        <w:rPr>
          <w:rFonts w:ascii="Arial" w:hAnsi="Arial" w:cs="Arial"/>
          <w:bCs/>
          <w:sz w:val="20"/>
          <w:szCs w:val="20"/>
        </w:rPr>
        <w:t>2</w:t>
      </w:r>
    </w:p>
    <w:p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menší než 10% z ceny díla</w:t>
      </w:r>
      <w:r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7806E8" w:rsidRDefault="007806E8" w:rsidP="005E2E4C">
      <w:pPr>
        <w:rPr>
          <w:rFonts w:ascii="Arial" w:hAnsi="Arial" w:cs="Arial"/>
          <w:bCs/>
          <w:sz w:val="20"/>
          <w:szCs w:val="20"/>
        </w:rPr>
      </w:pPr>
    </w:p>
    <w:p w:rsidR="007806E8" w:rsidRDefault="007806E8" w:rsidP="005E2E4C">
      <w:pPr>
        <w:rPr>
          <w:rFonts w:ascii="Arial" w:hAnsi="Arial" w:cs="Arial"/>
          <w:bCs/>
          <w:sz w:val="20"/>
          <w:szCs w:val="20"/>
        </w:rPr>
      </w:pPr>
      <w:r>
        <w:rPr>
          <w:rFonts w:ascii="Arial" w:hAnsi="Arial" w:cs="Arial"/>
          <w:bCs/>
          <w:sz w:val="20"/>
          <w:szCs w:val="20"/>
        </w:rPr>
        <w:t>4.3</w:t>
      </w:r>
    </w:p>
    <w:p w:rsidR="000D1EFE" w:rsidRPr="001961ED" w:rsidRDefault="000D1EFE" w:rsidP="00CE138F">
      <w:pPr>
        <w:jc w:val="both"/>
        <w:rPr>
          <w:rFonts w:ascii="Arial" w:hAnsi="Arial" w:cs="Arial"/>
          <w:bCs/>
          <w:sz w:val="20"/>
          <w:szCs w:val="20"/>
        </w:rPr>
      </w:pPr>
      <w:r w:rsidRPr="001961ED">
        <w:rPr>
          <w:rFonts w:ascii="Arial" w:hAnsi="Arial" w:cs="Arial"/>
          <w:bCs/>
          <w:sz w:val="20"/>
          <w:szCs w:val="20"/>
        </w:rPr>
        <w:t xml:space="preserve">Zhotovitelem vyhotovený harmonogram bude pravidelně kontrolován na kontrolních dnech. Pokud se zhotovitel dostane do </w:t>
      </w:r>
      <w:r w:rsidRPr="002D6AC9">
        <w:rPr>
          <w:rFonts w:ascii="Arial" w:hAnsi="Arial" w:cs="Arial"/>
          <w:bCs/>
          <w:sz w:val="20"/>
          <w:szCs w:val="20"/>
        </w:rPr>
        <w:t xml:space="preserve">zpoždění o více než </w:t>
      </w:r>
      <w:r w:rsidR="00826260" w:rsidRPr="002D6AC9">
        <w:rPr>
          <w:rFonts w:ascii="Arial" w:hAnsi="Arial" w:cs="Arial"/>
          <w:bCs/>
          <w:sz w:val="20"/>
          <w:szCs w:val="20"/>
        </w:rPr>
        <w:t>10</w:t>
      </w:r>
      <w:r w:rsidRPr="002D6AC9">
        <w:rPr>
          <w:rFonts w:ascii="Arial" w:hAnsi="Arial" w:cs="Arial"/>
          <w:bCs/>
          <w:sz w:val="20"/>
          <w:szCs w:val="20"/>
        </w:rPr>
        <w:t xml:space="preserve"> dn</w:t>
      </w:r>
      <w:r w:rsidR="00E724C8" w:rsidRPr="002D6AC9">
        <w:rPr>
          <w:rFonts w:ascii="Arial" w:hAnsi="Arial" w:cs="Arial"/>
          <w:bCs/>
          <w:sz w:val="20"/>
          <w:szCs w:val="20"/>
        </w:rPr>
        <w:t>ů</w:t>
      </w:r>
      <w:r w:rsidRPr="002D6AC9">
        <w:rPr>
          <w:rFonts w:ascii="Arial" w:hAnsi="Arial" w:cs="Arial"/>
          <w:bCs/>
          <w:sz w:val="20"/>
          <w:szCs w:val="20"/>
        </w:rPr>
        <w:t xml:space="preserve"> oproti</w:t>
      </w:r>
      <w:r w:rsidRPr="001961ED">
        <w:rPr>
          <w:rFonts w:ascii="Arial" w:hAnsi="Arial" w:cs="Arial"/>
          <w:bCs/>
          <w:sz w:val="20"/>
          <w:szCs w:val="20"/>
        </w:rPr>
        <w:t xml:space="preserve"> harmonogramu, bude povinen svými pracovníky stavbu posílit a ztrátu v termínu zaznamenaném do stavebního deníku odstranit. Harmonogram bude přílohou k této smlouvě jako příloha č. 2.</w:t>
      </w:r>
    </w:p>
    <w:p w:rsidR="0044327B" w:rsidRDefault="0044327B" w:rsidP="005E2E4C">
      <w:pPr>
        <w:rPr>
          <w:rFonts w:ascii="Arial" w:hAnsi="Arial" w:cs="Arial"/>
          <w:b/>
          <w:bCs/>
          <w:color w:val="CC0000"/>
          <w:sz w:val="20"/>
          <w:szCs w:val="20"/>
        </w:rPr>
      </w:pPr>
    </w:p>
    <w:p w:rsidR="005620CA" w:rsidRPr="005620CA" w:rsidRDefault="005620CA" w:rsidP="005620CA">
      <w:pPr>
        <w:rPr>
          <w:rFonts w:ascii="Arial" w:hAnsi="Arial" w:cs="Arial"/>
          <w:bCs/>
          <w:sz w:val="20"/>
          <w:szCs w:val="20"/>
        </w:rPr>
      </w:pPr>
      <w:r w:rsidRPr="005620CA">
        <w:rPr>
          <w:rFonts w:ascii="Arial" w:hAnsi="Arial" w:cs="Arial"/>
          <w:bCs/>
          <w:sz w:val="20"/>
          <w:szCs w:val="20"/>
        </w:rPr>
        <w:t>4.4</w:t>
      </w:r>
    </w:p>
    <w:p w:rsidR="005620CA" w:rsidRPr="005620CA" w:rsidRDefault="005620CA" w:rsidP="005620CA">
      <w:pPr>
        <w:rPr>
          <w:rFonts w:ascii="Arial" w:hAnsi="Arial" w:cs="Arial"/>
          <w:bCs/>
          <w:sz w:val="20"/>
          <w:szCs w:val="20"/>
        </w:rPr>
      </w:pPr>
      <w:r w:rsidRPr="005620CA">
        <w:rPr>
          <w:rFonts w:ascii="Arial" w:hAnsi="Arial" w:cs="Arial"/>
          <w:bCs/>
          <w:sz w:val="20"/>
          <w:szCs w:val="20"/>
        </w:rPr>
        <w:t>Dny v roce 2018, kdy nemůže být dílo realizováno (trénin</w:t>
      </w:r>
      <w:r w:rsidR="00BE70DE">
        <w:rPr>
          <w:rFonts w:ascii="Arial" w:hAnsi="Arial" w:cs="Arial"/>
          <w:bCs/>
          <w:sz w:val="20"/>
          <w:szCs w:val="20"/>
        </w:rPr>
        <w:t>k</w:t>
      </w:r>
      <w:r w:rsidRPr="005620CA">
        <w:rPr>
          <w:rFonts w:ascii="Arial" w:hAnsi="Arial" w:cs="Arial"/>
          <w:bCs/>
          <w:sz w:val="20"/>
          <w:szCs w:val="20"/>
        </w:rPr>
        <w:t xml:space="preserve">, zápas apod.): </w:t>
      </w:r>
    </w:p>
    <w:p w:rsidR="00083462" w:rsidRPr="005620CA" w:rsidRDefault="003C3894" w:rsidP="005620CA">
      <w:pPr>
        <w:rPr>
          <w:rFonts w:ascii="Arial" w:hAnsi="Arial" w:cs="Arial"/>
          <w:bCs/>
          <w:sz w:val="20"/>
          <w:szCs w:val="20"/>
        </w:rPr>
      </w:pPr>
      <w:r>
        <w:rPr>
          <w:rFonts w:ascii="Arial" w:hAnsi="Arial" w:cs="Arial"/>
          <w:bCs/>
          <w:sz w:val="20"/>
          <w:szCs w:val="20"/>
        </w:rPr>
        <w:t xml:space="preserve">28.7., 11.8., 25.8., </w:t>
      </w:r>
      <w:r w:rsidR="005620CA" w:rsidRPr="005620CA">
        <w:rPr>
          <w:rFonts w:ascii="Arial" w:hAnsi="Arial" w:cs="Arial"/>
          <w:bCs/>
          <w:sz w:val="20"/>
          <w:szCs w:val="20"/>
        </w:rPr>
        <w:t xml:space="preserve">31. 8., 10. </w:t>
      </w:r>
      <w:r w:rsidR="006A6C17">
        <w:rPr>
          <w:rFonts w:ascii="Arial" w:hAnsi="Arial" w:cs="Arial"/>
          <w:bCs/>
          <w:sz w:val="20"/>
          <w:szCs w:val="20"/>
        </w:rPr>
        <w:t>9.,15. 9..</w:t>
      </w:r>
    </w:p>
    <w:p w:rsidR="005620CA" w:rsidRDefault="005620CA" w:rsidP="005620CA">
      <w:pPr>
        <w:rPr>
          <w:rFonts w:ascii="Arial" w:hAnsi="Arial" w:cs="Arial"/>
          <w:b/>
          <w:bCs/>
          <w:color w:val="CC0000"/>
          <w:sz w:val="20"/>
          <w:szCs w:val="20"/>
        </w:rPr>
      </w:pPr>
    </w:p>
    <w:p w:rsidR="005620CA" w:rsidRDefault="005620CA" w:rsidP="005620CA">
      <w:pPr>
        <w:rPr>
          <w:rFonts w:ascii="Arial" w:hAnsi="Arial" w:cs="Arial"/>
          <w:b/>
          <w:bCs/>
          <w:color w:val="CC0000"/>
          <w:sz w:val="20"/>
          <w:szCs w:val="20"/>
        </w:rPr>
      </w:pPr>
    </w:p>
    <w:p w:rsidR="005620CA" w:rsidRDefault="005620CA" w:rsidP="005620CA">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C875D1"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to </w:t>
      </w:r>
      <w:r w:rsidR="004D597C">
        <w:rPr>
          <w:rFonts w:ascii="Arial" w:hAnsi="Arial" w:cs="Arial"/>
          <w:sz w:val="20"/>
          <w:szCs w:val="20"/>
        </w:rPr>
        <w:t>jednorázově po provedení a předání díla bez vad a nedodělků</w:t>
      </w:r>
      <w:r w:rsidRPr="00C45968">
        <w:rPr>
          <w:rFonts w:ascii="Arial" w:hAnsi="Arial" w:cs="Arial"/>
          <w:sz w:val="20"/>
          <w:szCs w:val="20"/>
        </w:rPr>
        <w:t xml:space="preserve"> na základě příslušných daňových dokladů (faktur) zhotovitele</w:t>
      </w:r>
      <w:r w:rsidR="004D597C">
        <w:rPr>
          <w:rFonts w:ascii="Arial" w:hAnsi="Arial" w:cs="Arial"/>
          <w:sz w:val="20"/>
          <w:szCs w:val="20"/>
        </w:rPr>
        <w:t>.</w:t>
      </w:r>
    </w:p>
    <w:p w:rsidR="004D597C" w:rsidRPr="00C45968" w:rsidRDefault="004D597C" w:rsidP="005E2E4C">
      <w:pPr>
        <w:jc w:val="both"/>
        <w:rPr>
          <w:rFonts w:ascii="Arial" w:hAnsi="Arial" w:cs="Arial"/>
          <w:sz w:val="20"/>
          <w:szCs w:val="20"/>
        </w:rPr>
      </w:pPr>
    </w:p>
    <w:p w:rsidR="004C11E4" w:rsidRDefault="004C11E4"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faktury - daňové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rsidR="007D7EED" w:rsidRDefault="007D7EED" w:rsidP="00AF081A">
      <w:pPr>
        <w:jc w:val="both"/>
        <w:rPr>
          <w:rFonts w:ascii="Arial" w:hAnsi="Arial" w:cs="Arial"/>
          <w:sz w:val="20"/>
          <w:szCs w:val="20"/>
        </w:rPr>
      </w:pPr>
    </w:p>
    <w:p w:rsidR="007D7EED" w:rsidRDefault="007D7EED" w:rsidP="00AF081A">
      <w:pPr>
        <w:jc w:val="both"/>
        <w:rPr>
          <w:rFonts w:ascii="Arial" w:hAnsi="Arial" w:cs="Arial"/>
          <w:sz w:val="20"/>
          <w:szCs w:val="20"/>
        </w:rPr>
      </w:pPr>
      <w:r>
        <w:rPr>
          <w:rFonts w:ascii="Arial" w:hAnsi="Arial" w:cs="Arial"/>
          <w:sz w:val="20"/>
          <w:szCs w:val="20"/>
        </w:rPr>
        <w:t>5.4</w:t>
      </w:r>
    </w:p>
    <w:p w:rsidR="007D7EED" w:rsidRPr="002D6AC9" w:rsidRDefault="007D7EED" w:rsidP="00AF081A">
      <w:pPr>
        <w:jc w:val="both"/>
        <w:rPr>
          <w:rFonts w:ascii="Arial" w:hAnsi="Arial" w:cs="Arial"/>
          <w:sz w:val="20"/>
          <w:szCs w:val="20"/>
        </w:rPr>
      </w:pPr>
      <w:r w:rsidRPr="002D6AC9">
        <w:rPr>
          <w:rFonts w:ascii="Arial" w:hAnsi="Arial" w:cs="Arial"/>
          <w:sz w:val="20"/>
          <w:szCs w:val="20"/>
        </w:rPr>
        <w:t xml:space="preserve">Objednavatel prohlašuje, že opravované objekty </w:t>
      </w:r>
      <w:r w:rsidRPr="002D6AC9">
        <w:rPr>
          <w:rFonts w:ascii="Arial" w:hAnsi="Arial" w:cs="Arial"/>
          <w:b/>
          <w:sz w:val="20"/>
          <w:szCs w:val="20"/>
        </w:rPr>
        <w:t>jsou používány k ekonomické činnosti</w:t>
      </w:r>
      <w:r w:rsidRPr="002D6AC9">
        <w:rPr>
          <w:rFonts w:ascii="Arial" w:hAnsi="Arial" w:cs="Arial"/>
          <w:sz w:val="20"/>
          <w:szCs w:val="20"/>
        </w:rPr>
        <w:t xml:space="preserve"> a ve smyslu informace GFŘ a MFČR ze dne 9.11.2011 bude pro výše uvedenou dodávku aplikován režim přenesené daňové povinnosti podle § 92a zákona o DPH. </w:t>
      </w:r>
      <w:r w:rsidR="00CD64A1" w:rsidRPr="002D6AC9">
        <w:rPr>
          <w:rFonts w:ascii="Arial" w:hAnsi="Arial" w:cs="Arial"/>
          <w:sz w:val="20"/>
          <w:szCs w:val="20"/>
        </w:rPr>
        <w:t xml:space="preserve">Zhotovitel </w:t>
      </w:r>
      <w:r w:rsidRPr="002D6AC9">
        <w:rPr>
          <w:rFonts w:ascii="Arial" w:hAnsi="Arial" w:cs="Arial"/>
          <w:sz w:val="20"/>
          <w:szCs w:val="20"/>
        </w:rPr>
        <w:t>je povinen vystavit za podmínek uvedených v zákoně doklad s náležitostmi dle § 92a odst. 2 zákona o DPH.</w:t>
      </w:r>
    </w:p>
    <w:p w:rsidR="007D7EED" w:rsidRPr="002D6AC9" w:rsidRDefault="00960C2C" w:rsidP="00AF081A">
      <w:pPr>
        <w:jc w:val="both"/>
        <w:rPr>
          <w:rFonts w:ascii="Arial" w:hAnsi="Arial" w:cs="Arial"/>
          <w:sz w:val="20"/>
          <w:szCs w:val="20"/>
        </w:rPr>
      </w:pPr>
      <w:r w:rsidRPr="002D6AC9">
        <w:rPr>
          <w:rFonts w:ascii="Arial" w:hAnsi="Arial" w:cs="Arial"/>
          <w:sz w:val="20"/>
          <w:szCs w:val="20"/>
        </w:rPr>
        <w:t>Zhotovitel do faktury napíše kód stavebních prací</w:t>
      </w:r>
      <w:r w:rsidR="006F0EB5" w:rsidRPr="002D6AC9">
        <w:rPr>
          <w:rFonts w:ascii="Arial" w:hAnsi="Arial" w:cs="Arial"/>
          <w:sz w:val="20"/>
          <w:szCs w:val="20"/>
        </w:rPr>
        <w:t>.</w:t>
      </w:r>
    </w:p>
    <w:p w:rsidR="00404D39" w:rsidRPr="00AF081A" w:rsidRDefault="00404D39" w:rsidP="00AF081A">
      <w:pPr>
        <w:jc w:val="both"/>
        <w:rPr>
          <w:rFonts w:ascii="Arial" w:hAnsi="Arial" w:cs="Arial"/>
          <w:sz w:val="20"/>
          <w:szCs w:val="20"/>
        </w:rPr>
      </w:pPr>
    </w:p>
    <w:p w:rsidR="005E2E4C" w:rsidRPr="00174F11" w:rsidRDefault="00960C2C" w:rsidP="005E2E4C">
      <w:pPr>
        <w:jc w:val="both"/>
        <w:rPr>
          <w:rFonts w:ascii="Arial" w:hAnsi="Arial" w:cs="Arial"/>
          <w:sz w:val="20"/>
          <w:szCs w:val="20"/>
        </w:rPr>
      </w:pPr>
      <w:r>
        <w:rPr>
          <w:rFonts w:ascii="Arial" w:hAnsi="Arial" w:cs="Arial"/>
          <w:sz w:val="20"/>
          <w:szCs w:val="20"/>
        </w:rPr>
        <w:t>5.5</w:t>
      </w:r>
    </w:p>
    <w:p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517979" w:rsidRDefault="00517979" w:rsidP="005E2E4C">
      <w:pPr>
        <w:jc w:val="both"/>
        <w:rPr>
          <w:rFonts w:ascii="Arial" w:hAnsi="Arial" w:cs="Arial"/>
          <w:sz w:val="20"/>
          <w:szCs w:val="20"/>
        </w:rPr>
      </w:pPr>
    </w:p>
    <w:p w:rsidR="00517979" w:rsidRDefault="00960C2C" w:rsidP="005E2E4C">
      <w:pPr>
        <w:jc w:val="both"/>
        <w:rPr>
          <w:rFonts w:ascii="Arial" w:hAnsi="Arial" w:cs="Arial"/>
          <w:sz w:val="20"/>
          <w:szCs w:val="20"/>
        </w:rPr>
      </w:pPr>
      <w:r>
        <w:rPr>
          <w:rFonts w:ascii="Arial" w:hAnsi="Arial" w:cs="Arial"/>
          <w:sz w:val="20"/>
          <w:szCs w:val="20"/>
        </w:rPr>
        <w:t>5.6</w:t>
      </w:r>
    </w:p>
    <w:p w:rsidR="00517979" w:rsidRDefault="00517979" w:rsidP="005E2E4C">
      <w:pPr>
        <w:jc w:val="both"/>
        <w:rPr>
          <w:rFonts w:ascii="Arial" w:hAnsi="Arial" w:cs="Arial"/>
          <w:sz w:val="20"/>
          <w:szCs w:val="20"/>
        </w:rPr>
      </w:pPr>
      <w:bookmarkStart w:id="1" w:name="_Hlk515529119"/>
      <w:r w:rsidRPr="001961ED">
        <w:rPr>
          <w:rFonts w:ascii="Arial" w:hAnsi="Arial" w:cs="Arial"/>
          <w:sz w:val="20"/>
          <w:szCs w:val="20"/>
        </w:rPr>
        <w:t>Z daňového dokladu (faktury) bude objednatelem zadržena pozastávka ve výši 10 %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vady a nedodělky díla. Má se za to, že pozastávka je částka s odloženou řádnou splatností části ceny díla, která může být zadržena, tudíž se z ní neplatí žádný úrok.</w:t>
      </w:r>
    </w:p>
    <w:bookmarkEnd w:id="1"/>
    <w:p w:rsidR="00960C2C" w:rsidRDefault="00960C2C" w:rsidP="005E2E4C">
      <w:pPr>
        <w:jc w:val="both"/>
        <w:rPr>
          <w:rFonts w:ascii="Arial" w:hAnsi="Arial" w:cs="Arial"/>
          <w:sz w:val="20"/>
          <w:szCs w:val="20"/>
        </w:rPr>
      </w:pPr>
    </w:p>
    <w:p w:rsidR="00083462" w:rsidRDefault="00083462"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Default="005E2E4C" w:rsidP="005E2E4C">
      <w:pPr>
        <w:jc w:val="both"/>
        <w:rPr>
          <w:rFonts w:ascii="Arial" w:hAnsi="Arial" w:cs="Arial"/>
          <w:sz w:val="20"/>
          <w:szCs w:val="20"/>
        </w:rPr>
      </w:pPr>
      <w:r w:rsidRPr="00174F11">
        <w:rPr>
          <w:rFonts w:ascii="Arial" w:hAnsi="Arial" w:cs="Arial"/>
          <w:sz w:val="20"/>
          <w:szCs w:val="20"/>
        </w:rPr>
        <w:t>6.1</w:t>
      </w:r>
    </w:p>
    <w:p w:rsidR="00012380" w:rsidRPr="00012380" w:rsidRDefault="00012380" w:rsidP="00012380">
      <w:pPr>
        <w:jc w:val="both"/>
        <w:rPr>
          <w:rFonts w:ascii="Arial" w:hAnsi="Arial" w:cs="Arial"/>
          <w:b/>
          <w:sz w:val="20"/>
          <w:szCs w:val="20"/>
        </w:rPr>
      </w:pPr>
      <w:r w:rsidRPr="00012380">
        <w:rPr>
          <w:rFonts w:ascii="Arial" w:hAnsi="Arial" w:cs="Arial"/>
          <w:b/>
          <w:sz w:val="20"/>
          <w:szCs w:val="20"/>
        </w:rPr>
        <w:t xml:space="preserve">Na provedené dílo poskytuje zhotovitel záruku po dobu 60 měsíců na stavební práce a 24 měsíců na dodávky. </w:t>
      </w:r>
    </w:p>
    <w:p w:rsidR="00012380" w:rsidRPr="00012380" w:rsidRDefault="00012380" w:rsidP="00012380">
      <w:pPr>
        <w:jc w:val="both"/>
        <w:rPr>
          <w:rFonts w:ascii="Arial" w:hAnsi="Arial" w:cs="Arial"/>
          <w:sz w:val="20"/>
          <w:szCs w:val="20"/>
        </w:rPr>
      </w:pPr>
      <w:r w:rsidRPr="00012380">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A0330E" w:rsidRDefault="00012380" w:rsidP="00012380">
      <w:pPr>
        <w:jc w:val="both"/>
        <w:rPr>
          <w:rFonts w:ascii="Arial" w:hAnsi="Arial" w:cs="Arial"/>
          <w:sz w:val="20"/>
          <w:szCs w:val="20"/>
        </w:rPr>
      </w:pPr>
      <w:r w:rsidRPr="00012380">
        <w:rPr>
          <w:rFonts w:ascii="Arial" w:hAnsi="Arial" w:cs="Arial"/>
          <w:sz w:val="20"/>
          <w:szCs w:val="20"/>
        </w:rPr>
        <w:t>V záruční době je zhotovitel povinen odstranit veškeré vady bezplatně a bez zbytečného odkladu. 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520AB0">
        <w:rPr>
          <w:rFonts w:ascii="Arial" w:hAnsi="Arial" w:cs="Arial"/>
          <w:spacing w:val="4"/>
          <w:sz w:val="20"/>
          <w:szCs w:val="20"/>
        </w:rPr>
        <w:t>3</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rsidR="00CE138F" w:rsidRPr="00174F11" w:rsidRDefault="00CE138F" w:rsidP="005E2E4C">
      <w:pPr>
        <w:jc w:val="both"/>
        <w:rPr>
          <w:rFonts w:ascii="Arial" w:hAnsi="Arial" w:cs="Arial"/>
          <w:sz w:val="20"/>
          <w:szCs w:val="20"/>
        </w:rPr>
      </w:pPr>
    </w:p>
    <w:p w:rsidR="004C11E4" w:rsidRDefault="004C11E4"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6.6</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 výši 0</w:t>
      </w:r>
      <w:r w:rsidR="00B765DE" w:rsidRPr="00174F11">
        <w:rPr>
          <w:rFonts w:ascii="Arial" w:hAnsi="Arial" w:cs="Arial"/>
          <w:sz w:val="20"/>
          <w:szCs w:val="20"/>
        </w:rPr>
        <w:t>,</w:t>
      </w:r>
      <w:r w:rsidR="00D07A9F">
        <w:rPr>
          <w:rFonts w:ascii="Arial" w:hAnsi="Arial" w:cs="Arial"/>
          <w:sz w:val="20"/>
          <w:szCs w:val="20"/>
        </w:rPr>
        <w:t>3</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7E479A">
        <w:rPr>
          <w:rFonts w:ascii="Arial" w:hAnsi="Arial" w:cs="Arial"/>
          <w:sz w:val="20"/>
          <w:szCs w:val="20"/>
        </w:rPr>
        <w:t>7</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083462" w:rsidRDefault="00083462"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6.8</w:t>
      </w:r>
    </w:p>
    <w:p w:rsidR="005E2E4C" w:rsidRPr="007E479A" w:rsidRDefault="005E2E4C" w:rsidP="00A46D05">
      <w:pPr>
        <w:rPr>
          <w:rFonts w:ascii="Arial" w:hAnsi="Arial" w:cs="Arial"/>
          <w:b/>
          <w:color w:val="7030A0"/>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p>
    <w:p w:rsidR="005E2E4C" w:rsidRPr="00174F11" w:rsidRDefault="005E2E4C" w:rsidP="00A46D05">
      <w:pPr>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w:t>
      </w:r>
      <w:r w:rsidRPr="00784310">
        <w:rPr>
          <w:rFonts w:ascii="Arial" w:hAnsi="Arial" w:cs="Arial"/>
          <w:sz w:val="20"/>
          <w:szCs w:val="20"/>
        </w:rPr>
        <w:t xml:space="preserve">do </w:t>
      </w:r>
      <w:r w:rsidR="008710FD" w:rsidRPr="00784310">
        <w:rPr>
          <w:rFonts w:ascii="Arial" w:hAnsi="Arial" w:cs="Arial"/>
          <w:sz w:val="20"/>
          <w:szCs w:val="20"/>
        </w:rPr>
        <w:t>3</w:t>
      </w:r>
      <w:r w:rsidRPr="00784310">
        <w:rPr>
          <w:rFonts w:ascii="Arial" w:hAnsi="Arial" w:cs="Arial"/>
          <w:sz w:val="20"/>
          <w:szCs w:val="20"/>
        </w:rPr>
        <w:t xml:space="preserve"> dn</w:t>
      </w:r>
      <w:r w:rsidR="008710FD" w:rsidRPr="00784310">
        <w:rPr>
          <w:rFonts w:ascii="Arial" w:hAnsi="Arial" w:cs="Arial"/>
          <w:sz w:val="20"/>
          <w:szCs w:val="20"/>
        </w:rPr>
        <w:t>ů</w:t>
      </w:r>
      <w:r w:rsidRPr="00784310">
        <w:rPr>
          <w:rFonts w:ascii="Arial" w:hAnsi="Arial" w:cs="Arial"/>
          <w:sz w:val="20"/>
          <w:szCs w:val="20"/>
        </w:rPr>
        <w:t xml:space="preserve"> po protokolárním předání,</w:t>
      </w:r>
      <w:r w:rsidRPr="00174F11">
        <w:rPr>
          <w:rFonts w:ascii="Arial" w:hAnsi="Arial" w:cs="Arial"/>
          <w:sz w:val="20"/>
          <w:szCs w:val="20"/>
        </w:rPr>
        <w:t xml:space="preserve">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2761E8" w:rsidP="005E2E4C">
      <w:pPr>
        <w:jc w:val="both"/>
        <w:rPr>
          <w:rFonts w:ascii="Arial" w:hAnsi="Arial" w:cs="Arial"/>
          <w:sz w:val="20"/>
          <w:szCs w:val="20"/>
        </w:rPr>
      </w:pPr>
      <w:r>
        <w:rPr>
          <w:rFonts w:ascii="Arial" w:hAnsi="Arial" w:cs="Arial"/>
          <w:sz w:val="20"/>
          <w:szCs w:val="20"/>
        </w:rPr>
        <w:t>6.11</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Pr="000E35EF" w:rsidRDefault="00E32DA7" w:rsidP="005E2E4C">
      <w:pPr>
        <w:jc w:val="both"/>
        <w:rPr>
          <w:rFonts w:ascii="Arial" w:hAnsi="Arial" w:cs="Arial"/>
          <w:sz w:val="20"/>
          <w:szCs w:val="20"/>
        </w:rPr>
      </w:pPr>
    </w:p>
    <w:p w:rsidR="00E32DA7" w:rsidRPr="000E35EF" w:rsidRDefault="00EE0727" w:rsidP="005E2E4C">
      <w:pPr>
        <w:jc w:val="both"/>
        <w:rPr>
          <w:rFonts w:ascii="Arial" w:hAnsi="Arial" w:cs="Arial"/>
          <w:sz w:val="20"/>
          <w:szCs w:val="20"/>
        </w:rPr>
      </w:pPr>
      <w:r>
        <w:rPr>
          <w:rFonts w:ascii="Arial" w:hAnsi="Arial" w:cs="Arial"/>
          <w:sz w:val="20"/>
          <w:szCs w:val="20"/>
        </w:rPr>
        <w:t>6.12</w:t>
      </w:r>
    </w:p>
    <w:p w:rsidR="00216412" w:rsidRPr="000E35EF" w:rsidRDefault="00E32DA7" w:rsidP="00216412">
      <w:pPr>
        <w:pStyle w:val="Normal2"/>
        <w:spacing w:before="0" w:after="0"/>
        <w:ind w:left="0"/>
        <w:rPr>
          <w:rFonts w:cs="Arial"/>
          <w:sz w:val="20"/>
          <w:szCs w:val="20"/>
        </w:rPr>
      </w:pPr>
      <w:r w:rsidRPr="000E35EF">
        <w:rPr>
          <w:rFonts w:cs="Arial"/>
          <w:sz w:val="20"/>
          <w:szCs w:val="20"/>
        </w:rPr>
        <w:t xml:space="preserve">Obě smluvní </w:t>
      </w:r>
      <w:r w:rsidR="003405DD" w:rsidRPr="000E35EF">
        <w:rPr>
          <w:rFonts w:cs="Arial"/>
          <w:sz w:val="20"/>
          <w:szCs w:val="20"/>
        </w:rPr>
        <w:t xml:space="preserve">strany se výslovně dohodly, že </w:t>
      </w:r>
      <w:r w:rsidR="00216412" w:rsidRPr="000E35EF">
        <w:rPr>
          <w:rFonts w:cs="Arial"/>
          <w:sz w:val="20"/>
          <w:szCs w:val="20"/>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rsidR="00E32DA7" w:rsidRPr="000E35EF" w:rsidRDefault="00E32DA7" w:rsidP="00E32DA7">
      <w:pPr>
        <w:jc w:val="both"/>
        <w:rPr>
          <w:rFonts w:ascii="Arial" w:hAnsi="Arial" w:cs="Arial"/>
          <w:sz w:val="20"/>
          <w:szCs w:val="20"/>
        </w:rPr>
      </w:pPr>
      <w:r w:rsidRPr="000E35EF">
        <w:rPr>
          <w:rFonts w:ascii="Arial" w:hAnsi="Arial" w:cs="Arial"/>
          <w:sz w:val="20"/>
          <w:szCs w:val="20"/>
        </w:rPr>
        <w:t>V případě, že nebude možné jakoukoliv smluvní pokutu či její část uhradit formou výše uvede</w:t>
      </w:r>
      <w:r w:rsidR="003405DD" w:rsidRPr="000E35EF">
        <w:rPr>
          <w:rFonts w:ascii="Arial" w:hAnsi="Arial" w:cs="Arial"/>
          <w:sz w:val="20"/>
          <w:szCs w:val="20"/>
        </w:rPr>
        <w:t>ného zápočtu, je z</w:t>
      </w:r>
      <w:r w:rsidRPr="000E35EF">
        <w:rPr>
          <w:rFonts w:ascii="Arial" w:hAnsi="Arial" w:cs="Arial"/>
          <w:sz w:val="20"/>
          <w:szCs w:val="20"/>
        </w:rPr>
        <w:t>hotovitel povinen takovou smluvní pokutu či její část uhradit ve lhůtě splatnosti 15 (patnácti) kalendářních dní od vystavení příslušné faktury s vyúčto</w:t>
      </w:r>
      <w:r w:rsidR="003405DD" w:rsidRPr="000E35EF">
        <w:rPr>
          <w:rFonts w:ascii="Arial" w:hAnsi="Arial" w:cs="Arial"/>
          <w:sz w:val="20"/>
          <w:szCs w:val="20"/>
        </w:rPr>
        <w:t>váním smluvní pokuty ze strany o</w:t>
      </w:r>
      <w:r w:rsidRPr="000E35EF">
        <w:rPr>
          <w:rFonts w:ascii="Arial" w:hAnsi="Arial" w:cs="Arial"/>
          <w:sz w:val="20"/>
          <w:szCs w:val="20"/>
        </w:rPr>
        <w:t xml:space="preserve">bjednatele. </w:t>
      </w:r>
    </w:p>
    <w:p w:rsidR="00E32DA7" w:rsidRPr="000E35EF" w:rsidRDefault="00E32DA7" w:rsidP="005E2E4C">
      <w:pPr>
        <w:jc w:val="both"/>
        <w:rPr>
          <w:rFonts w:ascii="Arial" w:hAnsi="Arial" w:cs="Arial"/>
          <w:sz w:val="20"/>
          <w:szCs w:val="20"/>
        </w:rPr>
      </w:pPr>
    </w:p>
    <w:p w:rsidR="00E32DA7" w:rsidRPr="00E32DA7" w:rsidRDefault="002761E8" w:rsidP="005E2E4C">
      <w:pPr>
        <w:jc w:val="both"/>
        <w:rPr>
          <w:rFonts w:ascii="Arial" w:hAnsi="Arial" w:cs="Arial"/>
          <w:sz w:val="20"/>
          <w:szCs w:val="20"/>
        </w:rPr>
      </w:pPr>
      <w:r>
        <w:rPr>
          <w:rFonts w:ascii="Arial" w:hAnsi="Arial" w:cs="Arial"/>
          <w:sz w:val="20"/>
          <w:szCs w:val="20"/>
        </w:rPr>
        <w:t>6.1</w:t>
      </w:r>
      <w:r w:rsidR="00EE0727">
        <w:rPr>
          <w:rFonts w:ascii="Arial" w:hAnsi="Arial" w:cs="Arial"/>
          <w:sz w:val="20"/>
          <w:szCs w:val="20"/>
        </w:rPr>
        <w:t>3</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AC4B11" w:rsidRDefault="00AC4B11" w:rsidP="005E2E4C">
      <w:pPr>
        <w:rPr>
          <w:rFonts w:ascii="Arial" w:hAnsi="Arial" w:cs="Arial"/>
          <w:b/>
          <w:bCs/>
          <w:color w:val="CC0000"/>
          <w:sz w:val="20"/>
          <w:szCs w:val="20"/>
        </w:rPr>
      </w:pPr>
    </w:p>
    <w:p w:rsidR="00083462" w:rsidRPr="00174F11" w:rsidRDefault="00083462"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083462" w:rsidRPr="00174F11" w:rsidRDefault="00083462" w:rsidP="0044327B">
      <w:pPr>
        <w:tabs>
          <w:tab w:val="left" w:pos="720"/>
        </w:tabs>
        <w:suppressAutoHyphens/>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8C5F91" w:rsidRDefault="008C5F91" w:rsidP="005E2E4C">
      <w:pPr>
        <w:jc w:val="both"/>
        <w:rPr>
          <w:rFonts w:ascii="Arial" w:hAnsi="Arial" w:cs="Arial"/>
          <w:sz w:val="20"/>
          <w:szCs w:val="20"/>
        </w:rPr>
      </w:pPr>
    </w:p>
    <w:p w:rsidR="008C5F91" w:rsidRDefault="008C5F91" w:rsidP="005E2E4C">
      <w:pPr>
        <w:jc w:val="both"/>
        <w:rPr>
          <w:rFonts w:ascii="Arial" w:hAnsi="Arial" w:cs="Arial"/>
          <w:sz w:val="20"/>
          <w:szCs w:val="20"/>
        </w:rPr>
      </w:pPr>
      <w:r>
        <w:rPr>
          <w:rFonts w:ascii="Arial" w:hAnsi="Arial" w:cs="Arial"/>
          <w:sz w:val="20"/>
          <w:szCs w:val="20"/>
        </w:rPr>
        <w:t>7.7</w:t>
      </w:r>
    </w:p>
    <w:p w:rsidR="008C5F91" w:rsidRPr="002C5F4A" w:rsidRDefault="008C5F91" w:rsidP="005E2E4C">
      <w:pPr>
        <w:jc w:val="both"/>
        <w:rPr>
          <w:rFonts w:ascii="Arial" w:hAnsi="Arial" w:cs="Arial"/>
          <w:b/>
          <w:sz w:val="20"/>
          <w:szCs w:val="20"/>
        </w:rPr>
      </w:pPr>
      <w:r w:rsidRPr="001961ED">
        <w:rPr>
          <w:rFonts w:ascii="Arial" w:hAnsi="Arial" w:cs="Arial"/>
          <w:b/>
          <w:sz w:val="20"/>
          <w:szCs w:val="20"/>
        </w:rPr>
        <w:t xml:space="preserve">Objednatel požaduje, aby byl na stavbě veden zvlášť stavební deník na předání díla, kontrolní dny, zápisy termínové, vyjádření statika, dotčených orgánů, apod. Tento deník </w:t>
      </w:r>
      <w:r w:rsidR="00D17274">
        <w:rPr>
          <w:rFonts w:ascii="Arial" w:hAnsi="Arial" w:cs="Arial"/>
          <w:b/>
          <w:sz w:val="20"/>
          <w:szCs w:val="20"/>
        </w:rPr>
        <w:t xml:space="preserve">bude na staveništi </w:t>
      </w:r>
      <w:r w:rsidR="00D17274" w:rsidRPr="002C5F4A">
        <w:rPr>
          <w:rFonts w:ascii="Arial" w:hAnsi="Arial" w:cs="Arial"/>
          <w:b/>
          <w:sz w:val="20"/>
          <w:szCs w:val="20"/>
        </w:rPr>
        <w:t>přístupný TDS</w:t>
      </w:r>
      <w:r w:rsidRPr="002C5F4A">
        <w:rPr>
          <w:rFonts w:ascii="Arial" w:hAnsi="Arial" w:cs="Arial"/>
          <w:b/>
          <w:sz w:val="20"/>
          <w:szCs w:val="20"/>
        </w:rPr>
        <w:t>.</w:t>
      </w:r>
    </w:p>
    <w:p w:rsidR="005E2E4C" w:rsidRPr="00174F11" w:rsidRDefault="005E2E4C" w:rsidP="005E2E4C">
      <w:pPr>
        <w:rPr>
          <w:rFonts w:ascii="Arial" w:hAnsi="Arial" w:cs="Arial"/>
          <w:b/>
          <w:bCs/>
          <w:color w:val="CC0000"/>
          <w:sz w:val="20"/>
          <w:szCs w:val="20"/>
        </w:rPr>
      </w:pPr>
    </w:p>
    <w:p w:rsidR="002D733A" w:rsidRDefault="002D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611E85" w:rsidRDefault="00611E85" w:rsidP="00134CC2">
      <w:pPr>
        <w:tabs>
          <w:tab w:val="left" w:pos="720"/>
        </w:tabs>
        <w:jc w:val="both"/>
        <w:rPr>
          <w:rFonts w:ascii="Arial" w:hAnsi="Arial" w:cs="Arial"/>
          <w:sz w:val="20"/>
          <w:szCs w:val="20"/>
        </w:rPr>
      </w:pPr>
    </w:p>
    <w:p w:rsidR="004C11E4" w:rsidRDefault="004C11E4"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083462" w:rsidRPr="00174F11" w:rsidRDefault="00083462"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w:t>
      </w:r>
      <w:r w:rsidR="00BA065D">
        <w:rPr>
          <w:rFonts w:ascii="Arial" w:hAnsi="Arial" w:cs="Arial"/>
          <w:sz w:val="20"/>
          <w:szCs w:val="20"/>
        </w:rPr>
        <w:t>hůty – např. pravidelné revize,</w:t>
      </w:r>
      <w:r w:rsidRPr="00174F11">
        <w:rPr>
          <w:rFonts w:ascii="Arial" w:hAnsi="Arial" w:cs="Arial"/>
          <w:sz w:val="20"/>
          <w:szCs w:val="20"/>
        </w:rPr>
        <w:t>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CF0612" w:rsidRDefault="00CF0612" w:rsidP="005E2E4C">
      <w:pPr>
        <w:suppressAutoHyphens/>
        <w:jc w:val="both"/>
        <w:rPr>
          <w:rFonts w:ascii="Arial" w:hAnsi="Arial" w:cs="Arial"/>
          <w:b/>
          <w:sz w:val="20"/>
          <w:szCs w:val="20"/>
        </w:rPr>
      </w:pPr>
    </w:p>
    <w:p w:rsidR="002D733A" w:rsidRDefault="002D733A"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5320C1" w:rsidRPr="00174F11" w:rsidRDefault="005320C1"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Default="005E2E4C" w:rsidP="003C7C8B">
      <w:pPr>
        <w:jc w:val="both"/>
        <w:rPr>
          <w:rFonts w:ascii="Arial" w:hAnsi="Arial" w:cs="Arial"/>
          <w:b/>
          <w:sz w:val="20"/>
          <w:szCs w:val="20"/>
        </w:rPr>
      </w:pPr>
      <w:r w:rsidRPr="001961ED">
        <w:rPr>
          <w:rFonts w:ascii="Arial" w:hAnsi="Arial" w:cs="Arial"/>
          <w:b/>
          <w:sz w:val="20"/>
          <w:szCs w:val="20"/>
        </w:rPr>
        <w:t>9.5</w:t>
      </w:r>
    </w:p>
    <w:p w:rsidR="00771268" w:rsidRPr="002C5F4A" w:rsidRDefault="00771268" w:rsidP="003C7C8B">
      <w:pPr>
        <w:jc w:val="both"/>
        <w:rPr>
          <w:rFonts w:ascii="Arial" w:hAnsi="Arial" w:cs="Arial"/>
          <w:b/>
          <w:sz w:val="20"/>
          <w:szCs w:val="20"/>
        </w:rPr>
      </w:pPr>
      <w:r w:rsidRPr="002C5F4A">
        <w:rPr>
          <w:rFonts w:ascii="Arial" w:hAnsi="Arial" w:cs="Arial"/>
          <w:b/>
          <w:sz w:val="20"/>
          <w:szCs w:val="20"/>
        </w:rPr>
        <w:t xml:space="preserve">Po </w:t>
      </w:r>
      <w:r w:rsidR="00553C83" w:rsidRPr="002C5F4A">
        <w:rPr>
          <w:rFonts w:ascii="Arial" w:hAnsi="Arial" w:cs="Arial"/>
          <w:b/>
          <w:sz w:val="20"/>
          <w:szCs w:val="20"/>
        </w:rPr>
        <w:t>dobu probíhajících stavebních prací bude dbát zhotovitel zvýšené opatrnosti vůči třetím osobám.</w:t>
      </w:r>
    </w:p>
    <w:p w:rsidR="00771268" w:rsidRDefault="00771268" w:rsidP="003C7C8B">
      <w:pPr>
        <w:jc w:val="both"/>
        <w:rPr>
          <w:rFonts w:ascii="Arial" w:hAnsi="Arial" w:cs="Arial"/>
          <w:sz w:val="20"/>
          <w:szCs w:val="20"/>
        </w:rPr>
      </w:pPr>
    </w:p>
    <w:p w:rsidR="004C11E4" w:rsidRDefault="004C11E4" w:rsidP="003C7C8B">
      <w:pPr>
        <w:jc w:val="both"/>
        <w:rPr>
          <w:rFonts w:ascii="Arial" w:hAnsi="Arial" w:cs="Arial"/>
          <w:sz w:val="20"/>
          <w:szCs w:val="20"/>
        </w:rPr>
      </w:pP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w:t>
      </w:r>
      <w:r w:rsidR="003A7BB6" w:rsidRPr="00412AF1">
        <w:rPr>
          <w:rFonts w:ascii="Arial" w:hAnsi="Arial" w:cs="Arial"/>
          <w:b/>
          <w:sz w:val="20"/>
          <w:szCs w:val="20"/>
        </w:rPr>
        <w:t xml:space="preserve">min. v hodnotě </w:t>
      </w:r>
      <w:r w:rsidR="00E46F40" w:rsidRPr="00412AF1">
        <w:rPr>
          <w:rFonts w:ascii="Arial" w:hAnsi="Arial" w:cs="Arial"/>
          <w:b/>
          <w:sz w:val="20"/>
          <w:szCs w:val="20"/>
        </w:rPr>
        <w:t>5</w:t>
      </w:r>
      <w:r w:rsidRPr="00412AF1">
        <w:rPr>
          <w:rFonts w:ascii="Arial" w:hAnsi="Arial" w:cs="Arial"/>
          <w:b/>
          <w:sz w:val="20"/>
          <w:szCs w:val="20"/>
        </w:rPr>
        <w:t xml:space="preserve"> mil. Kč</w:t>
      </w:r>
      <w:r w:rsidR="00484D96" w:rsidRPr="00412AF1">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083462" w:rsidRPr="00174F11" w:rsidRDefault="00083462"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9F4F29">
        <w:rPr>
          <w:rFonts w:ascii="Arial" w:hAnsi="Arial" w:cs="Arial"/>
          <w:b/>
          <w:sz w:val="20"/>
          <w:szCs w:val="20"/>
        </w:rPr>
        <w:t>3</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174F11" w:rsidRDefault="005E2E4C" w:rsidP="005E2E4C">
      <w:pPr>
        <w:jc w:val="both"/>
        <w:rPr>
          <w:rFonts w:ascii="Arial" w:hAnsi="Arial" w:cs="Arial"/>
          <w:sz w:val="20"/>
          <w:szCs w:val="20"/>
        </w:rPr>
      </w:pPr>
      <w:r w:rsidRPr="00174F11">
        <w:rPr>
          <w:rFonts w:ascii="Arial" w:hAnsi="Arial" w:cs="Arial"/>
          <w:sz w:val="20"/>
          <w:szCs w:val="20"/>
        </w:rPr>
        <w:t>Ustanovení této smlouvy týkající se TD</w:t>
      </w:r>
      <w:r w:rsidR="00E61BBF">
        <w:rPr>
          <w:rFonts w:ascii="Arial" w:hAnsi="Arial" w:cs="Arial"/>
          <w:sz w:val="20"/>
          <w:szCs w:val="20"/>
        </w:rPr>
        <w:t>S</w:t>
      </w:r>
      <w:r w:rsidRPr="00174F11">
        <w:rPr>
          <w:rFonts w:ascii="Arial" w:hAnsi="Arial" w:cs="Arial"/>
          <w:sz w:val="20"/>
          <w:szCs w:val="20"/>
        </w:rPr>
        <w:t xml:space="preserve"> objednatele se použijí pouze tehdy, pokud si objednatel technický dozor sjednal.   </w:t>
      </w:r>
    </w:p>
    <w:p w:rsidR="005E2E4C" w:rsidRDefault="005E2E4C" w:rsidP="005E2E4C">
      <w:pPr>
        <w:rPr>
          <w:rFonts w:ascii="Arial" w:hAnsi="Arial" w:cs="Arial"/>
          <w:b/>
          <w:bCs/>
          <w:color w:val="CC0000"/>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Zhotovitel je v celém rozsahu na předaném pracovišti zodpovědný za dodrž</w:t>
      </w:r>
      <w:r w:rsidR="00E61BBF">
        <w:rPr>
          <w:rFonts w:ascii="Arial" w:hAnsi="Arial" w:cs="Arial"/>
          <w:bCs/>
          <w:sz w:val="20"/>
          <w:szCs w:val="20"/>
        </w:rPr>
        <w:t xml:space="preserve">ování bezpečnosti práce stavby </w:t>
      </w:r>
      <w:r w:rsidRPr="00F12FC5">
        <w:rPr>
          <w:rFonts w:ascii="Arial" w:hAnsi="Arial" w:cs="Arial"/>
          <w:bCs/>
          <w:sz w:val="20"/>
          <w:szCs w:val="20"/>
        </w:rPr>
        <w:t xml:space="preserve">v souladu dle z.č.262/2006 Sb. ve znění následných předpisů, dle z.č. 309/2006 Sb. ve znění následných předpisů, dle   N.V. 591/2006 Sb., dle N.V. 362/2005 Sb. a zodpovědný za dodržování </w:t>
      </w:r>
      <w:r w:rsidR="00E61BBF">
        <w:rPr>
          <w:rFonts w:ascii="Arial" w:hAnsi="Arial" w:cs="Arial"/>
          <w:bCs/>
          <w:sz w:val="20"/>
          <w:szCs w:val="20"/>
        </w:rPr>
        <w:t>požární ochrany dle z.č.</w:t>
      </w:r>
      <w:r w:rsidRPr="00F12FC5">
        <w:rPr>
          <w:rFonts w:ascii="Arial" w:hAnsi="Arial" w:cs="Arial"/>
          <w:bCs/>
          <w:sz w:val="20"/>
          <w:szCs w:val="20"/>
        </w:rPr>
        <w:t>133/1985 Sb. ve znění následných předpisů a to zejména vyhl.č. 87/2000 Sb</w:t>
      </w:r>
      <w:r w:rsidR="00E61BBF">
        <w:rPr>
          <w:rFonts w:ascii="Arial" w:hAnsi="Arial" w:cs="Arial"/>
          <w:bCs/>
          <w:sz w:val="20"/>
          <w:szCs w:val="20"/>
        </w:rPr>
        <w:t>. o dodržování požární ochrany</w:t>
      </w:r>
      <w:r w:rsidRPr="00F12FC5">
        <w:rPr>
          <w:rFonts w:ascii="Arial" w:hAnsi="Arial" w:cs="Arial"/>
          <w:bCs/>
          <w:sz w:val="20"/>
          <w:szCs w:val="20"/>
        </w:rPr>
        <w:t>; při provádění svářečských prací. V případě</w:t>
      </w:r>
      <w:r w:rsidR="00E61BBF">
        <w:rPr>
          <w:rFonts w:ascii="Arial" w:hAnsi="Arial" w:cs="Arial"/>
          <w:bCs/>
          <w:sz w:val="20"/>
          <w:szCs w:val="20"/>
        </w:rPr>
        <w:t xml:space="preserve"> zjištěné závady na pracovišti </w:t>
      </w:r>
      <w:r w:rsidRPr="00F12FC5">
        <w:rPr>
          <w:rFonts w:ascii="Arial" w:hAnsi="Arial" w:cs="Arial"/>
          <w:bCs/>
          <w:sz w:val="20"/>
          <w:szCs w:val="20"/>
        </w:rPr>
        <w:t xml:space="preserve">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w:t>
      </w:r>
      <w:r w:rsidR="00E61BBF">
        <w:rPr>
          <w:rFonts w:ascii="Arial" w:hAnsi="Arial" w:cs="Arial"/>
          <w:bCs/>
          <w:sz w:val="20"/>
          <w:szCs w:val="20"/>
        </w:rPr>
        <w:t xml:space="preserve">sankce ve výši 1.000,-- Kč. za </w:t>
      </w:r>
      <w:r w:rsidRPr="00F12FC5">
        <w:rPr>
          <w:rFonts w:ascii="Arial" w:hAnsi="Arial" w:cs="Arial"/>
          <w:bCs/>
          <w:sz w:val="20"/>
          <w:szCs w:val="20"/>
        </w:rPr>
        <w:t>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Pr="004526A9" w:rsidRDefault="00474BF8" w:rsidP="00474BF8">
      <w:pPr>
        <w:rPr>
          <w:rFonts w:ascii="Arial" w:hAnsi="Arial" w:cs="Arial"/>
          <w:bCs/>
          <w:sz w:val="20"/>
          <w:szCs w:val="20"/>
        </w:rPr>
      </w:pPr>
      <w:r w:rsidRPr="00474BF8">
        <w:rPr>
          <w:rFonts w:ascii="Arial" w:hAnsi="Arial" w:cs="Arial"/>
          <w:bCs/>
          <w:sz w:val="20"/>
          <w:szCs w:val="20"/>
        </w:rPr>
        <w:t xml:space="preserve">Zhotovitel se </w:t>
      </w:r>
      <w:r w:rsidRPr="004526A9">
        <w:rPr>
          <w:rFonts w:ascii="Arial" w:hAnsi="Arial" w:cs="Arial"/>
          <w:bCs/>
          <w:sz w:val="20"/>
          <w:szCs w:val="20"/>
        </w:rPr>
        <w:t xml:space="preserve">zavazuje nepoužívat v době mezi </w:t>
      </w:r>
      <w:r w:rsidR="009F4F29" w:rsidRPr="004526A9">
        <w:rPr>
          <w:rFonts w:ascii="Arial" w:hAnsi="Arial" w:cs="Arial"/>
          <w:bCs/>
          <w:sz w:val="20"/>
          <w:szCs w:val="20"/>
        </w:rPr>
        <w:t>2</w:t>
      </w:r>
      <w:r w:rsidR="00E61BBF">
        <w:rPr>
          <w:rFonts w:ascii="Arial" w:hAnsi="Arial" w:cs="Arial"/>
          <w:bCs/>
          <w:sz w:val="20"/>
          <w:szCs w:val="20"/>
        </w:rPr>
        <w:t>0</w:t>
      </w:r>
      <w:r w:rsidRPr="004526A9">
        <w:rPr>
          <w:rFonts w:ascii="Arial" w:hAnsi="Arial" w:cs="Arial"/>
          <w:bCs/>
          <w:sz w:val="20"/>
          <w:szCs w:val="20"/>
        </w:rPr>
        <w:t xml:space="preserve">.00 - </w:t>
      </w:r>
      <w:r w:rsidR="00412AF1" w:rsidRPr="004526A9">
        <w:rPr>
          <w:rFonts w:ascii="Arial" w:hAnsi="Arial" w:cs="Arial"/>
          <w:bCs/>
          <w:sz w:val="20"/>
          <w:szCs w:val="20"/>
        </w:rPr>
        <w:t>7</w:t>
      </w:r>
      <w:r w:rsidRPr="004526A9">
        <w:rPr>
          <w:rFonts w:ascii="Arial" w:hAnsi="Arial" w:cs="Arial"/>
          <w:bCs/>
          <w:sz w:val="20"/>
          <w:szCs w:val="20"/>
        </w:rPr>
        <w:t>.00 hod. stroje a zařízení, která jsou zdrojem hluku.</w:t>
      </w:r>
      <w:r w:rsidR="00DB6D6F" w:rsidRPr="004526A9">
        <w:rPr>
          <w:rFonts w:ascii="Arial" w:hAnsi="Arial" w:cs="Arial"/>
          <w:bCs/>
          <w:sz w:val="20"/>
          <w:szCs w:val="20"/>
        </w:rPr>
        <w:t xml:space="preserve"> 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412AF1" w:rsidRDefault="00412AF1" w:rsidP="00474BF8">
      <w:pPr>
        <w:rPr>
          <w:rFonts w:ascii="Arial" w:hAnsi="Arial" w:cs="Arial"/>
          <w:bCs/>
          <w:sz w:val="20"/>
          <w:szCs w:val="20"/>
        </w:rPr>
      </w:pPr>
    </w:p>
    <w:p w:rsidR="00701C5C" w:rsidRDefault="00701C5C" w:rsidP="005E2E4C">
      <w:pPr>
        <w:rPr>
          <w:rFonts w:ascii="Arial" w:hAnsi="Arial" w:cs="Arial"/>
          <w:b/>
          <w:bCs/>
          <w:color w:val="CC0000"/>
          <w:sz w:val="20"/>
          <w:szCs w:val="20"/>
        </w:rPr>
      </w:pPr>
    </w:p>
    <w:p w:rsidR="00083462" w:rsidRDefault="00083462" w:rsidP="005E2E4C">
      <w:pPr>
        <w:rPr>
          <w:rFonts w:ascii="Arial" w:hAnsi="Arial" w:cs="Arial"/>
          <w:b/>
          <w:bCs/>
          <w:color w:val="CC0000"/>
          <w:sz w:val="20"/>
          <w:szCs w:val="20"/>
        </w:rPr>
      </w:pPr>
    </w:p>
    <w:p w:rsidR="00083462" w:rsidRDefault="00083462" w:rsidP="005E2E4C">
      <w:pPr>
        <w:rPr>
          <w:rFonts w:ascii="Arial" w:hAnsi="Arial" w:cs="Arial"/>
          <w:b/>
          <w:bCs/>
          <w:color w:val="CC0000"/>
          <w:sz w:val="20"/>
          <w:szCs w:val="20"/>
        </w:rPr>
      </w:pPr>
    </w:p>
    <w:p w:rsidR="00083462" w:rsidRDefault="00083462"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EB2E09">
        <w:rPr>
          <w:rFonts w:ascii="Arial" w:hAnsi="Arial" w:cs="Arial"/>
          <w:sz w:val="20"/>
          <w:szCs w:val="20"/>
        </w:rPr>
        <w:t>Miloš Vele,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rsidR="00DB6D6F" w:rsidRPr="00A84226"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EB2E09">
        <w:rPr>
          <w:rFonts w:ascii="Arial" w:hAnsi="Arial" w:cs="Arial"/>
          <w:sz w:val="20"/>
          <w:szCs w:val="20"/>
        </w:rPr>
        <w:t>Ing. Jaromíra Čechová, vedoucí odboru správy majetku</w:t>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p>
    <w:p w:rsidR="005E2E4C" w:rsidRDefault="005E2E4C"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w:t>
      </w:r>
      <w:r w:rsidRPr="00A84226">
        <w:rPr>
          <w:rFonts w:ascii="Arial" w:hAnsi="Arial" w:cs="Arial"/>
          <w:sz w:val="20"/>
          <w:szCs w:val="20"/>
        </w:rPr>
        <w:tab/>
      </w:r>
      <w:r w:rsidR="00EB2E09">
        <w:rPr>
          <w:rFonts w:ascii="Arial" w:hAnsi="Arial" w:cs="Arial"/>
          <w:sz w:val="20"/>
          <w:szCs w:val="20"/>
        </w:rPr>
        <w:t>Bc. Václav Kotek</w:t>
      </w:r>
      <w:r w:rsidR="00E575EE">
        <w:rPr>
          <w:rFonts w:ascii="Arial" w:hAnsi="Arial" w:cs="Arial"/>
          <w:sz w:val="20"/>
          <w:szCs w:val="20"/>
        </w:rPr>
        <w:t>, vedoucí oddělení správy objektů</w:t>
      </w:r>
      <w:r w:rsidRPr="00A84226">
        <w:rPr>
          <w:rFonts w:ascii="Arial" w:hAnsi="Arial" w:cs="Arial"/>
          <w:sz w:val="20"/>
          <w:szCs w:val="20"/>
        </w:rPr>
        <w:tab/>
      </w:r>
    </w:p>
    <w:p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Jiří Cvrček, technik oddělení správy objektů                               </w:t>
      </w:r>
      <w:r w:rsidR="00A15A09">
        <w:rPr>
          <w:rFonts w:ascii="Arial" w:hAnsi="Arial" w:cs="Arial"/>
          <w:sz w:val="20"/>
          <w:szCs w:val="20"/>
        </w:rPr>
        <w:t xml:space="preserve">        </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Pr="00174F11">
        <w:rPr>
          <w:rFonts w:ascii="Arial" w:hAnsi="Arial" w:cs="Arial"/>
          <w:sz w:val="20"/>
          <w:szCs w:val="20"/>
        </w:rPr>
        <w:tab/>
      </w:r>
    </w:p>
    <w:p w:rsidR="00EA4675" w:rsidRDefault="00EA4675" w:rsidP="002D733A">
      <w:pPr>
        <w:tabs>
          <w:tab w:val="left" w:pos="720"/>
          <w:tab w:val="right" w:pos="9638"/>
        </w:tabs>
        <w:spacing w:line="360" w:lineRule="auto"/>
        <w:rPr>
          <w:rFonts w:ascii="Arial" w:hAnsi="Arial" w:cs="Arial"/>
          <w:color w:val="0000FF"/>
          <w:sz w:val="20"/>
          <w:szCs w:val="20"/>
        </w:rPr>
      </w:pP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rsidR="009F0365"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jednatel</w:t>
      </w:r>
      <w:r w:rsidR="004C11E4">
        <w:rPr>
          <w:rFonts w:ascii="Arial" w:hAnsi="Arial" w:cs="Arial"/>
          <w:sz w:val="20"/>
          <w:szCs w:val="20"/>
        </w:rPr>
        <w:t xml:space="preserve"> p. Petr Sedláček, 602 241 785</w:t>
      </w:r>
      <w:r w:rsidR="00CE7C3D">
        <w:rPr>
          <w:rFonts w:ascii="Arial" w:hAnsi="Arial" w:cs="Arial"/>
          <w:sz w:val="20"/>
          <w:szCs w:val="20"/>
        </w:rPr>
        <w:t xml:space="preserve">  </w:t>
      </w:r>
    </w:p>
    <w:p w:rsidR="00EE0209"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88798B">
        <w:rPr>
          <w:rFonts w:ascii="Arial" w:hAnsi="Arial" w:cs="Arial"/>
          <w:sz w:val="20"/>
          <w:szCs w:val="20"/>
        </w:rPr>
        <w:t>geosa@geosa.cz</w:t>
      </w:r>
      <w:r w:rsidR="00CE7C3D">
        <w:rPr>
          <w:rFonts w:ascii="Arial" w:hAnsi="Arial" w:cs="Arial"/>
          <w:sz w:val="20"/>
          <w:szCs w:val="20"/>
        </w:rPr>
        <w:t xml:space="preserve">                                                                                          </w:t>
      </w:r>
      <w:r>
        <w:rPr>
          <w:rFonts w:ascii="Arial" w:hAnsi="Arial" w:cs="Arial"/>
          <w:sz w:val="20"/>
          <w:szCs w:val="20"/>
        </w:rPr>
        <w:t xml:space="preserve">             </w:t>
      </w:r>
      <w:r w:rsidR="001F66E6">
        <w:rPr>
          <w:rFonts w:ascii="Arial" w:hAnsi="Arial" w:cs="Arial"/>
          <w:sz w:val="20"/>
          <w:szCs w:val="20"/>
        </w:rPr>
        <w:t xml:space="preserve">                  </w:t>
      </w:r>
      <w:r>
        <w:rPr>
          <w:rFonts w:ascii="Arial" w:hAnsi="Arial" w:cs="Arial"/>
          <w:sz w:val="20"/>
          <w:szCs w:val="20"/>
        </w:rPr>
        <w:t xml:space="preserve"> </w:t>
      </w:r>
    </w:p>
    <w:p w:rsidR="009F0365"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A74827">
        <w:rPr>
          <w:rFonts w:ascii="Arial" w:hAnsi="Arial" w:cs="Arial"/>
          <w:sz w:val="20"/>
          <w:szCs w:val="20"/>
        </w:rPr>
        <w:t xml:space="preserve">stavbyvedoucí </w:t>
      </w:r>
      <w:r w:rsidR="0088798B">
        <w:rPr>
          <w:rFonts w:ascii="Arial" w:hAnsi="Arial" w:cs="Arial"/>
          <w:sz w:val="20"/>
          <w:szCs w:val="20"/>
        </w:rPr>
        <w:t>p. Petr Sedláček, 602 241 785</w:t>
      </w:r>
    </w:p>
    <w:p w:rsidR="00A74827"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88798B">
        <w:rPr>
          <w:rFonts w:ascii="Arial" w:hAnsi="Arial" w:cs="Arial"/>
          <w:sz w:val="20"/>
          <w:szCs w:val="20"/>
        </w:rPr>
        <w:t xml:space="preserve"> geosa@geosa.cz</w:t>
      </w:r>
      <w:r w:rsidR="00A74827">
        <w:rPr>
          <w:rFonts w:ascii="Arial" w:hAnsi="Arial" w:cs="Arial"/>
          <w:sz w:val="20"/>
          <w:szCs w:val="20"/>
        </w:rPr>
        <w:tab/>
      </w:r>
    </w:p>
    <w:p w:rsidR="006275A6" w:rsidRPr="00174F11" w:rsidRDefault="00CE7C3D"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12.2</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285456" w:rsidP="005E2E4C">
      <w:pPr>
        <w:jc w:val="both"/>
        <w:rPr>
          <w:rFonts w:ascii="Arial" w:hAnsi="Arial" w:cs="Arial"/>
          <w:sz w:val="20"/>
          <w:szCs w:val="20"/>
        </w:rPr>
      </w:pPr>
      <w:r>
        <w:rPr>
          <w:rFonts w:ascii="Arial" w:hAnsi="Arial" w:cs="Arial"/>
          <w:sz w:val="20"/>
          <w:szCs w:val="20"/>
        </w:rPr>
        <w:t>12.3</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083462" w:rsidRDefault="00083462" w:rsidP="005E2E4C">
      <w:pPr>
        <w:jc w:val="both"/>
        <w:rPr>
          <w:rFonts w:ascii="Arial" w:hAnsi="Arial" w:cs="Arial"/>
          <w:sz w:val="20"/>
          <w:szCs w:val="20"/>
        </w:rPr>
      </w:pPr>
    </w:p>
    <w:p w:rsidR="00083462" w:rsidRDefault="00083462"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12.6</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w:t>
      </w:r>
      <w:r w:rsidR="00285456">
        <w:rPr>
          <w:rFonts w:ascii="Arial" w:hAnsi="Arial" w:cs="Arial"/>
          <w:sz w:val="20"/>
          <w:szCs w:val="20"/>
        </w:rPr>
        <w:t>7</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AD7" w:rsidRDefault="00387AD7" w:rsidP="00387AD7">
      <w:pPr>
        <w:jc w:val="both"/>
        <w:rPr>
          <w:rFonts w:ascii="Arial" w:hAnsi="Arial" w:cs="Arial"/>
          <w:i/>
          <w:iCs/>
          <w:sz w:val="20"/>
          <w:szCs w:val="20"/>
        </w:rPr>
      </w:pPr>
    </w:p>
    <w:p w:rsidR="00387AD7" w:rsidRPr="00285456" w:rsidRDefault="00285456" w:rsidP="00387AD7">
      <w:pPr>
        <w:jc w:val="both"/>
        <w:rPr>
          <w:rFonts w:ascii="Arial" w:hAnsi="Arial" w:cs="Arial"/>
          <w:iCs/>
          <w:sz w:val="20"/>
          <w:szCs w:val="20"/>
        </w:rPr>
      </w:pPr>
      <w:r w:rsidRPr="00285456">
        <w:rPr>
          <w:rFonts w:ascii="Arial" w:hAnsi="Arial" w:cs="Arial"/>
          <w:iCs/>
          <w:sz w:val="20"/>
          <w:szCs w:val="20"/>
        </w:rPr>
        <w:t>12.8</w:t>
      </w:r>
    </w:p>
    <w:p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44327B" w:rsidRDefault="0044327B"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p>
    <w:p w:rsidR="00B47180" w:rsidRPr="00A84226"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Harmonogram</w:t>
      </w:r>
    </w:p>
    <w:p w:rsidR="005E2E4C" w:rsidRDefault="005E2E4C" w:rsidP="00A84226">
      <w:pPr>
        <w:suppressAutoHyphens/>
        <w:jc w:val="both"/>
        <w:rPr>
          <w:rFonts w:ascii="Arial" w:hAnsi="Arial" w:cs="Arial"/>
          <w:i/>
          <w:iCs/>
          <w:sz w:val="20"/>
          <w:szCs w:val="20"/>
        </w:rPr>
      </w:pPr>
    </w:p>
    <w:p w:rsidR="005E2E4C" w:rsidRPr="00174F11" w:rsidRDefault="005E2E4C" w:rsidP="005E2E4C">
      <w:pPr>
        <w:tabs>
          <w:tab w:val="left" w:pos="5580"/>
          <w:tab w:val="right" w:pos="9540"/>
        </w:tabs>
        <w:jc w:val="both"/>
        <w:rPr>
          <w:rFonts w:ascii="Arial" w:hAnsi="Arial" w:cs="Arial"/>
          <w:sz w:val="20"/>
          <w:szCs w:val="20"/>
        </w:rPr>
      </w:pPr>
    </w:p>
    <w:p w:rsidR="007806E8" w:rsidRPr="007806E8" w:rsidRDefault="00083462" w:rsidP="00083462">
      <w:pPr>
        <w:tabs>
          <w:tab w:val="left" w:pos="5529"/>
        </w:tabs>
        <w:rPr>
          <w:rFonts w:ascii="Arial" w:hAnsi="Arial" w:cs="Arial"/>
          <w:sz w:val="20"/>
          <w:szCs w:val="20"/>
        </w:rPr>
      </w:pPr>
      <w:r>
        <w:rPr>
          <w:rFonts w:ascii="Arial" w:hAnsi="Arial" w:cs="Arial"/>
          <w:sz w:val="20"/>
          <w:szCs w:val="20"/>
        </w:rPr>
        <w:t xml:space="preserve">Jablonec nad Nisou, dne:  </w:t>
      </w:r>
      <w:r>
        <w:rPr>
          <w:rFonts w:ascii="Arial" w:hAnsi="Arial" w:cs="Arial"/>
          <w:sz w:val="20"/>
          <w:szCs w:val="20"/>
        </w:rPr>
        <w:tab/>
      </w:r>
      <w:r w:rsidR="007806E8" w:rsidRPr="007806E8">
        <w:rPr>
          <w:rFonts w:ascii="Arial" w:hAnsi="Arial" w:cs="Arial"/>
          <w:sz w:val="20"/>
          <w:szCs w:val="20"/>
        </w:rPr>
        <w:t>Jablonec nad Nisou, dne:</w:t>
      </w:r>
      <w:r w:rsidR="007806E8" w:rsidRPr="007806E8">
        <w:rPr>
          <w:rFonts w:ascii="Arial" w:hAnsi="Arial" w:cs="Arial"/>
          <w:sz w:val="20"/>
          <w:szCs w:val="20"/>
        </w:rPr>
        <w:tab/>
      </w: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Pr="007806E8" w:rsidRDefault="00083462" w:rsidP="00083462">
      <w:pPr>
        <w:tabs>
          <w:tab w:val="left" w:pos="5529"/>
        </w:tabs>
        <w:rPr>
          <w:rFonts w:ascii="Arial" w:hAnsi="Arial" w:cs="Arial"/>
          <w:sz w:val="20"/>
          <w:szCs w:val="20"/>
        </w:rPr>
      </w:pPr>
      <w:r>
        <w:rPr>
          <w:rFonts w:ascii="Arial" w:hAnsi="Arial" w:cs="Arial"/>
          <w:sz w:val="20"/>
          <w:szCs w:val="20"/>
        </w:rPr>
        <w:t>objednatel:</w:t>
      </w:r>
      <w:r>
        <w:rPr>
          <w:rFonts w:ascii="Arial" w:hAnsi="Arial" w:cs="Arial"/>
          <w:sz w:val="20"/>
          <w:szCs w:val="20"/>
        </w:rPr>
        <w:tab/>
      </w:r>
      <w:r w:rsidR="007806E8" w:rsidRPr="007806E8">
        <w:rPr>
          <w:rFonts w:ascii="Arial" w:hAnsi="Arial" w:cs="Arial"/>
          <w:sz w:val="20"/>
          <w:szCs w:val="20"/>
        </w:rPr>
        <w:t>zhotovitel:</w:t>
      </w:r>
    </w:p>
    <w:p w:rsidR="007806E8" w:rsidRPr="007806E8" w:rsidRDefault="007806E8" w:rsidP="00083462">
      <w:pPr>
        <w:tabs>
          <w:tab w:val="left" w:pos="5529"/>
          <w:tab w:val="left" w:pos="5670"/>
        </w:tabs>
        <w:rPr>
          <w:rFonts w:ascii="Arial" w:hAnsi="Arial" w:cs="Arial"/>
          <w:sz w:val="20"/>
          <w:szCs w:val="20"/>
        </w:rPr>
      </w:pPr>
      <w:r w:rsidRPr="007806E8">
        <w:rPr>
          <w:rFonts w:ascii="Arial" w:hAnsi="Arial" w:cs="Arial"/>
          <w:sz w:val="20"/>
          <w:szCs w:val="20"/>
        </w:rPr>
        <w:t xml:space="preserve">Statutární město Jablonec nad Nisou </w:t>
      </w:r>
      <w:r w:rsidR="00083462">
        <w:rPr>
          <w:rFonts w:ascii="Arial" w:hAnsi="Arial" w:cs="Arial"/>
          <w:sz w:val="20"/>
          <w:szCs w:val="20"/>
        </w:rPr>
        <w:tab/>
      </w:r>
      <w:r w:rsidR="0088798B">
        <w:rPr>
          <w:rFonts w:ascii="Arial" w:hAnsi="Arial" w:cs="Arial"/>
          <w:sz w:val="20"/>
          <w:szCs w:val="20"/>
        </w:rPr>
        <w:t>Geosa, spol. s r.o.</w:t>
      </w:r>
      <w:r w:rsidRPr="007806E8">
        <w:rPr>
          <w:rFonts w:ascii="Arial" w:hAnsi="Arial" w:cs="Arial"/>
          <w:sz w:val="20"/>
          <w:szCs w:val="20"/>
        </w:rPr>
        <w:tab/>
      </w: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r w:rsidRPr="007806E8">
        <w:rPr>
          <w:rFonts w:ascii="Arial" w:hAnsi="Arial" w:cs="Arial"/>
          <w:sz w:val="20"/>
          <w:szCs w:val="20"/>
        </w:rPr>
        <w:t>_____</w:t>
      </w:r>
      <w:r w:rsidR="00083462">
        <w:rPr>
          <w:rFonts w:ascii="Arial" w:hAnsi="Arial" w:cs="Arial"/>
          <w:sz w:val="20"/>
          <w:szCs w:val="20"/>
        </w:rPr>
        <w:t>______________________________</w:t>
      </w:r>
      <w:r w:rsidR="00083462">
        <w:rPr>
          <w:rFonts w:ascii="Arial" w:hAnsi="Arial" w:cs="Arial"/>
          <w:sz w:val="20"/>
          <w:szCs w:val="20"/>
        </w:rPr>
        <w:tab/>
      </w:r>
      <w:r w:rsidRPr="007806E8">
        <w:rPr>
          <w:rFonts w:ascii="Arial" w:hAnsi="Arial" w:cs="Arial"/>
          <w:sz w:val="20"/>
          <w:szCs w:val="20"/>
        </w:rPr>
        <w:t>_______________________________</w:t>
      </w:r>
    </w:p>
    <w:p w:rsidR="007806E8" w:rsidRPr="007806E8" w:rsidRDefault="007806E8" w:rsidP="00083462">
      <w:pPr>
        <w:tabs>
          <w:tab w:val="left" w:pos="5529"/>
        </w:tabs>
        <w:rPr>
          <w:rFonts w:ascii="Arial" w:hAnsi="Arial" w:cs="Arial"/>
          <w:sz w:val="20"/>
          <w:szCs w:val="20"/>
        </w:rPr>
      </w:pPr>
      <w:r w:rsidRPr="007806E8">
        <w:rPr>
          <w:rFonts w:ascii="Arial" w:hAnsi="Arial" w:cs="Arial"/>
          <w:sz w:val="20"/>
          <w:szCs w:val="20"/>
        </w:rPr>
        <w:t xml:space="preserve">Ing. </w:t>
      </w:r>
      <w:r w:rsidR="00083462">
        <w:rPr>
          <w:rFonts w:ascii="Arial" w:hAnsi="Arial" w:cs="Arial"/>
          <w:sz w:val="20"/>
          <w:szCs w:val="20"/>
        </w:rPr>
        <w:t>Miloš Vele, náměstek primátora</w:t>
      </w:r>
      <w:r w:rsidR="00083462">
        <w:rPr>
          <w:rFonts w:ascii="Arial" w:hAnsi="Arial" w:cs="Arial"/>
          <w:sz w:val="20"/>
          <w:szCs w:val="20"/>
        </w:rPr>
        <w:tab/>
      </w:r>
      <w:r w:rsidR="0088798B">
        <w:rPr>
          <w:rFonts w:ascii="Arial" w:hAnsi="Arial" w:cs="Arial"/>
          <w:sz w:val="20"/>
          <w:szCs w:val="20"/>
        </w:rPr>
        <w:t xml:space="preserve">Petr Sedláček, </w:t>
      </w:r>
      <w:r w:rsidR="00804015">
        <w:rPr>
          <w:rFonts w:ascii="Arial" w:hAnsi="Arial" w:cs="Arial"/>
          <w:sz w:val="20"/>
          <w:szCs w:val="20"/>
        </w:rPr>
        <w:t>jednatel</w:t>
      </w:r>
    </w:p>
    <w:p w:rsidR="007806E8" w:rsidRPr="007806E8" w:rsidRDefault="007806E8" w:rsidP="00083462">
      <w:pPr>
        <w:tabs>
          <w:tab w:val="left" w:pos="5529"/>
        </w:tabs>
        <w:rPr>
          <w:rFonts w:ascii="Arial" w:hAnsi="Arial" w:cs="Arial"/>
          <w:sz w:val="20"/>
          <w:szCs w:val="20"/>
        </w:rPr>
      </w:pPr>
    </w:p>
    <w:p w:rsidR="007806E8" w:rsidRPr="007806E8" w:rsidRDefault="007806E8" w:rsidP="00083462">
      <w:pPr>
        <w:tabs>
          <w:tab w:val="left" w:pos="5529"/>
        </w:tabs>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_____________________________________________</w:t>
      </w:r>
      <w:r w:rsidRPr="007806E8">
        <w:rPr>
          <w:rFonts w:ascii="Arial" w:hAnsi="Arial" w:cs="Arial"/>
          <w:sz w:val="20"/>
          <w:szCs w:val="20"/>
        </w:rPr>
        <w:tab/>
      </w:r>
      <w:r w:rsidRPr="007806E8">
        <w:rPr>
          <w:rFonts w:ascii="Arial" w:hAnsi="Arial" w:cs="Arial"/>
          <w:sz w:val="20"/>
          <w:szCs w:val="20"/>
        </w:rPr>
        <w:tab/>
      </w:r>
    </w:p>
    <w:p w:rsidR="007806E8" w:rsidRPr="007806E8" w:rsidRDefault="007806E8" w:rsidP="007806E8">
      <w:pPr>
        <w:rPr>
          <w:rFonts w:ascii="Arial" w:hAnsi="Arial" w:cs="Arial"/>
          <w:sz w:val="20"/>
          <w:szCs w:val="20"/>
        </w:rPr>
      </w:pPr>
      <w:r w:rsidRPr="007806E8">
        <w:rPr>
          <w:rFonts w:ascii="Arial" w:hAnsi="Arial" w:cs="Arial"/>
          <w:sz w:val="20"/>
          <w:szCs w:val="20"/>
        </w:rPr>
        <w:t xml:space="preserve">Ing. Jaromíra Čechová, vedoucí odboru správy majetku           </w:t>
      </w:r>
      <w:r w:rsidRPr="007806E8">
        <w:rPr>
          <w:rFonts w:ascii="Arial" w:hAnsi="Arial" w:cs="Arial"/>
          <w:sz w:val="20"/>
          <w:szCs w:val="20"/>
        </w:rPr>
        <w:tab/>
      </w:r>
    </w:p>
    <w:p w:rsidR="00083462" w:rsidRDefault="00083462" w:rsidP="00804015">
      <w:pPr>
        <w:rPr>
          <w:rFonts w:ascii="Arial" w:hAnsi="Arial" w:cs="Arial"/>
          <w:sz w:val="20"/>
          <w:szCs w:val="20"/>
        </w:rPr>
      </w:pPr>
    </w:p>
    <w:p w:rsidR="00804015" w:rsidRPr="00083462" w:rsidRDefault="00804015" w:rsidP="00804015">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83462">
        <w:rPr>
          <w:rFonts w:ascii="Arial" w:hAnsi="Arial" w:cs="Arial"/>
          <w:sz w:val="18"/>
          <w:szCs w:val="18"/>
        </w:rPr>
        <w:t xml:space="preserve">Za věcnou správnost: </w:t>
      </w:r>
    </w:p>
    <w:p w:rsidR="00804015" w:rsidRPr="00083462" w:rsidRDefault="006C495C" w:rsidP="0088798B">
      <w:pPr>
        <w:ind w:left="5664" w:firstLine="708"/>
        <w:rPr>
          <w:rFonts w:ascii="Arial" w:hAnsi="Arial" w:cs="Arial"/>
          <w:sz w:val="18"/>
          <w:szCs w:val="18"/>
        </w:rPr>
      </w:pPr>
      <w:r>
        <w:rPr>
          <w:rFonts w:ascii="Arial" w:hAnsi="Arial" w:cs="Arial"/>
          <w:sz w:val="18"/>
          <w:szCs w:val="18"/>
        </w:rPr>
        <w:t>Bc. Václav Kotek, vedoucí</w:t>
      </w:r>
      <w:r w:rsidR="00804015" w:rsidRPr="00083462">
        <w:rPr>
          <w:rFonts w:ascii="Arial" w:hAnsi="Arial" w:cs="Arial"/>
          <w:sz w:val="18"/>
          <w:szCs w:val="18"/>
        </w:rPr>
        <w:t xml:space="preserve"> OSO</w:t>
      </w:r>
    </w:p>
    <w:sectPr w:rsidR="00804015" w:rsidRPr="00083462" w:rsidSect="00083462">
      <w:footerReference w:type="even" r:id="rId8"/>
      <w:footerReference w:type="default" r:id="rId9"/>
      <w:pgSz w:w="11906" w:h="16838"/>
      <w:pgMar w:top="1361" w:right="1276"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E4" w:rsidRDefault="00F024E4">
      <w:r>
        <w:separator/>
      </w:r>
    </w:p>
  </w:endnote>
  <w:endnote w:type="continuationSeparator" w:id="0">
    <w:p w:rsidR="00F024E4" w:rsidRDefault="00F0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77F0" w:rsidRDefault="006D7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6C46">
      <w:rPr>
        <w:rStyle w:val="slostrnky"/>
        <w:noProof/>
      </w:rPr>
      <w:t>2</w:t>
    </w:r>
    <w:r>
      <w:rPr>
        <w:rStyle w:val="slostrnky"/>
      </w:rPr>
      <w:fldChar w:fldCharType="end"/>
    </w:r>
  </w:p>
  <w:p w:rsidR="006D77F0" w:rsidRDefault="006D7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E4" w:rsidRDefault="00F024E4">
      <w:r>
        <w:separator/>
      </w:r>
    </w:p>
  </w:footnote>
  <w:footnote w:type="continuationSeparator" w:id="0">
    <w:p w:rsidR="00F024E4" w:rsidRDefault="00F0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9037C"/>
    <w:multiLevelType w:val="hybridMultilevel"/>
    <w:tmpl w:val="13D07B2A"/>
    <w:lvl w:ilvl="0" w:tplc="95F204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380"/>
    <w:rsid w:val="000125A6"/>
    <w:rsid w:val="00013BA2"/>
    <w:rsid w:val="00015764"/>
    <w:rsid w:val="000157D9"/>
    <w:rsid w:val="000158E1"/>
    <w:rsid w:val="00021FB6"/>
    <w:rsid w:val="00022C8A"/>
    <w:rsid w:val="00026A0A"/>
    <w:rsid w:val="00026A83"/>
    <w:rsid w:val="000314AA"/>
    <w:rsid w:val="00032B2C"/>
    <w:rsid w:val="000334A7"/>
    <w:rsid w:val="00035AD7"/>
    <w:rsid w:val="00046E43"/>
    <w:rsid w:val="00047C39"/>
    <w:rsid w:val="00047F9F"/>
    <w:rsid w:val="00056203"/>
    <w:rsid w:val="0005667A"/>
    <w:rsid w:val="000607A1"/>
    <w:rsid w:val="00061031"/>
    <w:rsid w:val="00064EF1"/>
    <w:rsid w:val="00065053"/>
    <w:rsid w:val="000705A9"/>
    <w:rsid w:val="00072B63"/>
    <w:rsid w:val="000735F8"/>
    <w:rsid w:val="00073B46"/>
    <w:rsid w:val="000744BA"/>
    <w:rsid w:val="00075276"/>
    <w:rsid w:val="000759BE"/>
    <w:rsid w:val="00075E5C"/>
    <w:rsid w:val="00076824"/>
    <w:rsid w:val="00081C70"/>
    <w:rsid w:val="00083462"/>
    <w:rsid w:val="00090D6D"/>
    <w:rsid w:val="000926A4"/>
    <w:rsid w:val="00092D35"/>
    <w:rsid w:val="000935EF"/>
    <w:rsid w:val="0009391E"/>
    <w:rsid w:val="00093FD7"/>
    <w:rsid w:val="00094619"/>
    <w:rsid w:val="00097C6B"/>
    <w:rsid w:val="000A124E"/>
    <w:rsid w:val="000A2C1B"/>
    <w:rsid w:val="000A7A40"/>
    <w:rsid w:val="000B1902"/>
    <w:rsid w:val="000B3E35"/>
    <w:rsid w:val="000B767E"/>
    <w:rsid w:val="000C08DA"/>
    <w:rsid w:val="000D1EFE"/>
    <w:rsid w:val="000D64C6"/>
    <w:rsid w:val="000D70DA"/>
    <w:rsid w:val="000E1DA7"/>
    <w:rsid w:val="000E1E0E"/>
    <w:rsid w:val="000E35EF"/>
    <w:rsid w:val="000E6678"/>
    <w:rsid w:val="000E69CF"/>
    <w:rsid w:val="00101D74"/>
    <w:rsid w:val="00102042"/>
    <w:rsid w:val="00103497"/>
    <w:rsid w:val="00103C35"/>
    <w:rsid w:val="00103FCF"/>
    <w:rsid w:val="00104E6E"/>
    <w:rsid w:val="00104F3A"/>
    <w:rsid w:val="00105CD7"/>
    <w:rsid w:val="001067E6"/>
    <w:rsid w:val="001070D9"/>
    <w:rsid w:val="00110226"/>
    <w:rsid w:val="001135F8"/>
    <w:rsid w:val="00115919"/>
    <w:rsid w:val="00120FA9"/>
    <w:rsid w:val="00125D4D"/>
    <w:rsid w:val="00134244"/>
    <w:rsid w:val="00134CC2"/>
    <w:rsid w:val="0014295F"/>
    <w:rsid w:val="00142C25"/>
    <w:rsid w:val="00147691"/>
    <w:rsid w:val="001515DB"/>
    <w:rsid w:val="001529B1"/>
    <w:rsid w:val="00153485"/>
    <w:rsid w:val="0015642A"/>
    <w:rsid w:val="001565FD"/>
    <w:rsid w:val="001570EC"/>
    <w:rsid w:val="001578C7"/>
    <w:rsid w:val="001602D5"/>
    <w:rsid w:val="00162ECA"/>
    <w:rsid w:val="001657DA"/>
    <w:rsid w:val="0016655D"/>
    <w:rsid w:val="001718BD"/>
    <w:rsid w:val="00172D8E"/>
    <w:rsid w:val="00174887"/>
    <w:rsid w:val="00174F11"/>
    <w:rsid w:val="00177196"/>
    <w:rsid w:val="0017799C"/>
    <w:rsid w:val="00180D61"/>
    <w:rsid w:val="001961ED"/>
    <w:rsid w:val="001967BB"/>
    <w:rsid w:val="001A1681"/>
    <w:rsid w:val="001A3763"/>
    <w:rsid w:val="001A46FB"/>
    <w:rsid w:val="001A6E94"/>
    <w:rsid w:val="001B05E1"/>
    <w:rsid w:val="001B4B18"/>
    <w:rsid w:val="001B50A0"/>
    <w:rsid w:val="001C3D4B"/>
    <w:rsid w:val="001C5A93"/>
    <w:rsid w:val="001C7784"/>
    <w:rsid w:val="001D2AD1"/>
    <w:rsid w:val="001D2D9C"/>
    <w:rsid w:val="001D42C2"/>
    <w:rsid w:val="001D49CE"/>
    <w:rsid w:val="001D653D"/>
    <w:rsid w:val="001E5186"/>
    <w:rsid w:val="001E5699"/>
    <w:rsid w:val="001E5EFA"/>
    <w:rsid w:val="001E62CA"/>
    <w:rsid w:val="001E6D5B"/>
    <w:rsid w:val="001F04EE"/>
    <w:rsid w:val="001F05A9"/>
    <w:rsid w:val="001F0F4E"/>
    <w:rsid w:val="001F4268"/>
    <w:rsid w:val="001F454A"/>
    <w:rsid w:val="001F4B8F"/>
    <w:rsid w:val="001F66E6"/>
    <w:rsid w:val="00200041"/>
    <w:rsid w:val="00202DE5"/>
    <w:rsid w:val="00203A90"/>
    <w:rsid w:val="00206EDC"/>
    <w:rsid w:val="00211BBB"/>
    <w:rsid w:val="00216412"/>
    <w:rsid w:val="002173F3"/>
    <w:rsid w:val="00222A73"/>
    <w:rsid w:val="0022414A"/>
    <w:rsid w:val="002244F2"/>
    <w:rsid w:val="00224A92"/>
    <w:rsid w:val="002318E6"/>
    <w:rsid w:val="002340C3"/>
    <w:rsid w:val="002355B4"/>
    <w:rsid w:val="00235918"/>
    <w:rsid w:val="00235B06"/>
    <w:rsid w:val="00241444"/>
    <w:rsid w:val="002457B4"/>
    <w:rsid w:val="00247360"/>
    <w:rsid w:val="00247469"/>
    <w:rsid w:val="00251B1D"/>
    <w:rsid w:val="00252510"/>
    <w:rsid w:val="0025409C"/>
    <w:rsid w:val="00260C12"/>
    <w:rsid w:val="0026330D"/>
    <w:rsid w:val="00264E04"/>
    <w:rsid w:val="0026577C"/>
    <w:rsid w:val="00271D36"/>
    <w:rsid w:val="00273264"/>
    <w:rsid w:val="00273CB4"/>
    <w:rsid w:val="00274130"/>
    <w:rsid w:val="002761E8"/>
    <w:rsid w:val="00284093"/>
    <w:rsid w:val="00285456"/>
    <w:rsid w:val="00287623"/>
    <w:rsid w:val="00290FA3"/>
    <w:rsid w:val="0029145C"/>
    <w:rsid w:val="002937E5"/>
    <w:rsid w:val="00293B05"/>
    <w:rsid w:val="002A0C63"/>
    <w:rsid w:val="002A2016"/>
    <w:rsid w:val="002A293E"/>
    <w:rsid w:val="002A39ED"/>
    <w:rsid w:val="002B1AFD"/>
    <w:rsid w:val="002B24D9"/>
    <w:rsid w:val="002B2B20"/>
    <w:rsid w:val="002B56C5"/>
    <w:rsid w:val="002C0DBA"/>
    <w:rsid w:val="002C1002"/>
    <w:rsid w:val="002C30F6"/>
    <w:rsid w:val="002C3BB5"/>
    <w:rsid w:val="002C5F4A"/>
    <w:rsid w:val="002D626A"/>
    <w:rsid w:val="002D65D3"/>
    <w:rsid w:val="002D6AC9"/>
    <w:rsid w:val="002D733A"/>
    <w:rsid w:val="002D7DA0"/>
    <w:rsid w:val="002E72BD"/>
    <w:rsid w:val="002E753B"/>
    <w:rsid w:val="002F281B"/>
    <w:rsid w:val="002F35DC"/>
    <w:rsid w:val="002F4162"/>
    <w:rsid w:val="002F47AE"/>
    <w:rsid w:val="002F720E"/>
    <w:rsid w:val="00301CE6"/>
    <w:rsid w:val="00302924"/>
    <w:rsid w:val="00302D8A"/>
    <w:rsid w:val="003071F5"/>
    <w:rsid w:val="00311BB0"/>
    <w:rsid w:val="00311DA1"/>
    <w:rsid w:val="00312781"/>
    <w:rsid w:val="00314EC3"/>
    <w:rsid w:val="0031663E"/>
    <w:rsid w:val="00320870"/>
    <w:rsid w:val="003246A4"/>
    <w:rsid w:val="00324C5F"/>
    <w:rsid w:val="00325A35"/>
    <w:rsid w:val="00326055"/>
    <w:rsid w:val="00326317"/>
    <w:rsid w:val="00326436"/>
    <w:rsid w:val="00333701"/>
    <w:rsid w:val="00333D02"/>
    <w:rsid w:val="003405DD"/>
    <w:rsid w:val="0034140D"/>
    <w:rsid w:val="003415EA"/>
    <w:rsid w:val="00342421"/>
    <w:rsid w:val="00346334"/>
    <w:rsid w:val="00347F75"/>
    <w:rsid w:val="00350318"/>
    <w:rsid w:val="00350D49"/>
    <w:rsid w:val="00352802"/>
    <w:rsid w:val="00353947"/>
    <w:rsid w:val="003552BA"/>
    <w:rsid w:val="00355BAC"/>
    <w:rsid w:val="003560B6"/>
    <w:rsid w:val="00357219"/>
    <w:rsid w:val="0036050C"/>
    <w:rsid w:val="00362194"/>
    <w:rsid w:val="003621E0"/>
    <w:rsid w:val="0036300C"/>
    <w:rsid w:val="00363997"/>
    <w:rsid w:val="0036523B"/>
    <w:rsid w:val="00371E1C"/>
    <w:rsid w:val="00372B04"/>
    <w:rsid w:val="00372F68"/>
    <w:rsid w:val="00373999"/>
    <w:rsid w:val="003800EA"/>
    <w:rsid w:val="00382415"/>
    <w:rsid w:val="00385434"/>
    <w:rsid w:val="0038784C"/>
    <w:rsid w:val="00387AD7"/>
    <w:rsid w:val="003919D9"/>
    <w:rsid w:val="00392A42"/>
    <w:rsid w:val="00393B63"/>
    <w:rsid w:val="00393FDB"/>
    <w:rsid w:val="003955F5"/>
    <w:rsid w:val="003A0BAC"/>
    <w:rsid w:val="003A3766"/>
    <w:rsid w:val="003A4356"/>
    <w:rsid w:val="003A4388"/>
    <w:rsid w:val="003A5E47"/>
    <w:rsid w:val="003A655B"/>
    <w:rsid w:val="003A6CCC"/>
    <w:rsid w:val="003A7BB6"/>
    <w:rsid w:val="003B59DB"/>
    <w:rsid w:val="003B5B83"/>
    <w:rsid w:val="003B6440"/>
    <w:rsid w:val="003C0079"/>
    <w:rsid w:val="003C0A28"/>
    <w:rsid w:val="003C0C41"/>
    <w:rsid w:val="003C3894"/>
    <w:rsid w:val="003C74AB"/>
    <w:rsid w:val="003C7C8B"/>
    <w:rsid w:val="003D4B68"/>
    <w:rsid w:val="003D69B5"/>
    <w:rsid w:val="003E1EB1"/>
    <w:rsid w:val="003E2B33"/>
    <w:rsid w:val="003E462A"/>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12AF1"/>
    <w:rsid w:val="004220D2"/>
    <w:rsid w:val="00422FB1"/>
    <w:rsid w:val="00424FCD"/>
    <w:rsid w:val="0043052C"/>
    <w:rsid w:val="004322C2"/>
    <w:rsid w:val="00435544"/>
    <w:rsid w:val="00435EA7"/>
    <w:rsid w:val="00436D17"/>
    <w:rsid w:val="0044327B"/>
    <w:rsid w:val="004445E1"/>
    <w:rsid w:val="004505B1"/>
    <w:rsid w:val="00451F4B"/>
    <w:rsid w:val="00452021"/>
    <w:rsid w:val="004526A9"/>
    <w:rsid w:val="004531E8"/>
    <w:rsid w:val="0046054E"/>
    <w:rsid w:val="004641C8"/>
    <w:rsid w:val="004679E9"/>
    <w:rsid w:val="00471FCD"/>
    <w:rsid w:val="00474BF8"/>
    <w:rsid w:val="00475F7E"/>
    <w:rsid w:val="00476660"/>
    <w:rsid w:val="00477AE1"/>
    <w:rsid w:val="0048113D"/>
    <w:rsid w:val="00481F40"/>
    <w:rsid w:val="0048386A"/>
    <w:rsid w:val="00484D96"/>
    <w:rsid w:val="00493828"/>
    <w:rsid w:val="00495C69"/>
    <w:rsid w:val="004A1958"/>
    <w:rsid w:val="004A4CEA"/>
    <w:rsid w:val="004A6C23"/>
    <w:rsid w:val="004B368D"/>
    <w:rsid w:val="004C11E4"/>
    <w:rsid w:val="004C62F3"/>
    <w:rsid w:val="004D10C9"/>
    <w:rsid w:val="004D25F9"/>
    <w:rsid w:val="004D3B50"/>
    <w:rsid w:val="004D474E"/>
    <w:rsid w:val="004D597C"/>
    <w:rsid w:val="004E043C"/>
    <w:rsid w:val="004E4B3A"/>
    <w:rsid w:val="004F4BD6"/>
    <w:rsid w:val="004F587A"/>
    <w:rsid w:val="004F5ABA"/>
    <w:rsid w:val="004F6295"/>
    <w:rsid w:val="00500557"/>
    <w:rsid w:val="00500A87"/>
    <w:rsid w:val="00501ADA"/>
    <w:rsid w:val="00501B6C"/>
    <w:rsid w:val="00501D07"/>
    <w:rsid w:val="00502C70"/>
    <w:rsid w:val="00502DDA"/>
    <w:rsid w:val="0050360A"/>
    <w:rsid w:val="0050445D"/>
    <w:rsid w:val="005078E3"/>
    <w:rsid w:val="00510EDB"/>
    <w:rsid w:val="00512E0D"/>
    <w:rsid w:val="0051423F"/>
    <w:rsid w:val="0051443E"/>
    <w:rsid w:val="005147AE"/>
    <w:rsid w:val="0051783F"/>
    <w:rsid w:val="00517979"/>
    <w:rsid w:val="00517F93"/>
    <w:rsid w:val="0052046C"/>
    <w:rsid w:val="00520A5E"/>
    <w:rsid w:val="00520AB0"/>
    <w:rsid w:val="0052346C"/>
    <w:rsid w:val="0052359A"/>
    <w:rsid w:val="00523926"/>
    <w:rsid w:val="00524830"/>
    <w:rsid w:val="0053161A"/>
    <w:rsid w:val="005320C1"/>
    <w:rsid w:val="00532A43"/>
    <w:rsid w:val="0053500C"/>
    <w:rsid w:val="005351EF"/>
    <w:rsid w:val="00535E35"/>
    <w:rsid w:val="00543D2D"/>
    <w:rsid w:val="00543FF0"/>
    <w:rsid w:val="005514D1"/>
    <w:rsid w:val="00553C83"/>
    <w:rsid w:val="00554E31"/>
    <w:rsid w:val="005552BF"/>
    <w:rsid w:val="00557806"/>
    <w:rsid w:val="00557ED9"/>
    <w:rsid w:val="00560454"/>
    <w:rsid w:val="00561ACE"/>
    <w:rsid w:val="005620CA"/>
    <w:rsid w:val="00562874"/>
    <w:rsid w:val="0056339F"/>
    <w:rsid w:val="005666AF"/>
    <w:rsid w:val="00566A88"/>
    <w:rsid w:val="005775F3"/>
    <w:rsid w:val="00577873"/>
    <w:rsid w:val="005830C9"/>
    <w:rsid w:val="00586908"/>
    <w:rsid w:val="005938DF"/>
    <w:rsid w:val="0059771B"/>
    <w:rsid w:val="005A2EA7"/>
    <w:rsid w:val="005A3A4A"/>
    <w:rsid w:val="005A7633"/>
    <w:rsid w:val="005B1EFF"/>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E5B9D"/>
    <w:rsid w:val="005F0B4C"/>
    <w:rsid w:val="005F19EB"/>
    <w:rsid w:val="005F5365"/>
    <w:rsid w:val="006000FB"/>
    <w:rsid w:val="00600794"/>
    <w:rsid w:val="006032A4"/>
    <w:rsid w:val="006073A8"/>
    <w:rsid w:val="00611291"/>
    <w:rsid w:val="006116E2"/>
    <w:rsid w:val="00611E85"/>
    <w:rsid w:val="00615E57"/>
    <w:rsid w:val="00616FF8"/>
    <w:rsid w:val="0061795A"/>
    <w:rsid w:val="0062254D"/>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67A21"/>
    <w:rsid w:val="006705D5"/>
    <w:rsid w:val="00670B21"/>
    <w:rsid w:val="00671F16"/>
    <w:rsid w:val="00672437"/>
    <w:rsid w:val="0067583A"/>
    <w:rsid w:val="00676F1F"/>
    <w:rsid w:val="00681838"/>
    <w:rsid w:val="006818E3"/>
    <w:rsid w:val="00681DE3"/>
    <w:rsid w:val="00681F31"/>
    <w:rsid w:val="0068236D"/>
    <w:rsid w:val="00685629"/>
    <w:rsid w:val="006972CC"/>
    <w:rsid w:val="006A13DB"/>
    <w:rsid w:val="006A2081"/>
    <w:rsid w:val="006A44B1"/>
    <w:rsid w:val="006A6C17"/>
    <w:rsid w:val="006B335D"/>
    <w:rsid w:val="006B53D5"/>
    <w:rsid w:val="006B5CD0"/>
    <w:rsid w:val="006B6F8D"/>
    <w:rsid w:val="006C00E5"/>
    <w:rsid w:val="006C3EEB"/>
    <w:rsid w:val="006C495C"/>
    <w:rsid w:val="006C6C76"/>
    <w:rsid w:val="006D188C"/>
    <w:rsid w:val="006D1D2D"/>
    <w:rsid w:val="006D56E6"/>
    <w:rsid w:val="006D5F18"/>
    <w:rsid w:val="006D77F0"/>
    <w:rsid w:val="006E1035"/>
    <w:rsid w:val="006E2348"/>
    <w:rsid w:val="006E50A1"/>
    <w:rsid w:val="006F024A"/>
    <w:rsid w:val="006F0742"/>
    <w:rsid w:val="006F0EB5"/>
    <w:rsid w:val="006F10A9"/>
    <w:rsid w:val="006F2198"/>
    <w:rsid w:val="006F5FA1"/>
    <w:rsid w:val="006F620B"/>
    <w:rsid w:val="007000AF"/>
    <w:rsid w:val="00701C5C"/>
    <w:rsid w:val="00703CA4"/>
    <w:rsid w:val="00704864"/>
    <w:rsid w:val="00704CB3"/>
    <w:rsid w:val="00705E84"/>
    <w:rsid w:val="00712C81"/>
    <w:rsid w:val="00716538"/>
    <w:rsid w:val="00717C85"/>
    <w:rsid w:val="00721384"/>
    <w:rsid w:val="007219BC"/>
    <w:rsid w:val="0072402B"/>
    <w:rsid w:val="007245E8"/>
    <w:rsid w:val="00725FD4"/>
    <w:rsid w:val="00730D31"/>
    <w:rsid w:val="007310C0"/>
    <w:rsid w:val="00732A5A"/>
    <w:rsid w:val="007365DA"/>
    <w:rsid w:val="00737DC8"/>
    <w:rsid w:val="00742F87"/>
    <w:rsid w:val="00743842"/>
    <w:rsid w:val="00753EAC"/>
    <w:rsid w:val="00754B60"/>
    <w:rsid w:val="00754BF2"/>
    <w:rsid w:val="007577E2"/>
    <w:rsid w:val="0076146E"/>
    <w:rsid w:val="00762EB3"/>
    <w:rsid w:val="00765EBA"/>
    <w:rsid w:val="007675B5"/>
    <w:rsid w:val="00770B4C"/>
    <w:rsid w:val="00771268"/>
    <w:rsid w:val="007726DB"/>
    <w:rsid w:val="00772BB4"/>
    <w:rsid w:val="00772CF0"/>
    <w:rsid w:val="00775971"/>
    <w:rsid w:val="00776E89"/>
    <w:rsid w:val="007806E8"/>
    <w:rsid w:val="0078115C"/>
    <w:rsid w:val="00784310"/>
    <w:rsid w:val="00784CA2"/>
    <w:rsid w:val="007857DE"/>
    <w:rsid w:val="00785EB3"/>
    <w:rsid w:val="00792EB6"/>
    <w:rsid w:val="00797A21"/>
    <w:rsid w:val="007A019C"/>
    <w:rsid w:val="007A1002"/>
    <w:rsid w:val="007A12D8"/>
    <w:rsid w:val="007A1662"/>
    <w:rsid w:val="007A2C09"/>
    <w:rsid w:val="007A6B8A"/>
    <w:rsid w:val="007A7492"/>
    <w:rsid w:val="007A78F6"/>
    <w:rsid w:val="007B4204"/>
    <w:rsid w:val="007B49AB"/>
    <w:rsid w:val="007B5729"/>
    <w:rsid w:val="007B66A2"/>
    <w:rsid w:val="007C394A"/>
    <w:rsid w:val="007C7EFC"/>
    <w:rsid w:val="007D115F"/>
    <w:rsid w:val="007D3FC4"/>
    <w:rsid w:val="007D5E50"/>
    <w:rsid w:val="007D6165"/>
    <w:rsid w:val="007D7EED"/>
    <w:rsid w:val="007E0799"/>
    <w:rsid w:val="007E0A9A"/>
    <w:rsid w:val="007E1850"/>
    <w:rsid w:val="007E33DD"/>
    <w:rsid w:val="007E3C17"/>
    <w:rsid w:val="007E479A"/>
    <w:rsid w:val="007E66A8"/>
    <w:rsid w:val="007F211F"/>
    <w:rsid w:val="007F4263"/>
    <w:rsid w:val="007F471A"/>
    <w:rsid w:val="007F491A"/>
    <w:rsid w:val="007F528D"/>
    <w:rsid w:val="007F5B15"/>
    <w:rsid w:val="007F6828"/>
    <w:rsid w:val="00804015"/>
    <w:rsid w:val="00804508"/>
    <w:rsid w:val="0080638E"/>
    <w:rsid w:val="00811A3E"/>
    <w:rsid w:val="0081305A"/>
    <w:rsid w:val="00813250"/>
    <w:rsid w:val="00815671"/>
    <w:rsid w:val="0081707E"/>
    <w:rsid w:val="008177DE"/>
    <w:rsid w:val="008201E0"/>
    <w:rsid w:val="0082313C"/>
    <w:rsid w:val="008236EA"/>
    <w:rsid w:val="00825E90"/>
    <w:rsid w:val="00826260"/>
    <w:rsid w:val="00834780"/>
    <w:rsid w:val="00842943"/>
    <w:rsid w:val="00843331"/>
    <w:rsid w:val="00846F00"/>
    <w:rsid w:val="0084753C"/>
    <w:rsid w:val="00850F56"/>
    <w:rsid w:val="008521A7"/>
    <w:rsid w:val="0085382D"/>
    <w:rsid w:val="008555BC"/>
    <w:rsid w:val="00867A3D"/>
    <w:rsid w:val="00870092"/>
    <w:rsid w:val="008710FD"/>
    <w:rsid w:val="008724F1"/>
    <w:rsid w:val="00872F96"/>
    <w:rsid w:val="00874A0C"/>
    <w:rsid w:val="00876568"/>
    <w:rsid w:val="00880712"/>
    <w:rsid w:val="0088534E"/>
    <w:rsid w:val="0088541F"/>
    <w:rsid w:val="008875B4"/>
    <w:rsid w:val="0088798B"/>
    <w:rsid w:val="008934D6"/>
    <w:rsid w:val="008A6EB7"/>
    <w:rsid w:val="008B4E17"/>
    <w:rsid w:val="008B56D1"/>
    <w:rsid w:val="008B7095"/>
    <w:rsid w:val="008B7CEC"/>
    <w:rsid w:val="008B7E2D"/>
    <w:rsid w:val="008C0705"/>
    <w:rsid w:val="008C414C"/>
    <w:rsid w:val="008C5F91"/>
    <w:rsid w:val="008C7835"/>
    <w:rsid w:val="008D5C15"/>
    <w:rsid w:val="008E0159"/>
    <w:rsid w:val="008E03AB"/>
    <w:rsid w:val="008E0C3F"/>
    <w:rsid w:val="008E212A"/>
    <w:rsid w:val="008E6212"/>
    <w:rsid w:val="008E730C"/>
    <w:rsid w:val="008E7C3C"/>
    <w:rsid w:val="008F0AA4"/>
    <w:rsid w:val="008F19A8"/>
    <w:rsid w:val="008F1CE0"/>
    <w:rsid w:val="008F5010"/>
    <w:rsid w:val="008F55E8"/>
    <w:rsid w:val="008F5784"/>
    <w:rsid w:val="008F57D0"/>
    <w:rsid w:val="008F6F0D"/>
    <w:rsid w:val="009013FA"/>
    <w:rsid w:val="0090201D"/>
    <w:rsid w:val="009020CF"/>
    <w:rsid w:val="00902701"/>
    <w:rsid w:val="00907CA3"/>
    <w:rsid w:val="00910B65"/>
    <w:rsid w:val="009138C3"/>
    <w:rsid w:val="00913A9F"/>
    <w:rsid w:val="0091685B"/>
    <w:rsid w:val="00922083"/>
    <w:rsid w:val="00925BDC"/>
    <w:rsid w:val="00934CDC"/>
    <w:rsid w:val="00936736"/>
    <w:rsid w:val="00936B0B"/>
    <w:rsid w:val="0093703D"/>
    <w:rsid w:val="00942D14"/>
    <w:rsid w:val="00944C08"/>
    <w:rsid w:val="00946927"/>
    <w:rsid w:val="00953606"/>
    <w:rsid w:val="0095367F"/>
    <w:rsid w:val="00953888"/>
    <w:rsid w:val="00953D79"/>
    <w:rsid w:val="009553C0"/>
    <w:rsid w:val="00957FE4"/>
    <w:rsid w:val="00960C2C"/>
    <w:rsid w:val="009615E2"/>
    <w:rsid w:val="0096191A"/>
    <w:rsid w:val="0096416F"/>
    <w:rsid w:val="00965DA1"/>
    <w:rsid w:val="00970224"/>
    <w:rsid w:val="00970746"/>
    <w:rsid w:val="009716AE"/>
    <w:rsid w:val="00972F80"/>
    <w:rsid w:val="00983315"/>
    <w:rsid w:val="00987DFD"/>
    <w:rsid w:val="0099289C"/>
    <w:rsid w:val="00995B2D"/>
    <w:rsid w:val="009966BE"/>
    <w:rsid w:val="009A4F16"/>
    <w:rsid w:val="009A75CE"/>
    <w:rsid w:val="009B087A"/>
    <w:rsid w:val="009B1948"/>
    <w:rsid w:val="009B3710"/>
    <w:rsid w:val="009B4B8E"/>
    <w:rsid w:val="009B4F9C"/>
    <w:rsid w:val="009D07AE"/>
    <w:rsid w:val="009D15B5"/>
    <w:rsid w:val="009D489A"/>
    <w:rsid w:val="009D5E4B"/>
    <w:rsid w:val="009E0E0B"/>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330E"/>
    <w:rsid w:val="00A05400"/>
    <w:rsid w:val="00A101B8"/>
    <w:rsid w:val="00A128DD"/>
    <w:rsid w:val="00A15A09"/>
    <w:rsid w:val="00A15C41"/>
    <w:rsid w:val="00A211F2"/>
    <w:rsid w:val="00A27B9B"/>
    <w:rsid w:val="00A307B5"/>
    <w:rsid w:val="00A341AF"/>
    <w:rsid w:val="00A36B8C"/>
    <w:rsid w:val="00A412E5"/>
    <w:rsid w:val="00A43CCE"/>
    <w:rsid w:val="00A4449E"/>
    <w:rsid w:val="00A46D05"/>
    <w:rsid w:val="00A47D99"/>
    <w:rsid w:val="00A536E1"/>
    <w:rsid w:val="00A54317"/>
    <w:rsid w:val="00A54E6E"/>
    <w:rsid w:val="00A5572E"/>
    <w:rsid w:val="00A572D0"/>
    <w:rsid w:val="00A6002F"/>
    <w:rsid w:val="00A60690"/>
    <w:rsid w:val="00A60DAB"/>
    <w:rsid w:val="00A63A9A"/>
    <w:rsid w:val="00A70855"/>
    <w:rsid w:val="00A74827"/>
    <w:rsid w:val="00A76B15"/>
    <w:rsid w:val="00A7794F"/>
    <w:rsid w:val="00A80CBD"/>
    <w:rsid w:val="00A82692"/>
    <w:rsid w:val="00A84226"/>
    <w:rsid w:val="00A914BD"/>
    <w:rsid w:val="00A945EA"/>
    <w:rsid w:val="00A95E86"/>
    <w:rsid w:val="00AA3C59"/>
    <w:rsid w:val="00AA41AB"/>
    <w:rsid w:val="00AB2C88"/>
    <w:rsid w:val="00AB391D"/>
    <w:rsid w:val="00AB5E03"/>
    <w:rsid w:val="00AB641A"/>
    <w:rsid w:val="00AB6BBC"/>
    <w:rsid w:val="00AC0143"/>
    <w:rsid w:val="00AC4B11"/>
    <w:rsid w:val="00AC6DD6"/>
    <w:rsid w:val="00AD0E7D"/>
    <w:rsid w:val="00AD54AD"/>
    <w:rsid w:val="00AE5CDA"/>
    <w:rsid w:val="00AF081A"/>
    <w:rsid w:val="00AF0963"/>
    <w:rsid w:val="00AF0F37"/>
    <w:rsid w:val="00AF3126"/>
    <w:rsid w:val="00AF5C9C"/>
    <w:rsid w:val="00AF73A4"/>
    <w:rsid w:val="00AF7BE6"/>
    <w:rsid w:val="00AF7E68"/>
    <w:rsid w:val="00AF7EE1"/>
    <w:rsid w:val="00B0408E"/>
    <w:rsid w:val="00B06C46"/>
    <w:rsid w:val="00B11EBE"/>
    <w:rsid w:val="00B13B05"/>
    <w:rsid w:val="00B14125"/>
    <w:rsid w:val="00B165F9"/>
    <w:rsid w:val="00B24A88"/>
    <w:rsid w:val="00B33CD0"/>
    <w:rsid w:val="00B34841"/>
    <w:rsid w:val="00B34B26"/>
    <w:rsid w:val="00B40198"/>
    <w:rsid w:val="00B43311"/>
    <w:rsid w:val="00B466AB"/>
    <w:rsid w:val="00B46789"/>
    <w:rsid w:val="00B46AE6"/>
    <w:rsid w:val="00B46BE6"/>
    <w:rsid w:val="00B47180"/>
    <w:rsid w:val="00B509FC"/>
    <w:rsid w:val="00B5362C"/>
    <w:rsid w:val="00B53ADE"/>
    <w:rsid w:val="00B56322"/>
    <w:rsid w:val="00B57265"/>
    <w:rsid w:val="00B57465"/>
    <w:rsid w:val="00B626DF"/>
    <w:rsid w:val="00B6623E"/>
    <w:rsid w:val="00B70F16"/>
    <w:rsid w:val="00B73637"/>
    <w:rsid w:val="00B73D68"/>
    <w:rsid w:val="00B74463"/>
    <w:rsid w:val="00B74989"/>
    <w:rsid w:val="00B765DE"/>
    <w:rsid w:val="00B76FA1"/>
    <w:rsid w:val="00B806D1"/>
    <w:rsid w:val="00B82228"/>
    <w:rsid w:val="00B86BE6"/>
    <w:rsid w:val="00B870EC"/>
    <w:rsid w:val="00B90153"/>
    <w:rsid w:val="00B9190B"/>
    <w:rsid w:val="00B94827"/>
    <w:rsid w:val="00B94E39"/>
    <w:rsid w:val="00B95A57"/>
    <w:rsid w:val="00BA065D"/>
    <w:rsid w:val="00BA371E"/>
    <w:rsid w:val="00BA380B"/>
    <w:rsid w:val="00BA3C5B"/>
    <w:rsid w:val="00BB011D"/>
    <w:rsid w:val="00BB7D37"/>
    <w:rsid w:val="00BC0B8A"/>
    <w:rsid w:val="00BC2CDF"/>
    <w:rsid w:val="00BC3AD3"/>
    <w:rsid w:val="00BC40C3"/>
    <w:rsid w:val="00BC4179"/>
    <w:rsid w:val="00BC56CA"/>
    <w:rsid w:val="00BD4B06"/>
    <w:rsid w:val="00BD7FA2"/>
    <w:rsid w:val="00BE00A0"/>
    <w:rsid w:val="00BE3EF8"/>
    <w:rsid w:val="00BE63AC"/>
    <w:rsid w:val="00BE6C34"/>
    <w:rsid w:val="00BE70DE"/>
    <w:rsid w:val="00BF19A2"/>
    <w:rsid w:val="00C00314"/>
    <w:rsid w:val="00C00FDF"/>
    <w:rsid w:val="00C03954"/>
    <w:rsid w:val="00C06527"/>
    <w:rsid w:val="00C068B0"/>
    <w:rsid w:val="00C101C0"/>
    <w:rsid w:val="00C10A7B"/>
    <w:rsid w:val="00C127C9"/>
    <w:rsid w:val="00C16A03"/>
    <w:rsid w:val="00C17C96"/>
    <w:rsid w:val="00C216FF"/>
    <w:rsid w:val="00C23AF0"/>
    <w:rsid w:val="00C2425E"/>
    <w:rsid w:val="00C24AB5"/>
    <w:rsid w:val="00C25CEA"/>
    <w:rsid w:val="00C41A18"/>
    <w:rsid w:val="00C4236A"/>
    <w:rsid w:val="00C45968"/>
    <w:rsid w:val="00C45DED"/>
    <w:rsid w:val="00C626A6"/>
    <w:rsid w:val="00C63BA1"/>
    <w:rsid w:val="00C707A2"/>
    <w:rsid w:val="00C71284"/>
    <w:rsid w:val="00C73ED6"/>
    <w:rsid w:val="00C74235"/>
    <w:rsid w:val="00C858AE"/>
    <w:rsid w:val="00C85CA5"/>
    <w:rsid w:val="00C875D1"/>
    <w:rsid w:val="00C93A3D"/>
    <w:rsid w:val="00CA088C"/>
    <w:rsid w:val="00CA1931"/>
    <w:rsid w:val="00CA5227"/>
    <w:rsid w:val="00CA67E7"/>
    <w:rsid w:val="00CB32B3"/>
    <w:rsid w:val="00CB38BC"/>
    <w:rsid w:val="00CB485B"/>
    <w:rsid w:val="00CB6CAB"/>
    <w:rsid w:val="00CC1058"/>
    <w:rsid w:val="00CC175F"/>
    <w:rsid w:val="00CC1B24"/>
    <w:rsid w:val="00CC3B70"/>
    <w:rsid w:val="00CC5A79"/>
    <w:rsid w:val="00CC7215"/>
    <w:rsid w:val="00CD3AD7"/>
    <w:rsid w:val="00CD4936"/>
    <w:rsid w:val="00CD64A1"/>
    <w:rsid w:val="00CE138F"/>
    <w:rsid w:val="00CE301D"/>
    <w:rsid w:val="00CE3AE1"/>
    <w:rsid w:val="00CE3DDB"/>
    <w:rsid w:val="00CE6FCE"/>
    <w:rsid w:val="00CE7C3D"/>
    <w:rsid w:val="00CF0612"/>
    <w:rsid w:val="00D0076C"/>
    <w:rsid w:val="00D055E7"/>
    <w:rsid w:val="00D06733"/>
    <w:rsid w:val="00D07A9F"/>
    <w:rsid w:val="00D103C4"/>
    <w:rsid w:val="00D11A3E"/>
    <w:rsid w:val="00D11E91"/>
    <w:rsid w:val="00D12AC1"/>
    <w:rsid w:val="00D15AFC"/>
    <w:rsid w:val="00D17274"/>
    <w:rsid w:val="00D212EA"/>
    <w:rsid w:val="00D2159C"/>
    <w:rsid w:val="00D250F5"/>
    <w:rsid w:val="00D333A9"/>
    <w:rsid w:val="00D357D9"/>
    <w:rsid w:val="00D35843"/>
    <w:rsid w:val="00D42B27"/>
    <w:rsid w:val="00D43907"/>
    <w:rsid w:val="00D46270"/>
    <w:rsid w:val="00D53FFF"/>
    <w:rsid w:val="00D54FCD"/>
    <w:rsid w:val="00D57FB3"/>
    <w:rsid w:val="00D645A6"/>
    <w:rsid w:val="00D72F41"/>
    <w:rsid w:val="00D72FBB"/>
    <w:rsid w:val="00D74D0E"/>
    <w:rsid w:val="00D75062"/>
    <w:rsid w:val="00D76DF8"/>
    <w:rsid w:val="00D8646C"/>
    <w:rsid w:val="00D927A2"/>
    <w:rsid w:val="00D92D5C"/>
    <w:rsid w:val="00D95FEB"/>
    <w:rsid w:val="00D96898"/>
    <w:rsid w:val="00D96FF1"/>
    <w:rsid w:val="00DA1E4C"/>
    <w:rsid w:val="00DA3B12"/>
    <w:rsid w:val="00DA5DAF"/>
    <w:rsid w:val="00DB3EDA"/>
    <w:rsid w:val="00DB6D6F"/>
    <w:rsid w:val="00DB7FA5"/>
    <w:rsid w:val="00DC4270"/>
    <w:rsid w:val="00DC5399"/>
    <w:rsid w:val="00DC5E62"/>
    <w:rsid w:val="00DC70D0"/>
    <w:rsid w:val="00DD3689"/>
    <w:rsid w:val="00DD4689"/>
    <w:rsid w:val="00DD5C3B"/>
    <w:rsid w:val="00DE6ACE"/>
    <w:rsid w:val="00DE6C71"/>
    <w:rsid w:val="00DF1151"/>
    <w:rsid w:val="00DF2250"/>
    <w:rsid w:val="00E01980"/>
    <w:rsid w:val="00E03ABB"/>
    <w:rsid w:val="00E07809"/>
    <w:rsid w:val="00E104A7"/>
    <w:rsid w:val="00E11319"/>
    <w:rsid w:val="00E1230B"/>
    <w:rsid w:val="00E15769"/>
    <w:rsid w:val="00E17A41"/>
    <w:rsid w:val="00E20009"/>
    <w:rsid w:val="00E20120"/>
    <w:rsid w:val="00E21C7A"/>
    <w:rsid w:val="00E25C3E"/>
    <w:rsid w:val="00E26271"/>
    <w:rsid w:val="00E26786"/>
    <w:rsid w:val="00E274F4"/>
    <w:rsid w:val="00E32DA7"/>
    <w:rsid w:val="00E3349C"/>
    <w:rsid w:val="00E42A5F"/>
    <w:rsid w:val="00E45331"/>
    <w:rsid w:val="00E46F40"/>
    <w:rsid w:val="00E50109"/>
    <w:rsid w:val="00E53D71"/>
    <w:rsid w:val="00E54B26"/>
    <w:rsid w:val="00E56AD5"/>
    <w:rsid w:val="00E575EE"/>
    <w:rsid w:val="00E61BBF"/>
    <w:rsid w:val="00E61FD6"/>
    <w:rsid w:val="00E65A78"/>
    <w:rsid w:val="00E66577"/>
    <w:rsid w:val="00E67651"/>
    <w:rsid w:val="00E67EA3"/>
    <w:rsid w:val="00E724C8"/>
    <w:rsid w:val="00E7473E"/>
    <w:rsid w:val="00E74D61"/>
    <w:rsid w:val="00E77421"/>
    <w:rsid w:val="00E7773E"/>
    <w:rsid w:val="00E77C41"/>
    <w:rsid w:val="00E83B80"/>
    <w:rsid w:val="00E87833"/>
    <w:rsid w:val="00E9086A"/>
    <w:rsid w:val="00E92185"/>
    <w:rsid w:val="00E929B4"/>
    <w:rsid w:val="00E92C90"/>
    <w:rsid w:val="00E932E4"/>
    <w:rsid w:val="00E93412"/>
    <w:rsid w:val="00E97987"/>
    <w:rsid w:val="00EA4675"/>
    <w:rsid w:val="00EB0387"/>
    <w:rsid w:val="00EB2E09"/>
    <w:rsid w:val="00EC0B29"/>
    <w:rsid w:val="00EC59F2"/>
    <w:rsid w:val="00ED63FE"/>
    <w:rsid w:val="00EE0209"/>
    <w:rsid w:val="00EE0727"/>
    <w:rsid w:val="00EE2CDD"/>
    <w:rsid w:val="00EE479C"/>
    <w:rsid w:val="00EE4AA5"/>
    <w:rsid w:val="00EE5189"/>
    <w:rsid w:val="00EE684F"/>
    <w:rsid w:val="00EE7EAE"/>
    <w:rsid w:val="00EF0986"/>
    <w:rsid w:val="00EF0B8E"/>
    <w:rsid w:val="00EF1A2E"/>
    <w:rsid w:val="00EF3011"/>
    <w:rsid w:val="00EF3BEE"/>
    <w:rsid w:val="00EF4610"/>
    <w:rsid w:val="00F00701"/>
    <w:rsid w:val="00F024E4"/>
    <w:rsid w:val="00F06192"/>
    <w:rsid w:val="00F06D0D"/>
    <w:rsid w:val="00F10EAE"/>
    <w:rsid w:val="00F11518"/>
    <w:rsid w:val="00F11FBA"/>
    <w:rsid w:val="00F12FC5"/>
    <w:rsid w:val="00F1605A"/>
    <w:rsid w:val="00F16E74"/>
    <w:rsid w:val="00F17F02"/>
    <w:rsid w:val="00F27CCD"/>
    <w:rsid w:val="00F30393"/>
    <w:rsid w:val="00F3438B"/>
    <w:rsid w:val="00F35522"/>
    <w:rsid w:val="00F368A2"/>
    <w:rsid w:val="00F36BBB"/>
    <w:rsid w:val="00F43107"/>
    <w:rsid w:val="00F4776F"/>
    <w:rsid w:val="00F50D5B"/>
    <w:rsid w:val="00F513F5"/>
    <w:rsid w:val="00F5149C"/>
    <w:rsid w:val="00F527C4"/>
    <w:rsid w:val="00F52C77"/>
    <w:rsid w:val="00F5358D"/>
    <w:rsid w:val="00F53825"/>
    <w:rsid w:val="00F544B5"/>
    <w:rsid w:val="00F54907"/>
    <w:rsid w:val="00F56A83"/>
    <w:rsid w:val="00F60BAD"/>
    <w:rsid w:val="00F61ACF"/>
    <w:rsid w:val="00F652BB"/>
    <w:rsid w:val="00F65EC6"/>
    <w:rsid w:val="00F719A4"/>
    <w:rsid w:val="00F71F51"/>
    <w:rsid w:val="00F80C2D"/>
    <w:rsid w:val="00F82E4F"/>
    <w:rsid w:val="00F8311F"/>
    <w:rsid w:val="00F84295"/>
    <w:rsid w:val="00F92735"/>
    <w:rsid w:val="00F92F74"/>
    <w:rsid w:val="00F944FB"/>
    <w:rsid w:val="00FA04F6"/>
    <w:rsid w:val="00FA1490"/>
    <w:rsid w:val="00FA2E4A"/>
    <w:rsid w:val="00FA49F7"/>
    <w:rsid w:val="00FB02C7"/>
    <w:rsid w:val="00FB17A2"/>
    <w:rsid w:val="00FB294D"/>
    <w:rsid w:val="00FB2F77"/>
    <w:rsid w:val="00FB4C72"/>
    <w:rsid w:val="00FB6BF4"/>
    <w:rsid w:val="00FB74EC"/>
    <w:rsid w:val="00FC524B"/>
    <w:rsid w:val="00FD0838"/>
    <w:rsid w:val="00FD41A1"/>
    <w:rsid w:val="00FD4821"/>
    <w:rsid w:val="00FD674F"/>
    <w:rsid w:val="00FE0993"/>
    <w:rsid w:val="00FE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A6363A-A233-4BA3-A4C0-EACFF956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B3D6-C4F5-490D-9C43-746BE12C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4535</Words>
  <Characters>26759</Characters>
  <Application>Microsoft Office Word</Application>
  <DocSecurity>4</DocSecurity>
  <Lines>222</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2018-07-26T07:53:00Z</cp:lastPrinted>
  <dcterms:created xsi:type="dcterms:W3CDTF">2018-08-06T12:04:00Z</dcterms:created>
  <dcterms:modified xsi:type="dcterms:W3CDTF">2018-08-06T12:04:00Z</dcterms:modified>
</cp:coreProperties>
</file>