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4" w:rsidRDefault="00461C04" w:rsidP="0046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dílo</w:t>
      </w:r>
      <w:r w:rsidR="00B84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C04" w:rsidRDefault="00461C04" w:rsidP="00461C0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dle Ob</w:t>
      </w:r>
      <w:r w:rsidR="00B423D8">
        <w:rPr>
          <w:rFonts w:ascii="Times New Roman" w:hAnsi="Times New Roman" w:cs="Times New Roman"/>
        </w:rPr>
        <w:t>čanského</w:t>
      </w:r>
      <w:r>
        <w:rPr>
          <w:rFonts w:ascii="Times New Roman" w:hAnsi="Times New Roman" w:cs="Times New Roman"/>
        </w:rPr>
        <w:t xml:space="preserve"> zákoníku č. </w:t>
      </w:r>
      <w:r w:rsidR="00B423D8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 xml:space="preserve"> Sb. v platném znění</w:t>
      </w:r>
    </w:p>
    <w:p w:rsidR="00607205" w:rsidRDefault="00607205" w:rsidP="00607205">
      <w:pPr>
        <w:pStyle w:val="Nadpis1"/>
        <w:rPr>
          <w:rFonts w:ascii="Times New Roman" w:hAnsi="Times New Roman" w:cs="Times New Roman"/>
        </w:rPr>
      </w:pPr>
    </w:p>
    <w:p w:rsidR="00461C04" w:rsidRDefault="00461C04" w:rsidP="00461C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strany:</w:t>
      </w:r>
    </w:p>
    <w:p w:rsidR="00461C04" w:rsidRDefault="00461C04" w:rsidP="00461C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JOKAS s.r.o.</w:t>
      </w:r>
    </w:p>
    <w:p w:rsidR="00461C04" w:rsidRDefault="00461C0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Bydžovská Lhotka 46, 504 01  Nový Bydžov</w:t>
      </w:r>
    </w:p>
    <w:p w:rsidR="00461C04" w:rsidRDefault="00461C0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Tel./fax.: 495 491 105, 495 493</w:t>
      </w:r>
      <w:r w:rsidR="00ED7BF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611</w:t>
      </w:r>
      <w:r w:rsidR="00ED7BF4">
        <w:rPr>
          <w:rFonts w:ascii="Times New Roman" w:hAnsi="Times New Roman" w:cs="Times New Roman"/>
        </w:rPr>
        <w:t>, e-mail: fisera.jokas@seznam.cz</w:t>
      </w:r>
    </w:p>
    <w:p w:rsidR="00461C04" w:rsidRDefault="00461C0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25930168, DIČ: CZ25930168</w:t>
      </w:r>
    </w:p>
    <w:p w:rsidR="00461C04" w:rsidRDefault="00461C0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Zápis v OR KS v Hradci Králové – oddíl C, vložka 15320</w:t>
      </w:r>
    </w:p>
    <w:p w:rsidR="00ED7BF4" w:rsidRDefault="00ED7BF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Bankovní spojení: Česká spořitelna a.s., Nový Bydžov</w:t>
      </w:r>
    </w:p>
    <w:p w:rsidR="00ED7BF4" w:rsidRDefault="00ED7BF4" w:rsidP="00ED7B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Č.účtu</w:t>
      </w:r>
      <w:proofErr w:type="spellEnd"/>
      <w:r>
        <w:rPr>
          <w:rFonts w:ascii="Times New Roman" w:hAnsi="Times New Roman" w:cs="Times New Roman"/>
        </w:rPr>
        <w:t>: 1084631399/0800</w:t>
      </w:r>
    </w:p>
    <w:p w:rsidR="00ED7BF4" w:rsidRDefault="00ED7BF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Zastoupen: Josefem </w:t>
      </w:r>
      <w:proofErr w:type="spellStart"/>
      <w:r>
        <w:rPr>
          <w:rFonts w:ascii="Times New Roman" w:hAnsi="Times New Roman" w:cs="Times New Roman"/>
        </w:rPr>
        <w:t>Fišerou</w:t>
      </w:r>
      <w:proofErr w:type="spellEnd"/>
      <w:r>
        <w:rPr>
          <w:rFonts w:ascii="Times New Roman" w:hAnsi="Times New Roman" w:cs="Times New Roman"/>
        </w:rPr>
        <w:t>, jednatelem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straně jedné (dále jako „zhotovitel“)</w:t>
      </w:r>
    </w:p>
    <w:p w:rsidR="00461C04" w:rsidRDefault="00461C04" w:rsidP="00461C04">
      <w:pPr>
        <w:rPr>
          <w:rFonts w:ascii="Times New Roman" w:hAnsi="Times New Roman" w:cs="Times New Roman"/>
        </w:rPr>
      </w:pPr>
    </w:p>
    <w:p w:rsidR="00D31BB0" w:rsidRDefault="00461C04" w:rsidP="00D31B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Objednatel: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E36F77">
        <w:rPr>
          <w:rFonts w:ascii="Times New Roman" w:hAnsi="Times New Roman" w:cs="Times New Roman"/>
          <w:b/>
        </w:rPr>
        <w:t>Lepařovo</w:t>
      </w:r>
      <w:proofErr w:type="spellEnd"/>
      <w:r w:rsidR="00E36F77">
        <w:rPr>
          <w:rFonts w:ascii="Times New Roman" w:hAnsi="Times New Roman" w:cs="Times New Roman"/>
          <w:b/>
        </w:rPr>
        <w:t xml:space="preserve"> gymnázium </w:t>
      </w:r>
    </w:p>
    <w:p w:rsidR="00D31BB0" w:rsidRPr="00E36F77" w:rsidRDefault="00D31BB0" w:rsidP="00D31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36F77" w:rsidRPr="00E36F77">
        <w:rPr>
          <w:rFonts w:ascii="Times New Roman" w:hAnsi="Times New Roman" w:cs="Times New Roman"/>
        </w:rPr>
        <w:t>Jiráskova 30, 503 01  Jičín</w:t>
      </w:r>
    </w:p>
    <w:p w:rsidR="00D31BB0" w:rsidRDefault="00D31BB0" w:rsidP="00D31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IČO: </w:t>
      </w:r>
      <w:r w:rsidR="00E36F77">
        <w:rPr>
          <w:rFonts w:ascii="Times New Roman" w:hAnsi="Times New Roman" w:cs="Times New Roman"/>
        </w:rPr>
        <w:t>60116781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DIČ: </w:t>
      </w:r>
      <w:r w:rsidR="00E36F77">
        <w:rPr>
          <w:rFonts w:ascii="Times New Roman" w:hAnsi="Times New Roman" w:cs="Times New Roman"/>
        </w:rPr>
        <w:t>CZ60116781</w:t>
      </w:r>
    </w:p>
    <w:p w:rsidR="00D31BB0" w:rsidRDefault="00D31BB0" w:rsidP="00D3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Zastoupena: </w:t>
      </w:r>
      <w:r w:rsidR="00E36F77">
        <w:rPr>
          <w:rFonts w:ascii="Times New Roman" w:hAnsi="Times New Roman" w:cs="Times New Roman"/>
        </w:rPr>
        <w:t>Mgr. Miloš Chlumský, ředitel</w:t>
      </w:r>
    </w:p>
    <w:p w:rsidR="0051242B" w:rsidRDefault="0051242B" w:rsidP="00512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straně druhé (dále jako „objednatel“)</w:t>
      </w:r>
    </w:p>
    <w:p w:rsidR="00B676F9" w:rsidRDefault="00B676F9" w:rsidP="00B676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dohodly na následující smlouvě:</w:t>
      </w:r>
    </w:p>
    <w:p w:rsidR="00461C04" w:rsidRDefault="00461C04" w:rsidP="00461C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smlouvy: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Zhotovitel se touto smlouvou zavazuje provést dílo:</w:t>
      </w:r>
    </w:p>
    <w:p w:rsidR="00461C04" w:rsidRDefault="00461C04" w:rsidP="008D50CF">
      <w:pPr>
        <w:spacing w:after="0"/>
        <w:jc w:val="center"/>
        <w:rPr>
          <w:rFonts w:ascii="Times New Roman" w:hAnsi="Times New Roman" w:cs="Times New Roman"/>
          <w:b/>
        </w:rPr>
      </w:pPr>
      <w:r w:rsidRPr="00461C04">
        <w:rPr>
          <w:rFonts w:ascii="Times New Roman" w:hAnsi="Times New Roman" w:cs="Times New Roman"/>
          <w:b/>
        </w:rPr>
        <w:t>„</w:t>
      </w:r>
      <w:r w:rsidR="006D06C1">
        <w:rPr>
          <w:rFonts w:ascii="Times New Roman" w:hAnsi="Times New Roman" w:cs="Times New Roman"/>
          <w:b/>
        </w:rPr>
        <w:t xml:space="preserve">Rekonstrukce </w:t>
      </w:r>
      <w:r w:rsidR="00E36F77">
        <w:rPr>
          <w:rFonts w:ascii="Times New Roman" w:hAnsi="Times New Roman" w:cs="Times New Roman"/>
          <w:b/>
        </w:rPr>
        <w:t xml:space="preserve">prostor pro posilovnu </w:t>
      </w:r>
      <w:proofErr w:type="spellStart"/>
      <w:r w:rsidR="00E36F77">
        <w:rPr>
          <w:rFonts w:ascii="Times New Roman" w:hAnsi="Times New Roman" w:cs="Times New Roman"/>
          <w:b/>
        </w:rPr>
        <w:t>Lepařova</w:t>
      </w:r>
      <w:proofErr w:type="spellEnd"/>
      <w:r w:rsidR="00E36F77">
        <w:rPr>
          <w:rFonts w:ascii="Times New Roman" w:hAnsi="Times New Roman" w:cs="Times New Roman"/>
          <w:b/>
        </w:rPr>
        <w:t xml:space="preserve"> gymnázia, Jičín, Jiráskova 30</w:t>
      </w:r>
      <w:r w:rsidRPr="00461C04">
        <w:rPr>
          <w:rFonts w:ascii="Times New Roman" w:hAnsi="Times New Roman" w:cs="Times New Roman"/>
          <w:b/>
        </w:rPr>
        <w:t>“</w:t>
      </w:r>
    </w:p>
    <w:p w:rsidR="0023339C" w:rsidRDefault="0023339C" w:rsidP="0023339C">
      <w:pPr>
        <w:spacing w:after="0"/>
        <w:jc w:val="center"/>
        <w:rPr>
          <w:rFonts w:ascii="Times New Roman" w:hAnsi="Times New Roman" w:cs="Times New Roman"/>
          <w:b/>
        </w:rPr>
      </w:pPr>
    </w:p>
    <w:p w:rsidR="001074C6" w:rsidRDefault="00461C04" w:rsidP="001074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provést dílo vlastním </w:t>
      </w:r>
      <w:r w:rsidR="009C60B3">
        <w:rPr>
          <w:rFonts w:ascii="Times New Roman" w:hAnsi="Times New Roman" w:cs="Times New Roman"/>
        </w:rPr>
        <w:t xml:space="preserve">jménem a na vlastní odpovědnost, a to </w:t>
      </w:r>
      <w:r w:rsidR="00C73594">
        <w:rPr>
          <w:rFonts w:ascii="Times New Roman" w:hAnsi="Times New Roman" w:cs="Times New Roman"/>
        </w:rPr>
        <w:t xml:space="preserve">v rozsahu dle </w:t>
      </w:r>
      <w:r w:rsidR="00D31BB0">
        <w:rPr>
          <w:rFonts w:ascii="Times New Roman" w:hAnsi="Times New Roman" w:cs="Times New Roman"/>
        </w:rPr>
        <w:t>ceno</w:t>
      </w:r>
      <w:r w:rsidR="00E36F77">
        <w:rPr>
          <w:rFonts w:ascii="Times New Roman" w:hAnsi="Times New Roman" w:cs="Times New Roman"/>
        </w:rPr>
        <w:t>vé</w:t>
      </w:r>
      <w:r w:rsidR="00D31BB0">
        <w:rPr>
          <w:rFonts w:ascii="Times New Roman" w:hAnsi="Times New Roman" w:cs="Times New Roman"/>
        </w:rPr>
        <w:t xml:space="preserve"> nabídk</w:t>
      </w:r>
      <w:r w:rsidR="00E36F77">
        <w:rPr>
          <w:rFonts w:ascii="Times New Roman" w:hAnsi="Times New Roman" w:cs="Times New Roman"/>
        </w:rPr>
        <w:t>y</w:t>
      </w:r>
      <w:r w:rsidR="00717E10">
        <w:rPr>
          <w:rFonts w:ascii="Times New Roman" w:hAnsi="Times New Roman" w:cs="Times New Roman"/>
        </w:rPr>
        <w:t xml:space="preserve"> a požadavku objednatele</w:t>
      </w:r>
      <w:r w:rsidR="00C73594">
        <w:rPr>
          <w:rFonts w:ascii="Times New Roman" w:hAnsi="Times New Roman" w:cs="Times New Roman"/>
        </w:rPr>
        <w:t xml:space="preserve">. </w:t>
      </w:r>
      <w:r w:rsidR="001074C6">
        <w:rPr>
          <w:rFonts w:ascii="Times New Roman" w:hAnsi="Times New Roman" w:cs="Times New Roman"/>
        </w:rPr>
        <w:t>Objednatel se zavazuje, že dokončené dílo bez vad a nedodělků převezme a zaplatí za jeho provedení zhotoviteli dohodnutou cenu.</w:t>
      </w:r>
    </w:p>
    <w:p w:rsidR="001074C6" w:rsidRDefault="001074C6" w:rsidP="00107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odpady vzniklé při realizaci díla budou vytříděny a předány k likvidaci oprávněným osobám.</w:t>
      </w:r>
    </w:p>
    <w:p w:rsidR="00607205" w:rsidRDefault="00607205" w:rsidP="0023339C">
      <w:pPr>
        <w:spacing w:after="0"/>
        <w:rPr>
          <w:rFonts w:ascii="Times New Roman" w:hAnsi="Times New Roman" w:cs="Times New Roman"/>
        </w:rPr>
      </w:pPr>
    </w:p>
    <w:p w:rsidR="00461C04" w:rsidRPr="00F17CE2" w:rsidRDefault="00461C04" w:rsidP="00F17C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17CE2">
        <w:rPr>
          <w:rFonts w:ascii="Times New Roman" w:hAnsi="Times New Roman" w:cs="Times New Roman"/>
          <w:b/>
        </w:rPr>
        <w:t>Cena díla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 na smluvní ceně díla ve výši:</w:t>
      </w:r>
    </w:p>
    <w:p w:rsidR="00E43CD8" w:rsidRPr="001074C6" w:rsidRDefault="00E43CD8" w:rsidP="00E43C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06C1">
        <w:rPr>
          <w:rFonts w:ascii="Times New Roman" w:hAnsi="Times New Roman" w:cs="Times New Roman"/>
        </w:rPr>
        <w:t>Cena</w:t>
      </w:r>
      <w:r w:rsidR="001074C6">
        <w:rPr>
          <w:rFonts w:ascii="Times New Roman" w:hAnsi="Times New Roman" w:cs="Times New Roman"/>
        </w:rPr>
        <w:tab/>
      </w:r>
      <w:r w:rsidR="001074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74C6">
        <w:rPr>
          <w:rFonts w:ascii="Times New Roman" w:hAnsi="Times New Roman" w:cs="Times New Roman"/>
        </w:rPr>
        <w:tab/>
      </w:r>
      <w:r w:rsidR="001074C6">
        <w:rPr>
          <w:rFonts w:ascii="Times New Roman" w:hAnsi="Times New Roman" w:cs="Times New Roman"/>
        </w:rPr>
        <w:tab/>
      </w:r>
      <w:r w:rsidR="006D06C1">
        <w:rPr>
          <w:rFonts w:ascii="Times New Roman" w:hAnsi="Times New Roman" w:cs="Times New Roman"/>
        </w:rPr>
        <w:t xml:space="preserve">   </w:t>
      </w:r>
      <w:r w:rsidR="00E36F77">
        <w:rPr>
          <w:rFonts w:ascii="Times New Roman" w:hAnsi="Times New Roman" w:cs="Times New Roman"/>
        </w:rPr>
        <w:t>865.456</w:t>
      </w:r>
      <w:r w:rsidR="001074C6" w:rsidRPr="001074C6">
        <w:rPr>
          <w:rFonts w:ascii="Times New Roman" w:hAnsi="Times New Roman" w:cs="Times New Roman"/>
        </w:rPr>
        <w:t>,-</w:t>
      </w:r>
      <w:r w:rsidR="00B9170D" w:rsidRPr="001074C6">
        <w:rPr>
          <w:rFonts w:ascii="Times New Roman" w:hAnsi="Times New Roman" w:cs="Times New Roman"/>
        </w:rPr>
        <w:t xml:space="preserve"> </w:t>
      </w:r>
      <w:r w:rsidR="00461C04" w:rsidRPr="001074C6">
        <w:rPr>
          <w:rFonts w:ascii="Times New Roman" w:hAnsi="Times New Roman" w:cs="Times New Roman"/>
        </w:rPr>
        <w:t xml:space="preserve">Kč </w:t>
      </w:r>
    </w:p>
    <w:p w:rsidR="001074C6" w:rsidRDefault="001074C6" w:rsidP="00E43C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06C1">
        <w:rPr>
          <w:rFonts w:ascii="Times New Roman" w:hAnsi="Times New Roman" w:cs="Times New Roman"/>
        </w:rPr>
        <w:t>DPH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6F77">
        <w:rPr>
          <w:rFonts w:ascii="Times New Roman" w:hAnsi="Times New Roman" w:cs="Times New Roman"/>
        </w:rPr>
        <w:t xml:space="preserve">   181.746</w:t>
      </w:r>
      <w:r>
        <w:rPr>
          <w:rFonts w:ascii="Times New Roman" w:hAnsi="Times New Roman" w:cs="Times New Roman"/>
        </w:rPr>
        <w:t>,- Kč</w:t>
      </w:r>
    </w:p>
    <w:p w:rsidR="00E43CD8" w:rsidRPr="00E43CD8" w:rsidRDefault="00E43CD8" w:rsidP="006D06C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CD8">
        <w:rPr>
          <w:rFonts w:ascii="Times New Roman" w:hAnsi="Times New Roman" w:cs="Times New Roman"/>
          <w:b/>
        </w:rPr>
        <w:t xml:space="preserve">Cena díla </w:t>
      </w:r>
      <w:proofErr w:type="spellStart"/>
      <w:r w:rsidRPr="00E43CD8">
        <w:rPr>
          <w:rFonts w:ascii="Times New Roman" w:hAnsi="Times New Roman" w:cs="Times New Roman"/>
          <w:b/>
        </w:rPr>
        <w:t>vč.DPH</w:t>
      </w:r>
      <w:proofErr w:type="spellEnd"/>
      <w:r w:rsidRPr="00E43CD8">
        <w:rPr>
          <w:rFonts w:ascii="Times New Roman" w:hAnsi="Times New Roman" w:cs="Times New Roman"/>
          <w:b/>
        </w:rPr>
        <w:tab/>
      </w:r>
      <w:r w:rsidR="001074C6">
        <w:rPr>
          <w:rFonts w:ascii="Times New Roman" w:hAnsi="Times New Roman" w:cs="Times New Roman"/>
          <w:b/>
        </w:rPr>
        <w:tab/>
      </w:r>
      <w:r w:rsidR="001074C6">
        <w:rPr>
          <w:rFonts w:ascii="Times New Roman" w:hAnsi="Times New Roman" w:cs="Times New Roman"/>
          <w:b/>
        </w:rPr>
        <w:tab/>
      </w:r>
      <w:r w:rsidR="00416D6D">
        <w:rPr>
          <w:rFonts w:ascii="Times New Roman" w:hAnsi="Times New Roman" w:cs="Times New Roman"/>
          <w:b/>
        </w:rPr>
        <w:t xml:space="preserve"> </w:t>
      </w:r>
      <w:r w:rsidR="00E36F77">
        <w:rPr>
          <w:rFonts w:ascii="Times New Roman" w:hAnsi="Times New Roman" w:cs="Times New Roman"/>
          <w:b/>
        </w:rPr>
        <w:t>1.047.202</w:t>
      </w:r>
      <w:r w:rsidRPr="00E43CD8">
        <w:rPr>
          <w:rFonts w:ascii="Times New Roman" w:hAnsi="Times New Roman" w:cs="Times New Roman"/>
          <w:b/>
        </w:rPr>
        <w:t>,</w:t>
      </w:r>
      <w:r w:rsidR="0023339C">
        <w:rPr>
          <w:rFonts w:ascii="Times New Roman" w:hAnsi="Times New Roman" w:cs="Times New Roman"/>
          <w:b/>
        </w:rPr>
        <w:t>-</w:t>
      </w:r>
      <w:r w:rsidRPr="00E43CD8">
        <w:rPr>
          <w:rFonts w:ascii="Times New Roman" w:hAnsi="Times New Roman" w:cs="Times New Roman"/>
          <w:b/>
        </w:rPr>
        <w:t xml:space="preserve"> Kč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slovy: </w:t>
      </w:r>
      <w:proofErr w:type="spellStart"/>
      <w:r w:rsidR="00E36F77">
        <w:rPr>
          <w:rFonts w:ascii="Times New Roman" w:hAnsi="Times New Roman" w:cs="Times New Roman"/>
        </w:rPr>
        <w:t>jedenmiliončtyřicetsedmtisícdvěstědva</w:t>
      </w:r>
      <w:proofErr w:type="spellEnd"/>
      <w:r w:rsidR="00107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</w:t>
      </w:r>
      <w:r w:rsidR="00E43CD8">
        <w:rPr>
          <w:rFonts w:ascii="Times New Roman" w:hAnsi="Times New Roman" w:cs="Times New Roman"/>
        </w:rPr>
        <w:t xml:space="preserve"> </w:t>
      </w:r>
      <w:r w:rsidR="0023339C">
        <w:rPr>
          <w:rFonts w:ascii="Times New Roman" w:hAnsi="Times New Roman" w:cs="Times New Roman"/>
        </w:rPr>
        <w:t>vč. DPH</w:t>
      </w:r>
    </w:p>
    <w:p w:rsidR="00461C04" w:rsidRDefault="005F5F88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3CD8">
        <w:rPr>
          <w:rFonts w:ascii="Times New Roman" w:hAnsi="Times New Roman" w:cs="Times New Roman"/>
        </w:rPr>
        <w:t>S</w:t>
      </w:r>
      <w:r w:rsidR="00461C04">
        <w:rPr>
          <w:rFonts w:ascii="Times New Roman" w:hAnsi="Times New Roman" w:cs="Times New Roman"/>
        </w:rPr>
        <w:t xml:space="preserve">azby DPH </w:t>
      </w:r>
      <w:r w:rsidR="00E43CD8">
        <w:rPr>
          <w:rFonts w:ascii="Times New Roman" w:hAnsi="Times New Roman" w:cs="Times New Roman"/>
        </w:rPr>
        <w:t xml:space="preserve">budou účtovány </w:t>
      </w:r>
      <w:r w:rsidR="00461C04">
        <w:rPr>
          <w:rFonts w:ascii="Times New Roman" w:hAnsi="Times New Roman" w:cs="Times New Roman"/>
        </w:rPr>
        <w:t>dle platných daňových předpisů.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je platná až do termínu ukončení a je stanovena jako nejvýše přípustná za celou dodávku. Cena obsahuje veškeré náklady zhotovitele potřebné k realizaci, vyzkoušení a předání díla</w:t>
      </w:r>
      <w:r w:rsidR="00B676F9">
        <w:rPr>
          <w:rFonts w:ascii="Times New Roman" w:hAnsi="Times New Roman" w:cs="Times New Roman"/>
        </w:rPr>
        <w:t>, které znal, nebo měl s ohledem na své zkušenosti znát</w:t>
      </w:r>
      <w:r>
        <w:rPr>
          <w:rFonts w:ascii="Times New Roman" w:hAnsi="Times New Roman" w:cs="Times New Roman"/>
        </w:rPr>
        <w:t>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Cenu lze měnit při změně rozsahu díla dle požadavku objednatele, změně podmínek stanovených projektovou dokumentací a při dohodnuté změně termínu realizace zaviněné objednatelem.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Případné vyžádané vícepráce budou vzájemně odsouhlaseny, oceněny položkovým výkazem výměr v cenách dle cenové nabídky. Jedná se o práce provedené nad rámec předmětu smlouvy.</w:t>
      </w:r>
    </w:p>
    <w:p w:rsidR="00461C04" w:rsidRDefault="00461C04" w:rsidP="00461C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Termíny plnění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provést dílo v následujících termínech:</w:t>
      </w:r>
    </w:p>
    <w:p w:rsidR="00461C04" w:rsidRPr="004C2088" w:rsidRDefault="00461C04" w:rsidP="008D50CF">
      <w:pPr>
        <w:ind w:firstLine="708"/>
        <w:rPr>
          <w:rFonts w:ascii="Times New Roman" w:hAnsi="Times New Roman" w:cs="Times New Roman"/>
        </w:rPr>
      </w:pPr>
      <w:r w:rsidRPr="004C2088">
        <w:rPr>
          <w:rFonts w:ascii="Times New Roman" w:hAnsi="Times New Roman" w:cs="Times New Roman"/>
        </w:rPr>
        <w:t>Zahájení prací:</w:t>
      </w:r>
      <w:r w:rsidR="008D50CF" w:rsidRPr="004C2088">
        <w:rPr>
          <w:rFonts w:ascii="Times New Roman" w:hAnsi="Times New Roman" w:cs="Times New Roman"/>
        </w:rPr>
        <w:tab/>
      </w:r>
      <w:r w:rsidRPr="004C2088">
        <w:rPr>
          <w:rFonts w:ascii="Times New Roman" w:hAnsi="Times New Roman" w:cs="Times New Roman"/>
        </w:rPr>
        <w:tab/>
      </w:r>
      <w:r w:rsidR="008D50CF" w:rsidRPr="004C2088">
        <w:rPr>
          <w:rFonts w:ascii="Times New Roman" w:hAnsi="Times New Roman" w:cs="Times New Roman"/>
        </w:rPr>
        <w:tab/>
      </w:r>
      <w:r w:rsidR="006743E1">
        <w:rPr>
          <w:rFonts w:ascii="Times New Roman" w:hAnsi="Times New Roman" w:cs="Times New Roman"/>
        </w:rPr>
        <w:t>29</w:t>
      </w:r>
      <w:r w:rsidR="004C2088" w:rsidRPr="004C2088">
        <w:rPr>
          <w:rFonts w:ascii="Times New Roman" w:hAnsi="Times New Roman" w:cs="Times New Roman"/>
        </w:rPr>
        <w:t>. 7.</w:t>
      </w:r>
      <w:r w:rsidR="0045112B" w:rsidRPr="004C2088">
        <w:rPr>
          <w:rFonts w:ascii="Times New Roman" w:hAnsi="Times New Roman" w:cs="Times New Roman"/>
        </w:rPr>
        <w:t xml:space="preserve"> </w:t>
      </w:r>
      <w:r w:rsidR="00416D6D" w:rsidRPr="004C2088">
        <w:rPr>
          <w:rFonts w:ascii="Times New Roman" w:hAnsi="Times New Roman" w:cs="Times New Roman"/>
        </w:rPr>
        <w:t>2018</w:t>
      </w:r>
    </w:p>
    <w:p w:rsidR="008D50CF" w:rsidRDefault="00461C04" w:rsidP="001074C6">
      <w:pPr>
        <w:spacing w:after="0"/>
        <w:ind w:firstLine="708"/>
        <w:rPr>
          <w:rFonts w:ascii="Times New Roman" w:hAnsi="Times New Roman" w:cs="Times New Roman"/>
        </w:rPr>
      </w:pPr>
      <w:r w:rsidRPr="004C2088">
        <w:rPr>
          <w:rFonts w:ascii="Times New Roman" w:hAnsi="Times New Roman" w:cs="Times New Roman"/>
        </w:rPr>
        <w:t>Dokončení prací</w:t>
      </w:r>
      <w:r w:rsidR="008D50CF" w:rsidRPr="004C2088">
        <w:rPr>
          <w:rFonts w:ascii="Times New Roman" w:hAnsi="Times New Roman" w:cs="Times New Roman"/>
        </w:rPr>
        <w:t xml:space="preserve">: </w:t>
      </w:r>
      <w:r w:rsidR="008D50CF" w:rsidRPr="004C2088">
        <w:rPr>
          <w:rFonts w:ascii="Times New Roman" w:hAnsi="Times New Roman" w:cs="Times New Roman"/>
        </w:rPr>
        <w:tab/>
      </w:r>
      <w:r w:rsidR="008D50CF" w:rsidRPr="004C2088">
        <w:rPr>
          <w:rFonts w:ascii="Times New Roman" w:hAnsi="Times New Roman" w:cs="Times New Roman"/>
        </w:rPr>
        <w:tab/>
      </w:r>
      <w:r w:rsidR="004C2088" w:rsidRPr="004C2088">
        <w:rPr>
          <w:rFonts w:ascii="Times New Roman" w:hAnsi="Times New Roman" w:cs="Times New Roman"/>
        </w:rPr>
        <w:t>19</w:t>
      </w:r>
      <w:r w:rsidR="0045112B" w:rsidRPr="004C2088">
        <w:rPr>
          <w:rFonts w:ascii="Times New Roman" w:hAnsi="Times New Roman" w:cs="Times New Roman"/>
        </w:rPr>
        <w:t xml:space="preserve">. 10. </w:t>
      </w:r>
      <w:r w:rsidR="00416D6D" w:rsidRPr="004C2088">
        <w:rPr>
          <w:rFonts w:ascii="Times New Roman" w:hAnsi="Times New Roman" w:cs="Times New Roman"/>
        </w:rPr>
        <w:t xml:space="preserve"> 2018</w:t>
      </w:r>
    </w:p>
    <w:p w:rsidR="008D50CF" w:rsidRDefault="008D50CF" w:rsidP="008D50CF">
      <w:pPr>
        <w:spacing w:after="0"/>
        <w:ind w:firstLine="708"/>
        <w:rPr>
          <w:rFonts w:ascii="Times New Roman" w:hAnsi="Times New Roman" w:cs="Times New Roman"/>
        </w:rPr>
      </w:pPr>
    </w:p>
    <w:p w:rsidR="00B676F9" w:rsidRDefault="00461C04" w:rsidP="00B67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oprávněn kontrolovat provádění díla. Zastupováním objednatele ve věcech realizace dohodnutých prací je pověřen</w:t>
      </w:r>
      <w:r w:rsidR="0023339C">
        <w:rPr>
          <w:rFonts w:ascii="Times New Roman" w:hAnsi="Times New Roman" w:cs="Times New Roman"/>
        </w:rPr>
        <w:t xml:space="preserve"> </w:t>
      </w:r>
      <w:r w:rsidR="0045112B">
        <w:rPr>
          <w:rFonts w:ascii="Times New Roman" w:hAnsi="Times New Roman" w:cs="Times New Roman"/>
        </w:rPr>
        <w:t>Mgr. Miloš Chlumský, ředitel</w:t>
      </w:r>
      <w:r>
        <w:rPr>
          <w:rFonts w:ascii="Times New Roman" w:hAnsi="Times New Roman" w:cs="Times New Roman"/>
        </w:rPr>
        <w:t>.</w:t>
      </w:r>
      <w:r w:rsidR="00C735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věcech realizace dohodnutých prací bude zhotovitele zastupovat p. </w:t>
      </w:r>
      <w:r w:rsidR="006D06C1">
        <w:rPr>
          <w:rFonts w:ascii="Times New Roman" w:hAnsi="Times New Roman" w:cs="Times New Roman"/>
        </w:rPr>
        <w:t>Karel Fišera</w:t>
      </w:r>
      <w:r w:rsidR="00416D6D">
        <w:rPr>
          <w:rFonts w:ascii="Times New Roman" w:hAnsi="Times New Roman" w:cs="Times New Roman"/>
        </w:rPr>
        <w:t>, Bc. Pavel Zima.</w:t>
      </w:r>
    </w:p>
    <w:p w:rsidR="00B676F9" w:rsidRDefault="00B676F9" w:rsidP="00B676F9">
      <w:pPr>
        <w:spacing w:after="0"/>
        <w:rPr>
          <w:rFonts w:ascii="Times New Roman" w:hAnsi="Times New Roman" w:cs="Times New Roman"/>
        </w:rPr>
      </w:pPr>
    </w:p>
    <w:p w:rsidR="00461C04" w:rsidRDefault="00461C04" w:rsidP="00B67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splní svou povinnost provést dílo jeho řádným ukončením a předáním předmětu díla objednateli bez vad a nedodělků bránících užívání díla.</w:t>
      </w:r>
    </w:p>
    <w:p w:rsidR="00B676F9" w:rsidRDefault="00B676F9" w:rsidP="00B676F9">
      <w:pPr>
        <w:spacing w:after="0"/>
        <w:rPr>
          <w:rFonts w:ascii="Times New Roman" w:hAnsi="Times New Roman" w:cs="Times New Roman"/>
        </w:rPr>
      </w:pPr>
    </w:p>
    <w:p w:rsidR="00B676F9" w:rsidRDefault="00B676F9" w:rsidP="00B67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zavazuje, že dokončené dílo bez vad a nedodělků převezme a zaplatí za jeho provedení zhotoviteli dohodnutou cenu.</w:t>
      </w:r>
    </w:p>
    <w:p w:rsidR="00B676F9" w:rsidRDefault="00B676F9" w:rsidP="00B676F9">
      <w:pPr>
        <w:spacing w:after="0"/>
        <w:rPr>
          <w:rFonts w:ascii="Times New Roman" w:hAnsi="Times New Roman" w:cs="Times New Roman"/>
        </w:rPr>
      </w:pP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Předáním zhotoveného předmětu díla a jeho zaplacením nabývá k němu objednatel vlastnické právo a na objednatele přechází nebezpečí škody na zhotovené stavbě. Objednatel převezme provedené práce na základě výzvy zhotovitele.</w:t>
      </w:r>
    </w:p>
    <w:p w:rsidR="00B676F9" w:rsidRDefault="00461C04" w:rsidP="00B6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přebírá v plném rozsahu odpovědnost za vlastní řízení postupu prací a za sledování a dodržování předpisů o bezpečnosti práce a ochraně zdraví při práci svých pracovníků a za zachování pořádku na staveništi.</w:t>
      </w:r>
      <w:r w:rsidR="00B676F9" w:rsidRPr="00B676F9">
        <w:rPr>
          <w:rFonts w:ascii="Times New Roman" w:hAnsi="Times New Roman" w:cs="Times New Roman"/>
        </w:rPr>
        <w:t xml:space="preserve"> </w:t>
      </w:r>
      <w:r w:rsidR="00B676F9">
        <w:rPr>
          <w:rFonts w:ascii="Times New Roman" w:hAnsi="Times New Roman" w:cs="Times New Roman"/>
        </w:rPr>
        <w:t>Veškeré odpady vzniklé při realizaci díla budou vytříděny a předány k likvidaci oprávněným osobám.</w:t>
      </w:r>
    </w:p>
    <w:p w:rsidR="00607205" w:rsidRPr="00607205" w:rsidRDefault="00461C04" w:rsidP="00C432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07205">
        <w:rPr>
          <w:rFonts w:ascii="Times New Roman" w:hAnsi="Times New Roman" w:cs="Times New Roman"/>
          <w:b/>
        </w:rPr>
        <w:t>Vady díla, záruční doba</w:t>
      </w:r>
    </w:p>
    <w:p w:rsidR="00461C04" w:rsidRPr="00B423D8" w:rsidRDefault="00461C04" w:rsidP="00B423D8">
      <w:pPr>
        <w:rPr>
          <w:rFonts w:ascii="Times New Roman" w:hAnsi="Times New Roman" w:cs="Times New Roman"/>
        </w:rPr>
      </w:pPr>
      <w:r w:rsidRPr="00B423D8">
        <w:rPr>
          <w:rFonts w:ascii="Times New Roman" w:hAnsi="Times New Roman" w:cs="Times New Roman"/>
        </w:rPr>
        <w:t>Objednatel se zavazuje kompletní dílo bez vad a nedodělků bránících uvedení díla do provozu převzít. O tom se sepíše protokol o předání a převzetí díla. V protokolu bude uveden oboustranně odsouhlasený termín odstranění eventuálních drobných vad a nedodělků.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poskytne zár</w:t>
      </w:r>
      <w:r w:rsidR="0051242B">
        <w:rPr>
          <w:rFonts w:ascii="Times New Roman" w:hAnsi="Times New Roman" w:cs="Times New Roman"/>
        </w:rPr>
        <w:t>uku na provedené práce v </w:t>
      </w:r>
      <w:r w:rsidR="0051242B" w:rsidRPr="00424B67">
        <w:rPr>
          <w:rFonts w:ascii="Times New Roman" w:hAnsi="Times New Roman" w:cs="Times New Roman"/>
        </w:rPr>
        <w:t xml:space="preserve">délce </w:t>
      </w:r>
      <w:r w:rsidR="001074C6">
        <w:rPr>
          <w:rFonts w:ascii="Times New Roman" w:hAnsi="Times New Roman" w:cs="Times New Roman"/>
        </w:rPr>
        <w:t>60</w:t>
      </w:r>
      <w:r w:rsidRPr="00424B67">
        <w:rPr>
          <w:rFonts w:ascii="Times New Roman" w:hAnsi="Times New Roman" w:cs="Times New Roman"/>
        </w:rPr>
        <w:t xml:space="preserve"> měsíců</w:t>
      </w:r>
      <w:r>
        <w:rPr>
          <w:rFonts w:ascii="Times New Roman" w:hAnsi="Times New Roman" w:cs="Times New Roman"/>
        </w:rPr>
        <w:t xml:space="preserve"> od převzetí díla. Na výrobky se vztahuje záruka dle </w:t>
      </w:r>
      <w:r w:rsidR="00E3681F">
        <w:rPr>
          <w:rFonts w:ascii="Times New Roman" w:hAnsi="Times New Roman" w:cs="Times New Roman"/>
        </w:rPr>
        <w:t>Občanského</w:t>
      </w:r>
      <w:r>
        <w:rPr>
          <w:rFonts w:ascii="Times New Roman" w:hAnsi="Times New Roman" w:cs="Times New Roman"/>
        </w:rPr>
        <w:t xml:space="preserve"> zákoníku.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povinen na své náklady opravit ty části díla, které se během záruční doby </w:t>
      </w:r>
      <w:proofErr w:type="spellStart"/>
      <w:r>
        <w:rPr>
          <w:rFonts w:ascii="Times New Roman" w:hAnsi="Times New Roman" w:cs="Times New Roman"/>
        </w:rPr>
        <w:t>ukáží</w:t>
      </w:r>
      <w:proofErr w:type="spellEnd"/>
      <w:r>
        <w:rPr>
          <w:rFonts w:ascii="Times New Roman" w:hAnsi="Times New Roman" w:cs="Times New Roman"/>
        </w:rPr>
        <w:t xml:space="preserve"> jako vadn</w:t>
      </w:r>
      <w:r w:rsidR="00E3681F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, nefunkční nebo omezující určené využití. Po opravě nebo náhradě platí pro příslušnou část díla znovu sjednaná záruční  lhůta.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Záruka se nevztahuje na vady, které byly způsobeny neodborným zacházením objednatele nebo jím pověřeného provozovatele a v nedostatečné údržbě a na vady způsobené živelními pohromami.</w:t>
      </w:r>
    </w:p>
    <w:p w:rsidR="00574EF3" w:rsidRDefault="00574EF3" w:rsidP="00461C04">
      <w:pPr>
        <w:rPr>
          <w:rFonts w:ascii="Times New Roman" w:hAnsi="Times New Roman" w:cs="Times New Roman"/>
        </w:rPr>
      </w:pPr>
    </w:p>
    <w:p w:rsidR="00574EF3" w:rsidRDefault="00574EF3" w:rsidP="00461C04">
      <w:pPr>
        <w:rPr>
          <w:rFonts w:ascii="Times New Roman" w:hAnsi="Times New Roman" w:cs="Times New Roman"/>
        </w:rPr>
      </w:pPr>
    </w:p>
    <w:p w:rsidR="00461C04" w:rsidRPr="005F5F88" w:rsidRDefault="00461C04" w:rsidP="005F5F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F5F88">
        <w:rPr>
          <w:rFonts w:ascii="Times New Roman" w:hAnsi="Times New Roman" w:cs="Times New Roman"/>
          <w:b/>
        </w:rPr>
        <w:lastRenderedPageBreak/>
        <w:t>Smluvní pokuty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pokuta z prodlení s nedodržením termínu dokončení díla činí 0,05% z celkové ceny díla </w:t>
      </w:r>
      <w:r w:rsidR="00E3681F">
        <w:rPr>
          <w:rFonts w:ascii="Times New Roman" w:hAnsi="Times New Roman" w:cs="Times New Roman"/>
        </w:rPr>
        <w:t xml:space="preserve">vč. DPH </w:t>
      </w:r>
      <w:r>
        <w:rPr>
          <w:rFonts w:ascii="Times New Roman" w:hAnsi="Times New Roman" w:cs="Times New Roman"/>
        </w:rPr>
        <w:t>za každý započatý den prodlení. Tato smluvní pokuta je splatná do 10 dnů po doručení vyúčtování</w:t>
      </w:r>
      <w:r w:rsidR="00E3681F">
        <w:rPr>
          <w:rFonts w:ascii="Times New Roman" w:hAnsi="Times New Roman" w:cs="Times New Roman"/>
        </w:rPr>
        <w:t xml:space="preserve"> zhotoviteli. Uhrazením</w:t>
      </w:r>
      <w:r>
        <w:rPr>
          <w:rFonts w:ascii="Times New Roman" w:hAnsi="Times New Roman" w:cs="Times New Roman"/>
        </w:rPr>
        <w:t xml:space="preserve"> smluvní pokuty není dotčena odpovědnost zhotovitele za škody.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pokuta nebude uplatněna v případech, kdy nedodržení termínu bude zaviněno objednatelem, nebo případné závady a nedodělky nebudou způsobeny ze strany zhotovitele. 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pokuta za opožděnou úhradu zálohy nebo daňového dokladu bude 0,05% z </w:t>
      </w:r>
      <w:r w:rsidR="00E3681F">
        <w:rPr>
          <w:rFonts w:ascii="Times New Roman" w:hAnsi="Times New Roman" w:cs="Times New Roman"/>
        </w:rPr>
        <w:t xml:space="preserve">celkové ceny díla vč. DPH </w:t>
      </w:r>
      <w:r>
        <w:rPr>
          <w:rFonts w:ascii="Times New Roman" w:hAnsi="Times New Roman" w:cs="Times New Roman"/>
        </w:rPr>
        <w:t>za každý den prodlení.</w:t>
      </w:r>
    </w:p>
    <w:p w:rsidR="00461C04" w:rsidRDefault="00461C04" w:rsidP="00461C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461C04" w:rsidRDefault="00FF7A46" w:rsidP="00B917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na dílčí fakturaci v průběhu realizace na základě odsouhlaseného soupisu provedených prací. Konečná faktura bude vystavena do 14 kalendářních dnů po předání a převzetí díla. </w:t>
      </w:r>
      <w:r w:rsidR="00607701">
        <w:rPr>
          <w:rFonts w:ascii="Times New Roman" w:hAnsi="Times New Roman" w:cs="Times New Roman"/>
        </w:rPr>
        <w:t xml:space="preserve">Splatnost faktur je </w:t>
      </w:r>
      <w:r w:rsidR="006D06C1">
        <w:rPr>
          <w:rFonts w:ascii="Times New Roman" w:hAnsi="Times New Roman" w:cs="Times New Roman"/>
        </w:rPr>
        <w:t>30</w:t>
      </w:r>
      <w:r w:rsidR="00607701">
        <w:rPr>
          <w:rFonts w:ascii="Times New Roman" w:hAnsi="Times New Roman" w:cs="Times New Roman"/>
        </w:rPr>
        <w:t xml:space="preserve"> dní.</w:t>
      </w:r>
      <w:r w:rsidR="00461C04">
        <w:rPr>
          <w:rFonts w:ascii="Times New Roman" w:hAnsi="Times New Roman" w:cs="Times New Roman"/>
        </w:rPr>
        <w:t xml:space="preserve"> Platba bude uskutečněna formou převodu finančních prostředků na účet zhotovitele. Termínem úhrady se rozumí den připsání finančních prostředků na účet zhotovitele.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při převzetí budou na díle vady, vyhrazuje si objednatel právo zaplatit cenu za dílo pouze do výše 90% celkové účtované ceny. Zbývajících 10% bude uvolněno na základě </w:t>
      </w:r>
      <w:r w:rsidR="00607205">
        <w:rPr>
          <w:rFonts w:ascii="Times New Roman" w:hAnsi="Times New Roman" w:cs="Times New Roman"/>
        </w:rPr>
        <w:t>oboustranně podepsaného protokolu</w:t>
      </w:r>
      <w:r>
        <w:rPr>
          <w:rFonts w:ascii="Times New Roman" w:hAnsi="Times New Roman" w:cs="Times New Roman"/>
        </w:rPr>
        <w:t xml:space="preserve"> o odstranění vad a nedodělků. V případě předání díla bez závad bude uhrazena cena díla v plné výši.</w:t>
      </w:r>
    </w:p>
    <w:p w:rsidR="00461C04" w:rsidRDefault="00461C04" w:rsidP="00461C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ustanovení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o dílo je vypracována podle příslušných ustanovení </w:t>
      </w:r>
      <w:r w:rsidR="00607205">
        <w:rPr>
          <w:rFonts w:ascii="Times New Roman" w:hAnsi="Times New Roman" w:cs="Times New Roman"/>
        </w:rPr>
        <w:t>Občanského</w:t>
      </w:r>
      <w:r>
        <w:rPr>
          <w:rFonts w:ascii="Times New Roman" w:hAnsi="Times New Roman" w:cs="Times New Roman"/>
        </w:rPr>
        <w:t xml:space="preserve"> zákoníku a předpisů jej doplňujících, lze ji měnit, popřípadě upřesnit jen písemným dodatkem, podepsaným statutárními zástupci obou smluvních stran.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tato smlouva je založena na dobré víře obou partnerů a jejich snaze řešit jednáním všechny potíže, které se mohou vyskytnout při plnění smlouvy o dílo. </w:t>
      </w:r>
      <w:r w:rsidR="006D06C1">
        <w:rPr>
          <w:rFonts w:ascii="Times New Roman" w:hAnsi="Times New Roman" w:cs="Times New Roman"/>
        </w:rPr>
        <w:t>Případné spory smluvních stran budou řešeny především mimosoudně. Pokud nedojde k dohodě stran prostřednictvím obecných soudů ČR.</w:t>
      </w:r>
    </w:p>
    <w:p w:rsidR="00461C04" w:rsidRDefault="00461C04" w:rsidP="00461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je vypracována ve 2 vyhotoveních. Po potvrzení </w:t>
      </w:r>
      <w:r w:rsidR="00B676F9">
        <w:rPr>
          <w:rFonts w:ascii="Times New Roman" w:hAnsi="Times New Roman" w:cs="Times New Roman"/>
        </w:rPr>
        <w:t xml:space="preserve">obdrží každá ze smluvních stran </w:t>
      </w:r>
      <w:r>
        <w:rPr>
          <w:rFonts w:ascii="Times New Roman" w:hAnsi="Times New Roman" w:cs="Times New Roman"/>
        </w:rPr>
        <w:t>po 1 vyhotovení.</w:t>
      </w:r>
    </w:p>
    <w:p w:rsidR="00461C04" w:rsidRDefault="00461C04" w:rsidP="00461C04">
      <w:pPr>
        <w:rPr>
          <w:rFonts w:ascii="Times New Roman" w:hAnsi="Times New Roman" w:cs="Times New Roman"/>
        </w:rPr>
      </w:pPr>
    </w:p>
    <w:p w:rsidR="00461C04" w:rsidRDefault="00461C04" w:rsidP="00461C04">
      <w:pPr>
        <w:rPr>
          <w:rFonts w:ascii="Times New Roman" w:hAnsi="Times New Roman" w:cs="Times New Roman"/>
        </w:rPr>
      </w:pPr>
      <w:r w:rsidRPr="004C2088">
        <w:rPr>
          <w:rFonts w:ascii="Times New Roman" w:hAnsi="Times New Roman" w:cs="Times New Roman"/>
        </w:rPr>
        <w:t xml:space="preserve">V Bydžovské Lhotce dne </w:t>
      </w:r>
      <w:r w:rsidR="006743E1">
        <w:rPr>
          <w:rFonts w:ascii="Times New Roman" w:hAnsi="Times New Roman" w:cs="Times New Roman"/>
        </w:rPr>
        <w:t>29</w:t>
      </w:r>
      <w:r w:rsidR="004C2088" w:rsidRPr="004C2088">
        <w:rPr>
          <w:rFonts w:ascii="Times New Roman" w:hAnsi="Times New Roman" w:cs="Times New Roman"/>
        </w:rPr>
        <w:t>. 7</w:t>
      </w:r>
      <w:r w:rsidR="00416D6D" w:rsidRPr="004C2088">
        <w:rPr>
          <w:rFonts w:ascii="Times New Roman" w:hAnsi="Times New Roman" w:cs="Times New Roman"/>
        </w:rPr>
        <w:t>. 2018</w:t>
      </w:r>
    </w:p>
    <w:p w:rsidR="00461C04" w:rsidRDefault="00461C04" w:rsidP="00461C04">
      <w:pPr>
        <w:rPr>
          <w:rFonts w:ascii="Times New Roman" w:hAnsi="Times New Roman" w:cs="Times New Roman"/>
        </w:rPr>
      </w:pPr>
    </w:p>
    <w:p w:rsidR="00461C04" w:rsidRDefault="00461C04" w:rsidP="00461C04">
      <w:pPr>
        <w:rPr>
          <w:rFonts w:ascii="Times New Roman" w:hAnsi="Times New Roman" w:cs="Times New Roman"/>
        </w:rPr>
      </w:pPr>
    </w:p>
    <w:p w:rsidR="00461C04" w:rsidRDefault="00461C04" w:rsidP="00461C04">
      <w:pPr>
        <w:rPr>
          <w:rFonts w:ascii="Times New Roman" w:hAnsi="Times New Roman" w:cs="Times New Roman"/>
        </w:rPr>
      </w:pPr>
    </w:p>
    <w:p w:rsidR="00461C04" w:rsidRDefault="00461C04" w:rsidP="00461C04">
      <w:pPr>
        <w:rPr>
          <w:rFonts w:ascii="Times New Roman" w:hAnsi="Times New Roman" w:cs="Times New Roman"/>
        </w:rPr>
      </w:pPr>
    </w:p>
    <w:p w:rsidR="00461C04" w:rsidRDefault="00461C04" w:rsidP="00C52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</w:t>
      </w:r>
    </w:p>
    <w:p w:rsidR="00461C04" w:rsidRDefault="00461C04" w:rsidP="00C52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2C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 objednatele:</w:t>
      </w:r>
      <w:r w:rsidR="00C52CBF">
        <w:rPr>
          <w:rFonts w:ascii="Times New Roman" w:hAnsi="Times New Roman" w:cs="Times New Roman"/>
        </w:rPr>
        <w:tab/>
      </w:r>
      <w:r w:rsidR="00C52CBF">
        <w:rPr>
          <w:rFonts w:ascii="Times New Roman" w:hAnsi="Times New Roman" w:cs="Times New Roman"/>
        </w:rPr>
        <w:tab/>
      </w:r>
      <w:r w:rsidR="00C52CBF">
        <w:rPr>
          <w:rFonts w:ascii="Times New Roman" w:hAnsi="Times New Roman" w:cs="Times New Roman"/>
        </w:rPr>
        <w:tab/>
      </w:r>
      <w:r w:rsidR="00C52CBF">
        <w:rPr>
          <w:rFonts w:ascii="Times New Roman" w:hAnsi="Times New Roman" w:cs="Times New Roman"/>
        </w:rPr>
        <w:tab/>
      </w:r>
      <w:r w:rsidR="00C52CBF">
        <w:rPr>
          <w:rFonts w:ascii="Times New Roman" w:hAnsi="Times New Roman" w:cs="Times New Roman"/>
        </w:rPr>
        <w:tab/>
        <w:t>Za zhotovitele:</w:t>
      </w:r>
      <w:r w:rsidR="00C52CBF">
        <w:rPr>
          <w:rFonts w:ascii="Times New Roman" w:hAnsi="Times New Roman" w:cs="Times New Roman"/>
        </w:rPr>
        <w:tab/>
      </w:r>
    </w:p>
    <w:p w:rsidR="0045112B" w:rsidRDefault="00564353" w:rsidP="00C52C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Mgr. Miloš Chlumský, 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Karel Fišera, jednatel JOKAS s.r.o.</w:t>
      </w:r>
    </w:p>
    <w:sectPr w:rsidR="0045112B" w:rsidSect="00607205">
      <w:head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86" w:rsidRDefault="007A2C86" w:rsidP="00607205">
      <w:pPr>
        <w:spacing w:after="0" w:line="240" w:lineRule="auto"/>
      </w:pPr>
      <w:r>
        <w:separator/>
      </w:r>
    </w:p>
  </w:endnote>
  <w:endnote w:type="continuationSeparator" w:id="0">
    <w:p w:rsidR="007A2C86" w:rsidRDefault="007A2C86" w:rsidP="006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86" w:rsidRDefault="007A2C86" w:rsidP="00607205">
      <w:pPr>
        <w:spacing w:after="0" w:line="240" w:lineRule="auto"/>
      </w:pPr>
      <w:r>
        <w:separator/>
      </w:r>
    </w:p>
  </w:footnote>
  <w:footnote w:type="continuationSeparator" w:id="0">
    <w:p w:rsidR="007A2C86" w:rsidRDefault="007A2C86" w:rsidP="006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156168"/>
      <w:docPartObj>
        <w:docPartGallery w:val="Page Numbers (Top of Page)"/>
        <w:docPartUnique/>
      </w:docPartObj>
    </w:sdtPr>
    <w:sdtContent>
      <w:p w:rsidR="00607205" w:rsidRDefault="0039644A">
        <w:pPr>
          <w:pStyle w:val="Zhlav"/>
          <w:jc w:val="center"/>
        </w:pPr>
        <w:r>
          <w:fldChar w:fldCharType="begin"/>
        </w:r>
        <w:r w:rsidR="00607205">
          <w:instrText>PAGE   \* MERGEFORMAT</w:instrText>
        </w:r>
        <w:r>
          <w:fldChar w:fldCharType="separate"/>
        </w:r>
        <w:r w:rsidR="006743E1">
          <w:rPr>
            <w:noProof/>
          </w:rPr>
          <w:t>3</w:t>
        </w:r>
        <w:r>
          <w:fldChar w:fldCharType="end"/>
        </w:r>
      </w:p>
    </w:sdtContent>
  </w:sdt>
  <w:p w:rsidR="00607205" w:rsidRDefault="0060720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74"/>
    <w:multiLevelType w:val="hybridMultilevel"/>
    <w:tmpl w:val="422016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5BA"/>
    <w:multiLevelType w:val="hybridMultilevel"/>
    <w:tmpl w:val="86701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A368D"/>
    <w:multiLevelType w:val="hybridMultilevel"/>
    <w:tmpl w:val="FA3A1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1736B"/>
    <w:multiLevelType w:val="hybridMultilevel"/>
    <w:tmpl w:val="86701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C301A"/>
    <w:multiLevelType w:val="hybridMultilevel"/>
    <w:tmpl w:val="86701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15B1A"/>
    <w:multiLevelType w:val="hybridMultilevel"/>
    <w:tmpl w:val="17C092FE"/>
    <w:lvl w:ilvl="0" w:tplc="DEF61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C6A87"/>
    <w:multiLevelType w:val="hybridMultilevel"/>
    <w:tmpl w:val="65C80246"/>
    <w:lvl w:ilvl="0" w:tplc="3C7A7824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1C04"/>
    <w:rsid w:val="00035FBA"/>
    <w:rsid w:val="00043AC6"/>
    <w:rsid w:val="000C796C"/>
    <w:rsid w:val="001074C6"/>
    <w:rsid w:val="00113C26"/>
    <w:rsid w:val="001221A4"/>
    <w:rsid w:val="001960D5"/>
    <w:rsid w:val="0023339C"/>
    <w:rsid w:val="00305E19"/>
    <w:rsid w:val="00321B2F"/>
    <w:rsid w:val="003357AF"/>
    <w:rsid w:val="0039644A"/>
    <w:rsid w:val="00404454"/>
    <w:rsid w:val="00416D6D"/>
    <w:rsid w:val="004224DA"/>
    <w:rsid w:val="00424B67"/>
    <w:rsid w:val="0045112B"/>
    <w:rsid w:val="00456408"/>
    <w:rsid w:val="00461C04"/>
    <w:rsid w:val="00491DF5"/>
    <w:rsid w:val="004C2088"/>
    <w:rsid w:val="004F1100"/>
    <w:rsid w:val="0051242B"/>
    <w:rsid w:val="00514634"/>
    <w:rsid w:val="00542C9C"/>
    <w:rsid w:val="00564353"/>
    <w:rsid w:val="00574EF3"/>
    <w:rsid w:val="005927A5"/>
    <w:rsid w:val="005F5F88"/>
    <w:rsid w:val="00607205"/>
    <w:rsid w:val="00607701"/>
    <w:rsid w:val="006516FE"/>
    <w:rsid w:val="006743E1"/>
    <w:rsid w:val="006755A0"/>
    <w:rsid w:val="006A5478"/>
    <w:rsid w:val="006A765B"/>
    <w:rsid w:val="006D06C1"/>
    <w:rsid w:val="00717E10"/>
    <w:rsid w:val="00734D1A"/>
    <w:rsid w:val="0073792C"/>
    <w:rsid w:val="00751271"/>
    <w:rsid w:val="00757E89"/>
    <w:rsid w:val="007835E7"/>
    <w:rsid w:val="007A2C86"/>
    <w:rsid w:val="007B0888"/>
    <w:rsid w:val="00806E21"/>
    <w:rsid w:val="00823CCF"/>
    <w:rsid w:val="00840F4F"/>
    <w:rsid w:val="00877C3F"/>
    <w:rsid w:val="00883A99"/>
    <w:rsid w:val="0088417B"/>
    <w:rsid w:val="008D12CA"/>
    <w:rsid w:val="008D50CF"/>
    <w:rsid w:val="00924917"/>
    <w:rsid w:val="00934F29"/>
    <w:rsid w:val="009C4892"/>
    <w:rsid w:val="009C60B3"/>
    <w:rsid w:val="009D2741"/>
    <w:rsid w:val="009D64A4"/>
    <w:rsid w:val="00A4246F"/>
    <w:rsid w:val="00A71888"/>
    <w:rsid w:val="00AD79FB"/>
    <w:rsid w:val="00B04913"/>
    <w:rsid w:val="00B423D8"/>
    <w:rsid w:val="00B676F9"/>
    <w:rsid w:val="00B80F74"/>
    <w:rsid w:val="00B84C58"/>
    <w:rsid w:val="00B915C3"/>
    <w:rsid w:val="00B9170D"/>
    <w:rsid w:val="00BA2ED4"/>
    <w:rsid w:val="00BA7D04"/>
    <w:rsid w:val="00BB3A81"/>
    <w:rsid w:val="00BB4264"/>
    <w:rsid w:val="00BB56DD"/>
    <w:rsid w:val="00BB60EF"/>
    <w:rsid w:val="00BD5296"/>
    <w:rsid w:val="00BD6E4B"/>
    <w:rsid w:val="00C060FF"/>
    <w:rsid w:val="00C52CBF"/>
    <w:rsid w:val="00C7197C"/>
    <w:rsid w:val="00C73594"/>
    <w:rsid w:val="00CF4E28"/>
    <w:rsid w:val="00D2366D"/>
    <w:rsid w:val="00D31BB0"/>
    <w:rsid w:val="00D430E0"/>
    <w:rsid w:val="00D9490B"/>
    <w:rsid w:val="00E3681F"/>
    <w:rsid w:val="00E36F77"/>
    <w:rsid w:val="00E43CD8"/>
    <w:rsid w:val="00E710DB"/>
    <w:rsid w:val="00E77188"/>
    <w:rsid w:val="00EC31F3"/>
    <w:rsid w:val="00ED7BF4"/>
    <w:rsid w:val="00EE3FD8"/>
    <w:rsid w:val="00EF4342"/>
    <w:rsid w:val="00F17CE2"/>
    <w:rsid w:val="00F55E8F"/>
    <w:rsid w:val="00F7233B"/>
    <w:rsid w:val="00FB2329"/>
    <w:rsid w:val="00FE22F0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100"/>
  </w:style>
  <w:style w:type="paragraph" w:styleId="Nadpis1">
    <w:name w:val="heading 1"/>
    <w:basedOn w:val="Normln"/>
    <w:next w:val="Normln"/>
    <w:link w:val="Nadpis1Char"/>
    <w:uiPriority w:val="9"/>
    <w:qFormat/>
    <w:rsid w:val="00607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7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C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205"/>
  </w:style>
  <w:style w:type="paragraph" w:styleId="Zpat">
    <w:name w:val="footer"/>
    <w:basedOn w:val="Normln"/>
    <w:link w:val="ZpatChar"/>
    <w:uiPriority w:val="99"/>
    <w:unhideWhenUsed/>
    <w:rsid w:val="006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205"/>
  </w:style>
  <w:style w:type="character" w:customStyle="1" w:styleId="Nadpis2Char">
    <w:name w:val="Nadpis 2 Char"/>
    <w:basedOn w:val="Standardnpsmoodstavce"/>
    <w:link w:val="Nadpis2"/>
    <w:uiPriority w:val="9"/>
    <w:rsid w:val="006072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07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Lenka Fišerová</cp:lastModifiedBy>
  <cp:revision>28</cp:revision>
  <cp:lastPrinted>2018-07-30T11:33:00Z</cp:lastPrinted>
  <dcterms:created xsi:type="dcterms:W3CDTF">2014-08-19T11:54:00Z</dcterms:created>
  <dcterms:modified xsi:type="dcterms:W3CDTF">2018-08-01T08:46:00Z</dcterms:modified>
</cp:coreProperties>
</file>