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4864F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</w:t>
            </w:r>
            <w:proofErr w:type="spellStart"/>
            <w:r w:rsidR="004864F8">
              <w:rPr>
                <w:rFonts w:ascii="Segoe UI" w:hAnsi="Segoe UI" w:cs="Segoe UI"/>
                <w:sz w:val="22"/>
                <w:szCs w:val="22"/>
              </w:rPr>
              <w:t>o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>st</w:t>
            </w:r>
            <w:proofErr w:type="spellEnd"/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864F8" w:rsidRPr="00C638EE" w:rsidTr="004864F8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Alternativní pohon</w:t>
            </w:r>
          </w:p>
        </w:tc>
        <w:tc>
          <w:tcPr>
            <w:tcW w:w="6380" w:type="dxa"/>
            <w:vAlign w:val="center"/>
          </w:tcPr>
          <w:p w:rsidR="004864F8" w:rsidRPr="004864F8" w:rsidRDefault="004864F8" w:rsidP="004864F8">
            <w:pPr>
              <w:pStyle w:val="BodyText"/>
              <w:spacing w:before="0"/>
              <w:jc w:val="both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m</w:t>
            </w:r>
            <w:r w:rsidRPr="004864F8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ezi alternativní pohon lze zařadit CNG (stlačený plyn) nebo Elektro (elektrická energie).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 xml:space="preserve">Alternativní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Compressed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Natural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Gas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DF3A29" w:rsidRPr="00C638EE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C638EE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C638EE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dle čl. 11 Smlouvy buď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prosinci příslušného kalendářního </w:t>
            </w:r>
            <w:r w:rsidR="00F136EB" w:rsidRPr="00C638EE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červnu příslušného kalendářního roku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celostátní změny jízdních řádů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dvanáctém následujícím kalendářní měsíci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předcházející celostátní změně jízdních řádů dle § 17</w:t>
            </w:r>
            <w:r w:rsidR="00512EEE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Zákona o silniční dopravě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DB7C6A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 w:rsidRPr="00DB7C6A">
              <w:rPr>
                <w:rFonts w:ascii="Segoe UI" w:hAnsi="Segoe UI" w:cs="Segoe UI"/>
                <w:sz w:val="22"/>
                <w:szCs w:val="22"/>
              </w:rPr>
              <w:t> 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864F8" w:rsidRPr="00C638EE" w:rsidTr="00CD1581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864F8" w:rsidRPr="00DB7C6A" w:rsidRDefault="004864F8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znamená Alternativní pohon příslušného Používaného vozidla s elektromotorem, který získává elektřinu ze zásobníků instalovaných v tomto příslušném Používaném vozidle a toto příslušné Používané vozidlo ujede majoritní dopravní výkon na energii získanou z těchto zásobníků (tyto požadavky </w:t>
            </w:r>
            <w:r w:rsidRPr="00DB7C6A">
              <w:rPr>
                <w:rFonts w:ascii="Segoe UI" w:hAnsi="Segoe UI" w:cs="Segoe UI"/>
                <w:bCs/>
                <w:sz w:val="22"/>
                <w:szCs w:val="22"/>
              </w:rPr>
              <w:t>nejsou splněny v případě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 hybridního ústrojí, kde elektřina tvoří doplněk konvenčnímu spalovacímu motoru); používá tak elektřinu jako Palivo pro pohánění příslušného Používaného vozidla</w:t>
            </w:r>
            <w:r w:rsidRPr="00DB7C6A">
              <w:rPr>
                <w:rFonts w:ascii="Segoe UI" w:hAnsi="Segoe UI" w:cs="Segoe UI"/>
              </w:rPr>
              <w:t> 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e- shop</w:t>
            </w:r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CB588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CB588B">
              <w:rPr>
                <w:rFonts w:ascii="Segoe UI" w:hAnsi="Segoe UI" w:cs="Segoe UI"/>
                <w:b/>
                <w:sz w:val="22"/>
                <w:szCs w:val="22"/>
              </w:rPr>
              <w:t>Alternativní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(b)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Jednotková cena NAFTA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(a)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Jednotková cena NAFTA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Alternativní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391AFF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vozidlo o velikosti 1</w:t>
            </w:r>
            <w:r w:rsidR="00391AFF">
              <w:rPr>
                <w:rFonts w:ascii="Segoe UI" w:hAnsi="Segoe UI" w:cs="Segoe UI"/>
                <w:sz w:val="22"/>
                <w:szCs w:val="22"/>
              </w:rPr>
              <w:t>1,5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– 1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DB7C6A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oblast </w:t>
            </w:r>
            <w:r w:rsidR="004932DE">
              <w:rPr>
                <w:rFonts w:ascii="Segoe UI" w:hAnsi="Segoe UI" w:cs="Segoe UI"/>
                <w:sz w:val="22"/>
                <w:szCs w:val="22"/>
              </w:rPr>
              <w:t>Frýdecko-</w:t>
            </w:r>
            <w:proofErr w:type="spellStart"/>
            <w:r w:rsidR="004932DE">
              <w:rPr>
                <w:rFonts w:ascii="Segoe UI" w:hAnsi="Segoe UI" w:cs="Segoe UI"/>
                <w:sz w:val="22"/>
                <w:szCs w:val="22"/>
              </w:rPr>
              <w:t>Místecko</w:t>
            </w:r>
            <w:proofErr w:type="spellEnd"/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Frýdecko-</w:t>
            </w:r>
            <w:proofErr w:type="spellStart"/>
            <w:r w:rsidR="005658CD">
              <w:rPr>
                <w:rFonts w:ascii="Segoe UI" w:hAnsi="Segoe UI" w:cs="Segoe UI"/>
                <w:sz w:val="22"/>
                <w:szCs w:val="22"/>
              </w:rPr>
              <w:t>Místecko</w:t>
            </w:r>
            <w:proofErr w:type="spellEnd"/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, specifikovaný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</w:t>
            </w:r>
            <w:proofErr w:type="spellEnd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5658CD" w:rsidRPr="00C638EE" w:rsidTr="00CD1581">
        <w:tc>
          <w:tcPr>
            <w:tcW w:w="3088" w:type="dxa"/>
            <w:vAlign w:val="center"/>
          </w:tcPr>
          <w:p w:rsidR="005658CD" w:rsidRPr="00C638EE" w:rsidRDefault="005658CD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Midibus</w:t>
            </w:r>
            <w:proofErr w:type="spellEnd"/>
          </w:p>
        </w:tc>
        <w:tc>
          <w:tcPr>
            <w:tcW w:w="6380" w:type="dxa"/>
            <w:vAlign w:val="center"/>
          </w:tcPr>
          <w:p w:rsidR="005658CD" w:rsidRPr="00C638EE" w:rsidRDefault="005658CD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znamená vozidlo o velikosti 8,8 m – 10 m (dle kapitoly II, odst. 3.2 – Technické provozní standardy ODIS „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midibus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“)</w:t>
            </w:r>
          </w:p>
        </w:tc>
      </w:tr>
      <w:tr w:rsidR="005658CD" w:rsidRPr="00C638EE" w:rsidTr="00CD1581">
        <w:tc>
          <w:tcPr>
            <w:tcW w:w="3088" w:type="dxa"/>
            <w:vAlign w:val="center"/>
          </w:tcPr>
          <w:p w:rsidR="005658CD" w:rsidRDefault="005658CD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Minibus</w:t>
            </w:r>
          </w:p>
        </w:tc>
        <w:tc>
          <w:tcPr>
            <w:tcW w:w="6380" w:type="dxa"/>
            <w:vAlign w:val="center"/>
          </w:tcPr>
          <w:p w:rsidR="005658CD" w:rsidRDefault="005658CD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Znamená vozidlo o velikosti maximálně 8,8 m a šířky maximálně 2,4 m (dle kapitoly II, odst. 3.5 – Technické provozní standardy ODIS „minibus“)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nabídku Dopravce předloženou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Zadávacím řízení blíže specifikovanou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6.1 a příloze č. 2 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9E781C" w:rsidRPr="00C638EE" w:rsidTr="00CD1581">
        <w:tc>
          <w:tcPr>
            <w:tcW w:w="3088" w:type="dxa"/>
            <w:vAlign w:val="center"/>
          </w:tcPr>
          <w:p w:rsidR="009E781C" w:rsidRPr="00C638EE" w:rsidRDefault="009E781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NAFTA</w:t>
            </w:r>
          </w:p>
        </w:tc>
        <w:tc>
          <w:tcPr>
            <w:tcW w:w="6380" w:type="dxa"/>
            <w:vAlign w:val="center"/>
          </w:tcPr>
          <w:p w:rsidR="009E781C" w:rsidRPr="00C638EE" w:rsidRDefault="009E781C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 příslušného Používaného vozidla, který používá motorovou naftu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DB7C6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 xml:space="preserve">ávazností, Zastávek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Frýdecko-</w:t>
            </w:r>
            <w:proofErr w:type="spellStart"/>
            <w:r w:rsidR="005658CD">
              <w:rPr>
                <w:rFonts w:ascii="Segoe UI" w:hAnsi="Segoe UI" w:cs="Segoe UI"/>
                <w:sz w:val="22"/>
                <w:szCs w:val="22"/>
              </w:rPr>
              <w:t>Místecko</w:t>
            </w:r>
            <w:proofErr w:type="spellEnd"/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Klasických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82FCB">
              <w:rPr>
                <w:rFonts w:ascii="Segoe UI" w:hAnsi="Segoe UI" w:cs="Segoe UI"/>
                <w:sz w:val="22"/>
                <w:szCs w:val="22"/>
              </w:rPr>
              <w:lastRenderedPageBreak/>
              <w:t>autobusů</w:t>
            </w:r>
            <w:r w:rsidR="00DB7C6A">
              <w:rPr>
                <w:rFonts w:ascii="Segoe UI" w:hAnsi="Segoe UI" w:cs="Segoe UI"/>
                <w:sz w:val="22"/>
                <w:szCs w:val="22"/>
              </w:rPr>
              <w:t xml:space="preserve"> a/nebo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5658CD">
              <w:rPr>
                <w:rFonts w:ascii="Segoe UI" w:hAnsi="Segoe UI" w:cs="Segoe UI"/>
                <w:sz w:val="22"/>
                <w:szCs w:val="22"/>
              </w:rPr>
              <w:t>Midibusů</w:t>
            </w:r>
            <w:proofErr w:type="spellEnd"/>
            <w:r w:rsidR="005658CD">
              <w:rPr>
                <w:rFonts w:ascii="Segoe UI" w:hAnsi="Segoe UI" w:cs="Segoe UI"/>
                <w:sz w:val="22"/>
                <w:szCs w:val="22"/>
              </w:rPr>
              <w:t xml:space="preserve"> a/nebo Minibusů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 xml:space="preserve">pro jednotlivé Spoje,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vozid</w:t>
            </w:r>
            <w:r w:rsidR="00B45F5D" w:rsidRPr="00DE2BC4">
              <w:rPr>
                <w:rFonts w:ascii="Segoe UI" w:hAnsi="Segoe UI" w:cs="Segoe UI"/>
                <w:sz w:val="22"/>
                <w:szCs w:val="22"/>
              </w:rPr>
              <w:t>e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l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klimatizací</w:t>
            </w:r>
            <w:r w:rsidR="006E633B" w:rsidRPr="00DE2B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194A" w:rsidRPr="00DE2BC4">
              <w:rPr>
                <w:rFonts w:ascii="Segoe UI" w:hAnsi="Segoe UI" w:cs="Segoe UI"/>
                <w:sz w:val="22"/>
                <w:szCs w:val="22"/>
              </w:rPr>
              <w:t>a určení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jejich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 xml:space="preserve">případné </w:t>
            </w:r>
            <w:proofErr w:type="spellStart"/>
            <w:r w:rsidR="001A5836" w:rsidRPr="00DE2BC4">
              <w:rPr>
                <w:rFonts w:ascii="Segoe UI" w:hAnsi="Segoe UI" w:cs="Segoe UI"/>
                <w:sz w:val="22"/>
                <w:szCs w:val="22"/>
              </w:rPr>
              <w:t>nízko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>podlažnosti</w:t>
            </w:r>
            <w:proofErr w:type="spellEnd"/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) oddíl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ii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pohonných hmotách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C3BA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100 % z celkového počtu 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Používaných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>vozidel ve třetím a každém dalším dopravním roce musí být vozidla s Wi-Fi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>dle kapitoly II, odst. 3.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8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, Doplňkový standard „Wi-Fi“ („F“) a dle přílohy č. 18 Smlouvy)</w:t>
            </w:r>
            <w:r w:rsidR="00BC3BAB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příslušnou vyhlášku Ministerstva dopravy (aktuálně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vyhl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 xml:space="preserve">Smlouva o zapojení do </w:t>
            </w:r>
            <w:r w:rsidRPr="00C638EE">
              <w:rPr>
                <w:rFonts w:ascii="Segoe UI" w:hAnsi="Segoe UI" w:cs="Segoe UI"/>
                <w:b/>
                <w:szCs w:val="22"/>
              </w:rPr>
              <w:lastRenderedPageBreak/>
              <w:t>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82FC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 xml:space="preserve">Smlouvu o spolupráci při zajišťování provozu a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a) ZZVZ a článku 10.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  <w:proofErr w:type="spellEnd"/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 xml:space="preserve">. Do </w:t>
            </w:r>
            <w:proofErr w:type="spellStart"/>
            <w:r w:rsidR="00BE5A3A" w:rsidRPr="00C638EE">
              <w:rPr>
                <w:rFonts w:ascii="Segoe UI" w:hAnsi="Segoe UI" w:cs="Segoe UI"/>
                <w:sz w:val="22"/>
                <w:szCs w:val="22"/>
              </w:rPr>
              <w:t>Vozokm</w:t>
            </w:r>
            <w:proofErr w:type="spellEnd"/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1F5011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, tj.</w:t>
            </w:r>
            <w:r w:rsidR="003B142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1F5011">
              <w:rPr>
                <w:rFonts w:ascii="Segoe UI" w:hAnsi="Segoe UI" w:cs="Segoe UI"/>
                <w:sz w:val="22"/>
                <w:szCs w:val="22"/>
              </w:rPr>
              <w:t xml:space="preserve">28 </w:t>
            </w:r>
            <w:r w:rsidR="00865957" w:rsidRPr="00C638EE">
              <w:rPr>
                <w:rFonts w:ascii="Segoe UI" w:hAnsi="Segoe UI" w:cs="Segoe UI"/>
                <w:sz w:val="22"/>
                <w:szCs w:val="22"/>
              </w:rPr>
              <w:t xml:space="preserve">Používaných vozidel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00A3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7520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DA427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DA4271" w:rsidRPr="00DA4271">
              <w:rPr>
                <w:rFonts w:ascii="Segoe UI" w:hAnsi="Segoe UI" w:cs="Segoe UI"/>
                <w:sz w:val="22"/>
                <w:szCs w:val="22"/>
              </w:rPr>
              <w:t>41/20</w:t>
            </w:r>
            <w:bookmarkStart w:id="0" w:name="_GoBack"/>
            <w:bookmarkEnd w:id="0"/>
            <w:r w:rsidR="00DA4271" w:rsidRPr="00DA4271">
              <w:rPr>
                <w:rFonts w:ascii="Segoe UI" w:hAnsi="Segoe UI" w:cs="Segoe UI"/>
                <w:sz w:val="22"/>
                <w:szCs w:val="22"/>
              </w:rPr>
              <w:t xml:space="preserve">18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ohledně poskytování Služby, na základě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B7C6A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r w:rsidR="005658CD">
              <w:rPr>
                <w:rFonts w:ascii="Segoe UI" w:hAnsi="Segoe UI" w:cs="Segoe UI"/>
                <w:b/>
                <w:sz w:val="22"/>
                <w:szCs w:val="22"/>
              </w:rPr>
              <w:t>Frýdecko-</w:t>
            </w:r>
            <w:proofErr w:type="spellStart"/>
            <w:r w:rsidR="005658CD">
              <w:rPr>
                <w:rFonts w:ascii="Segoe UI" w:hAnsi="Segoe UI" w:cs="Segoe UI"/>
                <w:b/>
                <w:sz w:val="22"/>
                <w:szCs w:val="22"/>
              </w:rPr>
              <w:t>Místecko</w:t>
            </w:r>
            <w:proofErr w:type="spellEnd"/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default" r:id="rId11"/>
      <w:footerReference w:type="default" r:id="rId12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6F" w:rsidRDefault="00F9516F">
      <w:r>
        <w:separator/>
      </w:r>
    </w:p>
  </w:endnote>
  <w:endnote w:type="continuationSeparator" w:id="0">
    <w:p w:rsidR="00F9516F" w:rsidRDefault="00F9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DA4271">
      <w:rPr>
        <w:rStyle w:val="slostrnky"/>
        <w:rFonts w:ascii="Segoe UI" w:hAnsi="Segoe UI" w:cs="Segoe UI"/>
        <w:noProof/>
      </w:rPr>
      <w:t>4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DA4271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6F" w:rsidRDefault="00F9516F">
      <w:r>
        <w:separator/>
      </w:r>
    </w:p>
  </w:footnote>
  <w:footnote w:type="continuationSeparator" w:id="0">
    <w:p w:rsidR="00F9516F" w:rsidRDefault="00F9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 xml:space="preserve">Příloha č. </w:t>
    </w:r>
    <w:r w:rsidR="001F5011">
      <w:rPr>
        <w:rFonts w:ascii="Segoe UI" w:hAnsi="Segoe UI" w:cs="Segoe UI"/>
        <w:bCs/>
        <w:i/>
        <w:sz w:val="22"/>
        <w:szCs w:val="22"/>
      </w:rPr>
      <w:t>1 Smlouvy</w:t>
    </w:r>
  </w:p>
  <w:p w:rsidR="00AE39B7" w:rsidRDefault="00AE3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1DF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11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93B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AFF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2DE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8CD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1FD4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C2F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271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B7C6A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16F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24146-C0CA-45E8-9F06-183E657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8C36-1577-49FB-9D47-320F57BB1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4958E-1A02-4876-A01B-E64D09C5E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E7DCD2-9D2F-45B5-9CB8-444571B2D2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3CB9E-16AA-4825-8E54-C5E5B06A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64</TotalTime>
  <Pages>5</Pages>
  <Words>1546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Koncesní smlouva</vt:lpstr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Dvořák</cp:lastModifiedBy>
  <cp:revision>5</cp:revision>
  <cp:lastPrinted>2017-02-03T09:39:00Z</cp:lastPrinted>
  <dcterms:created xsi:type="dcterms:W3CDTF">2017-02-05T17:00:00Z</dcterms:created>
  <dcterms:modified xsi:type="dcterms:W3CDTF">2018-06-21T16:45:00Z</dcterms:modified>
</cp:coreProperties>
</file>