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6A9" w:rsidRDefault="00980C59">
      <w:pPr>
        <w:spacing w:after="0" w:line="236" w:lineRule="auto"/>
        <w:ind w:left="122" w:right="115"/>
        <w:jc w:val="center"/>
      </w:pPr>
      <w:r>
        <w:rPr>
          <w:rFonts w:ascii="Calibri" w:eastAsia="Calibri" w:hAnsi="Calibri" w:cs="Calibri"/>
          <w:sz w:val="26"/>
        </w:rPr>
        <w:t>SMLOUVA o kontrolní Činnosti</w:t>
      </w:r>
    </w:p>
    <w:p w:rsidR="00DB16A9" w:rsidRDefault="00980C59">
      <w:pPr>
        <w:spacing w:after="130"/>
        <w:ind w:left="-22"/>
        <w:jc w:val="center"/>
      </w:pPr>
      <w:r>
        <w:rPr>
          <w:noProof/>
        </w:rPr>
        <w:drawing>
          <wp:inline distT="0" distB="0" distL="0" distR="0">
            <wp:extent cx="4569" cy="4568"/>
            <wp:effectExtent l="0" t="0" r="0" b="0"/>
            <wp:docPr id="2644" name="Picture 2644"/>
            <wp:cNvGraphicFramePr/>
            <a:graphic xmlns:a="http://schemas.openxmlformats.org/drawingml/2006/main">
              <a:graphicData uri="http://schemas.openxmlformats.org/drawingml/2006/picture">
                <pic:pic xmlns:pic="http://schemas.openxmlformats.org/drawingml/2006/picture">
                  <pic:nvPicPr>
                    <pic:cNvPr id="2644" name="Picture 2644"/>
                    <pic:cNvPicPr/>
                  </pic:nvPicPr>
                  <pic:blipFill>
                    <a:blip r:embed="rId5"/>
                    <a:stretch>
                      <a:fillRect/>
                    </a:stretch>
                  </pic:blipFill>
                  <pic:spPr>
                    <a:xfrm>
                      <a:off x="0" y="0"/>
                      <a:ext cx="4569" cy="4568"/>
                    </a:xfrm>
                    <a:prstGeom prst="rect">
                      <a:avLst/>
                    </a:prstGeom>
                  </pic:spPr>
                </pic:pic>
              </a:graphicData>
            </a:graphic>
          </wp:inline>
        </w:drawing>
      </w:r>
      <w:r>
        <w:rPr>
          <w:rFonts w:ascii="Calibri" w:eastAsia="Calibri" w:hAnsi="Calibri" w:cs="Calibri"/>
          <w:sz w:val="24"/>
        </w:rPr>
        <w:t>č. 2/OÚ/PHA/ŠZ/2018</w:t>
      </w:r>
    </w:p>
    <w:p w:rsidR="00DB16A9" w:rsidRDefault="00980C59">
      <w:pPr>
        <w:spacing w:after="0"/>
        <w:ind w:left="17" w:right="7" w:hanging="10"/>
        <w:jc w:val="center"/>
      </w:pPr>
      <w:r>
        <w:rPr>
          <w:rFonts w:ascii="Calibri" w:eastAsia="Calibri" w:hAnsi="Calibri" w:cs="Calibri"/>
          <w:sz w:val="20"/>
        </w:rPr>
        <w:t>1.</w:t>
      </w:r>
    </w:p>
    <w:p w:rsidR="00DB16A9" w:rsidRDefault="00980C59">
      <w:pPr>
        <w:spacing w:after="206"/>
        <w:ind w:left="17" w:right="22" w:hanging="10"/>
        <w:jc w:val="center"/>
      </w:pPr>
      <w:r>
        <w:rPr>
          <w:noProof/>
        </w:rPr>
        <w:drawing>
          <wp:inline distT="0" distB="0" distL="0" distR="0">
            <wp:extent cx="9139" cy="45681"/>
            <wp:effectExtent l="0" t="0" r="0" b="0"/>
            <wp:docPr id="18269" name="Picture 18269"/>
            <wp:cNvGraphicFramePr/>
            <a:graphic xmlns:a="http://schemas.openxmlformats.org/drawingml/2006/main">
              <a:graphicData uri="http://schemas.openxmlformats.org/drawingml/2006/picture">
                <pic:pic xmlns:pic="http://schemas.openxmlformats.org/drawingml/2006/picture">
                  <pic:nvPicPr>
                    <pic:cNvPr id="18269" name="Picture 18269"/>
                    <pic:cNvPicPr/>
                  </pic:nvPicPr>
                  <pic:blipFill>
                    <a:blip r:embed="rId6"/>
                    <a:stretch>
                      <a:fillRect/>
                    </a:stretch>
                  </pic:blipFill>
                  <pic:spPr>
                    <a:xfrm>
                      <a:off x="0" y="0"/>
                      <a:ext cx="9139" cy="45681"/>
                    </a:xfrm>
                    <a:prstGeom prst="rect">
                      <a:avLst/>
                    </a:prstGeom>
                  </pic:spPr>
                </pic:pic>
              </a:graphicData>
            </a:graphic>
          </wp:inline>
        </w:drawing>
      </w:r>
      <w:r>
        <w:rPr>
          <w:rFonts w:ascii="Calibri" w:eastAsia="Calibri" w:hAnsi="Calibri" w:cs="Calibri"/>
          <w:sz w:val="20"/>
        </w:rPr>
        <w:t>Smluvní strany</w:t>
      </w:r>
    </w:p>
    <w:tbl>
      <w:tblPr>
        <w:tblStyle w:val="TableGrid"/>
        <w:tblW w:w="8736" w:type="dxa"/>
        <w:tblInd w:w="-3296" w:type="dxa"/>
        <w:tblCellMar>
          <w:top w:w="0" w:type="dxa"/>
          <w:left w:w="0" w:type="dxa"/>
          <w:bottom w:w="0" w:type="dxa"/>
          <w:right w:w="0" w:type="dxa"/>
        </w:tblCellMar>
        <w:tblLook w:val="04A0" w:firstRow="1" w:lastRow="0" w:firstColumn="1" w:lastColumn="0" w:noHBand="0" w:noVBand="1"/>
      </w:tblPr>
      <w:tblGrid>
        <w:gridCol w:w="2461"/>
        <w:gridCol w:w="6275"/>
      </w:tblGrid>
      <w:tr w:rsidR="00DB16A9">
        <w:trPr>
          <w:trHeight w:val="1593"/>
        </w:trPr>
        <w:tc>
          <w:tcPr>
            <w:tcW w:w="2605" w:type="dxa"/>
            <w:tcBorders>
              <w:top w:val="nil"/>
              <w:left w:val="nil"/>
              <w:bottom w:val="nil"/>
              <w:right w:val="nil"/>
            </w:tcBorders>
          </w:tcPr>
          <w:p w:rsidR="00DB16A9" w:rsidRDefault="00980C59">
            <w:pPr>
              <w:spacing w:after="0"/>
              <w:ind w:left="7"/>
            </w:pPr>
            <w:r>
              <w:rPr>
                <w:rFonts w:ascii="Calibri" w:eastAsia="Calibri" w:hAnsi="Calibri" w:cs="Calibri"/>
                <w:sz w:val="26"/>
              </w:rPr>
              <w:t>Objednatel:</w:t>
            </w:r>
          </w:p>
        </w:tc>
        <w:tc>
          <w:tcPr>
            <w:tcW w:w="6131" w:type="dxa"/>
            <w:tcBorders>
              <w:top w:val="nil"/>
              <w:left w:val="nil"/>
              <w:bottom w:val="nil"/>
              <w:right w:val="nil"/>
            </w:tcBorders>
            <w:vAlign w:val="bottom"/>
          </w:tcPr>
          <w:p w:rsidR="00DB16A9" w:rsidRDefault="00980C59">
            <w:pPr>
              <w:spacing w:after="0"/>
            </w:pPr>
            <w:r>
              <w:rPr>
                <w:rFonts w:ascii="Calibri" w:eastAsia="Calibri" w:hAnsi="Calibri" w:cs="Calibri"/>
                <w:sz w:val="20"/>
              </w:rPr>
              <w:t>Sportovní areály města Kladna s.r.o.</w:t>
            </w:r>
          </w:p>
          <w:p w:rsidR="00DB16A9" w:rsidRDefault="00980C59">
            <w:pPr>
              <w:spacing w:after="0"/>
              <w:ind w:left="57" w:right="180" w:hanging="50"/>
              <w:jc w:val="both"/>
            </w:pPr>
            <w:r>
              <w:rPr>
                <w:rFonts w:ascii="Calibri" w:eastAsia="Calibri" w:hAnsi="Calibri" w:cs="Calibri"/>
                <w:sz w:val="20"/>
              </w:rPr>
              <w:t xml:space="preserve">Sportovců 81 8, </w:t>
            </w:r>
            <w:proofErr w:type="spellStart"/>
            <w:r>
              <w:rPr>
                <w:rFonts w:ascii="Calibri" w:eastAsia="Calibri" w:hAnsi="Calibri" w:cs="Calibri"/>
                <w:sz w:val="20"/>
              </w:rPr>
              <w:t>Rozdělov</w:t>
            </w:r>
            <w:proofErr w:type="spellEnd"/>
            <w:r>
              <w:rPr>
                <w:rFonts w:ascii="Calibri" w:eastAsia="Calibri" w:hAnsi="Calibri" w:cs="Calibri"/>
                <w:sz w:val="20"/>
              </w:rPr>
              <w:t>, 272 04 Kladno</w:t>
            </w:r>
            <w:r>
              <w:rPr>
                <w:noProof/>
              </w:rPr>
              <w:drawing>
                <wp:inline distT="0" distB="0" distL="0" distR="0">
                  <wp:extent cx="4569" cy="4568"/>
                  <wp:effectExtent l="0" t="0" r="0" b="0"/>
                  <wp:docPr id="2648" name="Picture 2648"/>
                  <wp:cNvGraphicFramePr/>
                  <a:graphic xmlns:a="http://schemas.openxmlformats.org/drawingml/2006/main">
                    <a:graphicData uri="http://schemas.openxmlformats.org/drawingml/2006/picture">
                      <pic:pic xmlns:pic="http://schemas.openxmlformats.org/drawingml/2006/picture">
                        <pic:nvPicPr>
                          <pic:cNvPr id="2648" name="Picture 2648"/>
                          <pic:cNvPicPr/>
                        </pic:nvPicPr>
                        <pic:blipFill>
                          <a:blip r:embed="rId5"/>
                          <a:stretch>
                            <a:fillRect/>
                          </a:stretch>
                        </pic:blipFill>
                        <pic:spPr>
                          <a:xfrm>
                            <a:off x="0" y="0"/>
                            <a:ext cx="4569" cy="4568"/>
                          </a:xfrm>
                          <a:prstGeom prst="rect">
                            <a:avLst/>
                          </a:prstGeom>
                        </pic:spPr>
                      </pic:pic>
                    </a:graphicData>
                  </a:graphic>
                </wp:inline>
              </w:drawing>
            </w:r>
            <w:r>
              <w:rPr>
                <w:noProof/>
              </w:rPr>
              <w:drawing>
                <wp:inline distT="0" distB="0" distL="0" distR="0">
                  <wp:extent cx="4570" cy="4568"/>
                  <wp:effectExtent l="0" t="0" r="0" b="0"/>
                  <wp:docPr id="2649" name="Picture 2649"/>
                  <wp:cNvGraphicFramePr/>
                  <a:graphic xmlns:a="http://schemas.openxmlformats.org/drawingml/2006/main">
                    <a:graphicData uri="http://schemas.openxmlformats.org/drawingml/2006/picture">
                      <pic:pic xmlns:pic="http://schemas.openxmlformats.org/drawingml/2006/picture">
                        <pic:nvPicPr>
                          <pic:cNvPr id="2649" name="Picture 2649"/>
                          <pic:cNvPicPr/>
                        </pic:nvPicPr>
                        <pic:blipFill>
                          <a:blip r:embed="rId7"/>
                          <a:stretch>
                            <a:fillRect/>
                          </a:stretch>
                        </pic:blipFill>
                        <pic:spPr>
                          <a:xfrm>
                            <a:off x="0" y="0"/>
                            <a:ext cx="4570" cy="4568"/>
                          </a:xfrm>
                          <a:prstGeom prst="rect">
                            <a:avLst/>
                          </a:prstGeom>
                        </pic:spPr>
                      </pic:pic>
                    </a:graphicData>
                  </a:graphic>
                </wp:inline>
              </w:drawing>
            </w:r>
            <w:r>
              <w:rPr>
                <w:sz w:val="20"/>
              </w:rPr>
              <w:t xml:space="preserve"> </w:t>
            </w:r>
            <w:r>
              <w:rPr>
                <w:rFonts w:ascii="Calibri" w:eastAsia="Calibri" w:hAnsi="Calibri" w:cs="Calibri"/>
                <w:sz w:val="20"/>
              </w:rPr>
              <w:t>zapsanou v OR vedeném u Městského soudu v Praze, oddíl C? vložka 75074</w:t>
            </w:r>
          </w:p>
        </w:tc>
      </w:tr>
      <w:tr w:rsidR="00DB16A9">
        <w:trPr>
          <w:trHeight w:val="660"/>
        </w:trPr>
        <w:tc>
          <w:tcPr>
            <w:tcW w:w="2605" w:type="dxa"/>
            <w:tcBorders>
              <w:top w:val="nil"/>
              <w:left w:val="nil"/>
              <w:bottom w:val="nil"/>
              <w:right w:val="nil"/>
            </w:tcBorders>
            <w:vAlign w:val="center"/>
          </w:tcPr>
          <w:p w:rsidR="00DB16A9" w:rsidRDefault="00980C59">
            <w:pPr>
              <w:tabs>
                <w:tab w:val="right" w:pos="2605"/>
              </w:tabs>
              <w:spacing w:after="0"/>
            </w:pPr>
            <w:r>
              <w:rPr>
                <w:rFonts w:ascii="Calibri" w:eastAsia="Calibri" w:hAnsi="Calibri" w:cs="Calibri"/>
                <w:sz w:val="20"/>
              </w:rPr>
              <w:t>Zastoupen:</w:t>
            </w:r>
            <w:r>
              <w:rPr>
                <w:rFonts w:ascii="Calibri" w:eastAsia="Calibri" w:hAnsi="Calibri" w:cs="Calibri"/>
                <w:sz w:val="20"/>
              </w:rPr>
              <w:tab/>
            </w:r>
            <w:r>
              <w:rPr>
                <w:noProof/>
              </w:rPr>
              <w:drawing>
                <wp:inline distT="0" distB="0" distL="0" distR="0">
                  <wp:extent cx="4569" cy="4568"/>
                  <wp:effectExtent l="0" t="0" r="0" b="0"/>
                  <wp:docPr id="2650" name="Picture 2650"/>
                  <wp:cNvGraphicFramePr/>
                  <a:graphic xmlns:a="http://schemas.openxmlformats.org/drawingml/2006/main">
                    <a:graphicData uri="http://schemas.openxmlformats.org/drawingml/2006/picture">
                      <pic:pic xmlns:pic="http://schemas.openxmlformats.org/drawingml/2006/picture">
                        <pic:nvPicPr>
                          <pic:cNvPr id="2650" name="Picture 2650"/>
                          <pic:cNvPicPr/>
                        </pic:nvPicPr>
                        <pic:blipFill>
                          <a:blip r:embed="rId7"/>
                          <a:stretch>
                            <a:fillRect/>
                          </a:stretch>
                        </pic:blipFill>
                        <pic:spPr>
                          <a:xfrm>
                            <a:off x="0" y="0"/>
                            <a:ext cx="4569" cy="4568"/>
                          </a:xfrm>
                          <a:prstGeom prst="rect">
                            <a:avLst/>
                          </a:prstGeom>
                        </pic:spPr>
                      </pic:pic>
                    </a:graphicData>
                  </a:graphic>
                </wp:inline>
              </w:drawing>
            </w:r>
          </w:p>
        </w:tc>
        <w:tc>
          <w:tcPr>
            <w:tcW w:w="6131" w:type="dxa"/>
            <w:tcBorders>
              <w:top w:val="nil"/>
              <w:left w:val="nil"/>
              <w:bottom w:val="nil"/>
              <w:right w:val="nil"/>
            </w:tcBorders>
            <w:vAlign w:val="bottom"/>
          </w:tcPr>
          <w:p w:rsidR="00DB16A9" w:rsidRDefault="00980C59">
            <w:pPr>
              <w:spacing w:after="0"/>
              <w:ind w:left="22" w:right="2518" w:hanging="22"/>
            </w:pPr>
            <w:r>
              <w:rPr>
                <w:rFonts w:ascii="Calibri" w:eastAsia="Calibri" w:hAnsi="Calibri" w:cs="Calibri"/>
                <w:sz w:val="20"/>
              </w:rPr>
              <w:t>Marcel Kučera — jednatel společnosti 26154170</w:t>
            </w:r>
          </w:p>
        </w:tc>
      </w:tr>
      <w:tr w:rsidR="00DB16A9">
        <w:trPr>
          <w:trHeight w:val="224"/>
        </w:trPr>
        <w:tc>
          <w:tcPr>
            <w:tcW w:w="2605" w:type="dxa"/>
            <w:tcBorders>
              <w:top w:val="nil"/>
              <w:left w:val="nil"/>
              <w:bottom w:val="nil"/>
              <w:right w:val="nil"/>
            </w:tcBorders>
          </w:tcPr>
          <w:p w:rsidR="00DB16A9" w:rsidRDefault="00980C59">
            <w:pPr>
              <w:spacing w:after="0"/>
            </w:pPr>
            <w:r>
              <w:rPr>
                <w:rFonts w:ascii="Calibri" w:eastAsia="Calibri" w:hAnsi="Calibri" w:cs="Calibri"/>
                <w:sz w:val="20"/>
              </w:rPr>
              <w:t>DIČ:</w:t>
            </w:r>
          </w:p>
        </w:tc>
        <w:tc>
          <w:tcPr>
            <w:tcW w:w="6131" w:type="dxa"/>
            <w:tcBorders>
              <w:top w:val="nil"/>
              <w:left w:val="nil"/>
              <w:bottom w:val="nil"/>
              <w:right w:val="nil"/>
            </w:tcBorders>
          </w:tcPr>
          <w:p w:rsidR="00DB16A9" w:rsidRDefault="00980C59">
            <w:pPr>
              <w:spacing w:after="0"/>
              <w:ind w:left="43"/>
            </w:pPr>
            <w:r>
              <w:rPr>
                <w:rFonts w:ascii="Calibri" w:eastAsia="Calibri" w:hAnsi="Calibri" w:cs="Calibri"/>
                <w:sz w:val="20"/>
              </w:rPr>
              <w:t>CZ26154170</w:t>
            </w:r>
          </w:p>
        </w:tc>
      </w:tr>
      <w:tr w:rsidR="00DB16A9">
        <w:trPr>
          <w:trHeight w:val="2953"/>
        </w:trPr>
        <w:tc>
          <w:tcPr>
            <w:tcW w:w="2605" w:type="dxa"/>
            <w:tcBorders>
              <w:top w:val="nil"/>
              <w:left w:val="nil"/>
              <w:bottom w:val="nil"/>
              <w:right w:val="nil"/>
            </w:tcBorders>
          </w:tcPr>
          <w:p w:rsidR="00DB16A9" w:rsidRDefault="00980C59">
            <w:pPr>
              <w:spacing w:after="1175"/>
            </w:pPr>
            <w:r>
              <w:rPr>
                <w:rFonts w:ascii="Calibri" w:eastAsia="Calibri" w:hAnsi="Calibri" w:cs="Calibri"/>
                <w:sz w:val="20"/>
              </w:rPr>
              <w:t>Bankovní spojení:</w:t>
            </w:r>
          </w:p>
          <w:p w:rsidR="00DB16A9" w:rsidRDefault="00980C59">
            <w:pPr>
              <w:spacing w:after="0"/>
              <w:ind w:left="7"/>
            </w:pPr>
            <w:r>
              <w:rPr>
                <w:rFonts w:ascii="Calibri" w:eastAsia="Calibri" w:hAnsi="Calibri" w:cs="Calibri"/>
                <w:sz w:val="24"/>
              </w:rPr>
              <w:t>Zhotovitel:</w:t>
            </w:r>
          </w:p>
        </w:tc>
        <w:tc>
          <w:tcPr>
            <w:tcW w:w="6131" w:type="dxa"/>
            <w:tcBorders>
              <w:top w:val="nil"/>
              <w:left w:val="nil"/>
              <w:bottom w:val="nil"/>
              <w:right w:val="nil"/>
            </w:tcBorders>
          </w:tcPr>
          <w:p w:rsidR="00DB16A9" w:rsidRDefault="00980C59">
            <w:pPr>
              <w:spacing w:after="953" w:line="365" w:lineRule="auto"/>
              <w:ind w:left="1727" w:right="3051" w:hanging="1698"/>
            </w:pPr>
            <w:r>
              <w:rPr>
                <w:rFonts w:ascii="Calibri" w:eastAsia="Calibri" w:hAnsi="Calibri" w:cs="Calibri"/>
                <w:sz w:val="20"/>
              </w:rPr>
              <w:t xml:space="preserve">KB Kladno, </w:t>
            </w:r>
            <w:proofErr w:type="spellStart"/>
            <w:r>
              <w:rPr>
                <w:rFonts w:ascii="Calibri" w:eastAsia="Calibri" w:hAnsi="Calibri" w:cs="Calibri"/>
                <w:sz w:val="20"/>
              </w:rPr>
              <w:t>č.ú</w:t>
            </w:r>
            <w:proofErr w:type="spellEnd"/>
            <w:r>
              <w:rPr>
                <w:rFonts w:ascii="Calibri" w:eastAsia="Calibri" w:hAnsi="Calibri" w:cs="Calibri"/>
                <w:sz w:val="20"/>
              </w:rPr>
              <w:t xml:space="preserve">. </w:t>
            </w:r>
            <w:r w:rsidRPr="00980C59">
              <w:rPr>
                <w:rFonts w:ascii="Calibri" w:eastAsia="Calibri" w:hAnsi="Calibri" w:cs="Calibri"/>
                <w:sz w:val="20"/>
                <w:highlight w:val="black"/>
              </w:rPr>
              <w:t>51-5473810217/0100 a</w:t>
            </w:r>
          </w:p>
          <w:p w:rsidR="00DB16A9" w:rsidRDefault="00980C59">
            <w:pPr>
              <w:spacing w:after="0"/>
              <w:ind w:left="144"/>
            </w:pPr>
            <w:r>
              <w:rPr>
                <w:rFonts w:ascii="Calibri" w:eastAsia="Calibri" w:hAnsi="Calibri" w:cs="Calibri"/>
                <w:sz w:val="20"/>
              </w:rPr>
              <w:t xml:space="preserve">Zdravotní ústav se sídlem v </w:t>
            </w:r>
            <w:proofErr w:type="spellStart"/>
            <w:r>
              <w:rPr>
                <w:rFonts w:ascii="Calibri" w:eastAsia="Calibri" w:hAnsi="Calibri" w:cs="Calibri"/>
                <w:sz w:val="20"/>
              </w:rPr>
              <w:t>Ustí</w:t>
            </w:r>
            <w:proofErr w:type="spellEnd"/>
            <w:r>
              <w:rPr>
                <w:rFonts w:ascii="Calibri" w:eastAsia="Calibri" w:hAnsi="Calibri" w:cs="Calibri"/>
                <w:sz w:val="20"/>
              </w:rPr>
              <w:t xml:space="preserve"> nad Labem</w:t>
            </w:r>
          </w:p>
          <w:p w:rsidR="00DB16A9" w:rsidRDefault="00980C59">
            <w:pPr>
              <w:spacing w:after="0" w:line="236" w:lineRule="auto"/>
              <w:ind w:left="144" w:hanging="7"/>
            </w:pPr>
            <w:r>
              <w:rPr>
                <w:rFonts w:ascii="Calibri" w:eastAsia="Calibri" w:hAnsi="Calibri" w:cs="Calibri"/>
                <w:sz w:val="20"/>
              </w:rPr>
              <w:t>Příspěvková organizace zřízená podle 86 odst. I, zákona č. 258/2000 Sb. ve znění pozdějších předpisů.</w:t>
            </w:r>
          </w:p>
          <w:p w:rsidR="00DB16A9" w:rsidRDefault="00980C59">
            <w:pPr>
              <w:spacing w:after="0"/>
              <w:ind w:left="137"/>
            </w:pPr>
            <w:r>
              <w:rPr>
                <w:rFonts w:ascii="Calibri" w:eastAsia="Calibri" w:hAnsi="Calibri" w:cs="Calibri"/>
                <w:sz w:val="20"/>
              </w:rPr>
              <w:t>Moskevská 1531/15, 400 Ol Ústí nad Labem</w:t>
            </w:r>
          </w:p>
          <w:p w:rsidR="00DB16A9" w:rsidRDefault="00980C59">
            <w:pPr>
              <w:spacing w:after="0"/>
              <w:ind w:left="151"/>
            </w:pPr>
            <w:r>
              <w:rPr>
                <w:rFonts w:ascii="Calibri" w:eastAsia="Calibri" w:hAnsi="Calibri" w:cs="Calibri"/>
                <w:sz w:val="20"/>
              </w:rPr>
              <w:t>Státní příspěvková organizace</w:t>
            </w:r>
          </w:p>
        </w:tc>
      </w:tr>
      <w:tr w:rsidR="00DB16A9">
        <w:trPr>
          <w:trHeight w:val="436"/>
        </w:trPr>
        <w:tc>
          <w:tcPr>
            <w:tcW w:w="2605" w:type="dxa"/>
            <w:tcBorders>
              <w:top w:val="nil"/>
              <w:left w:val="nil"/>
              <w:bottom w:val="nil"/>
              <w:right w:val="nil"/>
            </w:tcBorders>
          </w:tcPr>
          <w:p w:rsidR="00DB16A9" w:rsidRDefault="00980C59">
            <w:pPr>
              <w:spacing w:after="0"/>
              <w:ind w:left="7"/>
            </w:pPr>
            <w:r>
              <w:rPr>
                <w:rFonts w:ascii="Calibri" w:eastAsia="Calibri" w:hAnsi="Calibri" w:cs="Calibri"/>
                <w:sz w:val="20"/>
              </w:rPr>
              <w:t>Zastoupen:</w:t>
            </w:r>
          </w:p>
        </w:tc>
        <w:tc>
          <w:tcPr>
            <w:tcW w:w="6131" w:type="dxa"/>
            <w:tcBorders>
              <w:top w:val="nil"/>
              <w:left w:val="nil"/>
              <w:bottom w:val="nil"/>
              <w:right w:val="nil"/>
            </w:tcBorders>
          </w:tcPr>
          <w:p w:rsidR="00DB16A9" w:rsidRDefault="00980C59">
            <w:pPr>
              <w:spacing w:after="0"/>
              <w:ind w:left="151" w:right="2605" w:hanging="7"/>
            </w:pPr>
            <w:r>
              <w:rPr>
                <w:rFonts w:ascii="Calibri" w:eastAsia="Calibri" w:hAnsi="Calibri" w:cs="Calibri"/>
                <w:sz w:val="20"/>
              </w:rPr>
              <w:t xml:space="preserve">Ing. Pavlem </w:t>
            </w:r>
            <w:proofErr w:type="spellStart"/>
            <w:r>
              <w:rPr>
                <w:rFonts w:ascii="Calibri" w:eastAsia="Calibri" w:hAnsi="Calibri" w:cs="Calibri"/>
                <w:sz w:val="20"/>
              </w:rPr>
              <w:t>Bernáthem</w:t>
            </w:r>
            <w:proofErr w:type="spellEnd"/>
            <w:r>
              <w:rPr>
                <w:rFonts w:ascii="Calibri" w:eastAsia="Calibri" w:hAnsi="Calibri" w:cs="Calibri"/>
                <w:sz w:val="20"/>
              </w:rPr>
              <w:t>, ředitelem 71009361</w:t>
            </w:r>
          </w:p>
        </w:tc>
      </w:tr>
      <w:tr w:rsidR="00DB16A9">
        <w:trPr>
          <w:trHeight w:val="231"/>
        </w:trPr>
        <w:tc>
          <w:tcPr>
            <w:tcW w:w="2605" w:type="dxa"/>
            <w:tcBorders>
              <w:top w:val="nil"/>
              <w:left w:val="nil"/>
              <w:bottom w:val="nil"/>
              <w:right w:val="nil"/>
            </w:tcBorders>
          </w:tcPr>
          <w:p w:rsidR="00DB16A9" w:rsidRDefault="00980C59">
            <w:pPr>
              <w:spacing w:after="0"/>
              <w:ind w:left="7"/>
            </w:pPr>
            <w:r>
              <w:rPr>
                <w:rFonts w:ascii="Calibri" w:eastAsia="Calibri" w:hAnsi="Calibri" w:cs="Calibri"/>
                <w:sz w:val="20"/>
              </w:rPr>
              <w:t>DIČ:</w:t>
            </w:r>
            <w:r>
              <w:rPr>
                <w:noProof/>
              </w:rPr>
              <w:drawing>
                <wp:inline distT="0" distB="0" distL="0" distR="0">
                  <wp:extent cx="4569" cy="4569"/>
                  <wp:effectExtent l="0" t="0" r="0" b="0"/>
                  <wp:docPr id="2653" name="Picture 2653"/>
                  <wp:cNvGraphicFramePr/>
                  <a:graphic xmlns:a="http://schemas.openxmlformats.org/drawingml/2006/main">
                    <a:graphicData uri="http://schemas.openxmlformats.org/drawingml/2006/picture">
                      <pic:pic xmlns:pic="http://schemas.openxmlformats.org/drawingml/2006/picture">
                        <pic:nvPicPr>
                          <pic:cNvPr id="2653" name="Picture 2653"/>
                          <pic:cNvPicPr/>
                        </pic:nvPicPr>
                        <pic:blipFill>
                          <a:blip r:embed="rId8"/>
                          <a:stretch>
                            <a:fillRect/>
                          </a:stretch>
                        </pic:blipFill>
                        <pic:spPr>
                          <a:xfrm>
                            <a:off x="0" y="0"/>
                            <a:ext cx="4569" cy="4569"/>
                          </a:xfrm>
                          <a:prstGeom prst="rect">
                            <a:avLst/>
                          </a:prstGeom>
                        </pic:spPr>
                      </pic:pic>
                    </a:graphicData>
                  </a:graphic>
                </wp:inline>
              </w:drawing>
            </w:r>
          </w:p>
        </w:tc>
        <w:tc>
          <w:tcPr>
            <w:tcW w:w="6131" w:type="dxa"/>
            <w:tcBorders>
              <w:top w:val="nil"/>
              <w:left w:val="nil"/>
              <w:bottom w:val="nil"/>
              <w:right w:val="nil"/>
            </w:tcBorders>
          </w:tcPr>
          <w:p w:rsidR="00DB16A9" w:rsidRDefault="00980C59">
            <w:pPr>
              <w:spacing w:after="0"/>
              <w:ind w:left="144"/>
            </w:pPr>
            <w:r>
              <w:rPr>
                <w:rFonts w:ascii="Calibri" w:eastAsia="Calibri" w:hAnsi="Calibri" w:cs="Calibri"/>
                <w:sz w:val="20"/>
              </w:rPr>
              <w:t>CZ71009361</w:t>
            </w:r>
          </w:p>
        </w:tc>
      </w:tr>
      <w:tr w:rsidR="00DB16A9">
        <w:trPr>
          <w:trHeight w:val="232"/>
        </w:trPr>
        <w:tc>
          <w:tcPr>
            <w:tcW w:w="2605" w:type="dxa"/>
            <w:tcBorders>
              <w:top w:val="nil"/>
              <w:left w:val="nil"/>
              <w:bottom w:val="nil"/>
              <w:right w:val="nil"/>
            </w:tcBorders>
          </w:tcPr>
          <w:p w:rsidR="00DB16A9" w:rsidRDefault="00980C59">
            <w:pPr>
              <w:spacing w:after="0"/>
              <w:ind w:left="14"/>
            </w:pPr>
            <w:r>
              <w:rPr>
                <w:rFonts w:ascii="Calibri" w:eastAsia="Calibri" w:hAnsi="Calibri" w:cs="Calibri"/>
                <w:sz w:val="20"/>
              </w:rPr>
              <w:t>Bankovní spojení:</w:t>
            </w:r>
          </w:p>
        </w:tc>
        <w:tc>
          <w:tcPr>
            <w:tcW w:w="6131" w:type="dxa"/>
            <w:tcBorders>
              <w:top w:val="nil"/>
              <w:left w:val="nil"/>
              <w:bottom w:val="nil"/>
              <w:right w:val="nil"/>
            </w:tcBorders>
          </w:tcPr>
          <w:p w:rsidR="00DB16A9" w:rsidRPr="00980C59" w:rsidRDefault="00980C59">
            <w:pPr>
              <w:spacing w:after="0"/>
              <w:ind w:left="151"/>
              <w:rPr>
                <w:b/>
              </w:rPr>
            </w:pPr>
            <w:r w:rsidRPr="00980C59">
              <w:rPr>
                <w:rFonts w:ascii="Calibri" w:eastAsia="Calibri" w:hAnsi="Calibri" w:cs="Calibri"/>
                <w:sz w:val="20"/>
              </w:rPr>
              <w:t xml:space="preserve">ČNB Ústí nad Labem, </w:t>
            </w:r>
            <w:proofErr w:type="spellStart"/>
            <w:r w:rsidRPr="00980C59">
              <w:rPr>
                <w:rFonts w:ascii="Calibri" w:eastAsia="Calibri" w:hAnsi="Calibri" w:cs="Calibri"/>
                <w:sz w:val="20"/>
              </w:rPr>
              <w:t>č.ú</w:t>
            </w:r>
            <w:proofErr w:type="spellEnd"/>
            <w:r w:rsidRPr="00980C59">
              <w:rPr>
                <w:rFonts w:ascii="Calibri" w:eastAsia="Calibri" w:hAnsi="Calibri" w:cs="Calibri"/>
                <w:sz w:val="20"/>
              </w:rPr>
              <w:t xml:space="preserve">, </w:t>
            </w:r>
            <w:r w:rsidRPr="00980C59">
              <w:rPr>
                <w:rFonts w:ascii="Calibri" w:eastAsia="Calibri" w:hAnsi="Calibri" w:cs="Calibri"/>
                <w:sz w:val="20"/>
                <w:highlight w:val="black"/>
              </w:rPr>
              <w:t>10006</w:t>
            </w:r>
            <w:r w:rsidRPr="00980C59">
              <w:rPr>
                <w:rFonts w:ascii="Calibri" w:eastAsia="Calibri" w:hAnsi="Calibri" w:cs="Calibri"/>
                <w:b/>
                <w:sz w:val="20"/>
                <w:highlight w:val="black"/>
              </w:rPr>
              <w:t>-41936411/0710</w:t>
            </w:r>
          </w:p>
        </w:tc>
      </w:tr>
    </w:tbl>
    <w:p w:rsidR="00DB16A9" w:rsidRDefault="00DB16A9">
      <w:pPr>
        <w:sectPr w:rsidR="00DB16A9">
          <w:pgSz w:w="11909" w:h="16841"/>
          <w:pgMar w:top="3029" w:right="4821" w:bottom="1331" w:left="4936" w:header="708" w:footer="708" w:gutter="0"/>
          <w:cols w:space="708"/>
        </w:sectPr>
      </w:pPr>
    </w:p>
    <w:p w:rsidR="00DB16A9" w:rsidRDefault="00980C59">
      <w:pPr>
        <w:spacing w:after="177" w:line="250" w:lineRule="auto"/>
        <w:ind w:right="-8" w:firstLine="4"/>
        <w:jc w:val="both"/>
      </w:pPr>
      <w:r>
        <w:rPr>
          <w:rFonts w:ascii="Calibri" w:eastAsia="Calibri" w:hAnsi="Calibri" w:cs="Calibri"/>
          <w:sz w:val="20"/>
        </w:rPr>
        <w:t xml:space="preserve">se dohodly na uzavření smlouvy o dílo ve smyslu 2586 a násl. zákona č. 89/2012 Sb., Občanský zákoník, ve </w:t>
      </w:r>
      <w:r>
        <w:rPr>
          <w:noProof/>
        </w:rPr>
        <w:drawing>
          <wp:inline distT="0" distB="0" distL="0" distR="0">
            <wp:extent cx="4569" cy="4568"/>
            <wp:effectExtent l="0" t="0" r="0" b="0"/>
            <wp:docPr id="2654" name="Picture 2654"/>
            <wp:cNvGraphicFramePr/>
            <a:graphic xmlns:a="http://schemas.openxmlformats.org/drawingml/2006/main">
              <a:graphicData uri="http://schemas.openxmlformats.org/drawingml/2006/picture">
                <pic:pic xmlns:pic="http://schemas.openxmlformats.org/drawingml/2006/picture">
                  <pic:nvPicPr>
                    <pic:cNvPr id="2654" name="Picture 2654"/>
                    <pic:cNvPicPr/>
                  </pic:nvPicPr>
                  <pic:blipFill>
                    <a:blip r:embed="rId9"/>
                    <a:stretch>
                      <a:fillRect/>
                    </a:stretch>
                  </pic:blipFill>
                  <pic:spPr>
                    <a:xfrm>
                      <a:off x="0" y="0"/>
                      <a:ext cx="4569" cy="4568"/>
                    </a:xfrm>
                    <a:prstGeom prst="rect">
                      <a:avLst/>
                    </a:prstGeom>
                  </pic:spPr>
                </pic:pic>
              </a:graphicData>
            </a:graphic>
          </wp:inline>
        </w:drawing>
      </w:r>
      <w:r>
        <w:rPr>
          <w:rFonts w:ascii="Calibri" w:eastAsia="Calibri" w:hAnsi="Calibri" w:cs="Calibri"/>
          <w:sz w:val="20"/>
        </w:rPr>
        <w:t>znění pozdějších předpisů.</w:t>
      </w:r>
    </w:p>
    <w:p w:rsidR="00DB16A9" w:rsidRDefault="00980C59">
      <w:pPr>
        <w:spacing w:after="0"/>
        <w:ind w:left="17" w:right="7" w:hanging="10"/>
        <w:jc w:val="center"/>
      </w:pPr>
      <w:r>
        <w:rPr>
          <w:noProof/>
        </w:rPr>
        <w:drawing>
          <wp:anchor distT="0" distB="0" distL="114300" distR="114300" simplePos="0" relativeHeight="251658240" behindDoc="0" locked="0" layoutInCell="1" allowOverlap="0">
            <wp:simplePos x="0" y="0"/>
            <wp:positionH relativeFrom="page">
              <wp:posOffset>1028078</wp:posOffset>
            </wp:positionH>
            <wp:positionV relativeFrom="page">
              <wp:posOffset>4421915</wp:posOffset>
            </wp:positionV>
            <wp:extent cx="4569" cy="4568"/>
            <wp:effectExtent l="0" t="0" r="0" b="0"/>
            <wp:wrapTopAndBottom/>
            <wp:docPr id="2651" name="Picture 2651"/>
            <wp:cNvGraphicFramePr/>
            <a:graphic xmlns:a="http://schemas.openxmlformats.org/drawingml/2006/main">
              <a:graphicData uri="http://schemas.openxmlformats.org/drawingml/2006/picture">
                <pic:pic xmlns:pic="http://schemas.openxmlformats.org/drawingml/2006/picture">
                  <pic:nvPicPr>
                    <pic:cNvPr id="2651" name="Picture 2651"/>
                    <pic:cNvPicPr/>
                  </pic:nvPicPr>
                  <pic:blipFill>
                    <a:blip r:embed="rId10"/>
                    <a:stretch>
                      <a:fillRect/>
                    </a:stretch>
                  </pic:blipFill>
                  <pic:spPr>
                    <a:xfrm>
                      <a:off x="0" y="0"/>
                      <a:ext cx="4569" cy="4568"/>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1023509</wp:posOffset>
            </wp:positionH>
            <wp:positionV relativeFrom="page">
              <wp:posOffset>4696001</wp:posOffset>
            </wp:positionV>
            <wp:extent cx="4569" cy="4568"/>
            <wp:effectExtent l="0" t="0" r="0" b="0"/>
            <wp:wrapTopAndBottom/>
            <wp:docPr id="2652" name="Picture 2652"/>
            <wp:cNvGraphicFramePr/>
            <a:graphic xmlns:a="http://schemas.openxmlformats.org/drawingml/2006/main">
              <a:graphicData uri="http://schemas.openxmlformats.org/drawingml/2006/picture">
                <pic:pic xmlns:pic="http://schemas.openxmlformats.org/drawingml/2006/picture">
                  <pic:nvPicPr>
                    <pic:cNvPr id="2652" name="Picture 2652"/>
                    <pic:cNvPicPr/>
                  </pic:nvPicPr>
                  <pic:blipFill>
                    <a:blip r:embed="rId11"/>
                    <a:stretch>
                      <a:fillRect/>
                    </a:stretch>
                  </pic:blipFill>
                  <pic:spPr>
                    <a:xfrm>
                      <a:off x="0" y="0"/>
                      <a:ext cx="4569" cy="4568"/>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6616256</wp:posOffset>
            </wp:positionH>
            <wp:positionV relativeFrom="page">
              <wp:posOffset>8510359</wp:posOffset>
            </wp:positionV>
            <wp:extent cx="4569" cy="4568"/>
            <wp:effectExtent l="0" t="0" r="0" b="0"/>
            <wp:wrapSquare wrapText="bothSides"/>
            <wp:docPr id="2658" name="Picture 2658"/>
            <wp:cNvGraphicFramePr/>
            <a:graphic xmlns:a="http://schemas.openxmlformats.org/drawingml/2006/main">
              <a:graphicData uri="http://schemas.openxmlformats.org/drawingml/2006/picture">
                <pic:pic xmlns:pic="http://schemas.openxmlformats.org/drawingml/2006/picture">
                  <pic:nvPicPr>
                    <pic:cNvPr id="2658" name="Picture 2658"/>
                    <pic:cNvPicPr/>
                  </pic:nvPicPr>
                  <pic:blipFill>
                    <a:blip r:embed="rId10"/>
                    <a:stretch>
                      <a:fillRect/>
                    </a:stretch>
                  </pic:blipFill>
                  <pic:spPr>
                    <a:xfrm>
                      <a:off x="0" y="0"/>
                      <a:ext cx="4569" cy="4568"/>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6616256</wp:posOffset>
            </wp:positionH>
            <wp:positionV relativeFrom="page">
              <wp:posOffset>8921487</wp:posOffset>
            </wp:positionV>
            <wp:extent cx="4569" cy="4568"/>
            <wp:effectExtent l="0" t="0" r="0" b="0"/>
            <wp:wrapSquare wrapText="bothSides"/>
            <wp:docPr id="2659" name="Picture 2659"/>
            <wp:cNvGraphicFramePr/>
            <a:graphic xmlns:a="http://schemas.openxmlformats.org/drawingml/2006/main">
              <a:graphicData uri="http://schemas.openxmlformats.org/drawingml/2006/picture">
                <pic:pic xmlns:pic="http://schemas.openxmlformats.org/drawingml/2006/picture">
                  <pic:nvPicPr>
                    <pic:cNvPr id="2659" name="Picture 2659"/>
                    <pic:cNvPicPr/>
                  </pic:nvPicPr>
                  <pic:blipFill>
                    <a:blip r:embed="rId9"/>
                    <a:stretch>
                      <a:fillRect/>
                    </a:stretch>
                  </pic:blipFill>
                  <pic:spPr>
                    <a:xfrm>
                      <a:off x="0" y="0"/>
                      <a:ext cx="4569" cy="4568"/>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6611687</wp:posOffset>
            </wp:positionH>
            <wp:positionV relativeFrom="page">
              <wp:posOffset>8382453</wp:posOffset>
            </wp:positionV>
            <wp:extent cx="4569" cy="4567"/>
            <wp:effectExtent l="0" t="0" r="0" b="0"/>
            <wp:wrapSquare wrapText="bothSides"/>
            <wp:docPr id="2656" name="Picture 2656"/>
            <wp:cNvGraphicFramePr/>
            <a:graphic xmlns:a="http://schemas.openxmlformats.org/drawingml/2006/main">
              <a:graphicData uri="http://schemas.openxmlformats.org/drawingml/2006/picture">
                <pic:pic xmlns:pic="http://schemas.openxmlformats.org/drawingml/2006/picture">
                  <pic:nvPicPr>
                    <pic:cNvPr id="2656" name="Picture 2656"/>
                    <pic:cNvPicPr/>
                  </pic:nvPicPr>
                  <pic:blipFill>
                    <a:blip r:embed="rId7"/>
                    <a:stretch>
                      <a:fillRect/>
                    </a:stretch>
                  </pic:blipFill>
                  <pic:spPr>
                    <a:xfrm>
                      <a:off x="0" y="0"/>
                      <a:ext cx="4569" cy="4567"/>
                    </a:xfrm>
                    <a:prstGeom prst="rect">
                      <a:avLst/>
                    </a:prstGeom>
                  </pic:spPr>
                </pic:pic>
              </a:graphicData>
            </a:graphic>
          </wp:anchor>
        </w:drawing>
      </w:r>
      <w:bookmarkStart w:id="0" w:name="_GoBack"/>
      <w:r>
        <w:rPr>
          <w:noProof/>
        </w:rPr>
        <w:drawing>
          <wp:anchor distT="0" distB="0" distL="114300" distR="114300" simplePos="0" relativeHeight="251663360" behindDoc="0" locked="0" layoutInCell="1" allowOverlap="0">
            <wp:simplePos x="0" y="0"/>
            <wp:positionH relativeFrom="page">
              <wp:posOffset>0</wp:posOffset>
            </wp:positionH>
            <wp:positionV relativeFrom="page">
              <wp:posOffset>86794</wp:posOffset>
            </wp:positionV>
            <wp:extent cx="7041195" cy="1507471"/>
            <wp:effectExtent l="0" t="0" r="0" b="0"/>
            <wp:wrapTopAndBottom/>
            <wp:docPr id="18271" name="Picture 18271"/>
            <wp:cNvGraphicFramePr/>
            <a:graphic xmlns:a="http://schemas.openxmlformats.org/drawingml/2006/main">
              <a:graphicData uri="http://schemas.openxmlformats.org/drawingml/2006/picture">
                <pic:pic xmlns:pic="http://schemas.openxmlformats.org/drawingml/2006/picture">
                  <pic:nvPicPr>
                    <pic:cNvPr id="18271" name="Picture 18271"/>
                    <pic:cNvPicPr/>
                  </pic:nvPicPr>
                  <pic:blipFill>
                    <a:blip r:embed="rId12"/>
                    <a:stretch>
                      <a:fillRect/>
                    </a:stretch>
                  </pic:blipFill>
                  <pic:spPr>
                    <a:xfrm>
                      <a:off x="0" y="0"/>
                      <a:ext cx="7041195" cy="1507471"/>
                    </a:xfrm>
                    <a:prstGeom prst="rect">
                      <a:avLst/>
                    </a:prstGeom>
                  </pic:spPr>
                </pic:pic>
              </a:graphicData>
            </a:graphic>
          </wp:anchor>
        </w:drawing>
      </w:r>
      <w:bookmarkEnd w:id="0"/>
      <w:r>
        <w:rPr>
          <w:noProof/>
        </w:rPr>
        <w:drawing>
          <wp:anchor distT="0" distB="0" distL="114300" distR="114300" simplePos="0" relativeHeight="251664384" behindDoc="0" locked="0" layoutInCell="1" allowOverlap="0">
            <wp:simplePos x="0" y="0"/>
            <wp:positionH relativeFrom="page">
              <wp:posOffset>6611687</wp:posOffset>
            </wp:positionH>
            <wp:positionV relativeFrom="page">
              <wp:posOffset>7532787</wp:posOffset>
            </wp:positionV>
            <wp:extent cx="4569" cy="4569"/>
            <wp:effectExtent l="0" t="0" r="0" b="0"/>
            <wp:wrapSquare wrapText="bothSides"/>
            <wp:docPr id="2655" name="Picture 2655"/>
            <wp:cNvGraphicFramePr/>
            <a:graphic xmlns:a="http://schemas.openxmlformats.org/drawingml/2006/main">
              <a:graphicData uri="http://schemas.openxmlformats.org/drawingml/2006/picture">
                <pic:pic xmlns:pic="http://schemas.openxmlformats.org/drawingml/2006/picture">
                  <pic:nvPicPr>
                    <pic:cNvPr id="2655" name="Picture 2655"/>
                    <pic:cNvPicPr/>
                  </pic:nvPicPr>
                  <pic:blipFill>
                    <a:blip r:embed="rId13"/>
                    <a:stretch>
                      <a:fillRect/>
                    </a:stretch>
                  </pic:blipFill>
                  <pic:spPr>
                    <a:xfrm>
                      <a:off x="0" y="0"/>
                      <a:ext cx="4569" cy="4569"/>
                    </a:xfrm>
                    <a:prstGeom prst="rect">
                      <a:avLst/>
                    </a:prstGeom>
                  </pic:spPr>
                </pic:pic>
              </a:graphicData>
            </a:graphic>
          </wp:anchor>
        </w:drawing>
      </w:r>
      <w:r>
        <w:rPr>
          <w:rFonts w:ascii="Calibri" w:eastAsia="Calibri" w:hAnsi="Calibri" w:cs="Calibri"/>
          <w:sz w:val="20"/>
        </w:rPr>
        <w:t>1.</w:t>
      </w:r>
    </w:p>
    <w:p w:rsidR="00DB16A9" w:rsidRDefault="00980C59">
      <w:pPr>
        <w:spacing w:after="185"/>
        <w:ind w:left="17" w:hanging="10"/>
        <w:jc w:val="center"/>
      </w:pPr>
      <w:r>
        <w:rPr>
          <w:rFonts w:ascii="Calibri" w:eastAsia="Calibri" w:hAnsi="Calibri" w:cs="Calibri"/>
          <w:sz w:val="20"/>
        </w:rPr>
        <w:t>Úvodní ustanovení</w:t>
      </w:r>
    </w:p>
    <w:p w:rsidR="00DB16A9" w:rsidRDefault="00980C59">
      <w:pPr>
        <w:spacing w:after="0" w:line="250" w:lineRule="auto"/>
        <w:ind w:left="683" w:right="-8" w:hanging="338"/>
        <w:jc w:val="both"/>
      </w:pPr>
      <w:r>
        <w:rPr>
          <w:rFonts w:ascii="Calibri" w:eastAsia="Calibri" w:hAnsi="Calibri" w:cs="Calibri"/>
          <w:sz w:val="20"/>
        </w:rPr>
        <w:t xml:space="preserve">I Objednatel je společností s ručením omezeným zapsanou v OR vedeném Městským soudem v Praze, </w:t>
      </w:r>
      <w:r>
        <w:rPr>
          <w:noProof/>
        </w:rPr>
        <w:drawing>
          <wp:inline distT="0" distB="0" distL="0" distR="0">
            <wp:extent cx="4569" cy="4569"/>
            <wp:effectExtent l="0" t="0" r="0" b="0"/>
            <wp:docPr id="2657" name="Picture 2657"/>
            <wp:cNvGraphicFramePr/>
            <a:graphic xmlns:a="http://schemas.openxmlformats.org/drawingml/2006/main">
              <a:graphicData uri="http://schemas.openxmlformats.org/drawingml/2006/picture">
                <pic:pic xmlns:pic="http://schemas.openxmlformats.org/drawingml/2006/picture">
                  <pic:nvPicPr>
                    <pic:cNvPr id="2657" name="Picture 2657"/>
                    <pic:cNvPicPr/>
                  </pic:nvPicPr>
                  <pic:blipFill>
                    <a:blip r:embed="rId14"/>
                    <a:stretch>
                      <a:fillRect/>
                    </a:stretch>
                  </pic:blipFill>
                  <pic:spPr>
                    <a:xfrm>
                      <a:off x="0" y="0"/>
                      <a:ext cx="4569" cy="4569"/>
                    </a:xfrm>
                    <a:prstGeom prst="rect">
                      <a:avLst/>
                    </a:prstGeom>
                  </pic:spPr>
                </pic:pic>
              </a:graphicData>
            </a:graphic>
          </wp:inline>
        </w:drawing>
      </w:r>
      <w:r>
        <w:rPr>
          <w:rFonts w:ascii="Calibri" w:eastAsia="Calibri" w:hAnsi="Calibri" w:cs="Calibri"/>
          <w:sz w:val="20"/>
        </w:rPr>
        <w:t xml:space="preserve">oddíl C, vložka 75074, když jeho předmětem podnikání je mimo jiné správa zařízení pro sport a volný čas a provozování těchto </w:t>
      </w:r>
      <w:proofErr w:type="spellStart"/>
      <w:r>
        <w:rPr>
          <w:rFonts w:ascii="Calibri" w:eastAsia="Calibri" w:hAnsi="Calibri" w:cs="Calibri"/>
          <w:sz w:val="20"/>
        </w:rPr>
        <w:t>zařłzení</w:t>
      </w:r>
      <w:proofErr w:type="spellEnd"/>
      <w:r>
        <w:rPr>
          <w:rFonts w:ascii="Calibri" w:eastAsia="Calibri" w:hAnsi="Calibri" w:cs="Calibri"/>
          <w:sz w:val="20"/>
        </w:rPr>
        <w:t>.</w:t>
      </w:r>
    </w:p>
    <w:p w:rsidR="00DB16A9" w:rsidRDefault="00980C59">
      <w:pPr>
        <w:spacing w:after="213" w:line="250" w:lineRule="auto"/>
        <w:ind w:left="691" w:right="-8" w:firstLine="4"/>
        <w:jc w:val="both"/>
      </w:pPr>
      <w:r>
        <w:rPr>
          <w:rFonts w:ascii="Calibri" w:eastAsia="Calibri" w:hAnsi="Calibri" w:cs="Calibri"/>
          <w:sz w:val="20"/>
        </w:rPr>
        <w:t>Objednavatel je provozovat</w:t>
      </w:r>
      <w:r>
        <w:rPr>
          <w:rFonts w:ascii="Calibri" w:eastAsia="Calibri" w:hAnsi="Calibri" w:cs="Calibri"/>
          <w:sz w:val="20"/>
        </w:rPr>
        <w:t>elem Aquaparku v Kladně, letního koupaliště u Sletiště, letního koupaliště Bažantnice, školního bazénu při 4. ZŠ a ochlazovacího bazénu ve finské sauně u Zimního stadionu v Kladně.</w:t>
      </w:r>
    </w:p>
    <w:p w:rsidR="00DB16A9" w:rsidRDefault="00980C59">
      <w:pPr>
        <w:spacing w:after="177" w:line="250" w:lineRule="auto"/>
        <w:ind w:left="345" w:right="-8" w:firstLine="4"/>
        <w:jc w:val="both"/>
      </w:pPr>
      <w:r>
        <w:rPr>
          <w:rFonts w:ascii="Calibri" w:eastAsia="Calibri" w:hAnsi="Calibri" w:cs="Calibri"/>
          <w:sz w:val="20"/>
        </w:rPr>
        <w:t>2. Zhotovitel je příspěvkovou organizací vykonávající činnost v oblasti och</w:t>
      </w:r>
      <w:r>
        <w:rPr>
          <w:rFonts w:ascii="Calibri" w:eastAsia="Calibri" w:hAnsi="Calibri" w:cs="Calibri"/>
          <w:sz w:val="20"/>
        </w:rPr>
        <w:t>rany veřejného zdraví.</w:t>
      </w:r>
    </w:p>
    <w:p w:rsidR="00DB16A9" w:rsidRDefault="00980C59">
      <w:pPr>
        <w:spacing w:after="24"/>
        <w:ind w:left="10" w:right="223" w:hanging="10"/>
        <w:jc w:val="center"/>
      </w:pPr>
      <w:r>
        <w:rPr>
          <w:sz w:val="16"/>
        </w:rPr>
        <w:lastRenderedPageBreak/>
        <w:t>11.</w:t>
      </w:r>
    </w:p>
    <w:p w:rsidR="00DB16A9" w:rsidRDefault="00980C59">
      <w:pPr>
        <w:spacing w:after="215"/>
        <w:ind w:left="10" w:right="216" w:hanging="10"/>
        <w:jc w:val="center"/>
      </w:pPr>
      <w:r>
        <w:rPr>
          <w:sz w:val="20"/>
        </w:rPr>
        <w:t>Předmět smlouvy</w:t>
      </w:r>
    </w:p>
    <w:p w:rsidR="00DB16A9" w:rsidRDefault="00980C59">
      <w:pPr>
        <w:spacing w:after="253" w:line="237" w:lineRule="auto"/>
        <w:ind w:left="592" w:right="107" w:hanging="355"/>
        <w:jc w:val="both"/>
      </w:pPr>
      <w:r>
        <w:rPr>
          <w:sz w:val="20"/>
        </w:rPr>
        <w:t>1. Zhotovitel se touto smlouvou zavazuje provádět chemické a mikrobiologické rozbory bazénové vody za podmínek stanovených v příloze č. 1 této smlouvy a objednavatel se za to zavazuje zaplatit zhotoviteli odměnu uvedenou v čl. č. III této smlouvy.</w:t>
      </w:r>
    </w:p>
    <w:p w:rsidR="00DB16A9" w:rsidRDefault="00980C59">
      <w:pPr>
        <w:spacing w:after="203" w:line="237" w:lineRule="auto"/>
        <w:ind w:left="592" w:right="107" w:hanging="355"/>
        <w:jc w:val="both"/>
      </w:pPr>
      <w:r>
        <w:rPr>
          <w:sz w:val="20"/>
        </w:rPr>
        <w:t>2, Smluv</w:t>
      </w:r>
      <w:r>
        <w:rPr>
          <w:sz w:val="20"/>
        </w:rPr>
        <w:t>ní strany se dohodli, že přílohou Č. I této smlouvy je stanovení rozsahu kontroly bazénů zajeden kalendářní měsíc včetně stanovení místa pro odběr vzorků a stanovení frekvencí odběru zhotovitelem.</w:t>
      </w:r>
    </w:p>
    <w:p w:rsidR="00DB16A9" w:rsidRDefault="00980C59">
      <w:pPr>
        <w:spacing w:after="24"/>
        <w:ind w:left="10" w:right="230" w:hanging="10"/>
        <w:jc w:val="center"/>
      </w:pPr>
      <w:r>
        <w:rPr>
          <w:sz w:val="16"/>
        </w:rPr>
        <w:t>111.</w:t>
      </w:r>
    </w:p>
    <w:p w:rsidR="00DB16A9" w:rsidRDefault="00980C59">
      <w:pPr>
        <w:spacing w:after="250"/>
        <w:ind w:left="10" w:right="216" w:hanging="10"/>
        <w:jc w:val="center"/>
      </w:pPr>
      <w:r>
        <w:rPr>
          <w:sz w:val="20"/>
        </w:rPr>
        <w:t>Odměna zhotovitele</w:t>
      </w:r>
    </w:p>
    <w:p w:rsidR="00DB16A9" w:rsidRDefault="00980C59">
      <w:pPr>
        <w:spacing w:after="4" w:line="237" w:lineRule="auto"/>
        <w:ind w:left="592" w:right="107" w:hanging="355"/>
        <w:jc w:val="both"/>
      </w:pPr>
      <w:r>
        <w:rPr>
          <w:sz w:val="20"/>
        </w:rPr>
        <w:t>I. Odměna pro zhotovitele byla podl</w:t>
      </w:r>
      <w:r>
        <w:rPr>
          <w:sz w:val="20"/>
        </w:rPr>
        <w:t xml:space="preserve">e této smlouvy stanovena tato, jako pevná a nepřekročitelná při provozu všech provozoven a její měsíční výše </w:t>
      </w:r>
      <w:proofErr w:type="gramStart"/>
      <w:r>
        <w:rPr>
          <w:sz w:val="20"/>
        </w:rPr>
        <w:t>činí :</w:t>
      </w:r>
      <w:proofErr w:type="gramEnd"/>
    </w:p>
    <w:p w:rsidR="00DB16A9" w:rsidRDefault="00980C59">
      <w:pPr>
        <w:spacing w:after="15" w:line="237" w:lineRule="auto"/>
        <w:ind w:left="237" w:right="3231" w:firstLine="3382"/>
        <w:jc w:val="both"/>
      </w:pPr>
      <w:r>
        <w:rPr>
          <w:sz w:val="20"/>
        </w:rPr>
        <w:t xml:space="preserve">19.381,- Kč bez DPH při provozu jen některých provozoven bude fakturovaná částka: </w:t>
      </w:r>
      <w:r>
        <w:rPr>
          <w:noProof/>
        </w:rPr>
        <w:drawing>
          <wp:inline distT="0" distB="0" distL="0" distR="0">
            <wp:extent cx="41123" cy="18273"/>
            <wp:effectExtent l="0" t="0" r="0" b="0"/>
            <wp:docPr id="6065" name="Picture 6065"/>
            <wp:cNvGraphicFramePr/>
            <a:graphic xmlns:a="http://schemas.openxmlformats.org/drawingml/2006/main">
              <a:graphicData uri="http://schemas.openxmlformats.org/drawingml/2006/picture">
                <pic:pic xmlns:pic="http://schemas.openxmlformats.org/drawingml/2006/picture">
                  <pic:nvPicPr>
                    <pic:cNvPr id="6065" name="Picture 6065"/>
                    <pic:cNvPicPr/>
                  </pic:nvPicPr>
                  <pic:blipFill>
                    <a:blip r:embed="rId15"/>
                    <a:stretch>
                      <a:fillRect/>
                    </a:stretch>
                  </pic:blipFill>
                  <pic:spPr>
                    <a:xfrm>
                      <a:off x="0" y="0"/>
                      <a:ext cx="41123" cy="18273"/>
                    </a:xfrm>
                    <a:prstGeom prst="rect">
                      <a:avLst/>
                    </a:prstGeom>
                  </pic:spPr>
                </pic:pic>
              </a:graphicData>
            </a:graphic>
          </wp:inline>
        </w:drawing>
      </w:r>
      <w:r>
        <w:rPr>
          <w:sz w:val="20"/>
        </w:rPr>
        <w:t xml:space="preserve"> Aquapark: 11.210,- Kč bez DPH </w:t>
      </w:r>
      <w:r>
        <w:rPr>
          <w:noProof/>
        </w:rPr>
        <w:drawing>
          <wp:inline distT="0" distB="0" distL="0" distR="0">
            <wp:extent cx="41123" cy="22840"/>
            <wp:effectExtent l="0" t="0" r="0" b="0"/>
            <wp:docPr id="6066" name="Picture 6066"/>
            <wp:cNvGraphicFramePr/>
            <a:graphic xmlns:a="http://schemas.openxmlformats.org/drawingml/2006/main">
              <a:graphicData uri="http://schemas.openxmlformats.org/drawingml/2006/picture">
                <pic:pic xmlns:pic="http://schemas.openxmlformats.org/drawingml/2006/picture">
                  <pic:nvPicPr>
                    <pic:cNvPr id="6066" name="Picture 6066"/>
                    <pic:cNvPicPr/>
                  </pic:nvPicPr>
                  <pic:blipFill>
                    <a:blip r:embed="rId16"/>
                    <a:stretch>
                      <a:fillRect/>
                    </a:stretch>
                  </pic:blipFill>
                  <pic:spPr>
                    <a:xfrm>
                      <a:off x="0" y="0"/>
                      <a:ext cx="41123" cy="22840"/>
                    </a:xfrm>
                    <a:prstGeom prst="rect">
                      <a:avLst/>
                    </a:prstGeom>
                  </pic:spPr>
                </pic:pic>
              </a:graphicData>
            </a:graphic>
          </wp:inline>
        </w:drawing>
      </w:r>
      <w:r>
        <w:rPr>
          <w:sz w:val="20"/>
        </w:rPr>
        <w:t xml:space="preserve"> koupaliště u Sletiště: 3</w:t>
      </w:r>
      <w:r>
        <w:rPr>
          <w:sz w:val="20"/>
        </w:rPr>
        <w:t xml:space="preserve">.654,- Kč bez DPH </w:t>
      </w:r>
      <w:r>
        <w:rPr>
          <w:noProof/>
        </w:rPr>
        <w:drawing>
          <wp:inline distT="0" distB="0" distL="0" distR="0">
            <wp:extent cx="41123" cy="18273"/>
            <wp:effectExtent l="0" t="0" r="0" b="0"/>
            <wp:docPr id="6067" name="Picture 6067"/>
            <wp:cNvGraphicFramePr/>
            <a:graphic xmlns:a="http://schemas.openxmlformats.org/drawingml/2006/main">
              <a:graphicData uri="http://schemas.openxmlformats.org/drawingml/2006/picture">
                <pic:pic xmlns:pic="http://schemas.openxmlformats.org/drawingml/2006/picture">
                  <pic:nvPicPr>
                    <pic:cNvPr id="6067" name="Picture 6067"/>
                    <pic:cNvPicPr/>
                  </pic:nvPicPr>
                  <pic:blipFill>
                    <a:blip r:embed="rId17"/>
                    <a:stretch>
                      <a:fillRect/>
                    </a:stretch>
                  </pic:blipFill>
                  <pic:spPr>
                    <a:xfrm>
                      <a:off x="0" y="0"/>
                      <a:ext cx="41123" cy="18273"/>
                    </a:xfrm>
                    <a:prstGeom prst="rect">
                      <a:avLst/>
                    </a:prstGeom>
                  </pic:spPr>
                </pic:pic>
              </a:graphicData>
            </a:graphic>
          </wp:inline>
        </w:drawing>
      </w:r>
      <w:r>
        <w:rPr>
          <w:sz w:val="20"/>
        </w:rPr>
        <w:t xml:space="preserve"> koupaliště v Bažantnici: 1.999,- Kč bez DPH </w:t>
      </w:r>
      <w:r>
        <w:rPr>
          <w:noProof/>
        </w:rPr>
        <w:drawing>
          <wp:inline distT="0" distB="0" distL="0" distR="0">
            <wp:extent cx="45692" cy="22840"/>
            <wp:effectExtent l="0" t="0" r="0" b="0"/>
            <wp:docPr id="6068" name="Picture 6068"/>
            <wp:cNvGraphicFramePr/>
            <a:graphic xmlns:a="http://schemas.openxmlformats.org/drawingml/2006/main">
              <a:graphicData uri="http://schemas.openxmlformats.org/drawingml/2006/picture">
                <pic:pic xmlns:pic="http://schemas.openxmlformats.org/drawingml/2006/picture">
                  <pic:nvPicPr>
                    <pic:cNvPr id="6068" name="Picture 6068"/>
                    <pic:cNvPicPr/>
                  </pic:nvPicPr>
                  <pic:blipFill>
                    <a:blip r:embed="rId18"/>
                    <a:stretch>
                      <a:fillRect/>
                    </a:stretch>
                  </pic:blipFill>
                  <pic:spPr>
                    <a:xfrm>
                      <a:off x="0" y="0"/>
                      <a:ext cx="45692" cy="22840"/>
                    </a:xfrm>
                    <a:prstGeom prst="rect">
                      <a:avLst/>
                    </a:prstGeom>
                  </pic:spPr>
                </pic:pic>
              </a:graphicData>
            </a:graphic>
          </wp:inline>
        </w:drawing>
      </w:r>
      <w:r>
        <w:rPr>
          <w:sz w:val="20"/>
        </w:rPr>
        <w:t xml:space="preserve"> krytý bazén při ZŠ: 2.140,- Kč bez DPH </w:t>
      </w:r>
      <w:r>
        <w:rPr>
          <w:noProof/>
        </w:rPr>
        <w:drawing>
          <wp:inline distT="0" distB="0" distL="0" distR="0">
            <wp:extent cx="41123" cy="27408"/>
            <wp:effectExtent l="0" t="0" r="0" b="0"/>
            <wp:docPr id="18276" name="Picture 18276"/>
            <wp:cNvGraphicFramePr/>
            <a:graphic xmlns:a="http://schemas.openxmlformats.org/drawingml/2006/main">
              <a:graphicData uri="http://schemas.openxmlformats.org/drawingml/2006/picture">
                <pic:pic xmlns:pic="http://schemas.openxmlformats.org/drawingml/2006/picture">
                  <pic:nvPicPr>
                    <pic:cNvPr id="18276" name="Picture 18276"/>
                    <pic:cNvPicPr/>
                  </pic:nvPicPr>
                  <pic:blipFill>
                    <a:blip r:embed="rId19"/>
                    <a:stretch>
                      <a:fillRect/>
                    </a:stretch>
                  </pic:blipFill>
                  <pic:spPr>
                    <a:xfrm>
                      <a:off x="0" y="0"/>
                      <a:ext cx="41123" cy="27408"/>
                    </a:xfrm>
                    <a:prstGeom prst="rect">
                      <a:avLst/>
                    </a:prstGeom>
                  </pic:spPr>
                </pic:pic>
              </a:graphicData>
            </a:graphic>
          </wp:inline>
        </w:drawing>
      </w:r>
      <w:r>
        <w:rPr>
          <w:sz w:val="20"/>
        </w:rPr>
        <w:t>ochlazovací bazén ve finské sauně: 378,- Kč bez DPH</w:t>
      </w:r>
    </w:p>
    <w:p w:rsidR="00DB16A9" w:rsidRDefault="00980C59">
      <w:pPr>
        <w:numPr>
          <w:ilvl w:val="0"/>
          <w:numId w:val="1"/>
        </w:numPr>
        <w:spacing w:after="253" w:line="237" w:lineRule="auto"/>
        <w:ind w:left="590" w:right="107" w:hanging="353"/>
        <w:jc w:val="both"/>
      </w:pPr>
      <w:r>
        <w:rPr>
          <w:sz w:val="20"/>
        </w:rPr>
        <w:t xml:space="preserve">Smluvní strany se dohodly, že zhotovitel bude vystavovat faktury na svou odměnu vždy měsíčně pozadu, a to nejpozději do desátého dne měsíce následujícího po kalendářním měsíci, za který je </w:t>
      </w:r>
      <w:r>
        <w:rPr>
          <w:noProof/>
        </w:rPr>
        <w:drawing>
          <wp:inline distT="0" distB="0" distL="0" distR="0">
            <wp:extent cx="4569" cy="4568"/>
            <wp:effectExtent l="0" t="0" r="0" b="0"/>
            <wp:docPr id="6071" name="Picture 6071"/>
            <wp:cNvGraphicFramePr/>
            <a:graphic xmlns:a="http://schemas.openxmlformats.org/drawingml/2006/main">
              <a:graphicData uri="http://schemas.openxmlformats.org/drawingml/2006/picture">
                <pic:pic xmlns:pic="http://schemas.openxmlformats.org/drawingml/2006/picture">
                  <pic:nvPicPr>
                    <pic:cNvPr id="6071" name="Picture 6071"/>
                    <pic:cNvPicPr/>
                  </pic:nvPicPr>
                  <pic:blipFill>
                    <a:blip r:embed="rId9"/>
                    <a:stretch>
                      <a:fillRect/>
                    </a:stretch>
                  </pic:blipFill>
                  <pic:spPr>
                    <a:xfrm>
                      <a:off x="0" y="0"/>
                      <a:ext cx="4569" cy="4568"/>
                    </a:xfrm>
                    <a:prstGeom prst="rect">
                      <a:avLst/>
                    </a:prstGeom>
                  </pic:spPr>
                </pic:pic>
              </a:graphicData>
            </a:graphic>
          </wp:inline>
        </w:drawing>
      </w:r>
      <w:r>
        <w:rPr>
          <w:sz w:val="20"/>
        </w:rPr>
        <w:t>odměna fakturována. Dohodnutá lhůta splatnosti faktur je 30 dní od</w:t>
      </w:r>
      <w:r>
        <w:rPr>
          <w:sz w:val="20"/>
        </w:rPr>
        <w:t>e dne jejich doručení.</w:t>
      </w:r>
    </w:p>
    <w:p w:rsidR="00DB16A9" w:rsidRDefault="00980C59">
      <w:pPr>
        <w:numPr>
          <w:ilvl w:val="0"/>
          <w:numId w:val="1"/>
        </w:numPr>
        <w:spacing w:after="253" w:line="237" w:lineRule="auto"/>
        <w:ind w:left="590" w:right="107" w:hanging="353"/>
        <w:jc w:val="both"/>
      </w:pPr>
      <w:r>
        <w:rPr>
          <w:sz w:val="20"/>
        </w:rPr>
        <w:t xml:space="preserve">Podkladem pro zaplacení sjednané odměny budou faktury splňující všechny náležitosti uvedené v SI </w:t>
      </w:r>
      <w:proofErr w:type="gramStart"/>
      <w:r>
        <w:rPr>
          <w:sz w:val="20"/>
        </w:rPr>
        <w:t>3a</w:t>
      </w:r>
      <w:proofErr w:type="gramEnd"/>
      <w:r>
        <w:rPr>
          <w:sz w:val="20"/>
        </w:rPr>
        <w:t xml:space="preserve"> obchodního zákoníku a náležitosti daňového dokladu podle zákona 235/2004 Sb., o dani z přidané hodnoty. Zhotovitel je povinen na každ</w:t>
      </w:r>
      <w:r>
        <w:rPr>
          <w:sz w:val="20"/>
        </w:rPr>
        <w:t>é faktuře vždy uvést, za jaký kalendářní měsíc fakturuje svou odměnu a přílohou faktury bude též protokol a vyhodnocení výsledků rozborů provedených v příslušném kalendářním měsíci. Fakturovaná částka bude rozdělena na položky podle jednotlivých provozoven</w:t>
      </w:r>
      <w:r>
        <w:rPr>
          <w:sz w:val="20"/>
        </w:rPr>
        <w:t>.</w:t>
      </w:r>
    </w:p>
    <w:p w:rsidR="00DB16A9" w:rsidRDefault="00980C59">
      <w:pPr>
        <w:numPr>
          <w:ilvl w:val="0"/>
          <w:numId w:val="1"/>
        </w:numPr>
        <w:spacing w:after="463" w:line="237" w:lineRule="auto"/>
        <w:ind w:left="590" w:right="107" w:hanging="353"/>
        <w:jc w:val="both"/>
      </w:pPr>
      <w:r>
        <w:rPr>
          <w:sz w:val="20"/>
        </w:rPr>
        <w:t xml:space="preserve">Objednatel je oprávněn před uplynutím lhůty splatnosti vrátit zpět zhotoviteli bez zaplacení fakturu, </w:t>
      </w:r>
      <w:r>
        <w:rPr>
          <w:noProof/>
        </w:rPr>
        <w:drawing>
          <wp:inline distT="0" distB="0" distL="0" distR="0">
            <wp:extent cx="9138" cy="31977"/>
            <wp:effectExtent l="0" t="0" r="0" b="0"/>
            <wp:docPr id="18278" name="Picture 18278"/>
            <wp:cNvGraphicFramePr/>
            <a:graphic xmlns:a="http://schemas.openxmlformats.org/drawingml/2006/main">
              <a:graphicData uri="http://schemas.openxmlformats.org/drawingml/2006/picture">
                <pic:pic xmlns:pic="http://schemas.openxmlformats.org/drawingml/2006/picture">
                  <pic:nvPicPr>
                    <pic:cNvPr id="18278" name="Picture 18278"/>
                    <pic:cNvPicPr/>
                  </pic:nvPicPr>
                  <pic:blipFill>
                    <a:blip r:embed="rId20"/>
                    <a:stretch>
                      <a:fillRect/>
                    </a:stretch>
                  </pic:blipFill>
                  <pic:spPr>
                    <a:xfrm>
                      <a:off x="0" y="0"/>
                      <a:ext cx="9138" cy="31977"/>
                    </a:xfrm>
                    <a:prstGeom prst="rect">
                      <a:avLst/>
                    </a:prstGeom>
                  </pic:spPr>
                </pic:pic>
              </a:graphicData>
            </a:graphic>
          </wp:inline>
        </w:drawing>
      </w:r>
      <w:r>
        <w:rPr>
          <w:sz w:val="20"/>
        </w:rPr>
        <w:t xml:space="preserve">které nebude obsahovat některou náležitost uvedenou v této smlouvě či právních předpisech, popřípadě </w:t>
      </w:r>
      <w:r>
        <w:rPr>
          <w:noProof/>
        </w:rPr>
        <w:drawing>
          <wp:inline distT="0" distB="0" distL="0" distR="0">
            <wp:extent cx="4569" cy="45681"/>
            <wp:effectExtent l="0" t="0" r="0" b="0"/>
            <wp:docPr id="18280" name="Picture 18280"/>
            <wp:cNvGraphicFramePr/>
            <a:graphic xmlns:a="http://schemas.openxmlformats.org/drawingml/2006/main">
              <a:graphicData uri="http://schemas.openxmlformats.org/drawingml/2006/picture">
                <pic:pic xmlns:pic="http://schemas.openxmlformats.org/drawingml/2006/picture">
                  <pic:nvPicPr>
                    <pic:cNvPr id="18280" name="Picture 18280"/>
                    <pic:cNvPicPr/>
                  </pic:nvPicPr>
                  <pic:blipFill>
                    <a:blip r:embed="rId21"/>
                    <a:stretch>
                      <a:fillRect/>
                    </a:stretch>
                  </pic:blipFill>
                  <pic:spPr>
                    <a:xfrm>
                      <a:off x="0" y="0"/>
                      <a:ext cx="4569" cy="45681"/>
                    </a:xfrm>
                    <a:prstGeom prst="rect">
                      <a:avLst/>
                    </a:prstGeom>
                  </pic:spPr>
                </pic:pic>
              </a:graphicData>
            </a:graphic>
          </wp:inline>
        </w:drawing>
      </w:r>
      <w:r>
        <w:rPr>
          <w:sz w:val="20"/>
        </w:rPr>
        <w:t>dube mít jiné závady v obsahu, nebo tyto náležito</w:t>
      </w:r>
      <w:r>
        <w:rPr>
          <w:sz w:val="20"/>
        </w:rPr>
        <w:t xml:space="preserve">sti budou uvedeny chybně. Zhotovitel je povinen podle povahy nesprávnosti fakturu opravit, nebo nově vyhotovit, Oprávněným vrácením faktury přestává běžet původní lhůta splatnosti. Celá lhůta splatnosti běží znovu ode dne doručení opravené, </w:t>
      </w:r>
      <w:r>
        <w:rPr>
          <w:noProof/>
        </w:rPr>
        <w:drawing>
          <wp:inline distT="0" distB="0" distL="0" distR="0">
            <wp:extent cx="4569" cy="4569"/>
            <wp:effectExtent l="0" t="0" r="0" b="0"/>
            <wp:docPr id="6076" name="Picture 6076"/>
            <wp:cNvGraphicFramePr/>
            <a:graphic xmlns:a="http://schemas.openxmlformats.org/drawingml/2006/main">
              <a:graphicData uri="http://schemas.openxmlformats.org/drawingml/2006/picture">
                <pic:pic xmlns:pic="http://schemas.openxmlformats.org/drawingml/2006/picture">
                  <pic:nvPicPr>
                    <pic:cNvPr id="6076" name="Picture 6076"/>
                    <pic:cNvPicPr/>
                  </pic:nvPicPr>
                  <pic:blipFill>
                    <a:blip r:embed="rId9"/>
                    <a:stretch>
                      <a:fillRect/>
                    </a:stretch>
                  </pic:blipFill>
                  <pic:spPr>
                    <a:xfrm>
                      <a:off x="0" y="0"/>
                      <a:ext cx="4569" cy="4569"/>
                    </a:xfrm>
                    <a:prstGeom prst="rect">
                      <a:avLst/>
                    </a:prstGeom>
                  </pic:spPr>
                </pic:pic>
              </a:graphicData>
            </a:graphic>
          </wp:inline>
        </w:drawing>
      </w:r>
      <w:r>
        <w:rPr>
          <w:sz w:val="20"/>
        </w:rPr>
        <w:t>nebo nově vyho</w:t>
      </w:r>
      <w:r>
        <w:rPr>
          <w:sz w:val="20"/>
        </w:rPr>
        <w:t>tovené faktury objednavateli.</w:t>
      </w:r>
    </w:p>
    <w:p w:rsidR="00DB16A9" w:rsidRDefault="00980C59">
      <w:pPr>
        <w:spacing w:after="215"/>
        <w:ind w:left="10" w:right="252" w:hanging="10"/>
        <w:jc w:val="center"/>
      </w:pPr>
      <w:r>
        <w:rPr>
          <w:sz w:val="20"/>
        </w:rPr>
        <w:t>Povinnosti a práva smluvních stran</w:t>
      </w:r>
    </w:p>
    <w:p w:rsidR="00DB16A9" w:rsidRDefault="00980C59">
      <w:pPr>
        <w:spacing w:after="190" w:line="237" w:lineRule="auto"/>
        <w:ind w:left="592" w:right="107" w:hanging="355"/>
        <w:jc w:val="both"/>
      </w:pPr>
      <w:r>
        <w:rPr>
          <w:sz w:val="20"/>
        </w:rPr>
        <w:t xml:space="preserve">I, Zhotovitel je povinen provádět chemické a mikrobiologické rozbory řádně a v čas v souladu s platnou legislativou a zavazuje se objednavateli předat písemný protokol a vyhodnocení výsledků </w:t>
      </w:r>
      <w:r>
        <w:rPr>
          <w:sz w:val="20"/>
        </w:rPr>
        <w:t xml:space="preserve">rozborů nejpozději do dvacátého dne po odebrání vzorku. Zhotovitel se dále zavazuje zajistit přenos dat získaných při rozborech pro objednatele do registru </w:t>
      </w:r>
      <w:proofErr w:type="gramStart"/>
      <w:r>
        <w:rPr>
          <w:sz w:val="20"/>
        </w:rPr>
        <w:t xml:space="preserve">„ </w:t>
      </w:r>
      <w:proofErr w:type="spellStart"/>
      <w:r>
        <w:rPr>
          <w:sz w:val="20"/>
        </w:rPr>
        <w:t>PiVo</w:t>
      </w:r>
      <w:proofErr w:type="spellEnd"/>
      <w:proofErr w:type="gramEnd"/>
      <w:r>
        <w:rPr>
          <w:sz w:val="20"/>
        </w:rPr>
        <w:t>” .</w:t>
      </w:r>
    </w:p>
    <w:p w:rsidR="00DB16A9" w:rsidRDefault="00980C59">
      <w:pPr>
        <w:numPr>
          <w:ilvl w:val="0"/>
          <w:numId w:val="2"/>
        </w:numPr>
        <w:spacing w:after="253" w:line="237" w:lineRule="auto"/>
        <w:ind w:right="54" w:hanging="353"/>
        <w:jc w:val="both"/>
      </w:pPr>
      <w:r>
        <w:rPr>
          <w:sz w:val="20"/>
        </w:rPr>
        <w:t>Zhotovitel se zavazuje provádět dílo s péčí řádného hospodáře a v souladu s právními předp</w:t>
      </w:r>
      <w:r>
        <w:rPr>
          <w:sz w:val="20"/>
        </w:rPr>
        <w:t xml:space="preserve">isy, zejména vyhláškou 238/2011 </w:t>
      </w:r>
      <w:proofErr w:type="spellStart"/>
      <w:r>
        <w:rPr>
          <w:sz w:val="20"/>
        </w:rPr>
        <w:t>Sb</w:t>
      </w:r>
      <w:proofErr w:type="spellEnd"/>
      <w:r>
        <w:rPr>
          <w:sz w:val="20"/>
        </w:rPr>
        <w:t>, kterou se mimo jiné stanoví hygienické požadavky na koupaliště.</w:t>
      </w:r>
    </w:p>
    <w:p w:rsidR="00DB16A9" w:rsidRDefault="00980C59">
      <w:pPr>
        <w:numPr>
          <w:ilvl w:val="0"/>
          <w:numId w:val="2"/>
        </w:numPr>
        <w:spacing w:after="473" w:line="237" w:lineRule="auto"/>
        <w:ind w:right="54" w:hanging="353"/>
        <w:jc w:val="both"/>
      </w:pPr>
      <w:r>
        <w:rPr>
          <w:sz w:val="20"/>
        </w:rPr>
        <w:t xml:space="preserve">Smluvní strany se dohodli, že zhotovitel bude vždy bez zbytečného odkladu informovat objednatele o změnách právních předpisů souvisejících s předmětem této </w:t>
      </w:r>
      <w:r>
        <w:rPr>
          <w:sz w:val="20"/>
        </w:rPr>
        <w:t>smlouvy a v souvislosti s tím je rovněž oprávněn navrhnout objednateli změnu, nebo úpravu této smlouvy.</w:t>
      </w:r>
    </w:p>
    <w:p w:rsidR="00DB16A9" w:rsidRDefault="00980C59">
      <w:pPr>
        <w:numPr>
          <w:ilvl w:val="0"/>
          <w:numId w:val="2"/>
        </w:numPr>
        <w:spacing w:after="253" w:line="237" w:lineRule="auto"/>
        <w:ind w:right="54" w:hanging="353"/>
        <w:jc w:val="both"/>
      </w:pPr>
      <w:r>
        <w:rPr>
          <w:sz w:val="20"/>
        </w:rPr>
        <w:t xml:space="preserve">Zhotovitel se zavazuje, Že bude objednatele vždy neprodleně informovat telefonicky </w:t>
      </w:r>
      <w:proofErr w:type="gramStart"/>
      <w:r>
        <w:rPr>
          <w:sz w:val="20"/>
        </w:rPr>
        <w:t>( na</w:t>
      </w:r>
      <w:proofErr w:type="gramEnd"/>
      <w:r>
        <w:rPr>
          <w:sz w:val="20"/>
        </w:rPr>
        <w:t xml:space="preserve"> tel. </w:t>
      </w:r>
      <w:r w:rsidRPr="00980C59">
        <w:rPr>
          <w:sz w:val="20"/>
          <w:highlight w:val="black"/>
        </w:rPr>
        <w:t>728 436</w:t>
      </w:r>
      <w:r>
        <w:rPr>
          <w:sz w:val="20"/>
        </w:rPr>
        <w:t xml:space="preserve"> </w:t>
      </w:r>
      <w:r w:rsidRPr="00980C59">
        <w:rPr>
          <w:sz w:val="20"/>
          <w:highlight w:val="black"/>
        </w:rPr>
        <w:t>491</w:t>
      </w:r>
      <w:r>
        <w:rPr>
          <w:sz w:val="20"/>
        </w:rPr>
        <w:t xml:space="preserve"> — Ing. Petr Štěpán, </w:t>
      </w:r>
      <w:r w:rsidRPr="00980C59">
        <w:rPr>
          <w:sz w:val="20"/>
          <w:highlight w:val="black"/>
        </w:rPr>
        <w:t>725 444 225</w:t>
      </w:r>
      <w:r>
        <w:rPr>
          <w:sz w:val="20"/>
        </w:rPr>
        <w:t xml:space="preserve"> paní Černá, pří</w:t>
      </w:r>
      <w:r>
        <w:rPr>
          <w:sz w:val="20"/>
        </w:rPr>
        <w:t xml:space="preserve">padně na kancelář střediska </w:t>
      </w:r>
      <w:r w:rsidRPr="00980C59">
        <w:rPr>
          <w:sz w:val="20"/>
          <w:highlight w:val="black"/>
        </w:rPr>
        <w:t>312 291 431</w:t>
      </w:r>
      <w:r>
        <w:rPr>
          <w:sz w:val="20"/>
        </w:rPr>
        <w:t xml:space="preserve"> ) a </w:t>
      </w:r>
      <w:r>
        <w:rPr>
          <w:noProof/>
        </w:rPr>
        <w:drawing>
          <wp:inline distT="0" distB="0" distL="0" distR="0">
            <wp:extent cx="9139" cy="18272"/>
            <wp:effectExtent l="0" t="0" r="0" b="0"/>
            <wp:docPr id="6077" name="Picture 6077"/>
            <wp:cNvGraphicFramePr/>
            <a:graphic xmlns:a="http://schemas.openxmlformats.org/drawingml/2006/main">
              <a:graphicData uri="http://schemas.openxmlformats.org/drawingml/2006/picture">
                <pic:pic xmlns:pic="http://schemas.openxmlformats.org/drawingml/2006/picture">
                  <pic:nvPicPr>
                    <pic:cNvPr id="6077" name="Picture 6077"/>
                    <pic:cNvPicPr/>
                  </pic:nvPicPr>
                  <pic:blipFill>
                    <a:blip r:embed="rId22"/>
                    <a:stretch>
                      <a:fillRect/>
                    </a:stretch>
                  </pic:blipFill>
                  <pic:spPr>
                    <a:xfrm>
                      <a:off x="0" y="0"/>
                      <a:ext cx="9139" cy="18272"/>
                    </a:xfrm>
                    <a:prstGeom prst="rect">
                      <a:avLst/>
                    </a:prstGeom>
                  </pic:spPr>
                </pic:pic>
              </a:graphicData>
            </a:graphic>
          </wp:inline>
        </w:drawing>
      </w:r>
      <w:r>
        <w:rPr>
          <w:sz w:val="20"/>
        </w:rPr>
        <w:t>následně informovat písemně o každé závadě, kterou zjistí při provádění chemického a mikrobiologického rozboru.</w:t>
      </w:r>
    </w:p>
    <w:p w:rsidR="00DB16A9" w:rsidRDefault="00980C59">
      <w:pPr>
        <w:numPr>
          <w:ilvl w:val="0"/>
          <w:numId w:val="2"/>
        </w:numPr>
        <w:spacing w:after="253" w:line="237" w:lineRule="auto"/>
        <w:ind w:right="54" w:hanging="353"/>
        <w:jc w:val="both"/>
      </w:pPr>
      <w:r>
        <w:rPr>
          <w:sz w:val="20"/>
        </w:rPr>
        <w:t>Zhotovitel je oprávněn požadovat po objednateli součinnost nezbytnou k řádnému plnění díla dle této</w:t>
      </w:r>
      <w:r>
        <w:rPr>
          <w:sz w:val="20"/>
        </w:rPr>
        <w:t xml:space="preserve"> smlouvy.</w:t>
      </w:r>
    </w:p>
    <w:p w:rsidR="00DB16A9" w:rsidRDefault="00980C59">
      <w:pPr>
        <w:spacing w:after="172"/>
        <w:ind w:right="58"/>
        <w:jc w:val="right"/>
      </w:pPr>
      <w:r>
        <w:rPr>
          <w:sz w:val="28"/>
        </w:rPr>
        <w:lastRenderedPageBreak/>
        <w:t>3/3</w:t>
      </w:r>
    </w:p>
    <w:p w:rsidR="00DB16A9" w:rsidRDefault="00980C59">
      <w:pPr>
        <w:numPr>
          <w:ilvl w:val="0"/>
          <w:numId w:val="2"/>
        </w:numPr>
        <w:spacing w:after="202" w:line="255" w:lineRule="auto"/>
        <w:ind w:right="54" w:hanging="353"/>
        <w:jc w:val="both"/>
      </w:pPr>
      <w:r>
        <w:rPr>
          <w:sz w:val="20"/>
        </w:rPr>
        <w:t xml:space="preserve">Pokud vznikne potřeba provedení rozborů, měření, Či jiných prací, které nejsou předmětem této smlouvy, bude toto řešeno samostatnou objednávkou objednatele </w:t>
      </w:r>
      <w:proofErr w:type="gramStart"/>
      <w:r>
        <w:rPr>
          <w:sz w:val="20"/>
        </w:rPr>
        <w:t>( např.</w:t>
      </w:r>
      <w:proofErr w:type="gramEnd"/>
      <w:r>
        <w:rPr>
          <w:sz w:val="20"/>
        </w:rPr>
        <w:t xml:space="preserve"> při opakovaném odebírání vzorku při nevyhovujících výsledcích ) </w:t>
      </w:r>
      <w:r>
        <w:rPr>
          <w:noProof/>
        </w:rPr>
        <w:drawing>
          <wp:inline distT="0" distB="0" distL="0" distR="0">
            <wp:extent cx="18277" cy="18272"/>
            <wp:effectExtent l="0" t="0" r="0" b="0"/>
            <wp:docPr id="9569" name="Picture 9569"/>
            <wp:cNvGraphicFramePr/>
            <a:graphic xmlns:a="http://schemas.openxmlformats.org/drawingml/2006/main">
              <a:graphicData uri="http://schemas.openxmlformats.org/drawingml/2006/picture">
                <pic:pic xmlns:pic="http://schemas.openxmlformats.org/drawingml/2006/picture">
                  <pic:nvPicPr>
                    <pic:cNvPr id="9569" name="Picture 9569"/>
                    <pic:cNvPicPr/>
                  </pic:nvPicPr>
                  <pic:blipFill>
                    <a:blip r:embed="rId23"/>
                    <a:stretch>
                      <a:fillRect/>
                    </a:stretch>
                  </pic:blipFill>
                  <pic:spPr>
                    <a:xfrm>
                      <a:off x="0" y="0"/>
                      <a:ext cx="18277" cy="18272"/>
                    </a:xfrm>
                    <a:prstGeom prst="rect">
                      <a:avLst/>
                    </a:prstGeom>
                  </pic:spPr>
                </pic:pic>
              </a:graphicData>
            </a:graphic>
          </wp:inline>
        </w:drawing>
      </w:r>
    </w:p>
    <w:p w:rsidR="00DB16A9" w:rsidRDefault="00980C59">
      <w:pPr>
        <w:numPr>
          <w:ilvl w:val="0"/>
          <w:numId w:val="2"/>
        </w:numPr>
        <w:spacing w:after="245" w:line="255" w:lineRule="auto"/>
        <w:ind w:right="54" w:hanging="353"/>
        <w:jc w:val="both"/>
      </w:pPr>
      <w:r>
        <w:rPr>
          <w:sz w:val="20"/>
        </w:rPr>
        <w:t xml:space="preserve">Smluvní strany sjednávají smluvní pokutu za porušení povinnosti zhotovitele předat objednateli protokol a vyhodnocení výsledků rozborů objednateli za každý provedený rozbor či povinnosti zajistit přenos dat podle čl. IV, odst. I této </w:t>
      </w:r>
      <w:proofErr w:type="spellStart"/>
      <w:r>
        <w:rPr>
          <w:sz w:val="20"/>
        </w:rPr>
        <w:t>smlouyy</w:t>
      </w:r>
      <w:proofErr w:type="spellEnd"/>
      <w:r>
        <w:rPr>
          <w:sz w:val="20"/>
        </w:rPr>
        <w:t xml:space="preserve"> ve výši 2000,-</w:t>
      </w:r>
      <w:r>
        <w:rPr>
          <w:sz w:val="20"/>
        </w:rPr>
        <w:t xml:space="preserve"> Kč za každý den prodlení</w:t>
      </w:r>
      <w:r>
        <w:rPr>
          <w:noProof/>
        </w:rPr>
        <w:drawing>
          <wp:inline distT="0" distB="0" distL="0" distR="0">
            <wp:extent cx="18277" cy="18272"/>
            <wp:effectExtent l="0" t="0" r="0" b="0"/>
            <wp:docPr id="9264" name="Picture 9264"/>
            <wp:cNvGraphicFramePr/>
            <a:graphic xmlns:a="http://schemas.openxmlformats.org/drawingml/2006/main">
              <a:graphicData uri="http://schemas.openxmlformats.org/drawingml/2006/picture">
                <pic:pic xmlns:pic="http://schemas.openxmlformats.org/drawingml/2006/picture">
                  <pic:nvPicPr>
                    <pic:cNvPr id="9264" name="Picture 9264"/>
                    <pic:cNvPicPr/>
                  </pic:nvPicPr>
                  <pic:blipFill>
                    <a:blip r:embed="rId24"/>
                    <a:stretch>
                      <a:fillRect/>
                    </a:stretch>
                  </pic:blipFill>
                  <pic:spPr>
                    <a:xfrm>
                      <a:off x="0" y="0"/>
                      <a:ext cx="18277" cy="18272"/>
                    </a:xfrm>
                    <a:prstGeom prst="rect">
                      <a:avLst/>
                    </a:prstGeom>
                  </pic:spPr>
                </pic:pic>
              </a:graphicData>
            </a:graphic>
          </wp:inline>
        </w:drawing>
      </w:r>
    </w:p>
    <w:p w:rsidR="00DB16A9" w:rsidRDefault="00980C59">
      <w:pPr>
        <w:numPr>
          <w:ilvl w:val="0"/>
          <w:numId w:val="2"/>
        </w:numPr>
        <w:spacing w:after="202" w:line="255" w:lineRule="auto"/>
        <w:ind w:right="54" w:hanging="353"/>
        <w:jc w:val="both"/>
      </w:pPr>
      <w:r>
        <w:rPr>
          <w:sz w:val="20"/>
        </w:rPr>
        <w:t xml:space="preserve">Smluvní strany sjednávají smluvní pokutu za porušení povinnosti objednatele zaplatit zhotoviteli řádně a včas jeho odměnu ve výši </w:t>
      </w:r>
      <w:proofErr w:type="gramStart"/>
      <w:r>
        <w:rPr>
          <w:sz w:val="20"/>
        </w:rPr>
        <w:t>0,05%</w:t>
      </w:r>
      <w:proofErr w:type="gramEnd"/>
      <w:r>
        <w:rPr>
          <w:sz w:val="20"/>
        </w:rPr>
        <w:t xml:space="preserve"> z dlužné částky za každý den prodlení.</w:t>
      </w:r>
      <w:r>
        <w:rPr>
          <w:noProof/>
        </w:rPr>
        <w:drawing>
          <wp:inline distT="0" distB="0" distL="0" distR="0">
            <wp:extent cx="4569" cy="4568"/>
            <wp:effectExtent l="0" t="0" r="0" b="0"/>
            <wp:docPr id="9265" name="Picture 9265"/>
            <wp:cNvGraphicFramePr/>
            <a:graphic xmlns:a="http://schemas.openxmlformats.org/drawingml/2006/main">
              <a:graphicData uri="http://schemas.openxmlformats.org/drawingml/2006/picture">
                <pic:pic xmlns:pic="http://schemas.openxmlformats.org/drawingml/2006/picture">
                  <pic:nvPicPr>
                    <pic:cNvPr id="9265" name="Picture 9265"/>
                    <pic:cNvPicPr/>
                  </pic:nvPicPr>
                  <pic:blipFill>
                    <a:blip r:embed="rId25"/>
                    <a:stretch>
                      <a:fillRect/>
                    </a:stretch>
                  </pic:blipFill>
                  <pic:spPr>
                    <a:xfrm>
                      <a:off x="0" y="0"/>
                      <a:ext cx="4569" cy="4568"/>
                    </a:xfrm>
                    <a:prstGeom prst="rect">
                      <a:avLst/>
                    </a:prstGeom>
                  </pic:spPr>
                </pic:pic>
              </a:graphicData>
            </a:graphic>
          </wp:inline>
        </w:drawing>
      </w:r>
    </w:p>
    <w:p w:rsidR="00DB16A9" w:rsidRDefault="00980C59">
      <w:pPr>
        <w:numPr>
          <w:ilvl w:val="0"/>
          <w:numId w:val="2"/>
        </w:numPr>
        <w:spacing w:after="436" w:line="255" w:lineRule="auto"/>
        <w:ind w:right="54" w:hanging="353"/>
        <w:jc w:val="both"/>
      </w:pPr>
      <w:r>
        <w:rPr>
          <w:sz w:val="20"/>
        </w:rPr>
        <w:t>Smluvní strany se dohodly, že zaplacením smluvní poku</w:t>
      </w:r>
      <w:r>
        <w:rPr>
          <w:sz w:val="20"/>
        </w:rPr>
        <w:t xml:space="preserve">ty není dotčeno právo oprávněné strany </w:t>
      </w:r>
      <w:r>
        <w:rPr>
          <w:noProof/>
        </w:rPr>
        <w:drawing>
          <wp:inline distT="0" distB="0" distL="0" distR="0">
            <wp:extent cx="13708" cy="13704"/>
            <wp:effectExtent l="0" t="0" r="0" b="0"/>
            <wp:docPr id="9570" name="Picture 9570"/>
            <wp:cNvGraphicFramePr/>
            <a:graphic xmlns:a="http://schemas.openxmlformats.org/drawingml/2006/main">
              <a:graphicData uri="http://schemas.openxmlformats.org/drawingml/2006/picture">
                <pic:pic xmlns:pic="http://schemas.openxmlformats.org/drawingml/2006/picture">
                  <pic:nvPicPr>
                    <pic:cNvPr id="9570" name="Picture 9570"/>
                    <pic:cNvPicPr/>
                  </pic:nvPicPr>
                  <pic:blipFill>
                    <a:blip r:embed="rId26"/>
                    <a:stretch>
                      <a:fillRect/>
                    </a:stretch>
                  </pic:blipFill>
                  <pic:spPr>
                    <a:xfrm>
                      <a:off x="0" y="0"/>
                      <a:ext cx="13708" cy="13704"/>
                    </a:xfrm>
                    <a:prstGeom prst="rect">
                      <a:avLst/>
                    </a:prstGeom>
                  </pic:spPr>
                </pic:pic>
              </a:graphicData>
            </a:graphic>
          </wp:inline>
        </w:drawing>
      </w:r>
      <w:r>
        <w:rPr>
          <w:sz w:val="20"/>
        </w:rPr>
        <w:t xml:space="preserve"> domáhat se náhrady škody přesahující sjednanou smluvní pokutu,</w:t>
      </w:r>
      <w:r>
        <w:rPr>
          <w:noProof/>
        </w:rPr>
        <w:drawing>
          <wp:inline distT="0" distB="0" distL="0" distR="0">
            <wp:extent cx="4569" cy="4568"/>
            <wp:effectExtent l="0" t="0" r="0" b="0"/>
            <wp:docPr id="9267" name="Picture 9267"/>
            <wp:cNvGraphicFramePr/>
            <a:graphic xmlns:a="http://schemas.openxmlformats.org/drawingml/2006/main">
              <a:graphicData uri="http://schemas.openxmlformats.org/drawingml/2006/picture">
                <pic:pic xmlns:pic="http://schemas.openxmlformats.org/drawingml/2006/picture">
                  <pic:nvPicPr>
                    <pic:cNvPr id="9267" name="Picture 9267"/>
                    <pic:cNvPicPr/>
                  </pic:nvPicPr>
                  <pic:blipFill>
                    <a:blip r:embed="rId7"/>
                    <a:stretch>
                      <a:fillRect/>
                    </a:stretch>
                  </pic:blipFill>
                  <pic:spPr>
                    <a:xfrm>
                      <a:off x="0" y="0"/>
                      <a:ext cx="4569" cy="4568"/>
                    </a:xfrm>
                    <a:prstGeom prst="rect">
                      <a:avLst/>
                    </a:prstGeom>
                  </pic:spPr>
                </pic:pic>
              </a:graphicData>
            </a:graphic>
          </wp:inline>
        </w:drawing>
      </w:r>
    </w:p>
    <w:p w:rsidR="00DB16A9" w:rsidRDefault="00980C59">
      <w:pPr>
        <w:spacing w:after="233"/>
        <w:ind w:left="10" w:right="14" w:hanging="10"/>
        <w:jc w:val="center"/>
      </w:pPr>
      <w:r>
        <w:rPr>
          <w:sz w:val="20"/>
        </w:rPr>
        <w:t>Doba trvání smlouvy</w:t>
      </w:r>
    </w:p>
    <w:p w:rsidR="00DB16A9" w:rsidRDefault="00980C59">
      <w:pPr>
        <w:spacing w:after="202" w:line="255" w:lineRule="auto"/>
        <w:ind w:left="338"/>
        <w:jc w:val="both"/>
      </w:pPr>
      <w:r>
        <w:rPr>
          <w:sz w:val="20"/>
        </w:rPr>
        <w:t xml:space="preserve">I. Smluvní strany se </w:t>
      </w:r>
      <w:proofErr w:type="gramStart"/>
      <w:r>
        <w:rPr>
          <w:sz w:val="20"/>
        </w:rPr>
        <w:t>dohodli ,</w:t>
      </w:r>
      <w:proofErr w:type="gramEnd"/>
      <w:r>
        <w:rPr>
          <w:sz w:val="20"/>
        </w:rPr>
        <w:t xml:space="preserve"> že tato smlouva se uzavírá na dobu určitou, a to od 1.8.2018 do 31 .7.2019.</w:t>
      </w:r>
    </w:p>
    <w:p w:rsidR="00DB16A9" w:rsidRDefault="00980C59">
      <w:pPr>
        <w:numPr>
          <w:ilvl w:val="0"/>
          <w:numId w:val="3"/>
        </w:numPr>
        <w:spacing w:after="252" w:line="255" w:lineRule="auto"/>
        <w:ind w:hanging="341"/>
        <w:jc w:val="both"/>
      </w:pPr>
      <w:r>
        <w:rPr>
          <w:sz w:val="20"/>
        </w:rPr>
        <w:t>Pokud objednatel zjistí,</w:t>
      </w:r>
      <w:r>
        <w:rPr>
          <w:sz w:val="20"/>
        </w:rPr>
        <w:t xml:space="preserve"> Že zhotovitel neprovádí dílo řádně a včas, je povinen zhotovitele neprodleně písemně vyzvat k provádění díla řádným způsobem a případně mu poskytnout k nápravě lhůtu nejméně 7 dní. Jestliže zhotovitel neprovádí dílo řádným způsobem ani po obdržení této vý</w:t>
      </w:r>
      <w:r>
        <w:rPr>
          <w:sz w:val="20"/>
        </w:rPr>
        <w:t xml:space="preserve">zvy, je objednatel oprávněn od této smlouvy odstoupit. Smluvní strany se dále dohodly, že podstatným porušením povinnosti se pro účely této smlouvy rozumí opakované porušení některé povinnosti uvedené v čl. IV., </w:t>
      </w:r>
      <w:r>
        <w:rPr>
          <w:noProof/>
        </w:rPr>
        <w:drawing>
          <wp:inline distT="0" distB="0" distL="0" distR="0">
            <wp:extent cx="4569" cy="4568"/>
            <wp:effectExtent l="0" t="0" r="0" b="0"/>
            <wp:docPr id="9268" name="Picture 9268"/>
            <wp:cNvGraphicFramePr/>
            <a:graphic xmlns:a="http://schemas.openxmlformats.org/drawingml/2006/main">
              <a:graphicData uri="http://schemas.openxmlformats.org/drawingml/2006/picture">
                <pic:pic xmlns:pic="http://schemas.openxmlformats.org/drawingml/2006/picture">
                  <pic:nvPicPr>
                    <pic:cNvPr id="9268" name="Picture 9268"/>
                    <pic:cNvPicPr/>
                  </pic:nvPicPr>
                  <pic:blipFill>
                    <a:blip r:embed="rId13"/>
                    <a:stretch>
                      <a:fillRect/>
                    </a:stretch>
                  </pic:blipFill>
                  <pic:spPr>
                    <a:xfrm>
                      <a:off x="0" y="0"/>
                      <a:ext cx="4569" cy="4568"/>
                    </a:xfrm>
                    <a:prstGeom prst="rect">
                      <a:avLst/>
                    </a:prstGeom>
                  </pic:spPr>
                </pic:pic>
              </a:graphicData>
            </a:graphic>
          </wp:inline>
        </w:drawing>
      </w:r>
      <w:r>
        <w:rPr>
          <w:sz w:val="20"/>
        </w:rPr>
        <w:t>odst. I této smlouvy.</w:t>
      </w:r>
    </w:p>
    <w:p w:rsidR="00DB16A9" w:rsidRDefault="00980C59">
      <w:pPr>
        <w:numPr>
          <w:ilvl w:val="0"/>
          <w:numId w:val="3"/>
        </w:numPr>
        <w:spacing w:after="202" w:line="255" w:lineRule="auto"/>
        <w:ind w:hanging="341"/>
        <w:jc w:val="both"/>
      </w:pPr>
      <w:r>
        <w:rPr>
          <w:sz w:val="20"/>
        </w:rPr>
        <w:t>Zhotovitel je oprávně</w:t>
      </w:r>
      <w:r>
        <w:rPr>
          <w:sz w:val="20"/>
        </w:rPr>
        <w:t>n od této smlouvy odstoupit, jestliže je objednatel v prodlení se zaplacením faktury vystavené zhotovitelem podle této smlouvy po dobu delší než dva měsíce,</w:t>
      </w:r>
    </w:p>
    <w:p w:rsidR="00DB16A9" w:rsidRDefault="00980C59">
      <w:pPr>
        <w:spacing w:after="0"/>
        <w:ind w:right="29"/>
        <w:jc w:val="center"/>
      </w:pPr>
      <w:proofErr w:type="spellStart"/>
      <w:r>
        <w:t>Vl</w:t>
      </w:r>
      <w:proofErr w:type="spellEnd"/>
      <w:r>
        <w:t>.</w:t>
      </w:r>
    </w:p>
    <w:p w:rsidR="00DB16A9" w:rsidRDefault="00980C59">
      <w:pPr>
        <w:spacing w:after="270"/>
        <w:ind w:left="10" w:right="29" w:hanging="10"/>
        <w:jc w:val="center"/>
      </w:pPr>
      <w:r>
        <w:rPr>
          <w:sz w:val="20"/>
        </w:rPr>
        <w:t>Závěrečná ustanovení</w:t>
      </w:r>
    </w:p>
    <w:p w:rsidR="00DB16A9" w:rsidRDefault="00980C59">
      <w:pPr>
        <w:spacing w:after="240" w:line="255" w:lineRule="auto"/>
        <w:ind w:left="679" w:hanging="341"/>
        <w:jc w:val="both"/>
      </w:pPr>
      <w:r>
        <w:rPr>
          <w:sz w:val="20"/>
        </w:rPr>
        <w:t>l. Tato smlouva může být změněna pouze vůlí smluvních stran, a to písemně formou postupně číslovaných dodatků</w:t>
      </w:r>
      <w:r>
        <w:rPr>
          <w:noProof/>
        </w:rPr>
        <w:drawing>
          <wp:inline distT="0" distB="0" distL="0" distR="0">
            <wp:extent cx="18277" cy="31977"/>
            <wp:effectExtent l="0" t="0" r="0" b="0"/>
            <wp:docPr id="18283" name="Picture 18283"/>
            <wp:cNvGraphicFramePr/>
            <a:graphic xmlns:a="http://schemas.openxmlformats.org/drawingml/2006/main">
              <a:graphicData uri="http://schemas.openxmlformats.org/drawingml/2006/picture">
                <pic:pic xmlns:pic="http://schemas.openxmlformats.org/drawingml/2006/picture">
                  <pic:nvPicPr>
                    <pic:cNvPr id="18283" name="Picture 18283"/>
                    <pic:cNvPicPr/>
                  </pic:nvPicPr>
                  <pic:blipFill>
                    <a:blip r:embed="rId27"/>
                    <a:stretch>
                      <a:fillRect/>
                    </a:stretch>
                  </pic:blipFill>
                  <pic:spPr>
                    <a:xfrm>
                      <a:off x="0" y="0"/>
                      <a:ext cx="18277" cy="31977"/>
                    </a:xfrm>
                    <a:prstGeom prst="rect">
                      <a:avLst/>
                    </a:prstGeom>
                  </pic:spPr>
                </pic:pic>
              </a:graphicData>
            </a:graphic>
          </wp:inline>
        </w:drawing>
      </w:r>
    </w:p>
    <w:p w:rsidR="00DB16A9" w:rsidRDefault="00980C59">
      <w:pPr>
        <w:spacing w:after="226" w:line="255" w:lineRule="auto"/>
        <w:ind w:left="679" w:hanging="341"/>
        <w:jc w:val="both"/>
      </w:pPr>
      <w:r>
        <w:rPr>
          <w:sz w:val="20"/>
        </w:rPr>
        <w:t>2, Tato smlouvaje sepsána ve Čtyřech vyhotoveních, z nichž po dvou vyhotoveních obdrží každá smluvní strana.</w:t>
      </w:r>
    </w:p>
    <w:p w:rsidR="00DB16A9" w:rsidRDefault="00980C59">
      <w:pPr>
        <w:numPr>
          <w:ilvl w:val="0"/>
          <w:numId w:val="4"/>
        </w:numPr>
        <w:spacing w:after="229" w:line="255" w:lineRule="auto"/>
        <w:ind w:hanging="341"/>
        <w:jc w:val="both"/>
      </w:pPr>
      <w:r>
        <w:rPr>
          <w:sz w:val="20"/>
        </w:rPr>
        <w:t>Obě smluvní strany berou na vědomí a</w:t>
      </w:r>
      <w:r>
        <w:rPr>
          <w:sz w:val="20"/>
        </w:rPr>
        <w:t xml:space="preserve"> souhlasí s uveřejněním smlouvy v centrálním registru smluv zřízeném podlé zákona 340/2015 Sb., to je zveřejnění </w:t>
      </w:r>
      <w:proofErr w:type="spellStart"/>
      <w:r>
        <w:rPr>
          <w:sz w:val="20"/>
        </w:rPr>
        <w:t>metadat</w:t>
      </w:r>
      <w:proofErr w:type="spellEnd"/>
      <w:r>
        <w:rPr>
          <w:sz w:val="20"/>
        </w:rPr>
        <w:t xml:space="preserve"> ke smlouvě a elektronického obrazu textového obsahu smlouvy v otevřeném a strojově čitelném formátu, které provede bez zbytečného odkla</w:t>
      </w:r>
      <w:r>
        <w:rPr>
          <w:sz w:val="20"/>
        </w:rPr>
        <w:t>du Zdravotní ústav se sídlem v Ústí nad Labem.</w:t>
      </w:r>
    </w:p>
    <w:p w:rsidR="00DB16A9" w:rsidRDefault="00980C59">
      <w:pPr>
        <w:numPr>
          <w:ilvl w:val="0"/>
          <w:numId w:val="4"/>
        </w:numPr>
        <w:spacing w:after="243" w:line="255" w:lineRule="auto"/>
        <w:ind w:hanging="341"/>
        <w:jc w:val="both"/>
      </w:pPr>
      <w:proofErr w:type="spellStart"/>
      <w:r>
        <w:rPr>
          <w:sz w:val="20"/>
        </w:rPr>
        <w:t>Učinnost</w:t>
      </w:r>
      <w:proofErr w:type="spellEnd"/>
      <w:r>
        <w:rPr>
          <w:sz w:val="20"/>
        </w:rPr>
        <w:t xml:space="preserve"> smlouvy je sjednána od dne podpisu smluvních stran, nebo dne zveřejnění v centrálním registru smluv zřízeném podle zákona 340/2015 Sb. a to toho dne, který bude pozdější.</w:t>
      </w:r>
    </w:p>
    <w:p w:rsidR="00DB16A9" w:rsidRDefault="00980C59">
      <w:pPr>
        <w:numPr>
          <w:ilvl w:val="0"/>
          <w:numId w:val="4"/>
        </w:numPr>
        <w:spacing w:after="202" w:line="255" w:lineRule="auto"/>
        <w:ind w:hanging="341"/>
        <w:jc w:val="both"/>
      </w:pPr>
      <w:r>
        <w:rPr>
          <w:sz w:val="20"/>
        </w:rPr>
        <w:t>Tato smlouva nabývá účinnosti</w:t>
      </w:r>
      <w:r>
        <w:rPr>
          <w:sz w:val="20"/>
        </w:rPr>
        <w:t xml:space="preserve"> dnem podpisu smluvních stran.</w:t>
      </w:r>
    </w:p>
    <w:p w:rsidR="00DB16A9" w:rsidRDefault="00DB16A9">
      <w:pPr>
        <w:sectPr w:rsidR="00DB16A9">
          <w:type w:val="continuous"/>
          <w:pgSz w:w="11909" w:h="16841"/>
          <w:pgMar w:top="1022" w:right="1504" w:bottom="1331" w:left="1655" w:header="708" w:footer="708" w:gutter="0"/>
          <w:cols w:space="708"/>
        </w:sectPr>
      </w:pPr>
    </w:p>
    <w:tbl>
      <w:tblPr>
        <w:tblStyle w:val="TableGrid"/>
        <w:tblW w:w="8520" w:type="dxa"/>
        <w:tblInd w:w="-612" w:type="dxa"/>
        <w:tblCellMar>
          <w:top w:w="0" w:type="dxa"/>
          <w:left w:w="0" w:type="dxa"/>
          <w:bottom w:w="0" w:type="dxa"/>
          <w:right w:w="0" w:type="dxa"/>
        </w:tblCellMar>
        <w:tblLook w:val="04A0" w:firstRow="1" w:lastRow="0" w:firstColumn="1" w:lastColumn="0" w:noHBand="0" w:noVBand="1"/>
      </w:tblPr>
      <w:tblGrid>
        <w:gridCol w:w="2475"/>
        <w:gridCol w:w="4915"/>
        <w:gridCol w:w="547"/>
        <w:gridCol w:w="583"/>
      </w:tblGrid>
      <w:tr w:rsidR="00DB16A9">
        <w:trPr>
          <w:trHeight w:val="619"/>
        </w:trPr>
        <w:tc>
          <w:tcPr>
            <w:tcW w:w="2475" w:type="dxa"/>
            <w:tcBorders>
              <w:top w:val="nil"/>
              <w:left w:val="nil"/>
              <w:bottom w:val="nil"/>
              <w:right w:val="nil"/>
            </w:tcBorders>
          </w:tcPr>
          <w:p w:rsidR="00DB16A9" w:rsidRDefault="00980C59">
            <w:pPr>
              <w:spacing w:after="33"/>
            </w:pPr>
            <w:r>
              <w:rPr>
                <w:sz w:val="20"/>
              </w:rPr>
              <w:t xml:space="preserve">za </w:t>
            </w:r>
            <w:proofErr w:type="spellStart"/>
            <w:r>
              <w:rPr>
                <w:sz w:val="20"/>
              </w:rPr>
              <w:t>obj</w:t>
            </w:r>
            <w:proofErr w:type="spellEnd"/>
            <w:r>
              <w:rPr>
                <w:sz w:val="20"/>
              </w:rPr>
              <w:t xml:space="preserve"> </w:t>
            </w:r>
            <w:proofErr w:type="spellStart"/>
            <w:r>
              <w:rPr>
                <w:sz w:val="20"/>
              </w:rPr>
              <w:t>ednatele</w:t>
            </w:r>
            <w:proofErr w:type="spellEnd"/>
            <w:r>
              <w:rPr>
                <w:sz w:val="20"/>
              </w:rPr>
              <w:t>:</w:t>
            </w:r>
          </w:p>
          <w:p w:rsidR="00DB16A9" w:rsidRDefault="00980C59">
            <w:pPr>
              <w:spacing w:after="0"/>
              <w:ind w:left="7"/>
            </w:pPr>
            <w:r>
              <w:rPr>
                <w:noProof/>
              </w:rPr>
              <w:drawing>
                <wp:inline distT="0" distB="0" distL="0" distR="0">
                  <wp:extent cx="1544402" cy="100499"/>
                  <wp:effectExtent l="0" t="0" r="0" b="0"/>
                  <wp:docPr id="18285" name="Picture 18285"/>
                  <wp:cNvGraphicFramePr/>
                  <a:graphic xmlns:a="http://schemas.openxmlformats.org/drawingml/2006/main">
                    <a:graphicData uri="http://schemas.openxmlformats.org/drawingml/2006/picture">
                      <pic:pic xmlns:pic="http://schemas.openxmlformats.org/drawingml/2006/picture">
                        <pic:nvPicPr>
                          <pic:cNvPr id="18285" name="Picture 18285"/>
                          <pic:cNvPicPr/>
                        </pic:nvPicPr>
                        <pic:blipFill>
                          <a:blip r:embed="rId28"/>
                          <a:stretch>
                            <a:fillRect/>
                          </a:stretch>
                        </pic:blipFill>
                        <pic:spPr>
                          <a:xfrm>
                            <a:off x="0" y="0"/>
                            <a:ext cx="1544402" cy="100499"/>
                          </a:xfrm>
                          <a:prstGeom prst="rect">
                            <a:avLst/>
                          </a:prstGeom>
                        </pic:spPr>
                      </pic:pic>
                    </a:graphicData>
                  </a:graphic>
                </wp:inline>
              </w:drawing>
            </w:r>
          </w:p>
        </w:tc>
        <w:tc>
          <w:tcPr>
            <w:tcW w:w="4915" w:type="dxa"/>
            <w:tcBorders>
              <w:top w:val="nil"/>
              <w:left w:val="nil"/>
              <w:bottom w:val="nil"/>
              <w:right w:val="nil"/>
            </w:tcBorders>
          </w:tcPr>
          <w:p w:rsidR="00DB16A9" w:rsidRDefault="00980C59">
            <w:pPr>
              <w:spacing w:after="231"/>
              <w:ind w:left="1605"/>
              <w:jc w:val="center"/>
            </w:pPr>
            <w:r>
              <w:rPr>
                <w:sz w:val="20"/>
              </w:rPr>
              <w:t xml:space="preserve">za </w:t>
            </w:r>
            <w:proofErr w:type="spellStart"/>
            <w:r>
              <w:rPr>
                <w:sz w:val="20"/>
              </w:rPr>
              <w:t>žhotovitele</w:t>
            </w:r>
            <w:proofErr w:type="spellEnd"/>
            <w:r>
              <w:rPr>
                <w:sz w:val="20"/>
              </w:rPr>
              <w:t>:</w:t>
            </w:r>
          </w:p>
          <w:p w:rsidR="00DB16A9" w:rsidRDefault="00980C59">
            <w:pPr>
              <w:tabs>
                <w:tab w:val="center" w:pos="79"/>
                <w:tab w:val="center" w:pos="144"/>
                <w:tab w:val="center" w:pos="201"/>
                <w:tab w:val="center" w:pos="266"/>
                <w:tab w:val="center" w:pos="3641"/>
                <w:tab w:val="center" w:pos="4634"/>
                <w:tab w:val="center" w:pos="4699"/>
                <w:tab w:val="center" w:pos="4756"/>
                <w:tab w:val="center" w:pos="4828"/>
                <w:tab w:val="right" w:pos="4915"/>
              </w:tabs>
              <w:spacing w:after="0"/>
            </w:pPr>
            <w:r>
              <w:rPr>
                <w:noProof/>
              </w:rPr>
              <w:drawing>
                <wp:inline distT="0" distB="0" distL="0" distR="0">
                  <wp:extent cx="18277" cy="22840"/>
                  <wp:effectExtent l="0" t="0" r="0" b="0"/>
                  <wp:docPr id="9277" name="Picture 9277"/>
                  <wp:cNvGraphicFramePr/>
                  <a:graphic xmlns:a="http://schemas.openxmlformats.org/drawingml/2006/main">
                    <a:graphicData uri="http://schemas.openxmlformats.org/drawingml/2006/picture">
                      <pic:pic xmlns:pic="http://schemas.openxmlformats.org/drawingml/2006/picture">
                        <pic:nvPicPr>
                          <pic:cNvPr id="9277" name="Picture 9277"/>
                          <pic:cNvPicPr/>
                        </pic:nvPicPr>
                        <pic:blipFill>
                          <a:blip r:embed="rId29"/>
                          <a:stretch>
                            <a:fillRect/>
                          </a:stretch>
                        </pic:blipFill>
                        <pic:spPr>
                          <a:xfrm>
                            <a:off x="0" y="0"/>
                            <a:ext cx="18277" cy="22840"/>
                          </a:xfrm>
                          <a:prstGeom prst="rect">
                            <a:avLst/>
                          </a:prstGeom>
                        </pic:spPr>
                      </pic:pic>
                    </a:graphicData>
                  </a:graphic>
                </wp:inline>
              </w:drawing>
            </w:r>
            <w:r>
              <w:rPr>
                <w:sz w:val="20"/>
              </w:rPr>
              <w:tab/>
            </w:r>
            <w:r>
              <w:rPr>
                <w:noProof/>
              </w:rPr>
              <w:drawing>
                <wp:inline distT="0" distB="0" distL="0" distR="0">
                  <wp:extent cx="18277" cy="18273"/>
                  <wp:effectExtent l="0" t="0" r="0" b="0"/>
                  <wp:docPr id="9286" name="Picture 9286"/>
                  <wp:cNvGraphicFramePr/>
                  <a:graphic xmlns:a="http://schemas.openxmlformats.org/drawingml/2006/main">
                    <a:graphicData uri="http://schemas.openxmlformats.org/drawingml/2006/picture">
                      <pic:pic xmlns:pic="http://schemas.openxmlformats.org/drawingml/2006/picture">
                        <pic:nvPicPr>
                          <pic:cNvPr id="9286" name="Picture 9286"/>
                          <pic:cNvPicPr/>
                        </pic:nvPicPr>
                        <pic:blipFill>
                          <a:blip r:embed="rId30"/>
                          <a:stretch>
                            <a:fillRect/>
                          </a:stretch>
                        </pic:blipFill>
                        <pic:spPr>
                          <a:xfrm>
                            <a:off x="0" y="0"/>
                            <a:ext cx="18277" cy="18273"/>
                          </a:xfrm>
                          <a:prstGeom prst="rect">
                            <a:avLst/>
                          </a:prstGeom>
                        </pic:spPr>
                      </pic:pic>
                    </a:graphicData>
                  </a:graphic>
                </wp:inline>
              </w:drawing>
            </w:r>
            <w:r>
              <w:rPr>
                <w:sz w:val="20"/>
              </w:rPr>
              <w:tab/>
            </w:r>
            <w:r>
              <w:rPr>
                <w:noProof/>
              </w:rPr>
              <w:drawing>
                <wp:inline distT="0" distB="0" distL="0" distR="0">
                  <wp:extent cx="18277" cy="18273"/>
                  <wp:effectExtent l="0" t="0" r="0" b="0"/>
                  <wp:docPr id="9287" name="Picture 9287"/>
                  <wp:cNvGraphicFramePr/>
                  <a:graphic xmlns:a="http://schemas.openxmlformats.org/drawingml/2006/main">
                    <a:graphicData uri="http://schemas.openxmlformats.org/drawingml/2006/picture">
                      <pic:pic xmlns:pic="http://schemas.openxmlformats.org/drawingml/2006/picture">
                        <pic:nvPicPr>
                          <pic:cNvPr id="9287" name="Picture 9287"/>
                          <pic:cNvPicPr/>
                        </pic:nvPicPr>
                        <pic:blipFill>
                          <a:blip r:embed="rId31"/>
                          <a:stretch>
                            <a:fillRect/>
                          </a:stretch>
                        </pic:blipFill>
                        <pic:spPr>
                          <a:xfrm>
                            <a:off x="0" y="0"/>
                            <a:ext cx="18277" cy="18273"/>
                          </a:xfrm>
                          <a:prstGeom prst="rect">
                            <a:avLst/>
                          </a:prstGeom>
                        </pic:spPr>
                      </pic:pic>
                    </a:graphicData>
                  </a:graphic>
                </wp:inline>
              </w:drawing>
            </w:r>
            <w:r>
              <w:rPr>
                <w:sz w:val="20"/>
              </w:rPr>
              <w:tab/>
            </w:r>
            <w:r>
              <w:rPr>
                <w:noProof/>
              </w:rPr>
              <w:drawing>
                <wp:inline distT="0" distB="0" distL="0" distR="0">
                  <wp:extent cx="18277" cy="18273"/>
                  <wp:effectExtent l="0" t="0" r="0" b="0"/>
                  <wp:docPr id="9288" name="Picture 9288"/>
                  <wp:cNvGraphicFramePr/>
                  <a:graphic xmlns:a="http://schemas.openxmlformats.org/drawingml/2006/main">
                    <a:graphicData uri="http://schemas.openxmlformats.org/drawingml/2006/picture">
                      <pic:pic xmlns:pic="http://schemas.openxmlformats.org/drawingml/2006/picture">
                        <pic:nvPicPr>
                          <pic:cNvPr id="9288" name="Picture 9288"/>
                          <pic:cNvPicPr/>
                        </pic:nvPicPr>
                        <pic:blipFill>
                          <a:blip r:embed="rId32"/>
                          <a:stretch>
                            <a:fillRect/>
                          </a:stretch>
                        </pic:blipFill>
                        <pic:spPr>
                          <a:xfrm>
                            <a:off x="0" y="0"/>
                            <a:ext cx="18277" cy="18273"/>
                          </a:xfrm>
                          <a:prstGeom prst="rect">
                            <a:avLst/>
                          </a:prstGeom>
                        </pic:spPr>
                      </pic:pic>
                    </a:graphicData>
                  </a:graphic>
                </wp:inline>
              </w:drawing>
            </w:r>
            <w:r>
              <w:rPr>
                <w:sz w:val="20"/>
              </w:rPr>
              <w:tab/>
            </w:r>
            <w:r>
              <w:rPr>
                <w:noProof/>
              </w:rPr>
              <w:drawing>
                <wp:inline distT="0" distB="0" distL="0" distR="0">
                  <wp:extent cx="18277" cy="22840"/>
                  <wp:effectExtent l="0" t="0" r="0" b="0"/>
                  <wp:docPr id="9276" name="Picture 9276"/>
                  <wp:cNvGraphicFramePr/>
                  <a:graphic xmlns:a="http://schemas.openxmlformats.org/drawingml/2006/main">
                    <a:graphicData uri="http://schemas.openxmlformats.org/drawingml/2006/picture">
                      <pic:pic xmlns:pic="http://schemas.openxmlformats.org/drawingml/2006/picture">
                        <pic:nvPicPr>
                          <pic:cNvPr id="9276" name="Picture 9276"/>
                          <pic:cNvPicPr/>
                        </pic:nvPicPr>
                        <pic:blipFill>
                          <a:blip r:embed="rId33"/>
                          <a:stretch>
                            <a:fillRect/>
                          </a:stretch>
                        </pic:blipFill>
                        <pic:spPr>
                          <a:xfrm>
                            <a:off x="0" y="0"/>
                            <a:ext cx="18277" cy="22840"/>
                          </a:xfrm>
                          <a:prstGeom prst="rect">
                            <a:avLst/>
                          </a:prstGeom>
                        </pic:spPr>
                      </pic:pic>
                    </a:graphicData>
                  </a:graphic>
                </wp:inline>
              </w:drawing>
            </w:r>
            <w:r>
              <w:rPr>
                <w:sz w:val="20"/>
              </w:rPr>
              <w:tab/>
              <w:t xml:space="preserve">V Ústí nad Labem, dne </w:t>
            </w:r>
            <w:r>
              <w:rPr>
                <w:noProof/>
              </w:rPr>
              <w:drawing>
                <wp:inline distT="0" distB="0" distL="0" distR="0">
                  <wp:extent cx="18277" cy="18273"/>
                  <wp:effectExtent l="0" t="0" r="0" b="0"/>
                  <wp:docPr id="9289" name="Picture 9289"/>
                  <wp:cNvGraphicFramePr/>
                  <a:graphic xmlns:a="http://schemas.openxmlformats.org/drawingml/2006/main">
                    <a:graphicData uri="http://schemas.openxmlformats.org/drawingml/2006/picture">
                      <pic:pic xmlns:pic="http://schemas.openxmlformats.org/drawingml/2006/picture">
                        <pic:nvPicPr>
                          <pic:cNvPr id="9289" name="Picture 9289"/>
                          <pic:cNvPicPr/>
                        </pic:nvPicPr>
                        <pic:blipFill>
                          <a:blip r:embed="rId34"/>
                          <a:stretch>
                            <a:fillRect/>
                          </a:stretch>
                        </pic:blipFill>
                        <pic:spPr>
                          <a:xfrm>
                            <a:off x="0" y="0"/>
                            <a:ext cx="18277" cy="18273"/>
                          </a:xfrm>
                          <a:prstGeom prst="rect">
                            <a:avLst/>
                          </a:prstGeom>
                        </pic:spPr>
                      </pic:pic>
                    </a:graphicData>
                  </a:graphic>
                </wp:inline>
              </w:drawing>
            </w:r>
            <w:r>
              <w:rPr>
                <w:sz w:val="20"/>
              </w:rPr>
              <w:tab/>
            </w:r>
            <w:r>
              <w:rPr>
                <w:noProof/>
              </w:rPr>
              <w:drawing>
                <wp:inline distT="0" distB="0" distL="0" distR="0">
                  <wp:extent cx="18277" cy="18273"/>
                  <wp:effectExtent l="0" t="0" r="0" b="0"/>
                  <wp:docPr id="9290" name="Picture 9290"/>
                  <wp:cNvGraphicFramePr/>
                  <a:graphic xmlns:a="http://schemas.openxmlformats.org/drawingml/2006/main">
                    <a:graphicData uri="http://schemas.openxmlformats.org/drawingml/2006/picture">
                      <pic:pic xmlns:pic="http://schemas.openxmlformats.org/drawingml/2006/picture">
                        <pic:nvPicPr>
                          <pic:cNvPr id="9290" name="Picture 9290"/>
                          <pic:cNvPicPr/>
                        </pic:nvPicPr>
                        <pic:blipFill>
                          <a:blip r:embed="rId35"/>
                          <a:stretch>
                            <a:fillRect/>
                          </a:stretch>
                        </pic:blipFill>
                        <pic:spPr>
                          <a:xfrm>
                            <a:off x="0" y="0"/>
                            <a:ext cx="18277" cy="18273"/>
                          </a:xfrm>
                          <a:prstGeom prst="rect">
                            <a:avLst/>
                          </a:prstGeom>
                        </pic:spPr>
                      </pic:pic>
                    </a:graphicData>
                  </a:graphic>
                </wp:inline>
              </w:drawing>
            </w:r>
            <w:r>
              <w:rPr>
                <w:sz w:val="20"/>
              </w:rPr>
              <w:tab/>
            </w:r>
            <w:r>
              <w:rPr>
                <w:noProof/>
              </w:rPr>
              <w:drawing>
                <wp:inline distT="0" distB="0" distL="0" distR="0">
                  <wp:extent cx="18277" cy="18273"/>
                  <wp:effectExtent l="0" t="0" r="0" b="0"/>
                  <wp:docPr id="9296" name="Picture 9296"/>
                  <wp:cNvGraphicFramePr/>
                  <a:graphic xmlns:a="http://schemas.openxmlformats.org/drawingml/2006/main">
                    <a:graphicData uri="http://schemas.openxmlformats.org/drawingml/2006/picture">
                      <pic:pic xmlns:pic="http://schemas.openxmlformats.org/drawingml/2006/picture">
                        <pic:nvPicPr>
                          <pic:cNvPr id="9296" name="Picture 9296"/>
                          <pic:cNvPicPr/>
                        </pic:nvPicPr>
                        <pic:blipFill>
                          <a:blip r:embed="rId36"/>
                          <a:stretch>
                            <a:fillRect/>
                          </a:stretch>
                        </pic:blipFill>
                        <pic:spPr>
                          <a:xfrm>
                            <a:off x="0" y="0"/>
                            <a:ext cx="18277" cy="18273"/>
                          </a:xfrm>
                          <a:prstGeom prst="rect">
                            <a:avLst/>
                          </a:prstGeom>
                        </pic:spPr>
                      </pic:pic>
                    </a:graphicData>
                  </a:graphic>
                </wp:inline>
              </w:drawing>
            </w:r>
            <w:r>
              <w:rPr>
                <w:sz w:val="20"/>
              </w:rPr>
              <w:tab/>
            </w:r>
            <w:r>
              <w:rPr>
                <w:noProof/>
              </w:rPr>
              <w:drawing>
                <wp:inline distT="0" distB="0" distL="0" distR="0">
                  <wp:extent cx="18277" cy="18273"/>
                  <wp:effectExtent l="0" t="0" r="0" b="0"/>
                  <wp:docPr id="9291" name="Picture 9291"/>
                  <wp:cNvGraphicFramePr/>
                  <a:graphic xmlns:a="http://schemas.openxmlformats.org/drawingml/2006/main">
                    <a:graphicData uri="http://schemas.openxmlformats.org/drawingml/2006/picture">
                      <pic:pic xmlns:pic="http://schemas.openxmlformats.org/drawingml/2006/picture">
                        <pic:nvPicPr>
                          <pic:cNvPr id="9291" name="Picture 9291"/>
                          <pic:cNvPicPr/>
                        </pic:nvPicPr>
                        <pic:blipFill>
                          <a:blip r:embed="rId37"/>
                          <a:stretch>
                            <a:fillRect/>
                          </a:stretch>
                        </pic:blipFill>
                        <pic:spPr>
                          <a:xfrm>
                            <a:off x="0" y="0"/>
                            <a:ext cx="18277" cy="18273"/>
                          </a:xfrm>
                          <a:prstGeom prst="rect">
                            <a:avLst/>
                          </a:prstGeom>
                        </pic:spPr>
                      </pic:pic>
                    </a:graphicData>
                  </a:graphic>
                </wp:inline>
              </w:drawing>
            </w:r>
            <w:r>
              <w:rPr>
                <w:sz w:val="20"/>
              </w:rPr>
              <w:tab/>
            </w:r>
            <w:r>
              <w:rPr>
                <w:noProof/>
              </w:rPr>
              <w:drawing>
                <wp:inline distT="0" distB="0" distL="0" distR="0">
                  <wp:extent cx="18277" cy="18273"/>
                  <wp:effectExtent l="0" t="0" r="0" b="0"/>
                  <wp:docPr id="9292" name="Picture 9292"/>
                  <wp:cNvGraphicFramePr/>
                  <a:graphic xmlns:a="http://schemas.openxmlformats.org/drawingml/2006/main">
                    <a:graphicData uri="http://schemas.openxmlformats.org/drawingml/2006/picture">
                      <pic:pic xmlns:pic="http://schemas.openxmlformats.org/drawingml/2006/picture">
                        <pic:nvPicPr>
                          <pic:cNvPr id="9292" name="Picture 9292"/>
                          <pic:cNvPicPr/>
                        </pic:nvPicPr>
                        <pic:blipFill>
                          <a:blip r:embed="rId38"/>
                          <a:stretch>
                            <a:fillRect/>
                          </a:stretch>
                        </pic:blipFill>
                        <pic:spPr>
                          <a:xfrm>
                            <a:off x="0" y="0"/>
                            <a:ext cx="18277" cy="18273"/>
                          </a:xfrm>
                          <a:prstGeom prst="rect">
                            <a:avLst/>
                          </a:prstGeom>
                        </pic:spPr>
                      </pic:pic>
                    </a:graphicData>
                  </a:graphic>
                </wp:inline>
              </w:drawing>
            </w:r>
            <w:r>
              <w:rPr>
                <w:sz w:val="20"/>
              </w:rPr>
              <w:tab/>
            </w:r>
            <w:r>
              <w:rPr>
                <w:noProof/>
              </w:rPr>
              <w:drawing>
                <wp:inline distT="0" distB="0" distL="0" distR="0">
                  <wp:extent cx="18277" cy="18273"/>
                  <wp:effectExtent l="0" t="0" r="0" b="0"/>
                  <wp:docPr id="9293" name="Picture 9293"/>
                  <wp:cNvGraphicFramePr/>
                  <a:graphic xmlns:a="http://schemas.openxmlformats.org/drawingml/2006/main">
                    <a:graphicData uri="http://schemas.openxmlformats.org/drawingml/2006/picture">
                      <pic:pic xmlns:pic="http://schemas.openxmlformats.org/drawingml/2006/picture">
                        <pic:nvPicPr>
                          <pic:cNvPr id="9293" name="Picture 9293"/>
                          <pic:cNvPicPr/>
                        </pic:nvPicPr>
                        <pic:blipFill>
                          <a:blip r:embed="rId39"/>
                          <a:stretch>
                            <a:fillRect/>
                          </a:stretch>
                        </pic:blipFill>
                        <pic:spPr>
                          <a:xfrm>
                            <a:off x="0" y="0"/>
                            <a:ext cx="18277" cy="18273"/>
                          </a:xfrm>
                          <a:prstGeom prst="rect">
                            <a:avLst/>
                          </a:prstGeom>
                        </pic:spPr>
                      </pic:pic>
                    </a:graphicData>
                  </a:graphic>
                </wp:inline>
              </w:drawing>
            </w:r>
          </w:p>
        </w:tc>
        <w:tc>
          <w:tcPr>
            <w:tcW w:w="547" w:type="dxa"/>
            <w:tcBorders>
              <w:top w:val="nil"/>
              <w:left w:val="nil"/>
              <w:bottom w:val="nil"/>
              <w:right w:val="nil"/>
            </w:tcBorders>
            <w:vAlign w:val="center"/>
          </w:tcPr>
          <w:p w:rsidR="00DB16A9" w:rsidRDefault="00980C59">
            <w:pPr>
              <w:spacing w:after="0"/>
            </w:pPr>
            <w:r>
              <w:t xml:space="preserve">3 1. </w:t>
            </w:r>
          </w:p>
          <w:p w:rsidR="00DB16A9" w:rsidRDefault="00980C59">
            <w:pPr>
              <w:spacing w:after="7"/>
              <w:ind w:left="108"/>
            </w:pPr>
            <w:r>
              <w:rPr>
                <w:noProof/>
              </w:rPr>
              <mc:AlternateContent>
                <mc:Choice Requires="wpg">
                  <w:drawing>
                    <wp:inline distT="0" distB="0" distL="0" distR="0">
                      <wp:extent cx="50262" cy="13705"/>
                      <wp:effectExtent l="0" t="0" r="0" b="0"/>
                      <wp:docPr id="18389" name="Group 18389"/>
                      <wp:cNvGraphicFramePr/>
                      <a:graphic xmlns:a="http://schemas.openxmlformats.org/drawingml/2006/main">
                        <a:graphicData uri="http://schemas.microsoft.com/office/word/2010/wordprocessingGroup">
                          <wpg:wgp>
                            <wpg:cNvGrpSpPr/>
                            <wpg:grpSpPr>
                              <a:xfrm>
                                <a:off x="0" y="0"/>
                                <a:ext cx="50262" cy="13705"/>
                                <a:chOff x="0" y="0"/>
                                <a:chExt cx="50262" cy="13705"/>
                              </a:xfrm>
                            </wpg:grpSpPr>
                            <pic:pic xmlns:pic="http://schemas.openxmlformats.org/drawingml/2006/picture">
                              <pic:nvPicPr>
                                <pic:cNvPr id="9271" name="Picture 9271"/>
                                <pic:cNvPicPr/>
                              </pic:nvPicPr>
                              <pic:blipFill>
                                <a:blip r:embed="rId7"/>
                                <a:stretch>
                                  <a:fillRect/>
                                </a:stretch>
                              </pic:blipFill>
                              <pic:spPr>
                                <a:xfrm>
                                  <a:off x="45692" y="0"/>
                                  <a:ext cx="4569" cy="4569"/>
                                </a:xfrm>
                                <a:prstGeom prst="rect">
                                  <a:avLst/>
                                </a:prstGeom>
                              </pic:spPr>
                            </pic:pic>
                            <pic:pic xmlns:pic="http://schemas.openxmlformats.org/drawingml/2006/picture">
                              <pic:nvPicPr>
                                <pic:cNvPr id="18287" name="Picture 18287"/>
                                <pic:cNvPicPr/>
                              </pic:nvPicPr>
                              <pic:blipFill>
                                <a:blip r:embed="rId40"/>
                                <a:stretch>
                                  <a:fillRect/>
                                </a:stretch>
                              </pic:blipFill>
                              <pic:spPr>
                                <a:xfrm>
                                  <a:off x="0" y="4569"/>
                                  <a:ext cx="41123" cy="9136"/>
                                </a:xfrm>
                                <a:prstGeom prst="rect">
                                  <a:avLst/>
                                </a:prstGeom>
                              </pic:spPr>
                            </pic:pic>
                          </wpg:wgp>
                        </a:graphicData>
                      </a:graphic>
                    </wp:inline>
                  </w:drawing>
                </mc:Choice>
                <mc:Fallback xmlns:a="http://schemas.openxmlformats.org/drawingml/2006/main">
                  <w:pict>
                    <v:group id="Group 18389" style="width:3.95761pt;height:1.0791pt;mso-position-horizontal-relative:char;mso-position-vertical-relative:line" coordsize="502,137">
                      <v:shape id="Picture 9271" style="position:absolute;width:45;height:45;left:456;top:0;" filled="f">
                        <v:imagedata r:id="rId41"/>
                      </v:shape>
                      <v:shape id="Picture 18287" style="position:absolute;width:411;height:91;left:0;top:45;" filled="f">
                        <v:imagedata r:id="rId42"/>
                      </v:shape>
                    </v:group>
                  </w:pict>
                </mc:Fallback>
              </mc:AlternateContent>
            </w:r>
          </w:p>
          <w:p w:rsidR="00DB16A9" w:rsidRDefault="00980C59">
            <w:pPr>
              <w:spacing w:after="0"/>
              <w:ind w:left="29"/>
            </w:pPr>
            <w:r>
              <w:rPr>
                <w:noProof/>
              </w:rPr>
              <w:drawing>
                <wp:inline distT="0" distB="0" distL="0" distR="0">
                  <wp:extent cx="182769" cy="22840"/>
                  <wp:effectExtent l="0" t="0" r="0" b="0"/>
                  <wp:docPr id="18289" name="Picture 18289"/>
                  <wp:cNvGraphicFramePr/>
                  <a:graphic xmlns:a="http://schemas.openxmlformats.org/drawingml/2006/main">
                    <a:graphicData uri="http://schemas.openxmlformats.org/drawingml/2006/picture">
                      <pic:pic xmlns:pic="http://schemas.openxmlformats.org/drawingml/2006/picture">
                        <pic:nvPicPr>
                          <pic:cNvPr id="18289" name="Picture 18289"/>
                          <pic:cNvPicPr/>
                        </pic:nvPicPr>
                        <pic:blipFill>
                          <a:blip r:embed="rId43"/>
                          <a:stretch>
                            <a:fillRect/>
                          </a:stretch>
                        </pic:blipFill>
                        <pic:spPr>
                          <a:xfrm>
                            <a:off x="0" y="0"/>
                            <a:ext cx="182769" cy="22840"/>
                          </a:xfrm>
                          <a:prstGeom prst="rect">
                            <a:avLst/>
                          </a:prstGeom>
                        </pic:spPr>
                      </pic:pic>
                    </a:graphicData>
                  </a:graphic>
                </wp:inline>
              </w:drawing>
            </w:r>
          </w:p>
        </w:tc>
        <w:tc>
          <w:tcPr>
            <w:tcW w:w="583" w:type="dxa"/>
            <w:tcBorders>
              <w:top w:val="nil"/>
              <w:left w:val="nil"/>
              <w:bottom w:val="nil"/>
              <w:right w:val="nil"/>
            </w:tcBorders>
            <w:vAlign w:val="center"/>
          </w:tcPr>
          <w:p w:rsidR="00DB16A9" w:rsidRDefault="00980C59">
            <w:pPr>
              <w:spacing w:after="0"/>
              <w:jc w:val="right"/>
            </w:pPr>
            <w:r>
              <w:rPr>
                <w:sz w:val="18"/>
              </w:rPr>
              <w:t>2018</w:t>
            </w:r>
          </w:p>
        </w:tc>
      </w:tr>
    </w:tbl>
    <w:p w:rsidR="00DB16A9" w:rsidRDefault="00980C59">
      <w:pPr>
        <w:spacing w:after="202" w:line="311" w:lineRule="auto"/>
        <w:ind w:hanging="583"/>
        <w:jc w:val="both"/>
      </w:pPr>
      <w:r>
        <w:rPr>
          <w:sz w:val="20"/>
        </w:rPr>
        <w:t>Marcel Kučera</w:t>
      </w:r>
      <w:r>
        <w:rPr>
          <w:sz w:val="20"/>
        </w:rPr>
        <w:tab/>
        <w:t xml:space="preserve">Ing. Pavel </w:t>
      </w:r>
      <w:proofErr w:type="spellStart"/>
      <w:r>
        <w:rPr>
          <w:sz w:val="20"/>
        </w:rPr>
        <w:t>Bernáth</w:t>
      </w:r>
      <w:proofErr w:type="spellEnd"/>
      <w:r>
        <w:rPr>
          <w:sz w:val="20"/>
        </w:rPr>
        <w:t xml:space="preserve"> jednatel společnosti</w:t>
      </w:r>
      <w:r>
        <w:rPr>
          <w:sz w:val="20"/>
        </w:rPr>
        <w:tab/>
        <w:t>ředitel</w:t>
      </w:r>
    </w:p>
    <w:tbl>
      <w:tblPr>
        <w:tblStyle w:val="TableGrid"/>
        <w:tblpPr w:vertAnchor="text" w:tblpX="5958" w:tblpY="-7"/>
        <w:tblOverlap w:val="never"/>
        <w:tblW w:w="1127" w:type="dxa"/>
        <w:tblInd w:w="0" w:type="dxa"/>
        <w:tblCellMar>
          <w:top w:w="0" w:type="dxa"/>
          <w:left w:w="0" w:type="dxa"/>
          <w:bottom w:w="151" w:type="dxa"/>
          <w:right w:w="76" w:type="dxa"/>
        </w:tblCellMar>
        <w:tblLook w:val="04A0" w:firstRow="1" w:lastRow="0" w:firstColumn="1" w:lastColumn="0" w:noHBand="0" w:noVBand="1"/>
      </w:tblPr>
      <w:tblGrid>
        <w:gridCol w:w="97"/>
        <w:gridCol w:w="438"/>
        <w:gridCol w:w="592"/>
      </w:tblGrid>
      <w:tr w:rsidR="00DB16A9">
        <w:trPr>
          <w:trHeight w:val="760"/>
        </w:trPr>
        <w:tc>
          <w:tcPr>
            <w:tcW w:w="1127" w:type="dxa"/>
            <w:gridSpan w:val="3"/>
            <w:tcBorders>
              <w:top w:val="single" w:sz="2" w:space="0" w:color="000000"/>
              <w:left w:val="nil"/>
              <w:bottom w:val="nil"/>
              <w:right w:val="single" w:sz="2" w:space="0" w:color="000000"/>
            </w:tcBorders>
            <w:vAlign w:val="bottom"/>
          </w:tcPr>
          <w:p w:rsidR="00DB16A9" w:rsidRDefault="00980C59">
            <w:pPr>
              <w:spacing w:after="0"/>
              <w:ind w:left="173"/>
              <w:jc w:val="center"/>
            </w:pPr>
            <w:r>
              <w:rPr>
                <w:sz w:val="16"/>
              </w:rPr>
              <w:lastRenderedPageBreak/>
              <w:t>'GI. 9łsŔałsow</w:t>
            </w:r>
          </w:p>
          <w:p w:rsidR="00DB16A9" w:rsidRDefault="00980C59">
            <w:pPr>
              <w:spacing w:after="0"/>
              <w:ind w:left="36"/>
            </w:pPr>
            <w:r>
              <w:rPr>
                <w:sz w:val="18"/>
              </w:rPr>
              <w:t xml:space="preserve">A </w:t>
            </w:r>
            <w:proofErr w:type="spellStart"/>
            <w:proofErr w:type="gramStart"/>
            <w:r>
              <w:rPr>
                <w:sz w:val="18"/>
              </w:rPr>
              <w:t>wap!s</w:t>
            </w:r>
            <w:proofErr w:type="spellEnd"/>
            <w:proofErr w:type="gramEnd"/>
            <w:r>
              <w:rPr>
                <w:sz w:val="18"/>
              </w:rPr>
              <w:t xml:space="preserve"> os</w:t>
            </w:r>
          </w:p>
        </w:tc>
      </w:tr>
      <w:tr w:rsidR="00DB16A9">
        <w:trPr>
          <w:trHeight w:val="118"/>
        </w:trPr>
        <w:tc>
          <w:tcPr>
            <w:tcW w:w="97" w:type="dxa"/>
            <w:tcBorders>
              <w:top w:val="nil"/>
              <w:left w:val="nil"/>
              <w:bottom w:val="nil"/>
              <w:right w:val="single" w:sz="2" w:space="0" w:color="000000"/>
            </w:tcBorders>
          </w:tcPr>
          <w:p w:rsidR="00DB16A9" w:rsidRDefault="00DB16A9"/>
        </w:tc>
        <w:tc>
          <w:tcPr>
            <w:tcW w:w="438" w:type="dxa"/>
            <w:tcBorders>
              <w:top w:val="nil"/>
              <w:left w:val="single" w:sz="2" w:space="0" w:color="000000"/>
              <w:bottom w:val="nil"/>
              <w:right w:val="nil"/>
            </w:tcBorders>
          </w:tcPr>
          <w:p w:rsidR="00DB16A9" w:rsidRDefault="00DB16A9"/>
        </w:tc>
        <w:tc>
          <w:tcPr>
            <w:tcW w:w="592" w:type="dxa"/>
            <w:tcBorders>
              <w:top w:val="nil"/>
              <w:left w:val="nil"/>
              <w:bottom w:val="nil"/>
              <w:right w:val="nil"/>
            </w:tcBorders>
          </w:tcPr>
          <w:p w:rsidR="00DB16A9" w:rsidRDefault="00DB16A9"/>
        </w:tc>
      </w:tr>
    </w:tbl>
    <w:p w:rsidR="00DB16A9" w:rsidRDefault="00980C59">
      <w:pPr>
        <w:spacing w:after="0"/>
        <w:ind w:left="3562" w:right="201"/>
        <w:jc w:val="center"/>
      </w:pPr>
      <w:r>
        <w:rPr>
          <w:noProof/>
        </w:rPr>
        <w:drawing>
          <wp:inline distT="0" distB="0" distL="0" distR="0">
            <wp:extent cx="726509" cy="552740"/>
            <wp:effectExtent l="0" t="0" r="0" b="0"/>
            <wp:docPr id="18293" name="Picture 18293"/>
            <wp:cNvGraphicFramePr/>
            <a:graphic xmlns:a="http://schemas.openxmlformats.org/drawingml/2006/main">
              <a:graphicData uri="http://schemas.openxmlformats.org/drawingml/2006/picture">
                <pic:pic xmlns:pic="http://schemas.openxmlformats.org/drawingml/2006/picture">
                  <pic:nvPicPr>
                    <pic:cNvPr id="18293" name="Picture 18293"/>
                    <pic:cNvPicPr/>
                  </pic:nvPicPr>
                  <pic:blipFill>
                    <a:blip r:embed="rId44"/>
                    <a:stretch>
                      <a:fillRect/>
                    </a:stretch>
                  </pic:blipFill>
                  <pic:spPr>
                    <a:xfrm>
                      <a:off x="0" y="0"/>
                      <a:ext cx="726509" cy="552740"/>
                    </a:xfrm>
                    <a:prstGeom prst="rect">
                      <a:avLst/>
                    </a:prstGeom>
                  </pic:spPr>
                </pic:pic>
              </a:graphicData>
            </a:graphic>
          </wp:inline>
        </w:drawing>
      </w:r>
      <w:r>
        <w:rPr>
          <w:sz w:val="18"/>
        </w:rPr>
        <w:t>2ła</w:t>
      </w:r>
    </w:p>
    <w:sectPr w:rsidR="00DB16A9">
      <w:type w:val="continuous"/>
      <w:pgSz w:w="11909" w:h="16841"/>
      <w:pgMar w:top="1022" w:right="2734" w:bottom="216" w:left="224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64945"/>
    <w:multiLevelType w:val="hybridMultilevel"/>
    <w:tmpl w:val="521C75BE"/>
    <w:lvl w:ilvl="0" w:tplc="9760C7F2">
      <w:start w:val="2"/>
      <w:numFmt w:val="decimal"/>
      <w:lvlText w:val="%1."/>
      <w:lvlJc w:val="left"/>
      <w:pPr>
        <w:ind w:left="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90095F6">
      <w:start w:val="1"/>
      <w:numFmt w:val="lowerLetter"/>
      <w:lvlText w:val="%2"/>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C5A9B4E">
      <w:start w:val="1"/>
      <w:numFmt w:val="lowerRoman"/>
      <w:lvlText w:val="%3"/>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A76375C">
      <w:start w:val="1"/>
      <w:numFmt w:val="decimal"/>
      <w:lvlText w:val="%4"/>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53EE624">
      <w:start w:val="1"/>
      <w:numFmt w:val="lowerLetter"/>
      <w:lvlText w:val="%5"/>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EA9618">
      <w:start w:val="1"/>
      <w:numFmt w:val="lowerRoman"/>
      <w:lvlText w:val="%6"/>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684EFA">
      <w:start w:val="1"/>
      <w:numFmt w:val="decimal"/>
      <w:lvlText w:val="%7"/>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418D2C0">
      <w:start w:val="1"/>
      <w:numFmt w:val="lowerLetter"/>
      <w:lvlText w:val="%8"/>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B8423C">
      <w:start w:val="1"/>
      <w:numFmt w:val="lowerRoman"/>
      <w:lvlText w:val="%9"/>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7F61FFE"/>
    <w:multiLevelType w:val="hybridMultilevel"/>
    <w:tmpl w:val="30BAA380"/>
    <w:lvl w:ilvl="0" w:tplc="07685D9A">
      <w:start w:val="2"/>
      <w:numFmt w:val="decimal"/>
      <w:lvlText w:val="%1."/>
      <w:lvlJc w:val="left"/>
      <w:pPr>
        <w:ind w:left="6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284E14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18A87D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F324BD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7239E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250996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7E40F5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CBCA19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A14AF4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6D76513"/>
    <w:multiLevelType w:val="hybridMultilevel"/>
    <w:tmpl w:val="B20AC8B4"/>
    <w:lvl w:ilvl="0" w:tplc="345037E6">
      <w:start w:val="3"/>
      <w:numFmt w:val="decimal"/>
      <w:lvlText w:val="%1."/>
      <w:lvlJc w:val="left"/>
      <w:pPr>
        <w:ind w:left="6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806CF10">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EE71F4">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A3C856A">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DAAAF8">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9308D88">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AEA9156">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FA82298">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9645ACC">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ED37F07"/>
    <w:multiLevelType w:val="hybridMultilevel"/>
    <w:tmpl w:val="219E0C68"/>
    <w:lvl w:ilvl="0" w:tplc="69D44936">
      <w:start w:val="2"/>
      <w:numFmt w:val="decimal"/>
      <w:lvlText w:val="%1."/>
      <w:lvlJc w:val="left"/>
      <w:pPr>
        <w:ind w:left="5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76AEBE0">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5026E6C">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27275DE">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8AC5E88">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CDEDFFA">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902C5BA">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0D4A60A">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35C7C1E">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6A9"/>
    <w:rsid w:val="00980C59"/>
    <w:rsid w:val="00DB16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17E8E0-1874-4EC8-93AC-1EF47AE5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Times New Roman" w:eastAsia="Times New Roman" w:hAnsi="Times New Roman" w:cs="Times New Roman"/>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image" Target="media/image22.jpg"/><Relationship Id="rId39" Type="http://schemas.openxmlformats.org/officeDocument/2006/relationships/image" Target="media/image35.jpg"/><Relationship Id="rId3" Type="http://schemas.openxmlformats.org/officeDocument/2006/relationships/settings" Target="settings.xml"/><Relationship Id="rId21" Type="http://schemas.openxmlformats.org/officeDocument/2006/relationships/image" Target="media/image17.jpg"/><Relationship Id="rId34" Type="http://schemas.openxmlformats.org/officeDocument/2006/relationships/image" Target="media/image30.jpg"/><Relationship Id="rId42" Type="http://schemas.openxmlformats.org/officeDocument/2006/relationships/image" Target="media/image94.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33" Type="http://schemas.openxmlformats.org/officeDocument/2006/relationships/image" Target="media/image29.jpg"/><Relationship Id="rId38" Type="http://schemas.openxmlformats.org/officeDocument/2006/relationships/image" Target="media/image34.jp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29" Type="http://schemas.openxmlformats.org/officeDocument/2006/relationships/image" Target="media/image25.jpg"/><Relationship Id="rId41" Type="http://schemas.openxmlformats.org/officeDocument/2006/relationships/image" Target="media/image130.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image" Target="media/image20.jpg"/><Relationship Id="rId32" Type="http://schemas.openxmlformats.org/officeDocument/2006/relationships/image" Target="media/image28.jpg"/><Relationship Id="rId37" Type="http://schemas.openxmlformats.org/officeDocument/2006/relationships/image" Target="media/image33.jpg"/><Relationship Id="rId40" Type="http://schemas.openxmlformats.org/officeDocument/2006/relationships/image" Target="media/image36.jpg"/><Relationship Id="rId45"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image" Target="media/image24.jpg"/><Relationship Id="rId36" Type="http://schemas.openxmlformats.org/officeDocument/2006/relationships/image" Target="media/image32.jpg"/><Relationship Id="rId10" Type="http://schemas.openxmlformats.org/officeDocument/2006/relationships/image" Target="media/image6.jpg"/><Relationship Id="rId19" Type="http://schemas.openxmlformats.org/officeDocument/2006/relationships/image" Target="media/image15.jpg"/><Relationship Id="rId31" Type="http://schemas.openxmlformats.org/officeDocument/2006/relationships/image" Target="media/image27.jpg"/><Relationship Id="rId44" Type="http://schemas.openxmlformats.org/officeDocument/2006/relationships/image" Target="media/image38.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image" Target="media/image23.jpg"/><Relationship Id="rId30" Type="http://schemas.openxmlformats.org/officeDocument/2006/relationships/image" Target="media/image26.jpg"/><Relationship Id="rId35" Type="http://schemas.openxmlformats.org/officeDocument/2006/relationships/image" Target="media/image31.jpg"/><Relationship Id="rId43" Type="http://schemas.openxmlformats.org/officeDocument/2006/relationships/image" Target="media/image37.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1105</Words>
  <Characters>6526</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Kurzweilová Dana</dc:creator>
  <cp:keywords/>
  <cp:lastModifiedBy>Kurzweilová Dana</cp:lastModifiedBy>
  <cp:revision>2</cp:revision>
  <dcterms:created xsi:type="dcterms:W3CDTF">2018-08-03T09:04:00Z</dcterms:created>
  <dcterms:modified xsi:type="dcterms:W3CDTF">2018-08-03T09:04:00Z</dcterms:modified>
</cp:coreProperties>
</file>