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6CE77C" w14:textId="79F52392" w:rsidR="003D1CA4" w:rsidRDefault="003D1CA4" w:rsidP="00137AF0">
      <w:pPr>
        <w:pStyle w:val="OTAZKA"/>
      </w:pPr>
      <w:bookmarkStart w:id="0" w:name="_5lq4pknraame" w:colFirst="0" w:colLast="0"/>
      <w:bookmarkStart w:id="1" w:name="_l2lpzh2p06ie" w:colFirst="0" w:colLast="0"/>
      <w:bookmarkStart w:id="2" w:name="_GoBack"/>
      <w:bookmarkEnd w:id="0"/>
      <w:bookmarkEnd w:id="1"/>
      <w:bookmarkEnd w:id="2"/>
      <w:r>
        <w:t>P</w:t>
      </w:r>
      <w:r w:rsidR="00137AF0">
        <w:t>říloha č. 1 SML/7691</w:t>
      </w:r>
      <w:r>
        <w:t>/2018</w:t>
      </w:r>
    </w:p>
    <w:p w14:paraId="05C39BD0" w14:textId="47418516" w:rsidR="00E26CE6" w:rsidRPr="002B4979" w:rsidRDefault="00E26CE6" w:rsidP="005D2499">
      <w:pPr>
        <w:rPr>
          <w:b/>
        </w:rPr>
      </w:pPr>
      <w:r w:rsidRPr="002B4979">
        <w:rPr>
          <w:b/>
        </w:rPr>
        <w:t xml:space="preserve">Příloha č. 1 </w:t>
      </w:r>
      <w:r w:rsidR="003D1CA4">
        <w:rPr>
          <w:b/>
        </w:rPr>
        <w:t xml:space="preserve">zadávací dokumentace </w:t>
      </w:r>
      <w:r w:rsidRPr="002B4979">
        <w:rPr>
          <w:b/>
        </w:rPr>
        <w:t xml:space="preserve">- </w:t>
      </w:r>
      <w:r w:rsidR="00BF5672" w:rsidRPr="002B4979">
        <w:rPr>
          <w:b/>
        </w:rPr>
        <w:t>T</w:t>
      </w:r>
      <w:r w:rsidR="00D170B9" w:rsidRPr="002B4979">
        <w:rPr>
          <w:b/>
        </w:rPr>
        <w:t>echnick</w:t>
      </w:r>
      <w:r w:rsidR="00BF5672" w:rsidRPr="002B4979">
        <w:rPr>
          <w:b/>
        </w:rPr>
        <w:t>á</w:t>
      </w:r>
      <w:r w:rsidR="00D170B9" w:rsidRPr="002B4979">
        <w:rPr>
          <w:b/>
        </w:rPr>
        <w:t xml:space="preserve"> specifikace</w:t>
      </w:r>
    </w:p>
    <w:p w14:paraId="1D1FAB1E" w14:textId="77777777" w:rsidR="003D1B06" w:rsidRPr="002B4979" w:rsidRDefault="003D1B06" w:rsidP="005D2499">
      <w:pPr>
        <w:rPr>
          <w:b/>
        </w:rPr>
      </w:pPr>
    </w:p>
    <w:p w14:paraId="627D7101" w14:textId="566E498E" w:rsidR="00637269" w:rsidRPr="002B4979" w:rsidRDefault="00D80344" w:rsidP="003D1B06">
      <w:pPr>
        <w:jc w:val="both"/>
        <w:rPr>
          <w:b/>
        </w:rPr>
      </w:pPr>
      <w:r w:rsidRPr="002B4979">
        <w:rPr>
          <w:b/>
        </w:rPr>
        <w:t>Průzkum znalostí a postojů vůči dopravním přestupkům a sankcím</w:t>
      </w:r>
    </w:p>
    <w:p w14:paraId="530D1A89" w14:textId="77777777" w:rsidR="00D80344" w:rsidRPr="002B4979" w:rsidRDefault="00D80344" w:rsidP="00D80344">
      <w:pPr>
        <w:pStyle w:val="Nadpis1"/>
        <w:jc w:val="both"/>
        <w:rPr>
          <w:rFonts w:cs="Arial"/>
          <w:sz w:val="22"/>
          <w:szCs w:val="22"/>
        </w:rPr>
      </w:pPr>
      <w:bookmarkStart w:id="3" w:name="_aw059w1j2zg1" w:colFirst="0" w:colLast="0"/>
      <w:bookmarkEnd w:id="3"/>
      <w:r w:rsidRPr="002B4979">
        <w:rPr>
          <w:rFonts w:cs="Arial"/>
          <w:sz w:val="22"/>
          <w:szCs w:val="22"/>
        </w:rPr>
        <w:t>Předmět veřejné zakázky</w:t>
      </w:r>
    </w:p>
    <w:p w14:paraId="38BFDAA7" w14:textId="5B5432F1" w:rsidR="00D80344" w:rsidRPr="002B4979" w:rsidRDefault="00D80344" w:rsidP="00D80344">
      <w:pPr>
        <w:jc w:val="both"/>
      </w:pPr>
      <w:r w:rsidRPr="002B4979">
        <w:t xml:space="preserve">Předmětem veřejné zakázky „Průzkum znalostí a postojů vůči dopravním přestupkům a sankcím“ je realizace dvou šetření, zjišťujících znalosti a postoje k dopravním přestupkům (dále Přestupky) a sankcím (dále Sankce) za ně udíleným. </w:t>
      </w:r>
    </w:p>
    <w:p w14:paraId="33340D30" w14:textId="77777777" w:rsidR="00D80344" w:rsidRPr="002B4979" w:rsidRDefault="00D80344" w:rsidP="00D80344">
      <w:pPr>
        <w:jc w:val="both"/>
      </w:pPr>
      <w:r w:rsidRPr="002B4979">
        <w:t>Jedná se o dvě samostatná šetření, s odlišně definovanými populacemi a vlastním dotazníkem. Obě šetření budou realizována dotazováním CAWI/CATI panelu, přičemž respondenti panelu se mohou účastnit vždy jen jednoho z šetření.</w:t>
      </w:r>
    </w:p>
    <w:p w14:paraId="6EEAC014" w14:textId="77777777" w:rsidR="00D80344" w:rsidRPr="002B4979" w:rsidRDefault="00D80344" w:rsidP="00D80344">
      <w:pPr>
        <w:jc w:val="both"/>
      </w:pPr>
      <w:r w:rsidRPr="002B4979">
        <w:t>U obou šetření Zhotovitel zajistí sběr dotazníků, jejich zpracování a dodání datových matic.</w:t>
      </w:r>
    </w:p>
    <w:p w14:paraId="3ED7B0B5" w14:textId="77777777" w:rsidR="00D80344" w:rsidRPr="002B4979" w:rsidRDefault="00D80344" w:rsidP="00D80344">
      <w:pPr>
        <w:jc w:val="both"/>
      </w:pPr>
      <w:r w:rsidRPr="00E51394">
        <w:t>V rámci každého šetření bude získán kvótně definovaný výběrový soubor o dané minimální velikosti a dané fixní celkové ceně za obě šetření ve výši 363 636 Kč bez DPH (440.000 Kč vč. DPH).</w:t>
      </w:r>
      <w:r w:rsidRPr="002B4979">
        <w:t xml:space="preserve"> Minimální velikost jednotlivých šetření je:</w:t>
      </w:r>
    </w:p>
    <w:p w14:paraId="73A2E9E4" w14:textId="77777777" w:rsidR="00D80344" w:rsidRPr="002B4979" w:rsidRDefault="00D80344" w:rsidP="002B4979">
      <w:pPr>
        <w:pStyle w:val="Odstavecseseznamem"/>
        <w:numPr>
          <w:ilvl w:val="0"/>
          <w:numId w:val="5"/>
        </w:numPr>
        <w:jc w:val="both"/>
      </w:pPr>
      <w:r w:rsidRPr="002B4979">
        <w:t>Přestupky 2000 respondentů (z populace aktivních řidičů ČR, 18+)</w:t>
      </w:r>
    </w:p>
    <w:p w14:paraId="4BF3BD5F" w14:textId="77777777" w:rsidR="00D80344" w:rsidRPr="002B4979" w:rsidRDefault="00D80344" w:rsidP="002B4979">
      <w:pPr>
        <w:pStyle w:val="Odstavecseseznamem"/>
        <w:numPr>
          <w:ilvl w:val="0"/>
          <w:numId w:val="5"/>
        </w:numPr>
        <w:jc w:val="both"/>
      </w:pPr>
      <w:r w:rsidRPr="002B4979">
        <w:t xml:space="preserve">Sankce 1700 respondentů (z obecné populace ČR, 18+) </w:t>
      </w:r>
    </w:p>
    <w:p w14:paraId="60B4D4EE" w14:textId="77777777" w:rsidR="00D80344" w:rsidRPr="002B4979" w:rsidRDefault="00D80344" w:rsidP="00D80344">
      <w:pPr>
        <w:jc w:val="both"/>
      </w:pPr>
      <w:bookmarkStart w:id="4" w:name="_edms94eu3nmw" w:colFirst="0" w:colLast="0"/>
      <w:bookmarkEnd w:id="4"/>
      <w:r w:rsidRPr="002B4979">
        <w:t xml:space="preserve">Konečným výstupem zakázky jsou datové matice, </w:t>
      </w:r>
      <w:proofErr w:type="spellStart"/>
      <w:r w:rsidRPr="002B4979">
        <w:t>kódovníky</w:t>
      </w:r>
      <w:proofErr w:type="spellEnd"/>
      <w:r w:rsidRPr="002B4979">
        <w:t xml:space="preserve"> pro každý z požadovaných průzkumů a report o reprezentativnosti výběrových souborů z hlediska vybraných kvótních kritérií.</w:t>
      </w:r>
    </w:p>
    <w:p w14:paraId="14598C20" w14:textId="77777777" w:rsidR="00D80344" w:rsidRPr="002B4979" w:rsidRDefault="00D80344" w:rsidP="00D80344">
      <w:pPr>
        <w:pStyle w:val="Nadpis1"/>
        <w:jc w:val="both"/>
        <w:rPr>
          <w:rFonts w:cs="Arial"/>
          <w:sz w:val="22"/>
          <w:szCs w:val="22"/>
        </w:rPr>
      </w:pPr>
      <w:bookmarkStart w:id="5" w:name="_ftehq1mqi8t3" w:colFirst="0" w:colLast="0"/>
      <w:bookmarkEnd w:id="5"/>
      <w:r w:rsidRPr="002B4979">
        <w:rPr>
          <w:rFonts w:cs="Arial"/>
          <w:sz w:val="22"/>
          <w:szCs w:val="22"/>
        </w:rPr>
        <w:t>Popis statistického šetření</w:t>
      </w:r>
    </w:p>
    <w:p w14:paraId="4A615D0C" w14:textId="77777777" w:rsidR="00D80344" w:rsidRPr="002B4979" w:rsidRDefault="00D80344" w:rsidP="00D80344">
      <w:pPr>
        <w:pStyle w:val="Nadpis2"/>
        <w:jc w:val="both"/>
        <w:rPr>
          <w:sz w:val="22"/>
          <w:szCs w:val="22"/>
        </w:rPr>
      </w:pPr>
      <w:bookmarkStart w:id="6" w:name="_dqh5iacmnf9r" w:colFirst="0" w:colLast="0"/>
      <w:bookmarkEnd w:id="6"/>
      <w:r w:rsidRPr="002B4979">
        <w:rPr>
          <w:sz w:val="22"/>
          <w:szCs w:val="22"/>
        </w:rPr>
        <w:t>Předmět šetření průzkumu</w:t>
      </w:r>
    </w:p>
    <w:p w14:paraId="143B82C2" w14:textId="77777777" w:rsidR="00D80344" w:rsidRPr="002B4979" w:rsidRDefault="00D80344" w:rsidP="00D80344">
      <w:pPr>
        <w:pStyle w:val="Nadpis3"/>
        <w:jc w:val="both"/>
        <w:rPr>
          <w:sz w:val="22"/>
          <w:szCs w:val="22"/>
        </w:rPr>
      </w:pPr>
      <w:r w:rsidRPr="002B4979">
        <w:rPr>
          <w:sz w:val="22"/>
          <w:szCs w:val="22"/>
        </w:rPr>
        <w:t>Přestupky</w:t>
      </w:r>
    </w:p>
    <w:p w14:paraId="4A140772" w14:textId="77777777" w:rsidR="00D80344" w:rsidRPr="002B4979" w:rsidRDefault="00D80344" w:rsidP="00D80344">
      <w:pPr>
        <w:jc w:val="both"/>
      </w:pPr>
      <w:bookmarkStart w:id="7" w:name="_9nq21cfkat3q" w:colFirst="0" w:colLast="0"/>
      <w:bookmarkEnd w:id="7"/>
      <w:r w:rsidRPr="002B4979">
        <w:t xml:space="preserve">Dotazníkem pro přestupky budou zjišťovány znalosti a postoje k vybraným sedmi dopravním pravidlům a jejich přestupkům. </w:t>
      </w:r>
    </w:p>
    <w:p w14:paraId="7D6E7860" w14:textId="77777777" w:rsidR="00D80344" w:rsidRPr="002B4979" w:rsidRDefault="00D80344" w:rsidP="00D80344">
      <w:pPr>
        <w:jc w:val="both"/>
      </w:pPr>
      <w:r w:rsidRPr="002B4979">
        <w:t>Konktrétně bude zjišťováno:</w:t>
      </w:r>
    </w:p>
    <w:p w14:paraId="120D0485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proofErr w:type="spellStart"/>
      <w:r w:rsidRPr="002B4979">
        <w:t>Sociodemografie</w:t>
      </w:r>
      <w:proofErr w:type="spellEnd"/>
      <w:r w:rsidRPr="002B4979">
        <w:t xml:space="preserve"> respondenta (věk, pohlaví, ekonomický status, příjem domácnosti)</w:t>
      </w:r>
    </w:p>
    <w:p w14:paraId="18732FB8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r w:rsidRPr="002B4979">
        <w:t>Bydliště (kraj, velikost sídla)</w:t>
      </w:r>
    </w:p>
    <w:p w14:paraId="15FA71AD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r w:rsidRPr="002B4979">
        <w:t>Řidičská praxe</w:t>
      </w:r>
    </w:p>
    <w:p w14:paraId="43E7A66E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r w:rsidRPr="002B4979">
        <w:t>Sada otázek k jednotlivým přestupkům</w:t>
      </w:r>
    </w:p>
    <w:p w14:paraId="28E8A6B9" w14:textId="77777777" w:rsidR="00D80344" w:rsidRPr="002B4979" w:rsidRDefault="00D80344" w:rsidP="002B4979">
      <w:pPr>
        <w:pStyle w:val="Odstavecseseznamem"/>
        <w:numPr>
          <w:ilvl w:val="1"/>
          <w:numId w:val="7"/>
        </w:numPr>
        <w:jc w:val="both"/>
      </w:pPr>
      <w:r w:rsidRPr="002B4979">
        <w:t>Znalost pravidla</w:t>
      </w:r>
    </w:p>
    <w:p w14:paraId="0050DC1B" w14:textId="77777777" w:rsidR="00D80344" w:rsidRPr="002B4979" w:rsidRDefault="00D80344" w:rsidP="002B4979">
      <w:pPr>
        <w:pStyle w:val="Odstavecseseznamem"/>
        <w:numPr>
          <w:ilvl w:val="1"/>
          <w:numId w:val="7"/>
        </w:numPr>
        <w:jc w:val="both"/>
      </w:pPr>
      <w:r w:rsidRPr="002B4979">
        <w:t>Porušování</w:t>
      </w:r>
    </w:p>
    <w:p w14:paraId="3918A391" w14:textId="77777777" w:rsidR="00D80344" w:rsidRPr="002B4979" w:rsidRDefault="00D80344" w:rsidP="002B4979">
      <w:pPr>
        <w:pStyle w:val="Odstavecseseznamem"/>
        <w:numPr>
          <w:ilvl w:val="1"/>
          <w:numId w:val="7"/>
        </w:numPr>
        <w:jc w:val="both"/>
      </w:pPr>
      <w:r w:rsidRPr="002B4979">
        <w:t>Vnímání nebezpečnosti</w:t>
      </w:r>
    </w:p>
    <w:p w14:paraId="0147CE84" w14:textId="77777777" w:rsidR="00D80344" w:rsidRPr="002B4979" w:rsidRDefault="00D80344" w:rsidP="002B4979">
      <w:pPr>
        <w:pStyle w:val="Odstavecseseznamem"/>
        <w:numPr>
          <w:ilvl w:val="1"/>
          <w:numId w:val="7"/>
        </w:numPr>
        <w:jc w:val="both"/>
      </w:pPr>
      <w:r w:rsidRPr="002B4979">
        <w:t>Vnímání závaznosti</w:t>
      </w:r>
    </w:p>
    <w:p w14:paraId="3ACA61D7" w14:textId="77777777" w:rsidR="00D80344" w:rsidRPr="002B4979" w:rsidRDefault="00D80344" w:rsidP="002B4979">
      <w:pPr>
        <w:pStyle w:val="Odstavecseseznamem"/>
        <w:numPr>
          <w:ilvl w:val="1"/>
          <w:numId w:val="7"/>
        </w:numPr>
        <w:jc w:val="both"/>
      </w:pPr>
      <w:r w:rsidRPr="002B4979">
        <w:t>Srovnání s ostatními řidiči</w:t>
      </w:r>
    </w:p>
    <w:p w14:paraId="01183E51" w14:textId="77777777" w:rsidR="00D80344" w:rsidRPr="002B4979" w:rsidRDefault="00D80344" w:rsidP="00D80344">
      <w:pPr>
        <w:jc w:val="both"/>
      </w:pPr>
      <w:r w:rsidRPr="002B4979">
        <w:t>Dotazník se bude dotazovat na tato pravidla a jejich přestupování:</w:t>
      </w:r>
    </w:p>
    <w:p w14:paraId="1A1B53C3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Stůj, dej přednost v jízdě</w:t>
      </w:r>
    </w:p>
    <w:p w14:paraId="25692B5F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Dej přednost v jízdě</w:t>
      </w:r>
    </w:p>
    <w:p w14:paraId="4EB19E16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Jízda na červený signál „stůj“</w:t>
      </w:r>
    </w:p>
    <w:p w14:paraId="0F0A8787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Zastavení vozidla v prostoru křižovatky</w:t>
      </w:r>
    </w:p>
    <w:p w14:paraId="21FDF374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Používání znamení o změně směru jízdy</w:t>
      </w:r>
    </w:p>
    <w:p w14:paraId="26715F77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Najíždění vozidel do protisměrného pruhu v obloucích o malém poloměru</w:t>
      </w:r>
    </w:p>
    <w:p w14:paraId="66682627" w14:textId="77777777" w:rsidR="00D80344" w:rsidRPr="002B4979" w:rsidRDefault="00D80344" w:rsidP="002B4979">
      <w:pPr>
        <w:pStyle w:val="Odstavecseseznamem"/>
        <w:numPr>
          <w:ilvl w:val="0"/>
          <w:numId w:val="8"/>
        </w:numPr>
        <w:jc w:val="both"/>
      </w:pPr>
      <w:r w:rsidRPr="002B4979">
        <w:t>Nedodržení rychlosti vozidla v místě omezení pomocí dopravní značky „nejvyšší dovolená rychlost“</w:t>
      </w:r>
    </w:p>
    <w:p w14:paraId="448CA2C6" w14:textId="77777777" w:rsidR="00D80344" w:rsidRPr="002B4979" w:rsidRDefault="00D80344" w:rsidP="00D80344">
      <w:pPr>
        <w:jc w:val="both"/>
      </w:pPr>
    </w:p>
    <w:p w14:paraId="624D6264" w14:textId="77777777" w:rsidR="00D80344" w:rsidRPr="002B4979" w:rsidRDefault="00D80344" w:rsidP="00D80344">
      <w:pPr>
        <w:jc w:val="both"/>
      </w:pPr>
      <w:r w:rsidRPr="002B4979">
        <w:lastRenderedPageBreak/>
        <w:t>Konkrétní údaje jsou specifikovány v dotazníku, který jsou přílohou zadávací dokumentace (viz Přílohu 1a).</w:t>
      </w:r>
    </w:p>
    <w:p w14:paraId="4DC475B6" w14:textId="77777777" w:rsidR="00D80344" w:rsidRPr="002B4979" w:rsidRDefault="00D80344" w:rsidP="00D80344">
      <w:pPr>
        <w:pStyle w:val="Nadpis3"/>
        <w:jc w:val="both"/>
        <w:rPr>
          <w:sz w:val="22"/>
          <w:szCs w:val="22"/>
        </w:rPr>
      </w:pPr>
      <w:r w:rsidRPr="002B4979">
        <w:rPr>
          <w:sz w:val="22"/>
          <w:szCs w:val="22"/>
        </w:rPr>
        <w:t>Sankce</w:t>
      </w:r>
    </w:p>
    <w:p w14:paraId="04E4A9BA" w14:textId="48331F24" w:rsidR="00D80344" w:rsidRPr="002B4979" w:rsidRDefault="00D80344" w:rsidP="00D80344">
      <w:pPr>
        <w:jc w:val="both"/>
      </w:pPr>
      <w:r w:rsidRPr="002B4979">
        <w:t xml:space="preserve">Dotazníkem pro sankce budou zjišťovány znalosti a postoje k pěti vybraným sankcím za dopravní přestupky. </w:t>
      </w:r>
    </w:p>
    <w:p w14:paraId="534FF98B" w14:textId="77777777" w:rsidR="00D80344" w:rsidRPr="002B4979" w:rsidRDefault="00D80344" w:rsidP="00D80344">
      <w:pPr>
        <w:jc w:val="both"/>
      </w:pPr>
      <w:r w:rsidRPr="002B4979">
        <w:t>Konktrétně bude zjišťováno:</w:t>
      </w:r>
    </w:p>
    <w:p w14:paraId="3E253372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proofErr w:type="spellStart"/>
      <w:r w:rsidRPr="002B4979">
        <w:t>Sociodemografie</w:t>
      </w:r>
      <w:proofErr w:type="spellEnd"/>
      <w:r w:rsidRPr="002B4979">
        <w:t xml:space="preserve"> respondenta (věk, pohlaví, ekonomický status, příjem domácnosti, počet osob v domácnosti)</w:t>
      </w:r>
    </w:p>
    <w:p w14:paraId="3433701C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r w:rsidRPr="002B4979">
        <w:t>Bydliště (kraj, velikost sídla)</w:t>
      </w:r>
    </w:p>
    <w:p w14:paraId="3460B7E4" w14:textId="77777777" w:rsidR="00D80344" w:rsidRPr="002B4979" w:rsidRDefault="00D80344" w:rsidP="002B4979">
      <w:pPr>
        <w:pStyle w:val="Odstavecseseznamem"/>
        <w:numPr>
          <w:ilvl w:val="0"/>
          <w:numId w:val="7"/>
        </w:numPr>
        <w:jc w:val="both"/>
      </w:pPr>
      <w:r w:rsidRPr="002B4979">
        <w:t>Řidičská praxe</w:t>
      </w:r>
    </w:p>
    <w:p w14:paraId="7D7B77DF" w14:textId="77777777" w:rsidR="00D80344" w:rsidRPr="002B4979" w:rsidRDefault="00D80344" w:rsidP="00D80344">
      <w:pPr>
        <w:jc w:val="both"/>
      </w:pPr>
      <w:r w:rsidRPr="002B4979">
        <w:t>Dotazník se bude dotazovat na tyto sankce:</w:t>
      </w:r>
    </w:p>
    <w:p w14:paraId="04B2A23F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Překročení nejvyšší povolené rychlosti</w:t>
      </w:r>
    </w:p>
    <w:p w14:paraId="540704A8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Jízda pod vlivem alkoholu</w:t>
      </w:r>
    </w:p>
    <w:p w14:paraId="2C4A7C98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Nepoužívání pásů a autosedaček pro děti</w:t>
      </w:r>
    </w:p>
    <w:p w14:paraId="409AABB6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Reflexní prvky</w:t>
      </w:r>
    </w:p>
    <w:p w14:paraId="08BA2C74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Používání mobilního telefonu při řízení</w:t>
      </w:r>
    </w:p>
    <w:p w14:paraId="69480E9E" w14:textId="77777777" w:rsidR="00D80344" w:rsidRPr="002B4979" w:rsidRDefault="00D80344" w:rsidP="00D80344">
      <w:pPr>
        <w:jc w:val="both"/>
      </w:pPr>
      <w:r w:rsidRPr="002B4979">
        <w:t>Konkrétní údaje jsou specifikovány v dotazníku, který jsou přílohou zadávací dokumentace (viz Přílohu 1b).</w:t>
      </w:r>
    </w:p>
    <w:p w14:paraId="0C65B13F" w14:textId="77777777" w:rsidR="00D80344" w:rsidRPr="002B4979" w:rsidRDefault="00D80344" w:rsidP="00D80344">
      <w:pPr>
        <w:pStyle w:val="Nadpis2"/>
        <w:jc w:val="both"/>
        <w:rPr>
          <w:sz w:val="22"/>
          <w:szCs w:val="22"/>
        </w:rPr>
      </w:pPr>
      <w:r w:rsidRPr="002B4979">
        <w:rPr>
          <w:sz w:val="22"/>
          <w:szCs w:val="22"/>
        </w:rPr>
        <w:t>Metoda šetření</w:t>
      </w:r>
    </w:p>
    <w:p w14:paraId="344D7C4E" w14:textId="77777777" w:rsidR="00D80344" w:rsidRPr="002B4979" w:rsidRDefault="00D80344" w:rsidP="00D80344">
      <w:pPr>
        <w:jc w:val="both"/>
      </w:pPr>
      <w:bookmarkStart w:id="8" w:name="_u7w8knyve41m" w:colFirst="0" w:colLast="0"/>
      <w:bookmarkStart w:id="9" w:name="_cuba1icps6aj" w:colFirst="0" w:colLast="0"/>
      <w:bookmarkEnd w:id="8"/>
      <w:bookmarkEnd w:id="9"/>
      <w:r w:rsidRPr="002B4979">
        <w:t>Data budou pořizována dotazováním respondentů pomocí CAWI/CATI panelu. Respondenti z panelu se mohou účastnit vždy jen jednoho ze dvou šetření.</w:t>
      </w:r>
    </w:p>
    <w:p w14:paraId="1BA67B94" w14:textId="77777777" w:rsidR="00D80344" w:rsidRPr="002B4979" w:rsidRDefault="00D80344" w:rsidP="00D80344">
      <w:pPr>
        <w:jc w:val="both"/>
      </w:pPr>
      <w:r w:rsidRPr="002B4979">
        <w:t>Finální podoba online dotazníků musí být odsouhlasena Zadavatelem.</w:t>
      </w:r>
    </w:p>
    <w:p w14:paraId="56051A7F" w14:textId="77777777" w:rsidR="00D80344" w:rsidRPr="002B4979" w:rsidRDefault="00D80344" w:rsidP="00D80344">
      <w:pPr>
        <w:pStyle w:val="Nadpis2"/>
        <w:jc w:val="both"/>
        <w:rPr>
          <w:sz w:val="22"/>
          <w:szCs w:val="22"/>
        </w:rPr>
      </w:pPr>
      <w:bookmarkStart w:id="10" w:name="_hqht0vj1j0ye" w:colFirst="0" w:colLast="0"/>
      <w:bookmarkEnd w:id="10"/>
      <w:r w:rsidRPr="002B4979">
        <w:rPr>
          <w:sz w:val="22"/>
          <w:szCs w:val="22"/>
        </w:rPr>
        <w:t>Velikost a sestavení výběrového souboru</w:t>
      </w:r>
    </w:p>
    <w:p w14:paraId="1CD65C72" w14:textId="77777777" w:rsidR="00D80344" w:rsidRPr="002B4979" w:rsidRDefault="00D80344" w:rsidP="00D80344">
      <w:pPr>
        <w:pStyle w:val="Nadpis3"/>
        <w:jc w:val="both"/>
        <w:rPr>
          <w:sz w:val="22"/>
          <w:szCs w:val="22"/>
        </w:rPr>
      </w:pPr>
      <w:r w:rsidRPr="002B4979">
        <w:rPr>
          <w:sz w:val="22"/>
          <w:szCs w:val="22"/>
        </w:rPr>
        <w:t xml:space="preserve">Přestupky </w:t>
      </w:r>
    </w:p>
    <w:p w14:paraId="66A540E0" w14:textId="77777777" w:rsidR="00D80344" w:rsidRPr="002B4979" w:rsidRDefault="00D80344" w:rsidP="00D80344">
      <w:pPr>
        <w:jc w:val="both"/>
      </w:pPr>
      <w:r w:rsidRPr="002B4979">
        <w:t>Populace průzkumu Přestupky je populace aktivních řidičů (řízení za poslední měsíc), obyvatel ČR starších 18 let. Respondenti budou do výběrového souboru zařazeni na základě následujících kvót:</w:t>
      </w:r>
    </w:p>
    <w:p w14:paraId="6CB6CBCE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Věk</w:t>
      </w:r>
    </w:p>
    <w:p w14:paraId="3BB59665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Vzdělání</w:t>
      </w:r>
    </w:p>
    <w:p w14:paraId="40578492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Ekonomický status</w:t>
      </w:r>
    </w:p>
    <w:p w14:paraId="7885B3BF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Bydliště</w:t>
      </w:r>
    </w:p>
    <w:p w14:paraId="3C4D9701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Velikost sídla</w:t>
      </w:r>
    </w:p>
    <w:p w14:paraId="07A6DB81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Příjem domácnosti</w:t>
      </w:r>
    </w:p>
    <w:p w14:paraId="273FAB0C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Řízení motorového vozidla za poslední měsíc</w:t>
      </w:r>
    </w:p>
    <w:p w14:paraId="5091B444" w14:textId="77777777" w:rsidR="00D80344" w:rsidRPr="002B4979" w:rsidRDefault="00D80344" w:rsidP="00D80344">
      <w:pPr>
        <w:jc w:val="both"/>
      </w:pPr>
      <w:r w:rsidRPr="002B4979">
        <w:t>V průzkumu Přestupky bude osloveno minimálně 2 000 respondentů. Skutečná velikost výběrového souboru bude odpovídat nabídce ze strany vítěze výběrového řízení.</w:t>
      </w:r>
    </w:p>
    <w:p w14:paraId="00BD646E" w14:textId="77777777" w:rsidR="00D80344" w:rsidRPr="002B4979" w:rsidRDefault="00D80344" w:rsidP="00D80344">
      <w:pPr>
        <w:pStyle w:val="Nadpis3"/>
        <w:jc w:val="both"/>
        <w:rPr>
          <w:sz w:val="22"/>
          <w:szCs w:val="22"/>
        </w:rPr>
      </w:pPr>
      <w:r w:rsidRPr="002B4979">
        <w:rPr>
          <w:sz w:val="22"/>
          <w:szCs w:val="22"/>
        </w:rPr>
        <w:t>Sankce</w:t>
      </w:r>
    </w:p>
    <w:p w14:paraId="7CC28DA0" w14:textId="77777777" w:rsidR="00D80344" w:rsidRPr="002B4979" w:rsidRDefault="00D80344" w:rsidP="00D80344">
      <w:pPr>
        <w:jc w:val="both"/>
      </w:pPr>
      <w:r w:rsidRPr="002B4979">
        <w:t>Populace průzkumu Sankce je obecná populace ČR starší 18 let. Respondenti budou do výběrového souboru zařazeni na základě následujících kvót:</w:t>
      </w:r>
    </w:p>
    <w:p w14:paraId="4EC01FC6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Věk</w:t>
      </w:r>
    </w:p>
    <w:p w14:paraId="3B8FBC7B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Vzdělání</w:t>
      </w:r>
    </w:p>
    <w:p w14:paraId="143E9473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Ekonomický status</w:t>
      </w:r>
    </w:p>
    <w:p w14:paraId="3FD1CA7B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Bydliště</w:t>
      </w:r>
    </w:p>
    <w:p w14:paraId="6E51AE31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Velikost sídla</w:t>
      </w:r>
    </w:p>
    <w:p w14:paraId="4E948204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Příjem domácnosti</w:t>
      </w:r>
    </w:p>
    <w:p w14:paraId="324CA2CE" w14:textId="77777777" w:rsidR="00D80344" w:rsidRPr="002B4979" w:rsidRDefault="00D80344" w:rsidP="00D80344">
      <w:pPr>
        <w:jc w:val="both"/>
      </w:pPr>
      <w:r w:rsidRPr="002B4979">
        <w:t>V průzkumu Sankce bude osloveno minimálně 1 700 respondentů. Skutečná velikost výběrového souboru bude odpovídat nabídce ze strany vítěze výběrového řízení.</w:t>
      </w:r>
    </w:p>
    <w:p w14:paraId="410E7A06" w14:textId="77777777" w:rsidR="00D80344" w:rsidRPr="002B4979" w:rsidRDefault="00D80344" w:rsidP="00D80344">
      <w:pPr>
        <w:pStyle w:val="Nadpis1"/>
        <w:jc w:val="both"/>
        <w:rPr>
          <w:rFonts w:cs="Arial"/>
          <w:sz w:val="22"/>
          <w:szCs w:val="22"/>
        </w:rPr>
      </w:pPr>
      <w:r w:rsidRPr="002B4979">
        <w:rPr>
          <w:rFonts w:cs="Arial"/>
          <w:sz w:val="22"/>
          <w:szCs w:val="22"/>
        </w:rPr>
        <w:lastRenderedPageBreak/>
        <w:t>Výstupy</w:t>
      </w:r>
    </w:p>
    <w:p w14:paraId="636C1311" w14:textId="77777777" w:rsidR="00D80344" w:rsidRPr="002B4979" w:rsidRDefault="00D80344" w:rsidP="00D80344">
      <w:pPr>
        <w:jc w:val="both"/>
      </w:pPr>
      <w:r w:rsidRPr="002B4979">
        <w:t>Výstupem zakázky jsou:</w:t>
      </w:r>
    </w:p>
    <w:p w14:paraId="442459AE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Datová matice pro šetření Přestupky se všemi proměnnými definovanými přiloženým dotazníkem</w:t>
      </w:r>
    </w:p>
    <w:p w14:paraId="41912E45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Datová matice pro šetření Sankce se všemi proměnnými definovanými přiloženým dotazníkem</w:t>
      </w:r>
    </w:p>
    <w:p w14:paraId="79A8E089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 xml:space="preserve">Kompletní </w:t>
      </w:r>
      <w:proofErr w:type="spellStart"/>
      <w:r w:rsidRPr="002B4979">
        <w:t>kódovník</w:t>
      </w:r>
      <w:proofErr w:type="spellEnd"/>
      <w:r w:rsidRPr="002B4979">
        <w:t xml:space="preserve"> datové matice k Přestupkům</w:t>
      </w:r>
    </w:p>
    <w:p w14:paraId="5EBACEF2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 xml:space="preserve">Kompletní </w:t>
      </w:r>
      <w:proofErr w:type="spellStart"/>
      <w:r w:rsidRPr="002B4979">
        <w:t>kódovník</w:t>
      </w:r>
      <w:proofErr w:type="spellEnd"/>
      <w:r w:rsidRPr="002B4979">
        <w:t xml:space="preserve"> datové matice k Sankcím</w:t>
      </w:r>
      <w:bookmarkStart w:id="11" w:name="_r8qegdgfcarm" w:colFirst="0" w:colLast="0"/>
      <w:bookmarkEnd w:id="11"/>
    </w:p>
    <w:p w14:paraId="3FA1F866" w14:textId="77777777" w:rsidR="00D80344" w:rsidRPr="002B4979" w:rsidRDefault="00D80344" w:rsidP="002B4979">
      <w:pPr>
        <w:pStyle w:val="Odstavecseseznamem"/>
        <w:numPr>
          <w:ilvl w:val="0"/>
          <w:numId w:val="6"/>
        </w:numPr>
        <w:jc w:val="both"/>
      </w:pPr>
      <w:r w:rsidRPr="002B4979">
        <w:t>Report o reprezentativnosti výběrových souborů</w:t>
      </w:r>
    </w:p>
    <w:p w14:paraId="3F6A55AD" w14:textId="33FF11A2" w:rsidR="00D76E02" w:rsidRPr="002B4979" w:rsidRDefault="00D80344" w:rsidP="00D80344">
      <w:pPr>
        <w:jc w:val="both"/>
      </w:pPr>
      <w:r w:rsidRPr="002B4979">
        <w:t>Výstupy budou Zhotovitelem dodány do dvou týdnů od ukončení sběru dat.</w:t>
      </w:r>
    </w:p>
    <w:sectPr w:rsidR="00D76E02" w:rsidRPr="002B4979" w:rsidSect="00A26FB9">
      <w:headerReference w:type="default" r:id="rId9"/>
      <w:pgSz w:w="11906" w:h="16838"/>
      <w:pgMar w:top="1134" w:right="851" w:bottom="720" w:left="1259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3C35" w14:textId="77777777" w:rsidR="00C911C1" w:rsidRDefault="00C911C1" w:rsidP="005D2499">
      <w:r>
        <w:separator/>
      </w:r>
    </w:p>
  </w:endnote>
  <w:endnote w:type="continuationSeparator" w:id="0">
    <w:p w14:paraId="72CE0E7F" w14:textId="77777777" w:rsidR="00C911C1" w:rsidRDefault="00C911C1" w:rsidP="005D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F049" w14:textId="77777777" w:rsidR="00C911C1" w:rsidRDefault="00C911C1" w:rsidP="005D2499">
      <w:r>
        <w:separator/>
      </w:r>
    </w:p>
  </w:footnote>
  <w:footnote w:type="continuationSeparator" w:id="0">
    <w:p w14:paraId="41BBB083" w14:textId="77777777" w:rsidR="00C911C1" w:rsidRDefault="00C911C1" w:rsidP="005D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858F6" w14:textId="59D5F914" w:rsidR="005D2499" w:rsidRPr="00E26CE6" w:rsidRDefault="005D2499" w:rsidP="003D1B06">
    <w:pPr>
      <w:pStyle w:val="Zhlav"/>
      <w:jc w:val="center"/>
    </w:pPr>
    <w:r w:rsidRPr="00E26CE6">
      <w:t xml:space="preserve">VR </w:t>
    </w:r>
    <w:r w:rsidR="00D80344">
      <w:t>4</w:t>
    </w:r>
    <w:r>
      <w:t xml:space="preserve">-18: </w:t>
    </w:r>
    <w:r w:rsidR="00D80344" w:rsidRPr="00D80344">
      <w:t>Průzkum znalostí a postojů vůči dopravním přestupkům a sankcím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10C"/>
    <w:multiLevelType w:val="hybridMultilevel"/>
    <w:tmpl w:val="6EF6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B04867AA">
      <w:start w:val="1"/>
      <w:numFmt w:val="lowerRoman"/>
      <w:pStyle w:val="OTAZKASKUPINA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1E2"/>
    <w:multiLevelType w:val="hybridMultilevel"/>
    <w:tmpl w:val="B2D07E9A"/>
    <w:lvl w:ilvl="0" w:tplc="66F05D0C">
      <w:start w:val="1"/>
      <w:numFmt w:val="decimal"/>
      <w:pStyle w:val="OTAZKAQ"/>
      <w:suff w:val="nothing"/>
      <w:lvlText w:val="Q%1. 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554855"/>
    <w:multiLevelType w:val="hybridMultilevel"/>
    <w:tmpl w:val="55F4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91536"/>
    <w:multiLevelType w:val="hybridMultilevel"/>
    <w:tmpl w:val="BABA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D4BB0"/>
    <w:multiLevelType w:val="multilevel"/>
    <w:tmpl w:val="7354C8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38316B"/>
    <w:multiLevelType w:val="hybridMultilevel"/>
    <w:tmpl w:val="99FAB584"/>
    <w:lvl w:ilvl="0" w:tplc="1DAE17E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477A2"/>
    <w:multiLevelType w:val="hybridMultilevel"/>
    <w:tmpl w:val="8580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C37CE"/>
    <w:multiLevelType w:val="multilevel"/>
    <w:tmpl w:val="08005306"/>
    <w:lvl w:ilvl="0">
      <w:start w:val="1"/>
      <w:numFmt w:val="bullet"/>
      <w:pStyle w:val="odrka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>
    <w:nsid w:val="75370FC7"/>
    <w:multiLevelType w:val="hybridMultilevel"/>
    <w:tmpl w:val="0F96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56B7A"/>
    <w:multiLevelType w:val="hybridMultilevel"/>
    <w:tmpl w:val="EA66CC0E"/>
    <w:lvl w:ilvl="0" w:tplc="B2DE5EEA">
      <w:start w:val="1"/>
      <w:numFmt w:val="decimal"/>
      <w:pStyle w:val="OTAZKASD"/>
      <w:suff w:val="nothing"/>
      <w:lvlText w:val="SD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0tDQ0MgQyDUyMLZV0lIJTi4sz8/NACowtawG4xdZqLQAAAA=="/>
  </w:docVars>
  <w:rsids>
    <w:rsidRoot w:val="00637269"/>
    <w:rsid w:val="0000314B"/>
    <w:rsid w:val="00012569"/>
    <w:rsid w:val="000234CA"/>
    <w:rsid w:val="0002580C"/>
    <w:rsid w:val="000260C0"/>
    <w:rsid w:val="00031275"/>
    <w:rsid w:val="000442C3"/>
    <w:rsid w:val="00046201"/>
    <w:rsid w:val="00050F19"/>
    <w:rsid w:val="00052CEF"/>
    <w:rsid w:val="00060394"/>
    <w:rsid w:val="00065F8B"/>
    <w:rsid w:val="00070E88"/>
    <w:rsid w:val="0007184F"/>
    <w:rsid w:val="0007366F"/>
    <w:rsid w:val="00074CE7"/>
    <w:rsid w:val="00090255"/>
    <w:rsid w:val="000948F6"/>
    <w:rsid w:val="00094F9B"/>
    <w:rsid w:val="000A3167"/>
    <w:rsid w:val="000B1D17"/>
    <w:rsid w:val="000B37D8"/>
    <w:rsid w:val="000B4658"/>
    <w:rsid w:val="000B4EF2"/>
    <w:rsid w:val="000C33FF"/>
    <w:rsid w:val="000D07E1"/>
    <w:rsid w:val="000D39E3"/>
    <w:rsid w:val="000E0A90"/>
    <w:rsid w:val="000E2869"/>
    <w:rsid w:val="000E6D79"/>
    <w:rsid w:val="000F04FA"/>
    <w:rsid w:val="000F0B65"/>
    <w:rsid w:val="00105BEC"/>
    <w:rsid w:val="00105F6D"/>
    <w:rsid w:val="00110F33"/>
    <w:rsid w:val="0011512C"/>
    <w:rsid w:val="001173B5"/>
    <w:rsid w:val="00127C9F"/>
    <w:rsid w:val="0013397C"/>
    <w:rsid w:val="001350B3"/>
    <w:rsid w:val="00137AF0"/>
    <w:rsid w:val="001508B3"/>
    <w:rsid w:val="00164A24"/>
    <w:rsid w:val="00164CAD"/>
    <w:rsid w:val="00167478"/>
    <w:rsid w:val="00167E34"/>
    <w:rsid w:val="001714BF"/>
    <w:rsid w:val="0018459B"/>
    <w:rsid w:val="001917F5"/>
    <w:rsid w:val="0019198E"/>
    <w:rsid w:val="00192EDC"/>
    <w:rsid w:val="001A6CD9"/>
    <w:rsid w:val="001B1544"/>
    <w:rsid w:val="001B4F54"/>
    <w:rsid w:val="001B5800"/>
    <w:rsid w:val="001C00AC"/>
    <w:rsid w:val="001C27AF"/>
    <w:rsid w:val="001C2C59"/>
    <w:rsid w:val="001C61FE"/>
    <w:rsid w:val="001D31A0"/>
    <w:rsid w:val="001E6012"/>
    <w:rsid w:val="001F0DAB"/>
    <w:rsid w:val="001F1A00"/>
    <w:rsid w:val="001F5730"/>
    <w:rsid w:val="00203098"/>
    <w:rsid w:val="002039D9"/>
    <w:rsid w:val="00207070"/>
    <w:rsid w:val="00210D91"/>
    <w:rsid w:val="0021218B"/>
    <w:rsid w:val="00215274"/>
    <w:rsid w:val="00215887"/>
    <w:rsid w:val="00216D63"/>
    <w:rsid w:val="00221305"/>
    <w:rsid w:val="00226679"/>
    <w:rsid w:val="002269E6"/>
    <w:rsid w:val="002317B5"/>
    <w:rsid w:val="00237C13"/>
    <w:rsid w:val="00240868"/>
    <w:rsid w:val="00242428"/>
    <w:rsid w:val="002440F4"/>
    <w:rsid w:val="00256B34"/>
    <w:rsid w:val="002578C3"/>
    <w:rsid w:val="00263B29"/>
    <w:rsid w:val="002650D2"/>
    <w:rsid w:val="00275BDE"/>
    <w:rsid w:val="00280159"/>
    <w:rsid w:val="002823F4"/>
    <w:rsid w:val="00285040"/>
    <w:rsid w:val="00286E67"/>
    <w:rsid w:val="00287975"/>
    <w:rsid w:val="0029222E"/>
    <w:rsid w:val="00293E78"/>
    <w:rsid w:val="0029495D"/>
    <w:rsid w:val="002A10BD"/>
    <w:rsid w:val="002A2D08"/>
    <w:rsid w:val="002A640E"/>
    <w:rsid w:val="002B4979"/>
    <w:rsid w:val="002B5817"/>
    <w:rsid w:val="002B74F5"/>
    <w:rsid w:val="002C0733"/>
    <w:rsid w:val="002C18B9"/>
    <w:rsid w:val="002D249E"/>
    <w:rsid w:val="002D4F45"/>
    <w:rsid w:val="002D53FB"/>
    <w:rsid w:val="002D569E"/>
    <w:rsid w:val="002E7F73"/>
    <w:rsid w:val="002F7677"/>
    <w:rsid w:val="00305488"/>
    <w:rsid w:val="00305E8D"/>
    <w:rsid w:val="00306403"/>
    <w:rsid w:val="00310BCC"/>
    <w:rsid w:val="003153C9"/>
    <w:rsid w:val="003159CC"/>
    <w:rsid w:val="003206F7"/>
    <w:rsid w:val="00321D54"/>
    <w:rsid w:val="00331D9C"/>
    <w:rsid w:val="00333DCA"/>
    <w:rsid w:val="003400C9"/>
    <w:rsid w:val="0034779A"/>
    <w:rsid w:val="0035233C"/>
    <w:rsid w:val="003555C3"/>
    <w:rsid w:val="00364F98"/>
    <w:rsid w:val="00370C2A"/>
    <w:rsid w:val="0037766D"/>
    <w:rsid w:val="00382E1A"/>
    <w:rsid w:val="00385BE0"/>
    <w:rsid w:val="0039170A"/>
    <w:rsid w:val="00392C5B"/>
    <w:rsid w:val="003A6AEA"/>
    <w:rsid w:val="003B08E4"/>
    <w:rsid w:val="003B1A4C"/>
    <w:rsid w:val="003B67D5"/>
    <w:rsid w:val="003C226A"/>
    <w:rsid w:val="003C4321"/>
    <w:rsid w:val="003C5138"/>
    <w:rsid w:val="003D1B06"/>
    <w:rsid w:val="003D1CA4"/>
    <w:rsid w:val="003D7A25"/>
    <w:rsid w:val="003D7F06"/>
    <w:rsid w:val="003E6333"/>
    <w:rsid w:val="003E7C7D"/>
    <w:rsid w:val="00403D1E"/>
    <w:rsid w:val="0041068A"/>
    <w:rsid w:val="004242C2"/>
    <w:rsid w:val="00436FE9"/>
    <w:rsid w:val="0043750D"/>
    <w:rsid w:val="00457CD5"/>
    <w:rsid w:val="00465BD4"/>
    <w:rsid w:val="00467656"/>
    <w:rsid w:val="00472D89"/>
    <w:rsid w:val="00474F44"/>
    <w:rsid w:val="00485BEA"/>
    <w:rsid w:val="00491073"/>
    <w:rsid w:val="00493358"/>
    <w:rsid w:val="0049494C"/>
    <w:rsid w:val="00496AA4"/>
    <w:rsid w:val="004A0FB0"/>
    <w:rsid w:val="004A2CB7"/>
    <w:rsid w:val="004A549A"/>
    <w:rsid w:val="004B0B8C"/>
    <w:rsid w:val="004B2FFB"/>
    <w:rsid w:val="004B640A"/>
    <w:rsid w:val="004D47F0"/>
    <w:rsid w:val="004D49CA"/>
    <w:rsid w:val="004D7616"/>
    <w:rsid w:val="004E04A4"/>
    <w:rsid w:val="004E143E"/>
    <w:rsid w:val="004E2B4D"/>
    <w:rsid w:val="004E5BDF"/>
    <w:rsid w:val="004F1D65"/>
    <w:rsid w:val="00503C61"/>
    <w:rsid w:val="00505513"/>
    <w:rsid w:val="005108EF"/>
    <w:rsid w:val="00523AEB"/>
    <w:rsid w:val="00525993"/>
    <w:rsid w:val="0052699E"/>
    <w:rsid w:val="00536EDD"/>
    <w:rsid w:val="00542565"/>
    <w:rsid w:val="005559AC"/>
    <w:rsid w:val="00564683"/>
    <w:rsid w:val="0056501C"/>
    <w:rsid w:val="00565F75"/>
    <w:rsid w:val="00567FE4"/>
    <w:rsid w:val="00581688"/>
    <w:rsid w:val="005816E9"/>
    <w:rsid w:val="005830F7"/>
    <w:rsid w:val="00585A93"/>
    <w:rsid w:val="005A1D5A"/>
    <w:rsid w:val="005A5417"/>
    <w:rsid w:val="005A69EF"/>
    <w:rsid w:val="005B508D"/>
    <w:rsid w:val="005C1E9C"/>
    <w:rsid w:val="005C1F6B"/>
    <w:rsid w:val="005C3B17"/>
    <w:rsid w:val="005C7D8E"/>
    <w:rsid w:val="005D2499"/>
    <w:rsid w:val="005D7F3A"/>
    <w:rsid w:val="005E0EA2"/>
    <w:rsid w:val="005E3D46"/>
    <w:rsid w:val="005E6966"/>
    <w:rsid w:val="005F1C16"/>
    <w:rsid w:val="005F67A4"/>
    <w:rsid w:val="005F71AC"/>
    <w:rsid w:val="005F7898"/>
    <w:rsid w:val="006016B8"/>
    <w:rsid w:val="00603083"/>
    <w:rsid w:val="00604449"/>
    <w:rsid w:val="006075FD"/>
    <w:rsid w:val="00613F5B"/>
    <w:rsid w:val="00615D6E"/>
    <w:rsid w:val="006212F9"/>
    <w:rsid w:val="00624F49"/>
    <w:rsid w:val="006262D8"/>
    <w:rsid w:val="00632160"/>
    <w:rsid w:val="00637269"/>
    <w:rsid w:val="0064230C"/>
    <w:rsid w:val="006479D7"/>
    <w:rsid w:val="00662B28"/>
    <w:rsid w:val="00666CD7"/>
    <w:rsid w:val="00672C59"/>
    <w:rsid w:val="00691644"/>
    <w:rsid w:val="006C4EF4"/>
    <w:rsid w:val="006D49E2"/>
    <w:rsid w:val="0070256F"/>
    <w:rsid w:val="0070270E"/>
    <w:rsid w:val="007030F9"/>
    <w:rsid w:val="00705063"/>
    <w:rsid w:val="00705E01"/>
    <w:rsid w:val="00717680"/>
    <w:rsid w:val="0072544C"/>
    <w:rsid w:val="00731DB8"/>
    <w:rsid w:val="007322AF"/>
    <w:rsid w:val="00735B55"/>
    <w:rsid w:val="00737D48"/>
    <w:rsid w:val="007454F2"/>
    <w:rsid w:val="007505BF"/>
    <w:rsid w:val="00754EA0"/>
    <w:rsid w:val="0076160C"/>
    <w:rsid w:val="007622BA"/>
    <w:rsid w:val="00763A78"/>
    <w:rsid w:val="00765618"/>
    <w:rsid w:val="007708B0"/>
    <w:rsid w:val="007820D3"/>
    <w:rsid w:val="00782FCE"/>
    <w:rsid w:val="00791C82"/>
    <w:rsid w:val="007A2849"/>
    <w:rsid w:val="007A6E3D"/>
    <w:rsid w:val="007A7DCC"/>
    <w:rsid w:val="007B33D2"/>
    <w:rsid w:val="007B5E75"/>
    <w:rsid w:val="007B64FF"/>
    <w:rsid w:val="007C336D"/>
    <w:rsid w:val="007C4E6F"/>
    <w:rsid w:val="007C5505"/>
    <w:rsid w:val="007E4E02"/>
    <w:rsid w:val="007F0543"/>
    <w:rsid w:val="007F1F84"/>
    <w:rsid w:val="00800D78"/>
    <w:rsid w:val="00800EF8"/>
    <w:rsid w:val="00810B6F"/>
    <w:rsid w:val="00821E34"/>
    <w:rsid w:val="0082751F"/>
    <w:rsid w:val="00827B88"/>
    <w:rsid w:val="00833CCD"/>
    <w:rsid w:val="00840D32"/>
    <w:rsid w:val="00846126"/>
    <w:rsid w:val="008473B5"/>
    <w:rsid w:val="0085123A"/>
    <w:rsid w:val="008548A2"/>
    <w:rsid w:val="008577F3"/>
    <w:rsid w:val="00860A5B"/>
    <w:rsid w:val="00880881"/>
    <w:rsid w:val="00880F44"/>
    <w:rsid w:val="00890658"/>
    <w:rsid w:val="008920FF"/>
    <w:rsid w:val="008933F8"/>
    <w:rsid w:val="008940B9"/>
    <w:rsid w:val="00894CE4"/>
    <w:rsid w:val="008957BF"/>
    <w:rsid w:val="008A513F"/>
    <w:rsid w:val="008A57E3"/>
    <w:rsid w:val="008B1377"/>
    <w:rsid w:val="008B2F3A"/>
    <w:rsid w:val="008B6304"/>
    <w:rsid w:val="008B7613"/>
    <w:rsid w:val="008C0FCC"/>
    <w:rsid w:val="008C7895"/>
    <w:rsid w:val="008D0A41"/>
    <w:rsid w:val="008D20A0"/>
    <w:rsid w:val="008D2AD0"/>
    <w:rsid w:val="008D6DB3"/>
    <w:rsid w:val="008E4A7E"/>
    <w:rsid w:val="0091084D"/>
    <w:rsid w:val="0091349C"/>
    <w:rsid w:val="00913FAF"/>
    <w:rsid w:val="00915254"/>
    <w:rsid w:val="00921E48"/>
    <w:rsid w:val="00923C69"/>
    <w:rsid w:val="009334D8"/>
    <w:rsid w:val="009348E9"/>
    <w:rsid w:val="00942007"/>
    <w:rsid w:val="0094351D"/>
    <w:rsid w:val="00944B2E"/>
    <w:rsid w:val="009457D2"/>
    <w:rsid w:val="009527A2"/>
    <w:rsid w:val="0095312E"/>
    <w:rsid w:val="009636E3"/>
    <w:rsid w:val="0096484E"/>
    <w:rsid w:val="00970A09"/>
    <w:rsid w:val="00973D44"/>
    <w:rsid w:val="009756D8"/>
    <w:rsid w:val="00977EBB"/>
    <w:rsid w:val="00980B10"/>
    <w:rsid w:val="00993138"/>
    <w:rsid w:val="009A1F72"/>
    <w:rsid w:val="009A4928"/>
    <w:rsid w:val="009A51F8"/>
    <w:rsid w:val="009A5DED"/>
    <w:rsid w:val="009B260F"/>
    <w:rsid w:val="009B6F08"/>
    <w:rsid w:val="009C0079"/>
    <w:rsid w:val="009C0466"/>
    <w:rsid w:val="009C2682"/>
    <w:rsid w:val="009C355E"/>
    <w:rsid w:val="009C5CD4"/>
    <w:rsid w:val="009C642D"/>
    <w:rsid w:val="009D014F"/>
    <w:rsid w:val="009D3D62"/>
    <w:rsid w:val="009D3E2A"/>
    <w:rsid w:val="009E1486"/>
    <w:rsid w:val="009E6A16"/>
    <w:rsid w:val="009F1E77"/>
    <w:rsid w:val="009F3585"/>
    <w:rsid w:val="009F6AE0"/>
    <w:rsid w:val="009F7D3E"/>
    <w:rsid w:val="00A01E49"/>
    <w:rsid w:val="00A11269"/>
    <w:rsid w:val="00A12217"/>
    <w:rsid w:val="00A2520F"/>
    <w:rsid w:val="00A26FB9"/>
    <w:rsid w:val="00A30C08"/>
    <w:rsid w:val="00A3377C"/>
    <w:rsid w:val="00A42BF9"/>
    <w:rsid w:val="00A43A73"/>
    <w:rsid w:val="00A44955"/>
    <w:rsid w:val="00A52D71"/>
    <w:rsid w:val="00A53001"/>
    <w:rsid w:val="00A54F28"/>
    <w:rsid w:val="00A57822"/>
    <w:rsid w:val="00A57965"/>
    <w:rsid w:val="00A7157E"/>
    <w:rsid w:val="00A87297"/>
    <w:rsid w:val="00A930AA"/>
    <w:rsid w:val="00A966DF"/>
    <w:rsid w:val="00A96CBE"/>
    <w:rsid w:val="00AA01B1"/>
    <w:rsid w:val="00AA03AF"/>
    <w:rsid w:val="00AA1B5E"/>
    <w:rsid w:val="00AB2749"/>
    <w:rsid w:val="00AB554B"/>
    <w:rsid w:val="00AC59B7"/>
    <w:rsid w:val="00AD10E9"/>
    <w:rsid w:val="00AD1D99"/>
    <w:rsid w:val="00AE1D6D"/>
    <w:rsid w:val="00AE5925"/>
    <w:rsid w:val="00AE7B6D"/>
    <w:rsid w:val="00AF0819"/>
    <w:rsid w:val="00AF3B38"/>
    <w:rsid w:val="00AF5FAB"/>
    <w:rsid w:val="00B104FB"/>
    <w:rsid w:val="00B13F9E"/>
    <w:rsid w:val="00B15A6F"/>
    <w:rsid w:val="00B15E14"/>
    <w:rsid w:val="00B26D83"/>
    <w:rsid w:val="00B33381"/>
    <w:rsid w:val="00B342AE"/>
    <w:rsid w:val="00B34D38"/>
    <w:rsid w:val="00B361C0"/>
    <w:rsid w:val="00B372E0"/>
    <w:rsid w:val="00B44395"/>
    <w:rsid w:val="00B44A9F"/>
    <w:rsid w:val="00B51514"/>
    <w:rsid w:val="00B518DD"/>
    <w:rsid w:val="00B5290D"/>
    <w:rsid w:val="00B531DE"/>
    <w:rsid w:val="00B67E66"/>
    <w:rsid w:val="00B74F00"/>
    <w:rsid w:val="00B77432"/>
    <w:rsid w:val="00B82689"/>
    <w:rsid w:val="00B82BB1"/>
    <w:rsid w:val="00B91772"/>
    <w:rsid w:val="00B969C8"/>
    <w:rsid w:val="00BB51CF"/>
    <w:rsid w:val="00BC349B"/>
    <w:rsid w:val="00BD466E"/>
    <w:rsid w:val="00BD7AE5"/>
    <w:rsid w:val="00BE0E8C"/>
    <w:rsid w:val="00BE41E0"/>
    <w:rsid w:val="00BE6B41"/>
    <w:rsid w:val="00BF0436"/>
    <w:rsid w:val="00BF13BC"/>
    <w:rsid w:val="00BF2FBD"/>
    <w:rsid w:val="00BF3E30"/>
    <w:rsid w:val="00BF5672"/>
    <w:rsid w:val="00C03478"/>
    <w:rsid w:val="00C20587"/>
    <w:rsid w:val="00C272C6"/>
    <w:rsid w:val="00C36F70"/>
    <w:rsid w:val="00C379A4"/>
    <w:rsid w:val="00C5009B"/>
    <w:rsid w:val="00C51EBE"/>
    <w:rsid w:val="00C55563"/>
    <w:rsid w:val="00C64448"/>
    <w:rsid w:val="00C71969"/>
    <w:rsid w:val="00C739B5"/>
    <w:rsid w:val="00C755F2"/>
    <w:rsid w:val="00C80432"/>
    <w:rsid w:val="00C911C1"/>
    <w:rsid w:val="00C93939"/>
    <w:rsid w:val="00C94AFC"/>
    <w:rsid w:val="00C956FE"/>
    <w:rsid w:val="00CA2B4C"/>
    <w:rsid w:val="00CA506A"/>
    <w:rsid w:val="00CB3EBF"/>
    <w:rsid w:val="00CB4B3E"/>
    <w:rsid w:val="00CB7DDD"/>
    <w:rsid w:val="00CC0E11"/>
    <w:rsid w:val="00CC47CB"/>
    <w:rsid w:val="00CC68B3"/>
    <w:rsid w:val="00CD12C5"/>
    <w:rsid w:val="00CD29FC"/>
    <w:rsid w:val="00CD37A7"/>
    <w:rsid w:val="00CD5449"/>
    <w:rsid w:val="00CD7A48"/>
    <w:rsid w:val="00CE29B4"/>
    <w:rsid w:val="00CE4070"/>
    <w:rsid w:val="00CF3481"/>
    <w:rsid w:val="00CF4EF0"/>
    <w:rsid w:val="00D02EB3"/>
    <w:rsid w:val="00D170B9"/>
    <w:rsid w:val="00D21F74"/>
    <w:rsid w:val="00D31326"/>
    <w:rsid w:val="00D35ED5"/>
    <w:rsid w:val="00D42735"/>
    <w:rsid w:val="00D5671B"/>
    <w:rsid w:val="00D56F3C"/>
    <w:rsid w:val="00D643A6"/>
    <w:rsid w:val="00D66630"/>
    <w:rsid w:val="00D76E02"/>
    <w:rsid w:val="00D80344"/>
    <w:rsid w:val="00D83F07"/>
    <w:rsid w:val="00D84F93"/>
    <w:rsid w:val="00D96103"/>
    <w:rsid w:val="00DA19FF"/>
    <w:rsid w:val="00DB46D9"/>
    <w:rsid w:val="00DC00E4"/>
    <w:rsid w:val="00DC4B93"/>
    <w:rsid w:val="00DD1CA4"/>
    <w:rsid w:val="00DE5D87"/>
    <w:rsid w:val="00DE6313"/>
    <w:rsid w:val="00DE7DA5"/>
    <w:rsid w:val="00DF17CE"/>
    <w:rsid w:val="00DF29ED"/>
    <w:rsid w:val="00DF7502"/>
    <w:rsid w:val="00E11E8F"/>
    <w:rsid w:val="00E144C3"/>
    <w:rsid w:val="00E179FC"/>
    <w:rsid w:val="00E21C8E"/>
    <w:rsid w:val="00E23B47"/>
    <w:rsid w:val="00E261C8"/>
    <w:rsid w:val="00E26CE6"/>
    <w:rsid w:val="00E34536"/>
    <w:rsid w:val="00E436DB"/>
    <w:rsid w:val="00E51394"/>
    <w:rsid w:val="00E5299B"/>
    <w:rsid w:val="00E54CD0"/>
    <w:rsid w:val="00E646BB"/>
    <w:rsid w:val="00E72105"/>
    <w:rsid w:val="00E72192"/>
    <w:rsid w:val="00E77220"/>
    <w:rsid w:val="00E85937"/>
    <w:rsid w:val="00E969CA"/>
    <w:rsid w:val="00EA010D"/>
    <w:rsid w:val="00EA178E"/>
    <w:rsid w:val="00EA5DEB"/>
    <w:rsid w:val="00EB2F83"/>
    <w:rsid w:val="00EB7D93"/>
    <w:rsid w:val="00EC44C3"/>
    <w:rsid w:val="00EC63B3"/>
    <w:rsid w:val="00EC63BA"/>
    <w:rsid w:val="00EC7EF9"/>
    <w:rsid w:val="00ED36FB"/>
    <w:rsid w:val="00EE1255"/>
    <w:rsid w:val="00EE189A"/>
    <w:rsid w:val="00EE3428"/>
    <w:rsid w:val="00EE504F"/>
    <w:rsid w:val="00EF1757"/>
    <w:rsid w:val="00EF1821"/>
    <w:rsid w:val="00EF3651"/>
    <w:rsid w:val="00F07F70"/>
    <w:rsid w:val="00F14E2E"/>
    <w:rsid w:val="00F22820"/>
    <w:rsid w:val="00F25D41"/>
    <w:rsid w:val="00F279F2"/>
    <w:rsid w:val="00F30973"/>
    <w:rsid w:val="00F35DB7"/>
    <w:rsid w:val="00F4268E"/>
    <w:rsid w:val="00F50BDA"/>
    <w:rsid w:val="00F52021"/>
    <w:rsid w:val="00F52570"/>
    <w:rsid w:val="00F567D2"/>
    <w:rsid w:val="00F6500F"/>
    <w:rsid w:val="00F73DB3"/>
    <w:rsid w:val="00F766F1"/>
    <w:rsid w:val="00F84227"/>
    <w:rsid w:val="00F849D8"/>
    <w:rsid w:val="00F90D8E"/>
    <w:rsid w:val="00F915DF"/>
    <w:rsid w:val="00F9440D"/>
    <w:rsid w:val="00F9507B"/>
    <w:rsid w:val="00F96947"/>
    <w:rsid w:val="00FB2CD2"/>
    <w:rsid w:val="00FB64B9"/>
    <w:rsid w:val="00FB6F37"/>
    <w:rsid w:val="00FD5E68"/>
    <w:rsid w:val="00FE0F1E"/>
    <w:rsid w:val="00FE31F5"/>
    <w:rsid w:val="00FE348B"/>
    <w:rsid w:val="00FE3A7C"/>
    <w:rsid w:val="00FE53F0"/>
    <w:rsid w:val="00FE78DC"/>
    <w:rsid w:val="00FF116D"/>
    <w:rsid w:val="00FF1F86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D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2499"/>
    <w:pPr>
      <w:spacing w:before="120"/>
    </w:pPr>
    <w:rPr>
      <w:rFonts w:ascii="Arial" w:hAnsi="Arial" w:cs="Arial"/>
      <w:color w:val="auto"/>
      <w:sz w:val="22"/>
      <w:szCs w:val="22"/>
    </w:rPr>
  </w:style>
  <w:style w:type="paragraph" w:styleId="Nadpis1">
    <w:name w:val="heading 1"/>
    <w:aliases w:val="SD OTAZKA"/>
    <w:basedOn w:val="Normln"/>
    <w:next w:val="Normln"/>
    <w:link w:val="Nadpis1Char"/>
    <w:uiPriority w:val="9"/>
    <w:qFormat/>
    <w:rsid w:val="001C61FE"/>
    <w:pPr>
      <w:keepNext/>
      <w:keepLines/>
      <w:numPr>
        <w:numId w:val="2"/>
      </w:numPr>
      <w:spacing w:before="360" w:after="120"/>
      <w:outlineLvl w:val="0"/>
    </w:pPr>
    <w:rPr>
      <w:rFonts w:eastAsia="Cambria" w:cs="Cambria"/>
      <w:b/>
      <w:caps/>
      <w:sz w:val="28"/>
      <w:szCs w:val="28"/>
    </w:rPr>
  </w:style>
  <w:style w:type="paragraph" w:styleId="Nadpis2">
    <w:name w:val="heading 2"/>
    <w:aliases w:val="Q OTAZKA"/>
    <w:basedOn w:val="Normln"/>
    <w:next w:val="Normln"/>
    <w:link w:val="Nadpis2Char"/>
    <w:uiPriority w:val="9"/>
    <w:qFormat/>
    <w:rsid w:val="005D2499"/>
    <w:pPr>
      <w:keepNext/>
      <w:keepLines/>
      <w:numPr>
        <w:ilvl w:val="1"/>
        <w:numId w:val="2"/>
      </w:numPr>
      <w:spacing w:before="240" w:after="120"/>
      <w:ind w:left="426"/>
      <w:contextualSpacing/>
      <w:outlineLvl w:val="1"/>
    </w:pPr>
    <w:rPr>
      <w:b/>
      <w:sz w:val="24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rsid w:val="005D2499"/>
    <w:pPr>
      <w:numPr>
        <w:ilvl w:val="2"/>
      </w:numPr>
      <w:ind w:left="709" w:hanging="709"/>
      <w:outlineLvl w:val="2"/>
    </w:pPr>
    <w:rPr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40" w:after="40" w:line="360" w:lineRule="auto"/>
      <w:ind w:left="15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keepLines/>
      <w:spacing w:before="220" w:after="40"/>
      <w:contextualSpacing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D24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D24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979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before="480"/>
      <w:contextualSpacing/>
    </w:pPr>
    <w:rPr>
      <w:rFonts w:ascii="Trebuchet MS" w:eastAsia="Trebuchet MS" w:hAnsi="Trebuchet MS" w:cs="Trebuchet MS"/>
      <w:b/>
      <w:color w:val="366091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7297"/>
    <w:rPr>
      <w:rFonts w:ascii="Tahoma" w:hAnsi="Tahoma" w:cs="Tahoma"/>
      <w:sz w:val="20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297"/>
    <w:rPr>
      <w:rFonts w:ascii="Tahoma" w:hAnsi="Tahoma" w:cs="Tahoma"/>
      <w:sz w:val="20"/>
      <w:szCs w:val="16"/>
    </w:rPr>
  </w:style>
  <w:style w:type="paragraph" w:styleId="Odstavecseseznamem">
    <w:name w:val="List Paragraph"/>
    <w:basedOn w:val="Normln"/>
    <w:uiPriority w:val="34"/>
    <w:qFormat/>
    <w:rsid w:val="005D2499"/>
    <w:pPr>
      <w:numPr>
        <w:numId w:val="3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0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29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297"/>
    <w:rPr>
      <w:rFonts w:asciiTheme="minorHAnsi" w:hAnsiTheme="minorHAnsi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0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0B9"/>
    <w:rPr>
      <w:rFonts w:asciiTheme="minorHAnsi" w:hAnsiTheme="minorHAnsi"/>
      <w:b/>
      <w:bCs/>
      <w:sz w:val="20"/>
      <w:szCs w:val="20"/>
    </w:rPr>
  </w:style>
  <w:style w:type="paragraph" w:customStyle="1" w:styleId="odrka">
    <w:name w:val="odrážka"/>
    <w:basedOn w:val="Normln"/>
    <w:rsid w:val="005D2499"/>
    <w:pPr>
      <w:numPr>
        <w:numId w:val="1"/>
      </w:numPr>
      <w:contextualSpacing/>
    </w:pPr>
  </w:style>
  <w:style w:type="paragraph" w:styleId="Bezmezer">
    <w:name w:val="No Spacing"/>
    <w:uiPriority w:val="1"/>
    <w:qFormat/>
    <w:rsid w:val="00F52570"/>
  </w:style>
  <w:style w:type="table" w:styleId="Mkatabulky">
    <w:name w:val="Table Grid"/>
    <w:basedOn w:val="Normlntabulka"/>
    <w:uiPriority w:val="39"/>
    <w:rsid w:val="007F1F8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F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F2FB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BF2F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F2FBD"/>
    <w:rPr>
      <w:rFonts w:asciiTheme="minorHAnsi" w:hAnsiTheme="minorHAnsi"/>
      <w:sz w:val="22"/>
    </w:rPr>
  </w:style>
  <w:style w:type="table" w:customStyle="1" w:styleId="Svtltabulkasmkou11">
    <w:name w:val="Světlá tabulka s mřížkou 11"/>
    <w:basedOn w:val="Normlntabulka"/>
    <w:uiPriority w:val="46"/>
    <w:rsid w:val="00DE7D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DB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D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DB8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sid w:val="005D24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5D24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DF17CE"/>
    <w:pPr>
      <w:spacing w:before="60" w:after="100" w:afterAutospacing="1"/>
    </w:pPr>
    <w:rPr>
      <w:sz w:val="24"/>
      <w:szCs w:val="20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rsid w:val="00DF17CE"/>
    <w:rPr>
      <w:rFonts w:ascii="Arial" w:hAnsi="Arial" w:cs="Arial"/>
      <w:color w:val="auto"/>
      <w:szCs w:val="20"/>
      <w:lang w:val="sk-SK" w:eastAsia="sk-SK"/>
    </w:rPr>
  </w:style>
  <w:style w:type="paragraph" w:styleId="Normlnweb">
    <w:name w:val="Normal (Web)"/>
    <w:basedOn w:val="Normln"/>
    <w:uiPriority w:val="99"/>
    <w:semiHidden/>
    <w:unhideWhenUsed/>
    <w:rsid w:val="00F25D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9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dpis1Char">
    <w:name w:val="Nadpis 1 Char"/>
    <w:aliases w:val="SD OTAZKA Char"/>
    <w:basedOn w:val="Standardnpsmoodstavce"/>
    <w:link w:val="Nadpis1"/>
    <w:uiPriority w:val="9"/>
    <w:rsid w:val="002B4979"/>
    <w:rPr>
      <w:rFonts w:ascii="Arial" w:eastAsia="Cambria" w:hAnsi="Arial" w:cs="Cambria"/>
      <w:b/>
      <w:caps/>
      <w:color w:val="auto"/>
      <w:sz w:val="28"/>
      <w:szCs w:val="28"/>
    </w:rPr>
  </w:style>
  <w:style w:type="character" w:customStyle="1" w:styleId="Nadpis2Char">
    <w:name w:val="Nadpis 2 Char"/>
    <w:aliases w:val="Q OTAZKA Char"/>
    <w:basedOn w:val="Standardnpsmoodstavce"/>
    <w:link w:val="Nadpis2"/>
    <w:uiPriority w:val="9"/>
    <w:rsid w:val="002B4979"/>
    <w:rPr>
      <w:rFonts w:ascii="Arial" w:hAnsi="Arial" w:cs="Arial"/>
      <w:b/>
      <w:color w:val="auto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B4979"/>
    <w:rPr>
      <w:rFonts w:ascii="Arial" w:hAnsi="Arial" w:cs="Arial"/>
      <w:b/>
      <w:i/>
      <w:color w:val="auto"/>
    </w:rPr>
  </w:style>
  <w:style w:type="character" w:customStyle="1" w:styleId="Nadpis4Char">
    <w:name w:val="Nadpis 4 Char"/>
    <w:basedOn w:val="Standardnpsmoodstavce"/>
    <w:link w:val="Nadpis4"/>
    <w:uiPriority w:val="9"/>
    <w:rsid w:val="002B4979"/>
    <w:rPr>
      <w:rFonts w:ascii="Arial" w:hAnsi="Arial" w:cs="Arial"/>
      <w:b/>
      <w:color w:val="auto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2B4979"/>
    <w:rPr>
      <w:rFonts w:ascii="Arial" w:hAnsi="Arial" w:cs="Arial"/>
      <w:b/>
      <w:i/>
      <w:color w:val="auto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2B4979"/>
    <w:rPr>
      <w:rFonts w:ascii="Arial" w:hAnsi="Arial" w:cs="Arial"/>
      <w:b/>
      <w:color w:val="auto"/>
      <w:sz w:val="20"/>
      <w:szCs w:val="20"/>
    </w:rPr>
  </w:style>
  <w:style w:type="paragraph" w:customStyle="1" w:styleId="OTAZKA">
    <w:name w:val="OTAZKA"/>
    <w:basedOn w:val="Normln"/>
    <w:qFormat/>
    <w:rsid w:val="002B4979"/>
    <w:pPr>
      <w:spacing w:before="240" w:after="120" w:line="259" w:lineRule="auto"/>
      <w:jc w:val="both"/>
    </w:pPr>
    <w:rPr>
      <w:rFonts w:asciiTheme="minorHAnsi" w:eastAsiaTheme="minorHAnsi" w:hAnsiTheme="minorHAnsi" w:cstheme="minorBidi"/>
      <w:b/>
      <w:sz w:val="24"/>
    </w:rPr>
  </w:style>
  <w:style w:type="paragraph" w:customStyle="1" w:styleId="UROVNE">
    <w:name w:val="UROVNE"/>
    <w:basedOn w:val="OTAZKA"/>
    <w:qFormat/>
    <w:rsid w:val="002B4979"/>
    <w:pPr>
      <w:spacing w:before="0" w:after="0" w:line="240" w:lineRule="auto"/>
    </w:pPr>
    <w:rPr>
      <w:b w:val="0"/>
      <w:sz w:val="22"/>
    </w:rPr>
  </w:style>
  <w:style w:type="paragraph" w:customStyle="1" w:styleId="POKYN">
    <w:name w:val="POKYN"/>
    <w:basedOn w:val="OTAZKA"/>
    <w:qFormat/>
    <w:rsid w:val="002B4979"/>
    <w:pPr>
      <w:spacing w:before="120"/>
      <w:jc w:val="left"/>
    </w:pPr>
    <w:rPr>
      <w:b w:val="0"/>
      <w:i/>
    </w:rPr>
  </w:style>
  <w:style w:type="paragraph" w:customStyle="1" w:styleId="CISLO">
    <w:name w:val="CISLO"/>
    <w:basedOn w:val="UROVNE"/>
    <w:qFormat/>
    <w:rsid w:val="002B4979"/>
    <w:pPr>
      <w:jc w:val="center"/>
    </w:pPr>
  </w:style>
  <w:style w:type="paragraph" w:customStyle="1" w:styleId="OTAZKAQ">
    <w:name w:val="OTAZKA Q"/>
    <w:basedOn w:val="Nadpis2"/>
    <w:autoRedefine/>
    <w:qFormat/>
    <w:rsid w:val="002B4979"/>
    <w:pPr>
      <w:numPr>
        <w:ilvl w:val="0"/>
        <w:numId w:val="9"/>
      </w:numPr>
      <w:ind w:left="0" w:firstLine="0"/>
      <w:contextualSpacing w:val="0"/>
    </w:pPr>
    <w:rPr>
      <w:rFonts w:asciiTheme="minorHAnsi" w:eastAsiaTheme="majorEastAsia" w:hAnsiTheme="minorHAnsi" w:cstheme="minorHAnsi"/>
      <w:szCs w:val="26"/>
      <w:lang w:eastAsia="en-US"/>
    </w:rPr>
  </w:style>
  <w:style w:type="paragraph" w:customStyle="1" w:styleId="OTAZKASD">
    <w:name w:val="OTAZKA SD"/>
    <w:basedOn w:val="Nadpis1"/>
    <w:autoRedefine/>
    <w:qFormat/>
    <w:rsid w:val="002B4979"/>
    <w:pPr>
      <w:numPr>
        <w:numId w:val="10"/>
      </w:numPr>
      <w:spacing w:before="240"/>
      <w:ind w:left="0" w:firstLine="0"/>
    </w:pPr>
    <w:rPr>
      <w:rFonts w:asciiTheme="minorHAnsi" w:eastAsiaTheme="majorEastAsia" w:hAnsiTheme="minorHAnsi" w:cstheme="majorBidi"/>
      <w:caps w:val="0"/>
      <w:sz w:val="24"/>
      <w:szCs w:val="32"/>
      <w:lang w:eastAsia="en-US"/>
    </w:rPr>
  </w:style>
  <w:style w:type="paragraph" w:customStyle="1" w:styleId="OTAZKASKUPINA">
    <w:name w:val="OTAZKA SKUPINA"/>
    <w:basedOn w:val="Nadpis3"/>
    <w:autoRedefine/>
    <w:qFormat/>
    <w:rsid w:val="002B4979"/>
    <w:pPr>
      <w:numPr>
        <w:numId w:val="4"/>
      </w:numPr>
      <w:spacing w:after="240"/>
      <w:ind w:left="0" w:firstLine="0"/>
      <w:contextualSpacing w:val="0"/>
    </w:pPr>
    <w:rPr>
      <w:rFonts w:asciiTheme="minorHAnsi" w:eastAsiaTheme="majorEastAsia" w:hAnsiTheme="minorHAnsi" w:cstheme="majorBidi"/>
      <w:i w:val="0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B4979"/>
    <w:pPr>
      <w:spacing w:before="0" w:after="100" w:line="259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2B4979"/>
    <w:pPr>
      <w:spacing w:before="0"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B4979"/>
    <w:pPr>
      <w:spacing w:before="0" w:after="100" w:line="259" w:lineRule="auto"/>
      <w:ind w:left="440"/>
    </w:pPr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2B4979"/>
    <w:rPr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4979"/>
    <w:pPr>
      <w:spacing w:before="0"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B4979"/>
    <w:rPr>
      <w:rFonts w:ascii="Trebuchet MS" w:eastAsia="Trebuchet MS" w:hAnsi="Trebuchet MS" w:cs="Trebuchet MS"/>
      <w:b/>
      <w:color w:val="366091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2B4979"/>
    <w:rPr>
      <w:rFonts w:ascii="Georgia" w:eastAsia="Georgia" w:hAnsi="Georgia" w:cs="Georgia"/>
      <w:i/>
      <w:color w:val="66666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2B4979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2B4979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2B4979"/>
    <w:rPr>
      <w:rFonts w:asciiTheme="minorHAnsi" w:eastAsiaTheme="minorEastAsia" w:hAnsiTheme="minorHAnsi" w:cstheme="minorBidi"/>
      <w:i/>
      <w:iCs/>
      <w:color w:val="auto"/>
      <w:sz w:val="21"/>
      <w:szCs w:val="21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979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979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Zdraznnjemn">
    <w:name w:val="Subtle Emphasis"/>
    <w:basedOn w:val="Standardnpsmoodstavce"/>
    <w:uiPriority w:val="19"/>
    <w:qFormat/>
    <w:rsid w:val="002B497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B497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B497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B497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B497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4979"/>
    <w:pPr>
      <w:numPr>
        <w:numId w:val="0"/>
      </w:numPr>
      <w:pBdr>
        <w:bottom w:val="single" w:sz="4" w:space="1" w:color="4F81BD" w:themeColor="accent1"/>
      </w:pBdr>
      <w:spacing w:before="400" w:after="4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2499"/>
    <w:pPr>
      <w:spacing w:before="120"/>
    </w:pPr>
    <w:rPr>
      <w:rFonts w:ascii="Arial" w:hAnsi="Arial" w:cs="Arial"/>
      <w:color w:val="auto"/>
      <w:sz w:val="22"/>
      <w:szCs w:val="22"/>
    </w:rPr>
  </w:style>
  <w:style w:type="paragraph" w:styleId="Nadpis1">
    <w:name w:val="heading 1"/>
    <w:aliases w:val="SD OTAZKA"/>
    <w:basedOn w:val="Normln"/>
    <w:next w:val="Normln"/>
    <w:link w:val="Nadpis1Char"/>
    <w:uiPriority w:val="9"/>
    <w:qFormat/>
    <w:rsid w:val="001C61FE"/>
    <w:pPr>
      <w:keepNext/>
      <w:keepLines/>
      <w:numPr>
        <w:numId w:val="2"/>
      </w:numPr>
      <w:spacing w:before="360" w:after="120"/>
      <w:outlineLvl w:val="0"/>
    </w:pPr>
    <w:rPr>
      <w:rFonts w:eastAsia="Cambria" w:cs="Cambria"/>
      <w:b/>
      <w:caps/>
      <w:sz w:val="28"/>
      <w:szCs w:val="28"/>
    </w:rPr>
  </w:style>
  <w:style w:type="paragraph" w:styleId="Nadpis2">
    <w:name w:val="heading 2"/>
    <w:aliases w:val="Q OTAZKA"/>
    <w:basedOn w:val="Normln"/>
    <w:next w:val="Normln"/>
    <w:link w:val="Nadpis2Char"/>
    <w:uiPriority w:val="9"/>
    <w:qFormat/>
    <w:rsid w:val="005D2499"/>
    <w:pPr>
      <w:keepNext/>
      <w:keepLines/>
      <w:numPr>
        <w:ilvl w:val="1"/>
        <w:numId w:val="2"/>
      </w:numPr>
      <w:spacing w:before="240" w:after="120"/>
      <w:ind w:left="426"/>
      <w:contextualSpacing/>
      <w:outlineLvl w:val="1"/>
    </w:pPr>
    <w:rPr>
      <w:b/>
      <w:sz w:val="24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rsid w:val="005D2499"/>
    <w:pPr>
      <w:numPr>
        <w:ilvl w:val="2"/>
      </w:numPr>
      <w:ind w:left="709" w:hanging="709"/>
      <w:outlineLvl w:val="2"/>
    </w:pPr>
    <w:rPr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40" w:after="40" w:line="360" w:lineRule="auto"/>
      <w:ind w:left="15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keepLines/>
      <w:spacing w:before="220" w:after="40"/>
      <w:contextualSpacing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D24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D24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979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before="480"/>
      <w:contextualSpacing/>
    </w:pPr>
    <w:rPr>
      <w:rFonts w:ascii="Trebuchet MS" w:eastAsia="Trebuchet MS" w:hAnsi="Trebuchet MS" w:cs="Trebuchet MS"/>
      <w:b/>
      <w:color w:val="366091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7297"/>
    <w:rPr>
      <w:rFonts w:ascii="Tahoma" w:hAnsi="Tahoma" w:cs="Tahoma"/>
      <w:sz w:val="20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297"/>
    <w:rPr>
      <w:rFonts w:ascii="Tahoma" w:hAnsi="Tahoma" w:cs="Tahoma"/>
      <w:sz w:val="20"/>
      <w:szCs w:val="16"/>
    </w:rPr>
  </w:style>
  <w:style w:type="paragraph" w:styleId="Odstavecseseznamem">
    <w:name w:val="List Paragraph"/>
    <w:basedOn w:val="Normln"/>
    <w:uiPriority w:val="34"/>
    <w:qFormat/>
    <w:rsid w:val="005D2499"/>
    <w:pPr>
      <w:numPr>
        <w:numId w:val="3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0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29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297"/>
    <w:rPr>
      <w:rFonts w:asciiTheme="minorHAnsi" w:hAnsiTheme="minorHAnsi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0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0B9"/>
    <w:rPr>
      <w:rFonts w:asciiTheme="minorHAnsi" w:hAnsiTheme="minorHAnsi"/>
      <w:b/>
      <w:bCs/>
      <w:sz w:val="20"/>
      <w:szCs w:val="20"/>
    </w:rPr>
  </w:style>
  <w:style w:type="paragraph" w:customStyle="1" w:styleId="odrka">
    <w:name w:val="odrážka"/>
    <w:basedOn w:val="Normln"/>
    <w:rsid w:val="005D2499"/>
    <w:pPr>
      <w:numPr>
        <w:numId w:val="1"/>
      </w:numPr>
      <w:contextualSpacing/>
    </w:pPr>
  </w:style>
  <w:style w:type="paragraph" w:styleId="Bezmezer">
    <w:name w:val="No Spacing"/>
    <w:uiPriority w:val="1"/>
    <w:qFormat/>
    <w:rsid w:val="00F52570"/>
  </w:style>
  <w:style w:type="table" w:styleId="Mkatabulky">
    <w:name w:val="Table Grid"/>
    <w:basedOn w:val="Normlntabulka"/>
    <w:uiPriority w:val="39"/>
    <w:rsid w:val="007F1F8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F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F2FB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BF2F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F2FBD"/>
    <w:rPr>
      <w:rFonts w:asciiTheme="minorHAnsi" w:hAnsiTheme="minorHAnsi"/>
      <w:sz w:val="22"/>
    </w:rPr>
  </w:style>
  <w:style w:type="table" w:customStyle="1" w:styleId="Svtltabulkasmkou11">
    <w:name w:val="Světlá tabulka s mřížkou 11"/>
    <w:basedOn w:val="Normlntabulka"/>
    <w:uiPriority w:val="46"/>
    <w:rsid w:val="00DE7D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DB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D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DB8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sid w:val="005D24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5D24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DF17CE"/>
    <w:pPr>
      <w:spacing w:before="60" w:after="100" w:afterAutospacing="1"/>
    </w:pPr>
    <w:rPr>
      <w:sz w:val="24"/>
      <w:szCs w:val="20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rsid w:val="00DF17CE"/>
    <w:rPr>
      <w:rFonts w:ascii="Arial" w:hAnsi="Arial" w:cs="Arial"/>
      <w:color w:val="auto"/>
      <w:szCs w:val="20"/>
      <w:lang w:val="sk-SK" w:eastAsia="sk-SK"/>
    </w:rPr>
  </w:style>
  <w:style w:type="paragraph" w:styleId="Normlnweb">
    <w:name w:val="Normal (Web)"/>
    <w:basedOn w:val="Normln"/>
    <w:uiPriority w:val="99"/>
    <w:semiHidden/>
    <w:unhideWhenUsed/>
    <w:rsid w:val="00F25D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9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dpis1Char">
    <w:name w:val="Nadpis 1 Char"/>
    <w:aliases w:val="SD OTAZKA Char"/>
    <w:basedOn w:val="Standardnpsmoodstavce"/>
    <w:link w:val="Nadpis1"/>
    <w:uiPriority w:val="9"/>
    <w:rsid w:val="002B4979"/>
    <w:rPr>
      <w:rFonts w:ascii="Arial" w:eastAsia="Cambria" w:hAnsi="Arial" w:cs="Cambria"/>
      <w:b/>
      <w:caps/>
      <w:color w:val="auto"/>
      <w:sz w:val="28"/>
      <w:szCs w:val="28"/>
    </w:rPr>
  </w:style>
  <w:style w:type="character" w:customStyle="1" w:styleId="Nadpis2Char">
    <w:name w:val="Nadpis 2 Char"/>
    <w:aliases w:val="Q OTAZKA Char"/>
    <w:basedOn w:val="Standardnpsmoodstavce"/>
    <w:link w:val="Nadpis2"/>
    <w:uiPriority w:val="9"/>
    <w:rsid w:val="002B4979"/>
    <w:rPr>
      <w:rFonts w:ascii="Arial" w:hAnsi="Arial" w:cs="Arial"/>
      <w:b/>
      <w:color w:val="auto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B4979"/>
    <w:rPr>
      <w:rFonts w:ascii="Arial" w:hAnsi="Arial" w:cs="Arial"/>
      <w:b/>
      <w:i/>
      <w:color w:val="auto"/>
    </w:rPr>
  </w:style>
  <w:style w:type="character" w:customStyle="1" w:styleId="Nadpis4Char">
    <w:name w:val="Nadpis 4 Char"/>
    <w:basedOn w:val="Standardnpsmoodstavce"/>
    <w:link w:val="Nadpis4"/>
    <w:uiPriority w:val="9"/>
    <w:rsid w:val="002B4979"/>
    <w:rPr>
      <w:rFonts w:ascii="Arial" w:hAnsi="Arial" w:cs="Arial"/>
      <w:b/>
      <w:color w:val="auto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2B4979"/>
    <w:rPr>
      <w:rFonts w:ascii="Arial" w:hAnsi="Arial" w:cs="Arial"/>
      <w:b/>
      <w:i/>
      <w:color w:val="auto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2B4979"/>
    <w:rPr>
      <w:rFonts w:ascii="Arial" w:hAnsi="Arial" w:cs="Arial"/>
      <w:b/>
      <w:color w:val="auto"/>
      <w:sz w:val="20"/>
      <w:szCs w:val="20"/>
    </w:rPr>
  </w:style>
  <w:style w:type="paragraph" w:customStyle="1" w:styleId="OTAZKA">
    <w:name w:val="OTAZKA"/>
    <w:basedOn w:val="Normln"/>
    <w:qFormat/>
    <w:rsid w:val="002B4979"/>
    <w:pPr>
      <w:spacing w:before="240" w:after="120" w:line="259" w:lineRule="auto"/>
      <w:jc w:val="both"/>
    </w:pPr>
    <w:rPr>
      <w:rFonts w:asciiTheme="minorHAnsi" w:eastAsiaTheme="minorHAnsi" w:hAnsiTheme="minorHAnsi" w:cstheme="minorBidi"/>
      <w:b/>
      <w:sz w:val="24"/>
    </w:rPr>
  </w:style>
  <w:style w:type="paragraph" w:customStyle="1" w:styleId="UROVNE">
    <w:name w:val="UROVNE"/>
    <w:basedOn w:val="OTAZKA"/>
    <w:qFormat/>
    <w:rsid w:val="002B4979"/>
    <w:pPr>
      <w:spacing w:before="0" w:after="0" w:line="240" w:lineRule="auto"/>
    </w:pPr>
    <w:rPr>
      <w:b w:val="0"/>
      <w:sz w:val="22"/>
    </w:rPr>
  </w:style>
  <w:style w:type="paragraph" w:customStyle="1" w:styleId="POKYN">
    <w:name w:val="POKYN"/>
    <w:basedOn w:val="OTAZKA"/>
    <w:qFormat/>
    <w:rsid w:val="002B4979"/>
    <w:pPr>
      <w:spacing w:before="120"/>
      <w:jc w:val="left"/>
    </w:pPr>
    <w:rPr>
      <w:b w:val="0"/>
      <w:i/>
    </w:rPr>
  </w:style>
  <w:style w:type="paragraph" w:customStyle="1" w:styleId="CISLO">
    <w:name w:val="CISLO"/>
    <w:basedOn w:val="UROVNE"/>
    <w:qFormat/>
    <w:rsid w:val="002B4979"/>
    <w:pPr>
      <w:jc w:val="center"/>
    </w:pPr>
  </w:style>
  <w:style w:type="paragraph" w:customStyle="1" w:styleId="OTAZKAQ">
    <w:name w:val="OTAZKA Q"/>
    <w:basedOn w:val="Nadpis2"/>
    <w:autoRedefine/>
    <w:qFormat/>
    <w:rsid w:val="002B4979"/>
    <w:pPr>
      <w:numPr>
        <w:ilvl w:val="0"/>
        <w:numId w:val="9"/>
      </w:numPr>
      <w:ind w:left="0" w:firstLine="0"/>
      <w:contextualSpacing w:val="0"/>
    </w:pPr>
    <w:rPr>
      <w:rFonts w:asciiTheme="minorHAnsi" w:eastAsiaTheme="majorEastAsia" w:hAnsiTheme="minorHAnsi" w:cstheme="minorHAnsi"/>
      <w:szCs w:val="26"/>
      <w:lang w:eastAsia="en-US"/>
    </w:rPr>
  </w:style>
  <w:style w:type="paragraph" w:customStyle="1" w:styleId="OTAZKASD">
    <w:name w:val="OTAZKA SD"/>
    <w:basedOn w:val="Nadpis1"/>
    <w:autoRedefine/>
    <w:qFormat/>
    <w:rsid w:val="002B4979"/>
    <w:pPr>
      <w:numPr>
        <w:numId w:val="10"/>
      </w:numPr>
      <w:spacing w:before="240"/>
      <w:ind w:left="0" w:firstLine="0"/>
    </w:pPr>
    <w:rPr>
      <w:rFonts w:asciiTheme="minorHAnsi" w:eastAsiaTheme="majorEastAsia" w:hAnsiTheme="minorHAnsi" w:cstheme="majorBidi"/>
      <w:caps w:val="0"/>
      <w:sz w:val="24"/>
      <w:szCs w:val="32"/>
      <w:lang w:eastAsia="en-US"/>
    </w:rPr>
  </w:style>
  <w:style w:type="paragraph" w:customStyle="1" w:styleId="OTAZKASKUPINA">
    <w:name w:val="OTAZKA SKUPINA"/>
    <w:basedOn w:val="Nadpis3"/>
    <w:autoRedefine/>
    <w:qFormat/>
    <w:rsid w:val="002B4979"/>
    <w:pPr>
      <w:numPr>
        <w:numId w:val="4"/>
      </w:numPr>
      <w:spacing w:after="240"/>
      <w:ind w:left="0" w:firstLine="0"/>
      <w:contextualSpacing w:val="0"/>
    </w:pPr>
    <w:rPr>
      <w:rFonts w:asciiTheme="minorHAnsi" w:eastAsiaTheme="majorEastAsia" w:hAnsiTheme="minorHAnsi" w:cstheme="majorBidi"/>
      <w:i w:val="0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B4979"/>
    <w:pPr>
      <w:spacing w:before="0" w:after="100" w:line="259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2B4979"/>
    <w:pPr>
      <w:spacing w:before="0"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B4979"/>
    <w:pPr>
      <w:spacing w:before="0" w:after="100" w:line="259" w:lineRule="auto"/>
      <w:ind w:left="440"/>
    </w:pPr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2B4979"/>
    <w:rPr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4979"/>
    <w:pPr>
      <w:spacing w:before="0"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B4979"/>
    <w:rPr>
      <w:rFonts w:ascii="Trebuchet MS" w:eastAsia="Trebuchet MS" w:hAnsi="Trebuchet MS" w:cs="Trebuchet MS"/>
      <w:b/>
      <w:color w:val="366091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2B4979"/>
    <w:rPr>
      <w:rFonts w:ascii="Georgia" w:eastAsia="Georgia" w:hAnsi="Georgia" w:cs="Georgia"/>
      <w:i/>
      <w:color w:val="666666"/>
      <w:sz w:val="48"/>
      <w:szCs w:val="48"/>
    </w:rPr>
  </w:style>
  <w:style w:type="character" w:styleId="Zvraznn">
    <w:name w:val="Emphasis"/>
    <w:basedOn w:val="Standardnpsmoodstavce"/>
    <w:uiPriority w:val="20"/>
    <w:qFormat/>
    <w:rsid w:val="002B4979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2B4979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2B4979"/>
    <w:rPr>
      <w:rFonts w:asciiTheme="minorHAnsi" w:eastAsiaTheme="minorEastAsia" w:hAnsiTheme="minorHAnsi" w:cstheme="minorBidi"/>
      <w:i/>
      <w:iCs/>
      <w:color w:val="auto"/>
      <w:sz w:val="21"/>
      <w:szCs w:val="21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979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979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Zdraznnjemn">
    <w:name w:val="Subtle Emphasis"/>
    <w:basedOn w:val="Standardnpsmoodstavce"/>
    <w:uiPriority w:val="19"/>
    <w:qFormat/>
    <w:rsid w:val="002B497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B497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B497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B497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B497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4979"/>
    <w:pPr>
      <w:numPr>
        <w:numId w:val="0"/>
      </w:numPr>
      <w:pBdr>
        <w:bottom w:val="single" w:sz="4" w:space="1" w:color="4F81BD" w:themeColor="accent1"/>
      </w:pBdr>
      <w:spacing w:before="400" w:after="4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0087-F472-46F3-ACD6-18EC1DB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Gabrhel</dc:creator>
  <cp:lastModifiedBy>Jaroslava Bartáková</cp:lastModifiedBy>
  <cp:revision>2</cp:revision>
  <cp:lastPrinted>2018-05-23T10:54:00Z</cp:lastPrinted>
  <dcterms:created xsi:type="dcterms:W3CDTF">2018-08-02T12:42:00Z</dcterms:created>
  <dcterms:modified xsi:type="dcterms:W3CDTF">2018-08-02T12:42:00Z</dcterms:modified>
</cp:coreProperties>
</file>