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B64AA" w:rsidRDefault="00BB64AA">
      <w:pPr>
        <w:pStyle w:val="standard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 w:val="32"/>
          <w:szCs w:val="32"/>
        </w:rPr>
        <w:t>Smlouva o dílo</w:t>
      </w:r>
    </w:p>
    <w:p w:rsidR="00BB64AA" w:rsidRDefault="00BB64AA">
      <w:pPr>
        <w:pStyle w:val="standard"/>
        <w:suppressLineNumbers/>
        <w:spacing w:before="0"/>
        <w:jc w:val="center"/>
        <w:rPr>
          <w:szCs w:val="24"/>
        </w:rPr>
      </w:pPr>
      <w:proofErr w:type="spellStart"/>
      <w:r>
        <w:rPr>
          <w:b/>
          <w:bCs/>
          <w:color w:val="000000"/>
          <w:szCs w:val="24"/>
        </w:rPr>
        <w:t>ev.č</w:t>
      </w:r>
      <w:proofErr w:type="spellEnd"/>
      <w:r>
        <w:rPr>
          <w:b/>
          <w:bCs/>
          <w:color w:val="000000"/>
          <w:szCs w:val="24"/>
        </w:rPr>
        <w:t xml:space="preserve">. </w:t>
      </w:r>
      <w:r w:rsidR="00E279F3">
        <w:rPr>
          <w:b/>
          <w:bCs/>
          <w:color w:val="000000"/>
          <w:szCs w:val="24"/>
        </w:rPr>
        <w:t>671</w:t>
      </w:r>
      <w:r>
        <w:rPr>
          <w:b/>
          <w:bCs/>
          <w:color w:val="000000"/>
          <w:szCs w:val="24"/>
        </w:rPr>
        <w:t xml:space="preserve">/2018/OSM/OSVZ </w:t>
      </w:r>
    </w:p>
    <w:p w:rsidR="00BB64AA" w:rsidRDefault="00BB64AA">
      <w:pPr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uzavřená ve vzájemné shodě dle § 2586 a násl. zák. č. 89/2012 Sb., občanského zákoníku, mezi níže uvedenými smluvními stranami:</w:t>
      </w:r>
    </w:p>
    <w:p w:rsidR="00BB64AA" w:rsidRDefault="00BB64AA">
      <w:pPr>
        <w:jc w:val="both"/>
        <w:rPr>
          <w:b/>
          <w:bCs/>
          <w:sz w:val="24"/>
          <w:szCs w:val="24"/>
          <w:u w:val="single"/>
        </w:rPr>
      </w:pPr>
    </w:p>
    <w:p w:rsidR="00BB64AA" w:rsidRDefault="00BB64AA">
      <w:pPr>
        <w:numPr>
          <w:ilvl w:val="0"/>
          <w:numId w:val="8"/>
        </w:numPr>
        <w:suppressAutoHyphens w:val="0"/>
        <w:spacing w:after="120"/>
        <w:ind w:left="850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SMLUVNÍ STRANY</w:t>
      </w:r>
    </w:p>
    <w:p w:rsidR="00BB64AA" w:rsidRDefault="00BB64AA">
      <w:pPr>
        <w:ind w:left="1080"/>
        <w:jc w:val="center"/>
        <w:rPr>
          <w:b/>
          <w:bCs/>
          <w:sz w:val="24"/>
          <w:szCs w:val="24"/>
          <w:u w:val="single"/>
        </w:rPr>
      </w:pPr>
    </w:p>
    <w:p w:rsidR="00BB64AA" w:rsidRDefault="00BB64AA">
      <w:pPr>
        <w:spacing w:after="120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Objednatel</w:t>
      </w:r>
      <w:r>
        <w:rPr>
          <w:b/>
          <w:bCs/>
          <w:sz w:val="24"/>
          <w:szCs w:val="24"/>
        </w:rPr>
        <w:t xml:space="preserve">: Statutární město Jablonec nad Nisou </w:t>
      </w:r>
    </w:p>
    <w:p w:rsidR="00BB64AA" w:rsidRDefault="00BB64AA">
      <w:pPr>
        <w:jc w:val="both"/>
        <w:rPr>
          <w:color w:val="000000"/>
          <w:szCs w:val="24"/>
        </w:rPr>
      </w:pPr>
      <w:r>
        <w:rPr>
          <w:sz w:val="24"/>
          <w:szCs w:val="24"/>
        </w:rPr>
        <w:t>Zastoupený:</w:t>
      </w:r>
      <w:r>
        <w:rPr>
          <w:b/>
          <w:bCs/>
          <w:sz w:val="24"/>
          <w:szCs w:val="24"/>
        </w:rPr>
        <w:t xml:space="preserve"> Ing. Milošem Vele, </w:t>
      </w:r>
      <w:r>
        <w:rPr>
          <w:bCs/>
          <w:sz w:val="24"/>
          <w:szCs w:val="24"/>
        </w:rPr>
        <w:t>náměstkem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primátora statutárního města Jablonec nad Nisou</w:t>
      </w:r>
      <w:r>
        <w:rPr>
          <w:b/>
          <w:bCs/>
          <w:sz w:val="24"/>
          <w:szCs w:val="24"/>
        </w:rPr>
        <w:t xml:space="preserve">, a Ing. Jaromírou Čechovou, </w:t>
      </w:r>
      <w:r>
        <w:rPr>
          <w:bCs/>
          <w:sz w:val="24"/>
          <w:szCs w:val="24"/>
        </w:rPr>
        <w:t xml:space="preserve">vedoucí odboru správy majetku magistrátu města Jablonec nad Nisou,  </w:t>
      </w:r>
      <w:r>
        <w:rPr>
          <w:sz w:val="24"/>
          <w:szCs w:val="24"/>
        </w:rPr>
        <w:t xml:space="preserve">na základě organizačního řádu statutárního města  účinného ode dne </w:t>
      </w:r>
      <w:proofErr w:type="gramStart"/>
      <w:r>
        <w:rPr>
          <w:sz w:val="24"/>
          <w:szCs w:val="24"/>
        </w:rPr>
        <w:t>1.3.2014</w:t>
      </w:r>
      <w:proofErr w:type="gramEnd"/>
      <w:r>
        <w:rPr>
          <w:sz w:val="24"/>
          <w:szCs w:val="24"/>
        </w:rPr>
        <w:t>.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>sídlo: Mírové náměstí 19, Jablonec nad Nisou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>IČ: 00262 340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>DIČ: CZ00262340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bankovní spojení: KB Jablonec nad Nisou, </w:t>
      </w:r>
    </w:p>
    <w:p w:rsidR="00BB64AA" w:rsidRDefault="00BB64AA">
      <w:pPr>
        <w:pStyle w:val="standard"/>
        <w:suppressLineNumbers/>
        <w:spacing w:before="0" w:line="240" w:lineRule="auto"/>
        <w:rPr>
          <w:szCs w:val="24"/>
        </w:rPr>
      </w:pPr>
      <w:r>
        <w:rPr>
          <w:color w:val="000000"/>
          <w:szCs w:val="24"/>
        </w:rPr>
        <w:t>číslo účtu: 121451/0100</w:t>
      </w:r>
    </w:p>
    <w:p w:rsidR="00BB64AA" w:rsidRDefault="00BB64AA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</w:t>
      </w:r>
      <w:r>
        <w:rPr>
          <w:b/>
          <w:sz w:val="24"/>
          <w:szCs w:val="24"/>
        </w:rPr>
        <w:t>objednatel</w:t>
      </w:r>
      <w:r>
        <w:rPr>
          <w:sz w:val="24"/>
          <w:szCs w:val="24"/>
        </w:rPr>
        <w:t>)</w:t>
      </w:r>
    </w:p>
    <w:p w:rsidR="00BB64AA" w:rsidRDefault="00BB64AA">
      <w:pPr>
        <w:spacing w:after="120"/>
        <w:jc w:val="center"/>
        <w:rPr>
          <w:bCs/>
          <w:sz w:val="24"/>
          <w:szCs w:val="24"/>
          <w:u w:val="single"/>
        </w:rPr>
      </w:pPr>
      <w:r>
        <w:rPr>
          <w:sz w:val="24"/>
          <w:szCs w:val="24"/>
        </w:rPr>
        <w:t>a</w:t>
      </w:r>
    </w:p>
    <w:p w:rsidR="00BB64AA" w:rsidRDefault="00BB64AA">
      <w:pPr>
        <w:pStyle w:val="Zkladntext"/>
        <w:tabs>
          <w:tab w:val="left" w:pos="2880"/>
        </w:tabs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Zhotovitel</w:t>
      </w:r>
      <w:r>
        <w:rPr>
          <w:rFonts w:ascii="Times New Roman" w:hAnsi="Times New Roman" w:cs="Times New Roman"/>
          <w:bCs/>
          <w:sz w:val="24"/>
          <w:szCs w:val="24"/>
        </w:rPr>
        <w:t xml:space="preserve">: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Plantastyl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s.r.o.</w:t>
      </w:r>
    </w:p>
    <w:p w:rsidR="00BB64AA" w:rsidRDefault="00BB64AA">
      <w:pPr>
        <w:pStyle w:val="Zkladntext"/>
        <w:tabs>
          <w:tab w:val="left" w:pos="2880"/>
        </w:tabs>
        <w:rPr>
          <w:bCs/>
          <w:color w:val="000000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Zastoupený:</w:t>
      </w:r>
      <w:r>
        <w:rPr>
          <w:rFonts w:ascii="Times New Roman" w:hAnsi="Times New Roman" w:cs="Times New Roman"/>
          <w:bCs/>
          <w:sz w:val="24"/>
          <w:szCs w:val="24"/>
        </w:rPr>
        <w:t xml:space="preserve"> Ing. Petrem Vaňátkem,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jednatelem společnosti</w:t>
      </w:r>
    </w:p>
    <w:p w:rsidR="00BB64AA" w:rsidRDefault="00BB64AA">
      <w:pPr>
        <w:pStyle w:val="standard"/>
        <w:suppressLineNumbers/>
        <w:spacing w:line="240" w:lineRule="auto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sídlo: Tanvaldská 345, Liberec 30</w:t>
      </w:r>
    </w:p>
    <w:p w:rsidR="00BB64AA" w:rsidRDefault="002477B1">
      <w:pPr>
        <w:pStyle w:val="standard"/>
        <w:suppressLineNumbers/>
        <w:spacing w:line="240" w:lineRule="auto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IČ:  038 90 759</w:t>
      </w:r>
    </w:p>
    <w:p w:rsidR="00BB64AA" w:rsidRDefault="002477B1">
      <w:pPr>
        <w:pStyle w:val="standard"/>
        <w:suppressLineNumbers/>
        <w:spacing w:line="240" w:lineRule="auto"/>
        <w:rPr>
          <w:bCs/>
          <w:szCs w:val="24"/>
        </w:rPr>
      </w:pPr>
      <w:r>
        <w:rPr>
          <w:bCs/>
          <w:color w:val="000000"/>
          <w:szCs w:val="24"/>
        </w:rPr>
        <w:t>DIČ: CZ038 90 759</w:t>
      </w:r>
      <w:bookmarkStart w:id="0" w:name="_GoBack"/>
      <w:bookmarkEnd w:id="0"/>
    </w:p>
    <w:p w:rsidR="00BB64AA" w:rsidRDefault="00BB64AA">
      <w:pPr>
        <w:pStyle w:val="standard"/>
        <w:suppressLineNumbers/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bankovní spojení:  </w:t>
      </w:r>
      <w:proofErr w:type="spellStart"/>
      <w:r>
        <w:rPr>
          <w:bCs/>
          <w:szCs w:val="24"/>
        </w:rPr>
        <w:t>Equa</w:t>
      </w:r>
      <w:proofErr w:type="spellEnd"/>
      <w:r>
        <w:rPr>
          <w:bCs/>
          <w:szCs w:val="24"/>
        </w:rPr>
        <w:t xml:space="preserve"> bank a.s.</w:t>
      </w:r>
    </w:p>
    <w:p w:rsidR="00BB64AA" w:rsidRDefault="00BB64AA">
      <w:pPr>
        <w:pStyle w:val="standard"/>
        <w:suppressLineNumbers/>
        <w:spacing w:line="240" w:lineRule="auto"/>
        <w:rPr>
          <w:b/>
          <w:bCs/>
          <w:color w:val="000000"/>
          <w:szCs w:val="24"/>
        </w:rPr>
      </w:pPr>
      <w:r>
        <w:rPr>
          <w:bCs/>
          <w:szCs w:val="24"/>
        </w:rPr>
        <w:t>číslo účtu: 1016863876/6100</w:t>
      </w:r>
    </w:p>
    <w:p w:rsidR="00BB64AA" w:rsidRDefault="00BB64AA">
      <w:pPr>
        <w:pStyle w:val="standard"/>
        <w:suppressLineNumbers/>
        <w:spacing w:before="0" w:line="240" w:lineRule="auto"/>
        <w:rPr>
          <w:b/>
          <w:color w:val="000000"/>
          <w:szCs w:val="24"/>
        </w:rPr>
      </w:pP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b/>
          <w:bCs/>
          <w:color w:val="000000"/>
          <w:szCs w:val="24"/>
        </w:rPr>
        <w:tab/>
      </w:r>
      <w:r>
        <w:rPr>
          <w:color w:val="000000"/>
          <w:szCs w:val="24"/>
        </w:rPr>
        <w:t>dále jen „</w:t>
      </w:r>
      <w:r>
        <w:rPr>
          <w:b/>
          <w:bCs/>
          <w:color w:val="000000"/>
          <w:szCs w:val="24"/>
        </w:rPr>
        <w:t>zhotovitel</w:t>
      </w:r>
      <w:r>
        <w:rPr>
          <w:color w:val="000000"/>
          <w:szCs w:val="24"/>
        </w:rPr>
        <w:t xml:space="preserve">“ </w:t>
      </w:r>
    </w:p>
    <w:p w:rsidR="00BB64AA" w:rsidRDefault="00BB64AA">
      <w:pPr>
        <w:pStyle w:val="standard"/>
        <w:suppressLineNumbers/>
        <w:spacing w:before="0" w:line="240" w:lineRule="auto"/>
        <w:rPr>
          <w:b/>
          <w:color w:val="000000"/>
          <w:szCs w:val="24"/>
        </w:rPr>
      </w:pPr>
    </w:p>
    <w:p w:rsidR="00BB64AA" w:rsidRDefault="00BB64AA">
      <w:pPr>
        <w:pStyle w:val="standard"/>
        <w:numPr>
          <w:ilvl w:val="0"/>
          <w:numId w:val="5"/>
        </w:numPr>
        <w:suppressLineNumbers/>
        <w:spacing w:before="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  <w:u w:val="single"/>
        </w:rPr>
        <w:t>Předmět smlouvy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jc w:val="both"/>
        <w:rPr>
          <w:color w:val="000000"/>
          <w:szCs w:val="24"/>
        </w:rPr>
      </w:pPr>
      <w:r>
        <w:rPr>
          <w:b/>
          <w:bCs/>
          <w:color w:val="000000"/>
          <w:sz w:val="24"/>
          <w:szCs w:val="24"/>
        </w:rPr>
        <w:t xml:space="preserve">Předmětem této smlouvy o dílo je </w:t>
      </w:r>
      <w:r>
        <w:rPr>
          <w:bCs/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bnova zeleně v ostrůvcích a prstenci </w:t>
      </w:r>
      <w:r>
        <w:rPr>
          <w:b/>
          <w:bCs/>
          <w:color w:val="000000"/>
          <w:sz w:val="24"/>
          <w:szCs w:val="24"/>
        </w:rPr>
        <w:t>v prostoru okružní křižovatky v ul. U Zeleného stromu v Jablonci n. N.</w:t>
      </w:r>
    </w:p>
    <w:p w:rsidR="00BB64AA" w:rsidRDefault="00BB64AA">
      <w:pPr>
        <w:pStyle w:val="standard"/>
        <w:suppressLineNumbers/>
        <w:spacing w:before="0" w:after="120"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Obnova zeleně spočívá v odstranění stávajících keřových porostů a 3 ks stromů v prstenci okružní křižovatky a </w:t>
      </w:r>
      <w:r>
        <w:rPr>
          <w:b/>
          <w:bCs/>
          <w:color w:val="000000"/>
          <w:szCs w:val="24"/>
        </w:rPr>
        <w:t xml:space="preserve">realizaci nových výsadeb trvalek, </w:t>
      </w:r>
      <w:proofErr w:type="gramStart"/>
      <w:r>
        <w:rPr>
          <w:b/>
          <w:bCs/>
          <w:color w:val="000000"/>
          <w:szCs w:val="24"/>
        </w:rPr>
        <w:t>keřů  a 13</w:t>
      </w:r>
      <w:proofErr w:type="gramEnd"/>
      <w:r>
        <w:rPr>
          <w:b/>
          <w:bCs/>
          <w:color w:val="000000"/>
          <w:szCs w:val="24"/>
        </w:rPr>
        <w:t xml:space="preserve"> ks stromů</w:t>
      </w:r>
      <w:r>
        <w:rPr>
          <w:rFonts w:ascii="Arial" w:hAnsi="Arial" w:cs="Arial"/>
          <w:b/>
        </w:rPr>
        <w:t xml:space="preserve">. </w:t>
      </w:r>
    </w:p>
    <w:p w:rsidR="00BB64AA" w:rsidRDefault="00BB64AA">
      <w:pPr>
        <w:pStyle w:val="standard"/>
        <w:suppressLineNumbers/>
        <w:spacing w:before="0" w:after="120"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Práce budou provedeny dle projektové dokumentace vypracované Ing. Martinou Součkovou se sídlem </w:t>
      </w:r>
      <w:proofErr w:type="spellStart"/>
      <w:r>
        <w:rPr>
          <w:color w:val="000000"/>
          <w:szCs w:val="24"/>
        </w:rPr>
        <w:t>Vlkonice</w:t>
      </w:r>
      <w:proofErr w:type="spellEnd"/>
      <w:r>
        <w:rPr>
          <w:color w:val="000000"/>
          <w:szCs w:val="24"/>
        </w:rPr>
        <w:t xml:space="preserve"> 46, </w:t>
      </w:r>
      <w:proofErr w:type="gramStart"/>
      <w:r>
        <w:rPr>
          <w:color w:val="000000"/>
          <w:szCs w:val="24"/>
        </w:rPr>
        <w:t>Neveklov,  dále</w:t>
      </w:r>
      <w:proofErr w:type="gramEnd"/>
      <w:r>
        <w:rPr>
          <w:color w:val="000000"/>
          <w:szCs w:val="24"/>
        </w:rPr>
        <w:t xml:space="preserve"> v souladu se stanovisky či správními rozhodnutími příslušných orgánů státní správy a   příslušnými právními předpisy.</w:t>
      </w:r>
    </w:p>
    <w:p w:rsidR="00BB64AA" w:rsidRDefault="00BB64AA">
      <w:pPr>
        <w:pStyle w:val="standard"/>
        <w:suppressLineNumbers/>
        <w:spacing w:before="0" w:after="120" w:line="240" w:lineRule="auto"/>
        <w:rPr>
          <w:b/>
          <w:bCs/>
          <w:color w:val="000000"/>
          <w:szCs w:val="24"/>
          <w:u w:val="single"/>
        </w:rPr>
      </w:pPr>
      <w:r>
        <w:rPr>
          <w:color w:val="000000"/>
          <w:szCs w:val="24"/>
        </w:rPr>
        <w:t xml:space="preserve">Zhotovitel provede dílo v souladu s předloženým výkazem výměr ze dne </w:t>
      </w:r>
      <w:proofErr w:type="gramStart"/>
      <w:r>
        <w:rPr>
          <w:color w:val="000000"/>
          <w:szCs w:val="24"/>
        </w:rPr>
        <w:t>27.5.2018</w:t>
      </w:r>
      <w:proofErr w:type="gramEnd"/>
      <w:r>
        <w:rPr>
          <w:color w:val="000000"/>
          <w:szCs w:val="24"/>
        </w:rPr>
        <w:t>, který je přílohou č. 1 této smlouvy o dílo.</w:t>
      </w:r>
    </w:p>
    <w:p w:rsidR="00BB64AA" w:rsidRDefault="00BB64AA">
      <w:pPr>
        <w:pStyle w:val="standard"/>
        <w:numPr>
          <w:ilvl w:val="0"/>
          <w:numId w:val="5"/>
        </w:numPr>
        <w:suppressLineNumbers/>
        <w:spacing w:before="0"/>
        <w:jc w:val="center"/>
        <w:rPr>
          <w:b/>
          <w:bCs/>
          <w:color w:val="000000"/>
          <w:szCs w:val="24"/>
          <w:u w:val="single"/>
        </w:rPr>
      </w:pPr>
      <w:r>
        <w:rPr>
          <w:b/>
          <w:bCs/>
          <w:color w:val="000000"/>
          <w:szCs w:val="24"/>
          <w:u w:val="single"/>
        </w:rPr>
        <w:t>Cena za dílo</w:t>
      </w:r>
    </w:p>
    <w:p w:rsidR="00BB64AA" w:rsidRDefault="00BB64AA">
      <w:pPr>
        <w:pStyle w:val="standard"/>
        <w:suppressLineNumbers/>
        <w:spacing w:before="0"/>
        <w:ind w:left="720"/>
        <w:rPr>
          <w:b/>
          <w:bCs/>
          <w:color w:val="000000"/>
          <w:szCs w:val="24"/>
          <w:u w:val="single"/>
        </w:rPr>
      </w:pPr>
    </w:p>
    <w:p w:rsidR="00BB64AA" w:rsidRDefault="00BB64AA">
      <w:pPr>
        <w:pStyle w:val="Zkladntext"/>
        <w:suppressAutoHyphens w:val="0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Objednatel se zavazuje zaplatit zhotoviteli za skutečně řádně a včas provedené práce smluvní cenu, jejíž výše nepřekročí:</w:t>
      </w:r>
    </w:p>
    <w:p w:rsidR="00BB64AA" w:rsidRDefault="00BB64AA">
      <w:pPr>
        <w:tabs>
          <w:tab w:val="left" w:pos="2880"/>
          <w:tab w:val="right" w:pos="9638"/>
        </w:tabs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Celková cena bez DPH 21%:                                                                                652 224,33 Kč</w:t>
      </w:r>
    </w:p>
    <w:p w:rsidR="00BB64AA" w:rsidRDefault="00BB64AA">
      <w:pPr>
        <w:tabs>
          <w:tab w:val="left" w:pos="2880"/>
          <w:tab w:val="right" w:pos="9638"/>
        </w:tabs>
        <w:ind w:left="567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DPH 21%:                                                                                                             136 967,10 Kč</w:t>
      </w:r>
      <w:r>
        <w:rPr>
          <w:color w:val="000000"/>
          <w:sz w:val="24"/>
          <w:szCs w:val="24"/>
        </w:rPr>
        <w:tab/>
        <w:t xml:space="preserve"> </w:t>
      </w:r>
    </w:p>
    <w:p w:rsidR="00BB64AA" w:rsidRDefault="00BB64AA">
      <w:pPr>
        <w:tabs>
          <w:tab w:val="left" w:pos="2880"/>
          <w:tab w:val="left" w:pos="8220"/>
          <w:tab w:val="right" w:pos="9638"/>
        </w:tabs>
        <w:ind w:left="56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Celková cena včetně DPH:                                                                                 789 191,43 Kč</w:t>
      </w:r>
    </w:p>
    <w:p w:rsidR="00BB64AA" w:rsidRDefault="00BB64AA">
      <w:pPr>
        <w:tabs>
          <w:tab w:val="left" w:pos="2880"/>
          <w:tab w:val="right" w:pos="9638"/>
        </w:tabs>
        <w:ind w:left="567"/>
        <w:jc w:val="both"/>
        <w:rPr>
          <w:b/>
          <w:bCs/>
          <w:color w:val="000000"/>
          <w:sz w:val="24"/>
          <w:szCs w:val="24"/>
        </w:rPr>
      </w:pPr>
    </w:p>
    <w:p w:rsidR="00BB64AA" w:rsidRDefault="00BB64AA">
      <w:pPr>
        <w:pStyle w:val="standard"/>
        <w:numPr>
          <w:ilvl w:val="0"/>
          <w:numId w:val="5"/>
        </w:numPr>
        <w:suppressLineNumbers/>
        <w:spacing w:before="0"/>
        <w:jc w:val="center"/>
        <w:rPr>
          <w:b/>
          <w:bCs/>
          <w:color w:val="000000"/>
          <w:szCs w:val="24"/>
          <w:u w:val="single"/>
        </w:rPr>
      </w:pPr>
      <w:r>
        <w:rPr>
          <w:b/>
          <w:bCs/>
          <w:color w:val="000000"/>
          <w:szCs w:val="24"/>
          <w:u w:val="single"/>
        </w:rPr>
        <w:lastRenderedPageBreak/>
        <w:t>Termín plnění</w:t>
      </w:r>
    </w:p>
    <w:p w:rsidR="00BB64AA" w:rsidRDefault="00BB64AA">
      <w:pPr>
        <w:pStyle w:val="standard"/>
        <w:suppressLineNumbers/>
        <w:spacing w:before="0"/>
        <w:ind w:left="720"/>
        <w:rPr>
          <w:b/>
          <w:bCs/>
          <w:color w:val="000000"/>
          <w:szCs w:val="24"/>
          <w:u w:val="single"/>
        </w:rPr>
      </w:pPr>
    </w:p>
    <w:p w:rsidR="00BB64AA" w:rsidRDefault="00BB64AA">
      <w:pPr>
        <w:pStyle w:val="Zkladntext21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Zhotovitel se zavazuje plnit dílo dle této smlouvy v termínu od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.8.2018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31.10.2018.  Termín zahájení je možné posunout pouze v případě, že nebudou k dispozici rozhodnutí státní správy upravující dopravní omezení v prostoru křižovatky.</w:t>
      </w:r>
    </w:p>
    <w:p w:rsidR="00BB64AA" w:rsidRDefault="00BB64AA">
      <w:pPr>
        <w:pStyle w:val="Zkladntext21"/>
        <w:spacing w:before="0"/>
        <w:ind w:left="900" w:hanging="9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Dílčí plnění budou realizována v následujících termínech:</w:t>
      </w:r>
    </w:p>
    <w:p w:rsidR="00BB64AA" w:rsidRDefault="00BB64AA">
      <w:pPr>
        <w:pStyle w:val="Zkladntext21"/>
        <w:spacing w:before="0"/>
        <w:ind w:left="900"/>
        <w:rPr>
          <w:rFonts w:ascii="Times New Roman" w:hAnsi="Times New Roman" w:cs="Times New Roman"/>
          <w:color w:val="000000"/>
          <w:sz w:val="24"/>
          <w:szCs w:val="24"/>
        </w:rPr>
      </w:pPr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zahájení plnění : </w:t>
      </w:r>
      <w:proofErr w:type="gramStart"/>
      <w:r>
        <w:rPr>
          <w:rFonts w:ascii="Times New Roman" w:hAnsi="Times New Roman" w:cs="Times New Roman"/>
          <w:sz w:val="24"/>
          <w:szCs w:val="24"/>
        </w:rPr>
        <w:t>1.8.2018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odstranění dřevin: </w:t>
      </w:r>
      <w:r>
        <w:rPr>
          <w:rFonts w:ascii="Times New Roman" w:hAnsi="Times New Roman" w:cs="Times New Roman"/>
          <w:sz w:val="24"/>
          <w:szCs w:val="24"/>
        </w:rPr>
        <w:tab/>
        <w:t xml:space="preserve">do </w:t>
      </w:r>
      <w:proofErr w:type="gramStart"/>
      <w:r>
        <w:rPr>
          <w:rFonts w:ascii="Times New Roman" w:hAnsi="Times New Roman" w:cs="Times New Roman"/>
          <w:sz w:val="24"/>
          <w:szCs w:val="24"/>
        </w:rPr>
        <w:t>10.8.2018</w:t>
      </w:r>
      <w:proofErr w:type="gramEnd"/>
    </w:p>
    <w:p w:rsidR="00BB64AA" w:rsidRDefault="00BB64AA">
      <w:pPr>
        <w:pStyle w:val="Zkladntext21"/>
        <w:tabs>
          <w:tab w:val="left" w:pos="3495"/>
          <w:tab w:val="left" w:pos="4125"/>
        </w:tabs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založení záhonů: do </w:t>
      </w:r>
      <w:proofErr w:type="gramStart"/>
      <w:r>
        <w:rPr>
          <w:rFonts w:ascii="Times New Roman" w:hAnsi="Times New Roman" w:cs="Times New Roman"/>
          <w:sz w:val="24"/>
          <w:szCs w:val="24"/>
        </w:rPr>
        <w:t>16.8.2018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výsadbu trvalek a keřů: do </w:t>
      </w:r>
      <w:proofErr w:type="gramStart"/>
      <w:r>
        <w:rPr>
          <w:rFonts w:ascii="Times New Roman" w:hAnsi="Times New Roman" w:cs="Times New Roman"/>
          <w:sz w:val="24"/>
          <w:szCs w:val="24"/>
        </w:rPr>
        <w:t>31.8.2018</w:t>
      </w:r>
      <w:proofErr w:type="gramEnd"/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výsadby cibulovin: do </w:t>
      </w:r>
      <w:proofErr w:type="gramStart"/>
      <w:r>
        <w:rPr>
          <w:rFonts w:ascii="Times New Roman" w:hAnsi="Times New Roman" w:cs="Times New Roman"/>
          <w:sz w:val="24"/>
          <w:szCs w:val="24"/>
        </w:rPr>
        <w:t>20.10.2018</w:t>
      </w:r>
      <w:proofErr w:type="gramEnd"/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výsadbu stromů: do </w:t>
      </w:r>
      <w:proofErr w:type="gramStart"/>
      <w:r>
        <w:rPr>
          <w:rFonts w:ascii="Times New Roman" w:hAnsi="Times New Roman" w:cs="Times New Roman"/>
          <w:sz w:val="24"/>
          <w:szCs w:val="24"/>
        </w:rPr>
        <w:t>31.10.2018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64AA" w:rsidRDefault="00BB64AA">
      <w:pPr>
        <w:pStyle w:val="Zkladntext21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 pro celkové dokončení a odevzdání díla: do </w:t>
      </w:r>
      <w:proofErr w:type="gramStart"/>
      <w:r>
        <w:rPr>
          <w:rFonts w:ascii="Times New Roman" w:hAnsi="Times New Roman" w:cs="Times New Roman"/>
          <w:sz w:val="24"/>
          <w:szCs w:val="24"/>
        </w:rPr>
        <w:t>31.10.2018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BB64AA" w:rsidRDefault="00BB64AA">
      <w:pPr>
        <w:pStyle w:val="Zkladntext2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</w:p>
    <w:p w:rsidR="00BB64AA" w:rsidRDefault="00BB64AA">
      <w:pPr>
        <w:pStyle w:val="standard"/>
        <w:numPr>
          <w:ilvl w:val="0"/>
          <w:numId w:val="5"/>
        </w:numPr>
        <w:suppressLineNumbers/>
        <w:spacing w:before="0"/>
        <w:jc w:val="center"/>
        <w:rPr>
          <w:b/>
          <w:color w:val="000000"/>
          <w:szCs w:val="24"/>
        </w:rPr>
      </w:pPr>
      <w:r>
        <w:rPr>
          <w:b/>
          <w:bCs/>
          <w:color w:val="000000"/>
          <w:szCs w:val="24"/>
          <w:u w:val="single"/>
        </w:rPr>
        <w:t>Odstoupení od smlouvy</w:t>
      </w: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rPr>
          <w:b/>
          <w:color w:val="000000"/>
          <w:szCs w:val="24"/>
        </w:rPr>
      </w:pP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after="120" w:line="240" w:lineRule="auto"/>
        <w:rPr>
          <w:b/>
          <w:bCs/>
          <w:color w:val="000000"/>
          <w:szCs w:val="24"/>
        </w:rPr>
      </w:pPr>
      <w:r>
        <w:rPr>
          <w:b/>
          <w:color w:val="000000"/>
          <w:szCs w:val="24"/>
        </w:rPr>
        <w:t>Obě smluvní strany se dohodly, že od smlouvy lze odstoupit pouze v těchto případech:</w:t>
      </w:r>
    </w:p>
    <w:p w:rsidR="00BB64AA" w:rsidRDefault="00BB64AA">
      <w:pPr>
        <w:pStyle w:val="standard"/>
        <w:widowControl w:val="0"/>
        <w:numPr>
          <w:ilvl w:val="1"/>
          <w:numId w:val="5"/>
        </w:numPr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Objednatel</w:t>
      </w:r>
      <w:r>
        <w:rPr>
          <w:color w:val="000000"/>
          <w:szCs w:val="24"/>
        </w:rPr>
        <w:t xml:space="preserve"> je oprávněn odstoupit od smlouvy, pokud zhotovitel opakovaně poruší podmínky </w:t>
      </w:r>
      <w:proofErr w:type="gramStart"/>
      <w:r>
        <w:rPr>
          <w:color w:val="000000"/>
          <w:szCs w:val="24"/>
        </w:rPr>
        <w:t>smlouvy tj.</w:t>
      </w:r>
      <w:proofErr w:type="gramEnd"/>
      <w:r>
        <w:rPr>
          <w:color w:val="000000"/>
          <w:szCs w:val="24"/>
        </w:rPr>
        <w:t xml:space="preserve"> nebude dodržovat harmonogram prací, nedodrží technologický postup, příp. bude plnit v rozporu s projektovou dokumentací bez souhlasu objednatele, nebude řádně a včas odstraňovat odpad vzniklý prováděním prací, nebude řádně a včas odstraňovat zjištěné závady či nedodělky apod. a nezjedná nápravu ani na základě písemné výzvy. Tímto není dotčena povinnost zhotovitele zaplatit smluvenou sankci.</w:t>
      </w:r>
    </w:p>
    <w:p w:rsidR="00BB64AA" w:rsidRDefault="00BB64AA">
      <w:pPr>
        <w:pStyle w:val="standard"/>
        <w:suppressLineNumbers/>
        <w:spacing w:before="0" w:line="240" w:lineRule="auto"/>
        <w:ind w:left="360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4.2.  Zhotovitel </w:t>
      </w:r>
      <w:r>
        <w:rPr>
          <w:color w:val="000000"/>
          <w:szCs w:val="24"/>
        </w:rPr>
        <w:t>je oprávněn odstoupit od smlouvy v případě, že objednatel opakovaně nedodrží termín splatnosti účetních dokladů, čímž není dotčena povinnost objednatele zaplatit smluvenou sankci.</w:t>
      </w: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numPr>
          <w:ilvl w:val="1"/>
          <w:numId w:val="7"/>
        </w:numPr>
        <w:suppressLineNumbers/>
        <w:suppressAutoHyphens w:val="0"/>
        <w:autoSpaceDE w:val="0"/>
        <w:spacing w:before="0" w:line="240" w:lineRule="auto"/>
        <w:ind w:left="567" w:hanging="567"/>
        <w:rPr>
          <w:b/>
          <w:bCs/>
          <w:color w:val="000000"/>
          <w:szCs w:val="24"/>
          <w:u w:val="single"/>
        </w:rPr>
      </w:pPr>
      <w:r>
        <w:rPr>
          <w:color w:val="000000"/>
          <w:szCs w:val="24"/>
        </w:rPr>
        <w:t>Odstoupení od smlouvy musí být doručeno druhé smluvní straně v písemné formě. Smlouva zaniká uplynutím 15denní lhůty, která počíná běžet dnem doručení oznámení o odstoupení od smlouvy druhé smluvní straně. Během této doby provedou obě smluvní strany vzájemné vypořádání. Přitom není dotčena povinnost zhotovitele plnit dle této smlouvy o dílo až do doby skončení platnosti smlouvy.</w:t>
      </w:r>
    </w:p>
    <w:p w:rsidR="00BB64AA" w:rsidRDefault="00BB64AA">
      <w:pPr>
        <w:pStyle w:val="standard"/>
        <w:suppressLineNumbers/>
        <w:spacing w:before="0" w:line="240" w:lineRule="auto"/>
        <w:jc w:val="center"/>
        <w:rPr>
          <w:b/>
          <w:bCs/>
          <w:color w:val="000000"/>
          <w:szCs w:val="24"/>
          <w:u w:val="single"/>
        </w:rPr>
      </w:pPr>
    </w:p>
    <w:p w:rsidR="00BB64AA" w:rsidRDefault="00BB64AA">
      <w:pPr>
        <w:pStyle w:val="standard"/>
        <w:numPr>
          <w:ilvl w:val="0"/>
          <w:numId w:val="7"/>
        </w:numPr>
        <w:suppressLineNumbers/>
        <w:spacing w:before="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  <w:u w:val="single"/>
        </w:rPr>
        <w:t>Platební podmínky, smluvní pokuty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Objednatel se zavazuje zaplatit zhotoviteli cenu za dílo, resp. jeho jednotlivé části, na základě účetních dokladů vystavených zhotovitelem, a to ve lhůtě do 14 dnů ode dne jejich doručení do sídla objednatele.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Zhotovitel se zavazuje fakturovat pouze práce převzaté v rámci kontrolních dnů technickým zástupcem objednatele. O převzetí bude vyhotoven zápis do stavebního deníku. Zhotovitel je oprávněn fakturovat provedené a převzaté práce maximálně 1x měsíčně. Poslední faktura musí být doručena do sídla objednatele nejpozději do </w:t>
      </w:r>
      <w:proofErr w:type="gramStart"/>
      <w:r>
        <w:rPr>
          <w:color w:val="000000"/>
          <w:szCs w:val="24"/>
        </w:rPr>
        <w:t>14.12.2018</w:t>
      </w:r>
      <w:proofErr w:type="gramEnd"/>
      <w:r>
        <w:rPr>
          <w:color w:val="000000"/>
          <w:szCs w:val="24"/>
        </w:rPr>
        <w:t xml:space="preserve">. 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Zhotovitel se zavazuje uvádět v účetních dokladech částky s ohledem na fakturované práce a jednotkové ceny stanovené ve výkazu výměr. 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Zhotovitel bere na vědomí, že kontrolní dny budou probíhat minimálně dvakrát měsíčně za účasti pověřeného zástupce objednatele i zhotovitele. Kontrolní dny se stanoví dohodou obou stran.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Na nedostatky zjištěné objednatelem v rámci kontroly, ale i namátkově, bude zhotovitel písemně upozorněn, a to zápisem do stavebního deníku či e-mailem. Zhotovitel se zavazuje </w:t>
      </w:r>
      <w:r>
        <w:rPr>
          <w:color w:val="000000"/>
          <w:szCs w:val="24"/>
          <w:u w:val="single"/>
        </w:rPr>
        <w:t>odstranit</w:t>
      </w:r>
      <w:r>
        <w:rPr>
          <w:color w:val="000000"/>
          <w:szCs w:val="24"/>
        </w:rPr>
        <w:t xml:space="preserve"> takové </w:t>
      </w:r>
      <w:r>
        <w:rPr>
          <w:color w:val="000000"/>
          <w:szCs w:val="24"/>
          <w:u w:val="single"/>
        </w:rPr>
        <w:t>nedostatky nejpozději do dvou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  <w:u w:val="single"/>
        </w:rPr>
        <w:t>pracovních dnů</w:t>
      </w:r>
      <w:r>
        <w:rPr>
          <w:color w:val="000000"/>
          <w:szCs w:val="24"/>
        </w:rPr>
        <w:t xml:space="preserve"> ode dne jejich zjištění, příp. ve sjednaném termínu, který bude uveden ve stavebním deníku.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b/>
          <w:color w:val="000000"/>
          <w:szCs w:val="24"/>
        </w:rPr>
      </w:pPr>
      <w:r>
        <w:rPr>
          <w:color w:val="000000"/>
          <w:szCs w:val="24"/>
        </w:rPr>
        <w:t>Je-li zhotovitel v prodlení s odstraňováním nedostatků zjištěných v rámci kontrolních dnů bez prokazatelně objektivních důvodů, může objednatel zajistit jejich odstranění na náklady zhotovitele.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b/>
          <w:color w:val="000000"/>
          <w:szCs w:val="24"/>
        </w:rPr>
        <w:t>Po vzájemné dohodě obou smluvních stran jsou smluvní sankce stanoveny takto: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rPr>
          <w:b/>
          <w:bCs/>
          <w:color w:val="000000"/>
          <w:szCs w:val="24"/>
        </w:rPr>
      </w:pPr>
      <w:r>
        <w:rPr>
          <w:color w:val="000000"/>
          <w:szCs w:val="24"/>
        </w:rPr>
        <w:t xml:space="preserve">Pro </w:t>
      </w:r>
      <w:r>
        <w:rPr>
          <w:b/>
          <w:bCs/>
          <w:color w:val="000000"/>
          <w:szCs w:val="24"/>
        </w:rPr>
        <w:t xml:space="preserve">zhotovitele: </w:t>
      </w:r>
    </w:p>
    <w:p w:rsidR="00BB64AA" w:rsidRDefault="00BB64AA">
      <w:pPr>
        <w:pStyle w:val="standard"/>
        <w:widowControl w:val="0"/>
        <w:numPr>
          <w:ilvl w:val="1"/>
          <w:numId w:val="4"/>
        </w:numPr>
        <w:suppressLineNumbers/>
        <w:suppressAutoHyphens w:val="0"/>
        <w:autoSpaceDE w:val="0"/>
        <w:spacing w:before="0" w:line="240" w:lineRule="auto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100,- Kč </w:t>
      </w:r>
      <w:r>
        <w:rPr>
          <w:color w:val="000000"/>
          <w:szCs w:val="24"/>
        </w:rPr>
        <w:t xml:space="preserve">za každý den, kdy dojde k </w:t>
      </w:r>
      <w:r>
        <w:rPr>
          <w:b/>
          <w:bCs/>
          <w:color w:val="000000"/>
          <w:szCs w:val="24"/>
        </w:rPr>
        <w:t>prodlení s prováděním prací</w:t>
      </w:r>
      <w:r>
        <w:rPr>
          <w:color w:val="000000"/>
          <w:szCs w:val="24"/>
        </w:rPr>
        <w:t xml:space="preserve"> oproti sjednanému harmonogramu prací. </w:t>
      </w:r>
      <w:r w:rsidRPr="00E279F3">
        <w:t xml:space="preserve">To neplatí, nemůže-li zhotovitel prodlení zabránit žádnými prostředky (např. dlouhodobě nepříznivé klimatické podmínky apod.). </w:t>
      </w:r>
      <w:r>
        <w:rPr>
          <w:color w:val="000000"/>
          <w:szCs w:val="24"/>
        </w:rPr>
        <w:t>V tom případě bude písemně sjednán náhradní termín splnění příslušné části díla formou zápisu do stavebního deníku.</w:t>
      </w:r>
    </w:p>
    <w:p w:rsidR="00BB64AA" w:rsidRDefault="00BB64AA">
      <w:pPr>
        <w:pStyle w:val="standard"/>
        <w:widowControl w:val="0"/>
        <w:numPr>
          <w:ilvl w:val="1"/>
          <w:numId w:val="4"/>
        </w:numPr>
        <w:suppressLineNumbers/>
        <w:suppressAutoHyphens w:val="0"/>
        <w:autoSpaceDE w:val="0"/>
        <w:spacing w:before="0" w:line="240" w:lineRule="auto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100,- Kč</w:t>
      </w:r>
      <w:r>
        <w:rPr>
          <w:color w:val="000000"/>
          <w:szCs w:val="24"/>
        </w:rPr>
        <w:t xml:space="preserve"> za každý den, kdy dojde k </w:t>
      </w:r>
      <w:r>
        <w:rPr>
          <w:b/>
          <w:bCs/>
          <w:color w:val="000000"/>
          <w:szCs w:val="24"/>
        </w:rPr>
        <w:t>prodlení s odstraňováním nedostatků</w:t>
      </w:r>
      <w:r>
        <w:rPr>
          <w:color w:val="000000"/>
          <w:szCs w:val="24"/>
        </w:rPr>
        <w:t xml:space="preserve"> zjištěných v rámci kontrolních dnů, přičemž termín pro odstranění je řešen v bodě V. smlouvy</w:t>
      </w:r>
    </w:p>
    <w:p w:rsidR="00BB64AA" w:rsidRDefault="00BB64AA">
      <w:pPr>
        <w:pStyle w:val="standard"/>
        <w:widowControl w:val="0"/>
        <w:numPr>
          <w:ilvl w:val="1"/>
          <w:numId w:val="4"/>
        </w:numPr>
        <w:suppressLineNumbers/>
        <w:suppressAutoHyphens w:val="0"/>
        <w:autoSpaceDE w:val="0"/>
        <w:spacing w:before="0" w:line="240" w:lineRule="auto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0,5 % z celkové ceny díla za každý den prodlení s dokončením díla oproti sjednanému termínu.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>Obě smluvní strany se dále dohodly, že zhotovitel sníží příslušnou fakturu o smluvní pokutu. Vyčíslení smluvní pokuty bude zhotoviteli doručeno písemně.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rPr>
          <w:b/>
          <w:bCs/>
          <w:szCs w:val="24"/>
        </w:rPr>
      </w:pPr>
      <w:r>
        <w:rPr>
          <w:color w:val="000000"/>
          <w:szCs w:val="24"/>
        </w:rPr>
        <w:t xml:space="preserve">Pro </w:t>
      </w:r>
      <w:r>
        <w:rPr>
          <w:b/>
          <w:bCs/>
          <w:color w:val="000000"/>
          <w:szCs w:val="24"/>
        </w:rPr>
        <w:t xml:space="preserve">objednatele:  </w:t>
      </w:r>
    </w:p>
    <w:p w:rsidR="00BB64AA" w:rsidRDefault="00BB64AA">
      <w:pPr>
        <w:pStyle w:val="standard"/>
        <w:widowControl w:val="0"/>
        <w:numPr>
          <w:ilvl w:val="0"/>
          <w:numId w:val="1"/>
        </w:numPr>
        <w:suppressLineNumbers/>
        <w:suppressAutoHyphens w:val="0"/>
        <w:autoSpaceDE w:val="0"/>
        <w:spacing w:before="0" w:line="240" w:lineRule="auto"/>
        <w:rPr>
          <w:b/>
          <w:bCs/>
          <w:color w:val="FF0000"/>
          <w:szCs w:val="24"/>
        </w:rPr>
      </w:pPr>
      <w:r>
        <w:rPr>
          <w:b/>
          <w:bCs/>
          <w:szCs w:val="24"/>
        </w:rPr>
        <w:t>100,- Kč</w:t>
      </w:r>
      <w:r>
        <w:rPr>
          <w:szCs w:val="24"/>
        </w:rPr>
        <w:t xml:space="preserve"> za každý den </w:t>
      </w:r>
      <w:r>
        <w:rPr>
          <w:b/>
          <w:bCs/>
          <w:szCs w:val="24"/>
        </w:rPr>
        <w:t>prodlení s proplacením účetního dokladu.</w:t>
      </w: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ind w:left="340"/>
        <w:rPr>
          <w:b/>
          <w:bCs/>
          <w:color w:val="FF0000"/>
          <w:szCs w:val="24"/>
        </w:rPr>
      </w:pPr>
    </w:p>
    <w:p w:rsidR="00BB64AA" w:rsidRDefault="00BB64AA">
      <w:pPr>
        <w:pStyle w:val="standard"/>
        <w:numPr>
          <w:ilvl w:val="0"/>
          <w:numId w:val="6"/>
        </w:numPr>
        <w:suppressLineNumbers/>
        <w:spacing w:before="0"/>
        <w:jc w:val="center"/>
        <w:rPr>
          <w:b/>
          <w:bCs/>
          <w:color w:val="000000"/>
          <w:szCs w:val="24"/>
          <w:u w:val="single"/>
        </w:rPr>
      </w:pPr>
      <w:r>
        <w:rPr>
          <w:b/>
          <w:bCs/>
          <w:color w:val="000000"/>
          <w:szCs w:val="24"/>
          <w:u w:val="single"/>
        </w:rPr>
        <w:t>Další smluvní ujednání</w:t>
      </w:r>
    </w:p>
    <w:p w:rsidR="00BB64AA" w:rsidRDefault="00BB64AA">
      <w:pPr>
        <w:pStyle w:val="standard"/>
        <w:suppressLineNumbers/>
        <w:spacing w:before="0"/>
        <w:ind w:left="720"/>
        <w:rPr>
          <w:b/>
          <w:bCs/>
          <w:color w:val="000000"/>
          <w:szCs w:val="24"/>
          <w:u w:val="single"/>
        </w:rPr>
      </w:pPr>
    </w:p>
    <w:p w:rsidR="00BB64AA" w:rsidRDefault="00BB64AA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Zhotovitel je povinen dbát na bezpečnost osob a dodržovat pravidla bezpečnosti práce. Za porušení těchto povinností nese zhotovitel plnou odpovědnost. </w:t>
      </w:r>
    </w:p>
    <w:p w:rsidR="00BB64AA" w:rsidRDefault="00BB64AA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Objednatel se zavazuje poskytovat zhotoviteli součinnost potřebnou pro splnění závazku zhotovitele. </w:t>
      </w:r>
    </w:p>
    <w:p w:rsidR="00BB64AA" w:rsidRDefault="00BB64AA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Za škodu na majetku objednatele a třetích osob, vzniklou v důsledku provádění díla, odpovídá a hradí ji zhotovitel. Za škodu způsobenou třetím osobám objednatel neodpovídá.</w:t>
      </w:r>
    </w:p>
    <w:p w:rsidR="00BB64AA" w:rsidRDefault="00BB64AA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Objednatel je oprávněn kontrolovat provádění díla, jeho zástupci jsou oprávněni vyžádat si v případě potřeby i častější kontroly, než jak je uvedeno v bodě 5. této smlouvy.</w:t>
      </w:r>
    </w:p>
    <w:p w:rsidR="00BB64AA" w:rsidRPr="00E279F3" w:rsidRDefault="00BB64AA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b/>
          <w:bCs/>
          <w:color w:val="000000"/>
          <w:szCs w:val="24"/>
          <w:u w:val="single"/>
        </w:rPr>
      </w:pPr>
      <w:r>
        <w:rPr>
          <w:color w:val="000000"/>
          <w:szCs w:val="24"/>
        </w:rPr>
        <w:t>Zhotovitel se zavazuje vést stavební deník, který bude předkládat na vyžádání objednateli, pokaždé však v rámci kontroly provádění díla. Stavební deník bude obsahovat údaje o prováděných pracovních operacích v návaznosti na datum, rovněž údaje o likvidaci odpadu.  Zástupce objednatele bude provádět zápis z kontroly vč. zjištěných nedostatků.</w:t>
      </w:r>
    </w:p>
    <w:p w:rsidR="00E279F3" w:rsidRDefault="00E279F3">
      <w:pPr>
        <w:pStyle w:val="standard"/>
        <w:widowControl w:val="0"/>
        <w:numPr>
          <w:ilvl w:val="0"/>
          <w:numId w:val="3"/>
        </w:numPr>
        <w:suppressLineNumbers/>
        <w:suppressAutoHyphens w:val="0"/>
        <w:autoSpaceDE w:val="0"/>
        <w:spacing w:before="0" w:line="240" w:lineRule="auto"/>
        <w:ind w:left="567" w:hanging="567"/>
        <w:rPr>
          <w:b/>
          <w:bCs/>
          <w:color w:val="000000"/>
          <w:szCs w:val="24"/>
          <w:u w:val="single"/>
        </w:rPr>
      </w:pPr>
      <w:r>
        <w:rPr>
          <w:color w:val="000000"/>
          <w:szCs w:val="24"/>
        </w:rPr>
        <w:t xml:space="preserve">Zhotovitel je oprávněn použít parcelu č. 2752, k. </w:t>
      </w:r>
      <w:proofErr w:type="spellStart"/>
      <w:r>
        <w:rPr>
          <w:color w:val="000000"/>
          <w:szCs w:val="24"/>
        </w:rPr>
        <w:t>ú.</w:t>
      </w:r>
      <w:proofErr w:type="spellEnd"/>
      <w:r>
        <w:rPr>
          <w:color w:val="000000"/>
          <w:szCs w:val="24"/>
        </w:rPr>
        <w:t xml:space="preserve"> Jablonec n. N., jako </w:t>
      </w:r>
      <w:proofErr w:type="spellStart"/>
      <w:r>
        <w:rPr>
          <w:color w:val="000000"/>
          <w:szCs w:val="24"/>
        </w:rPr>
        <w:t>deponii</w:t>
      </w:r>
      <w:proofErr w:type="spellEnd"/>
      <w:r>
        <w:rPr>
          <w:color w:val="000000"/>
          <w:szCs w:val="24"/>
        </w:rPr>
        <w:t xml:space="preserve"> materiálů po dobu probíhající stavby. Podmínkou je </w:t>
      </w:r>
      <w:proofErr w:type="gramStart"/>
      <w:r>
        <w:rPr>
          <w:color w:val="000000"/>
          <w:szCs w:val="24"/>
        </w:rPr>
        <w:t>umístění  příslušného</w:t>
      </w:r>
      <w:proofErr w:type="gramEnd"/>
      <w:r>
        <w:rPr>
          <w:color w:val="000000"/>
          <w:szCs w:val="24"/>
        </w:rPr>
        <w:t xml:space="preserve"> dopravního značení k zamezení vjezdu vozidel mimo vozidel stavby. Současně je nutné umožnit vjezd dopravní obsluze k sousedním objektům.</w:t>
      </w:r>
    </w:p>
    <w:p w:rsidR="00BB64AA" w:rsidRDefault="00BB64AA">
      <w:pPr>
        <w:pStyle w:val="standard"/>
        <w:suppressLineNumbers/>
        <w:spacing w:before="0" w:line="240" w:lineRule="auto"/>
        <w:jc w:val="center"/>
        <w:rPr>
          <w:b/>
          <w:bCs/>
          <w:color w:val="000000"/>
          <w:szCs w:val="24"/>
          <w:u w:val="single"/>
        </w:rPr>
      </w:pPr>
    </w:p>
    <w:p w:rsidR="00BB64AA" w:rsidRDefault="00BB64AA">
      <w:pPr>
        <w:pStyle w:val="standard"/>
        <w:numPr>
          <w:ilvl w:val="0"/>
          <w:numId w:val="6"/>
        </w:numPr>
        <w:suppressLineNumbers/>
        <w:spacing w:before="0"/>
        <w:jc w:val="center"/>
        <w:rPr>
          <w:color w:val="000000"/>
          <w:szCs w:val="24"/>
          <w:u w:val="single"/>
        </w:rPr>
      </w:pPr>
      <w:r>
        <w:rPr>
          <w:b/>
          <w:bCs/>
          <w:color w:val="000000"/>
          <w:szCs w:val="24"/>
          <w:u w:val="single"/>
        </w:rPr>
        <w:t xml:space="preserve">Zvláštní ujednání </w:t>
      </w:r>
    </w:p>
    <w:p w:rsidR="00BB64AA" w:rsidRDefault="00BB64AA">
      <w:pPr>
        <w:pStyle w:val="standard"/>
        <w:suppressLineNumbers/>
        <w:spacing w:before="0"/>
        <w:ind w:left="720"/>
        <w:rPr>
          <w:color w:val="000000"/>
          <w:szCs w:val="24"/>
          <w:u w:val="single"/>
        </w:rPr>
      </w:pP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Osoba pověřená objednatelem k jednání ve věcech technických: Ing. Štěpánka Gaislerová, pověřená vedením odd. </w:t>
      </w:r>
      <w:proofErr w:type="gramStart"/>
      <w:r>
        <w:rPr>
          <w:color w:val="000000"/>
          <w:szCs w:val="24"/>
        </w:rPr>
        <w:t>správy</w:t>
      </w:r>
      <w:proofErr w:type="gramEnd"/>
      <w:r>
        <w:rPr>
          <w:color w:val="000000"/>
          <w:szCs w:val="24"/>
        </w:rPr>
        <w:t xml:space="preserve"> veřejné zeleně  Magistrátu města Jablonec n. N.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suppressLineNumbers/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b/>
          <w:bCs/>
          <w:szCs w:val="24"/>
        </w:rPr>
      </w:pPr>
      <w:r>
        <w:rPr>
          <w:color w:val="000000"/>
          <w:szCs w:val="24"/>
        </w:rPr>
        <w:t>Osoba pověřená zhotovitelem k jednání ve věcech technických: Ing. Petr Vaňátko, jednatel společnosti.</w:t>
      </w:r>
    </w:p>
    <w:p w:rsidR="00BB64AA" w:rsidRDefault="00BB64AA">
      <w:pPr>
        <w:numPr>
          <w:ilvl w:val="1"/>
          <w:numId w:val="6"/>
        </w:numPr>
        <w:tabs>
          <w:tab w:val="left" w:pos="567"/>
        </w:tabs>
        <w:ind w:left="567" w:hanging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Smluvní strany výslovně souhlasí s tím, aby tato smlouva byla bez jakéhokoliv omezení, včetně všech případných osobních údajů ve smlouvě uvedených, zveřejněna v souladu se zák. č. 340/2015 Sb., zákon o registru smluv, na oficiálních webových stránkách Portálu veřejné správy na síti internet (</w:t>
      </w:r>
      <w:hyperlink r:id="rId7" w:history="1">
        <w:r>
          <w:rPr>
            <w:rStyle w:val="Hypertextovodkaz"/>
            <w:b/>
            <w:bCs/>
            <w:sz w:val="24"/>
            <w:szCs w:val="24"/>
          </w:rPr>
          <w:t>http://portal.gov.cz/portal/</w:t>
        </w:r>
      </w:hyperlink>
      <w:r>
        <w:rPr>
          <w:b/>
          <w:bCs/>
          <w:sz w:val="24"/>
          <w:szCs w:val="24"/>
        </w:rPr>
        <w:t>), a to včetně všech případných příloh a dodatků. Smluvní strany prohlašují, že skutečnosti uvedené v této smlouvě nepovažují za obchodní tajemství ve smyslu § 504 občanského zákoníku a udělují svolení k jejich užití a zveřejnění bez stanovení jakýchkoli dalších podmínek. V případě, že je jednou ze smluvních stran fyzická osoba nepodnikající, zveřejní se smlouva po znečitelnění osobních údajů umožňujících jednoznačnou identifikaci této smluvní strany.</w:t>
      </w:r>
    </w:p>
    <w:p w:rsidR="00BB64AA" w:rsidRDefault="00BB64AA">
      <w:pPr>
        <w:numPr>
          <w:ilvl w:val="1"/>
          <w:numId w:val="6"/>
        </w:numPr>
        <w:tabs>
          <w:tab w:val="left" w:pos="567"/>
        </w:tabs>
        <w:ind w:left="567" w:hanging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Smluvní strany dále berou na vědomí, že Statutární město Jablonec nad Nisou či jím zřízené/založené  osoby jsou povinnými subjekty dle zák. č. 106/1999 Sb. o svobodném přístupu k informacím a výslovně souhlasí, že smlouva může být zveřejněna jako poskytnutá informace v souladu a postupem podle citovaného zákona.</w:t>
      </w:r>
    </w:p>
    <w:p w:rsidR="00BB64AA" w:rsidRDefault="00BB64AA">
      <w:pPr>
        <w:ind w:left="567"/>
        <w:jc w:val="both"/>
        <w:rPr>
          <w:b/>
          <w:bCs/>
          <w:sz w:val="24"/>
          <w:szCs w:val="24"/>
        </w:rPr>
      </w:pPr>
    </w:p>
    <w:p w:rsidR="00BB64AA" w:rsidRDefault="00BB64AA">
      <w:pPr>
        <w:pStyle w:val="standard"/>
        <w:numPr>
          <w:ilvl w:val="0"/>
          <w:numId w:val="6"/>
        </w:numPr>
        <w:suppressLineNumbers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  <w:u w:val="single"/>
        </w:rPr>
        <w:t>Závěrečná ustanovení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Smlouvu je možno měnit a doplňovat pouze formou písemných očíslovaných dodatků odsouhlasených oběma smluvními stranami. Dodatky tvoří nedílnou součást této smlouvy.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Dojde-li v průběhu smluvního vztahu k zániku některé ze smluvních stran, popř. přeměnu této smluvní strany v jiný právní subjekt či v jinou právní formu, přecházejí práva a povinnosti z této smlouvy na likvidátora nebo na nově vzniklý právní subjekt, pokud s tím druhá smluvní strana vysloví souhlas. Pakliže souhlas neudělí, platí, že smlouva k datu uvedenému v písemném prohlášení o neudělení souhlasu zaniká a obě smluvní strany jsou povinny do 30 dní po zániku této smlouvy vzájemně vypořádat své závazky. 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Smlouva je vyhotovena v 4 stejnopisech, v nichž každý z účastníků obdrží 2 exempláře.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Tato smlouva se stává platnou datem podpisu oběma smluvními stranami, případně pozdějším datem podpisu jedné ze smluvních stran, a </w:t>
      </w:r>
      <w:r>
        <w:rPr>
          <w:szCs w:val="24"/>
        </w:rPr>
        <w:t>účinnou dnem zveřejnění v registru smluv.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Statutární zástupce zhotovitele současně prohlašuje, že zhotovitel je existujícím právním subjektem dle záhlaví této smlouvy a zároveň je oprávněn tuto smlouvu takto sjednat a podepsat. 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 xml:space="preserve">Vztahy touto smlouvou výslovně neupravené se řídí obchodním zákoníkem, především </w:t>
      </w:r>
      <w:proofErr w:type="spellStart"/>
      <w:r>
        <w:rPr>
          <w:color w:val="000000"/>
          <w:szCs w:val="24"/>
        </w:rPr>
        <w:t>ust</w:t>
      </w:r>
      <w:proofErr w:type="spellEnd"/>
      <w:r>
        <w:rPr>
          <w:color w:val="000000"/>
          <w:szCs w:val="24"/>
        </w:rPr>
        <w:t xml:space="preserve">. § </w:t>
      </w:r>
      <w:r>
        <w:rPr>
          <w:szCs w:val="24"/>
        </w:rPr>
        <w:t>2586</w:t>
      </w:r>
      <w:r>
        <w:rPr>
          <w:color w:val="000000"/>
          <w:szCs w:val="24"/>
        </w:rPr>
        <w:t xml:space="preserve"> a násl. </w:t>
      </w:r>
    </w:p>
    <w:p w:rsidR="00BB64AA" w:rsidRDefault="00BB64AA">
      <w:pPr>
        <w:pStyle w:val="standard"/>
        <w:widowControl w:val="0"/>
        <w:numPr>
          <w:ilvl w:val="1"/>
          <w:numId w:val="6"/>
        </w:numPr>
        <w:tabs>
          <w:tab w:val="left" w:pos="567"/>
        </w:tabs>
        <w:suppressAutoHyphens w:val="0"/>
        <w:autoSpaceDE w:val="0"/>
        <w:spacing w:before="0" w:line="240" w:lineRule="auto"/>
        <w:ind w:left="567" w:hanging="567"/>
        <w:rPr>
          <w:color w:val="000000"/>
          <w:szCs w:val="24"/>
        </w:rPr>
      </w:pPr>
      <w:r>
        <w:rPr>
          <w:color w:val="000000"/>
          <w:szCs w:val="24"/>
        </w:rPr>
        <w:t>Smluvní strany si řádně přečetly znění smlouvy a bez výhrad s ní souhlasí, což potvrzují svými podpisy.</w:t>
      </w:r>
    </w:p>
    <w:p w:rsidR="00BB64AA" w:rsidRDefault="00BB64AA">
      <w:pPr>
        <w:pStyle w:val="standard"/>
        <w:suppressLineNumbers/>
        <w:tabs>
          <w:tab w:val="left" w:pos="567"/>
        </w:tabs>
        <w:spacing w:before="0" w:line="240" w:lineRule="auto"/>
        <w:ind w:left="567" w:hanging="567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b/>
          <w:color w:val="000000"/>
          <w:szCs w:val="24"/>
          <w:u w:val="single"/>
        </w:rPr>
      </w:pPr>
      <w:r>
        <w:rPr>
          <w:b/>
          <w:color w:val="000000"/>
          <w:szCs w:val="24"/>
          <w:u w:val="single"/>
        </w:rPr>
        <w:t>Přílohy:</w:t>
      </w:r>
    </w:p>
    <w:p w:rsidR="00E279F3" w:rsidRDefault="00E279F3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widowControl w:val="0"/>
        <w:numPr>
          <w:ilvl w:val="0"/>
          <w:numId w:val="2"/>
        </w:numPr>
        <w:suppressLineNumbers/>
        <w:suppressAutoHyphens w:val="0"/>
        <w:autoSpaceDE w:val="0"/>
        <w:spacing w:before="0" w:line="240" w:lineRule="auto"/>
        <w:jc w:val="left"/>
        <w:rPr>
          <w:color w:val="000000"/>
          <w:szCs w:val="24"/>
        </w:rPr>
      </w:pPr>
      <w:r>
        <w:rPr>
          <w:color w:val="000000"/>
          <w:szCs w:val="24"/>
        </w:rPr>
        <w:t>Příloha č. 1 – položkový rozpočet</w:t>
      </w:r>
    </w:p>
    <w:p w:rsidR="00BB64AA" w:rsidRDefault="00BB64AA">
      <w:pPr>
        <w:pStyle w:val="standard"/>
        <w:widowControl w:val="0"/>
        <w:numPr>
          <w:ilvl w:val="0"/>
          <w:numId w:val="2"/>
        </w:numPr>
        <w:suppressLineNumbers/>
        <w:suppressAutoHyphens w:val="0"/>
        <w:autoSpaceDE w:val="0"/>
        <w:spacing w:before="0" w:line="240" w:lineRule="auto"/>
        <w:jc w:val="left"/>
        <w:rPr>
          <w:color w:val="000000"/>
          <w:szCs w:val="24"/>
        </w:rPr>
      </w:pPr>
      <w:r>
        <w:rPr>
          <w:color w:val="000000"/>
          <w:szCs w:val="24"/>
        </w:rPr>
        <w:t>Příloha č. 2 – projektová dokumentace</w:t>
      </w:r>
    </w:p>
    <w:p w:rsidR="00BB64AA" w:rsidRDefault="00BB64AA">
      <w:pPr>
        <w:pStyle w:val="standard"/>
        <w:widowControl w:val="0"/>
        <w:numPr>
          <w:ilvl w:val="0"/>
          <w:numId w:val="2"/>
        </w:numPr>
        <w:suppressLineNumbers/>
        <w:suppressAutoHyphens w:val="0"/>
        <w:autoSpaceDE w:val="0"/>
        <w:spacing w:before="0" w:line="240" w:lineRule="auto"/>
        <w:jc w:val="left"/>
        <w:rPr>
          <w:color w:val="000000"/>
          <w:szCs w:val="24"/>
        </w:rPr>
      </w:pPr>
      <w:r>
        <w:rPr>
          <w:color w:val="000000"/>
          <w:szCs w:val="24"/>
        </w:rPr>
        <w:t>Příloha č. 3 - příslušná  správní rozhodnutí</w:t>
      </w:r>
    </w:p>
    <w:p w:rsidR="00BB64AA" w:rsidRDefault="00BB64AA">
      <w:pPr>
        <w:pStyle w:val="standard"/>
        <w:widowControl w:val="0"/>
        <w:suppressLineNumbers/>
        <w:suppressAutoHyphens w:val="0"/>
        <w:autoSpaceDE w:val="0"/>
        <w:spacing w:before="0" w:line="240" w:lineRule="auto"/>
        <w:jc w:val="left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>Objednatel: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Zhotovitel: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V Jablonci nad Nisou dne:                                       </w:t>
      </w:r>
      <w:r>
        <w:rPr>
          <w:color w:val="000000"/>
          <w:szCs w:val="24"/>
        </w:rPr>
        <w:tab/>
        <w:t>V Liberci dne: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............................................ 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 xml:space="preserve">                        ………...........................................                    </w:t>
      </w:r>
    </w:p>
    <w:p w:rsidR="00BB64AA" w:rsidRDefault="00BB64AA">
      <w:pPr>
        <w:pStyle w:val="Zkladntext"/>
        <w:tabs>
          <w:tab w:val="left" w:pos="2880"/>
        </w:tabs>
        <w:rPr>
          <w:color w:val="000000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Ing. Miloš Vele             </w:t>
      </w:r>
      <w:r>
        <w:rPr>
          <w:b w:val="0"/>
          <w:color w:val="000000"/>
          <w:szCs w:val="24"/>
        </w:rPr>
        <w:t xml:space="preserve">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Plantastyl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s.r.o.</w:t>
      </w:r>
    </w:p>
    <w:p w:rsidR="00BB64AA" w:rsidRDefault="00BB64AA">
      <w:pPr>
        <w:pStyle w:val="standard"/>
        <w:suppressLineNumbers/>
        <w:tabs>
          <w:tab w:val="left" w:pos="5475"/>
        </w:tabs>
        <w:spacing w:before="0" w:line="240" w:lineRule="auto"/>
        <w:rPr>
          <w:szCs w:val="24"/>
        </w:rPr>
      </w:pPr>
      <w:r>
        <w:rPr>
          <w:color w:val="000000"/>
          <w:szCs w:val="24"/>
        </w:rPr>
        <w:t>Náměstek primátora</w:t>
      </w:r>
      <w:r>
        <w:rPr>
          <w:color w:val="000000"/>
          <w:szCs w:val="24"/>
        </w:rPr>
        <w:tab/>
        <w:t xml:space="preserve">  </w:t>
      </w:r>
      <w:r>
        <w:rPr>
          <w:b/>
          <w:color w:val="000000"/>
          <w:szCs w:val="24"/>
        </w:rPr>
        <w:t>Ing. Petr Vaňátko</w:t>
      </w:r>
    </w:p>
    <w:p w:rsidR="00BB64AA" w:rsidRDefault="00BB64AA">
      <w:pPr>
        <w:pStyle w:val="standard"/>
        <w:suppressLineNumbers/>
        <w:spacing w:before="0" w:line="240" w:lineRule="auto"/>
        <w:rPr>
          <w:b/>
          <w:color w:val="000000"/>
          <w:szCs w:val="24"/>
        </w:rPr>
      </w:pPr>
      <w:r>
        <w:rPr>
          <w:szCs w:val="24"/>
        </w:rPr>
        <w:t>Magistrátu města Jablonec n. N.</w:t>
      </w:r>
    </w:p>
    <w:p w:rsidR="00BB64AA" w:rsidRDefault="00BB64AA">
      <w:pPr>
        <w:pStyle w:val="standard"/>
        <w:suppressLineNumbers/>
        <w:spacing w:before="0" w:line="240" w:lineRule="auto"/>
        <w:rPr>
          <w:b/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 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</w:p>
    <w:p w:rsidR="00BB64AA" w:rsidRDefault="00BB64AA">
      <w:pPr>
        <w:pStyle w:val="standard"/>
        <w:suppressLineNumbers/>
        <w:spacing w:before="0" w:line="240" w:lineRule="auto"/>
        <w:rPr>
          <w:b/>
          <w:bCs/>
          <w:color w:val="000000"/>
          <w:szCs w:val="24"/>
        </w:rPr>
      </w:pPr>
      <w:r>
        <w:rPr>
          <w:color w:val="000000"/>
          <w:szCs w:val="24"/>
        </w:rPr>
        <w:t xml:space="preserve">............................................                                                </w:t>
      </w:r>
    </w:p>
    <w:p w:rsidR="00BB64AA" w:rsidRDefault="00BB64AA">
      <w:pPr>
        <w:pStyle w:val="standard"/>
        <w:suppressLineNumbers/>
        <w:spacing w:before="0" w:line="240" w:lineRule="auto"/>
        <w:rPr>
          <w:color w:val="000000"/>
          <w:szCs w:val="24"/>
        </w:rPr>
      </w:pPr>
      <w:proofErr w:type="gramStart"/>
      <w:r>
        <w:rPr>
          <w:b/>
          <w:bCs/>
          <w:color w:val="000000"/>
          <w:szCs w:val="24"/>
        </w:rPr>
        <w:t>Ing.  Jaromíra</w:t>
      </w:r>
      <w:proofErr w:type="gramEnd"/>
      <w:r>
        <w:rPr>
          <w:b/>
          <w:bCs/>
          <w:color w:val="000000"/>
          <w:szCs w:val="24"/>
        </w:rPr>
        <w:t xml:space="preserve"> Čechová</w:t>
      </w:r>
    </w:p>
    <w:p w:rsidR="00BB64AA" w:rsidRDefault="00BB64AA">
      <w:pPr>
        <w:pStyle w:val="standard"/>
        <w:suppressLineNumbers/>
        <w:spacing w:before="0" w:line="240" w:lineRule="auto"/>
        <w:rPr>
          <w:szCs w:val="24"/>
        </w:rPr>
      </w:pPr>
      <w:r>
        <w:rPr>
          <w:color w:val="000000"/>
          <w:szCs w:val="24"/>
        </w:rPr>
        <w:t>vedoucí odboru správy majetku</w:t>
      </w:r>
    </w:p>
    <w:p w:rsidR="00BB64AA" w:rsidRDefault="00BB64AA">
      <w:pPr>
        <w:rPr>
          <w:sz w:val="24"/>
          <w:szCs w:val="24"/>
        </w:rPr>
      </w:pPr>
      <w:r>
        <w:rPr>
          <w:sz w:val="24"/>
          <w:szCs w:val="24"/>
        </w:rPr>
        <w:t>Magistrátu města Jablonec n. N.</w:t>
      </w:r>
    </w:p>
    <w:p w:rsidR="00884DF4" w:rsidRDefault="00884DF4">
      <w:pPr>
        <w:rPr>
          <w:sz w:val="24"/>
          <w:szCs w:val="24"/>
        </w:rPr>
      </w:pPr>
      <w:r>
        <w:rPr>
          <w:sz w:val="24"/>
          <w:szCs w:val="24"/>
        </w:rPr>
        <w:t>Příloha č. 1 – Položkový rozpočet</w:t>
      </w:r>
    </w:p>
    <w:p w:rsidR="00884DF4" w:rsidRDefault="00A4745B">
      <w:pPr>
        <w:rPr>
          <w:noProof/>
          <w:lang w:eastAsia="cs-CZ"/>
        </w:rPr>
      </w:pPr>
      <w:r w:rsidRPr="00D575A1">
        <w:rPr>
          <w:noProof/>
          <w:lang w:eastAsia="cs-CZ"/>
        </w:rPr>
        <w:drawing>
          <wp:inline distT="0" distB="0" distL="0" distR="0">
            <wp:extent cx="5838825" cy="8258175"/>
            <wp:effectExtent l="0" t="0" r="9525" b="9525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A4745B">
      <w:pPr>
        <w:rPr>
          <w:noProof/>
          <w:lang w:eastAsia="cs-CZ"/>
        </w:rPr>
      </w:pPr>
      <w:r w:rsidRPr="00D575A1">
        <w:rPr>
          <w:noProof/>
          <w:lang w:eastAsia="cs-CZ"/>
        </w:rPr>
        <w:drawing>
          <wp:inline distT="0" distB="0" distL="0" distR="0">
            <wp:extent cx="5838825" cy="8258175"/>
            <wp:effectExtent l="0" t="0" r="9525" b="9525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884DF4">
      <w:pPr>
        <w:rPr>
          <w:noProof/>
          <w:lang w:eastAsia="cs-CZ"/>
        </w:rPr>
      </w:pPr>
    </w:p>
    <w:p w:rsidR="00884DF4" w:rsidRDefault="00A4745B">
      <w:r w:rsidRPr="00D575A1">
        <w:rPr>
          <w:noProof/>
          <w:lang w:eastAsia="cs-CZ"/>
        </w:rPr>
        <w:drawing>
          <wp:inline distT="0" distB="0" distL="0" distR="0">
            <wp:extent cx="5838825" cy="8258175"/>
            <wp:effectExtent l="0" t="0" r="9525" b="952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DF4">
      <w:footerReference w:type="default" r:id="rId11"/>
      <w:pgSz w:w="11906" w:h="16838"/>
      <w:pgMar w:top="1134" w:right="1134" w:bottom="765" w:left="1134" w:header="708" w:footer="709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4AA" w:rsidRDefault="00BB64AA">
      <w:r>
        <w:separator/>
      </w:r>
    </w:p>
  </w:endnote>
  <w:endnote w:type="continuationSeparator" w:id="0">
    <w:p w:rsidR="00BB64AA" w:rsidRDefault="00BB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4AA" w:rsidRDefault="00A4745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09625" cy="288290"/>
              <wp:effectExtent l="6985" t="635" r="2540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2882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4AA" w:rsidRDefault="00BB64AA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rFonts w:ascii="Arial Narrow" w:hAnsi="Arial Narrow" w:cs="Arial Narrow"/>
                              <w:sz w:val="22"/>
                              <w:szCs w:val="22"/>
                            </w:rPr>
                            <w:t xml:space="preserve">Stránka </w:t>
                          </w:r>
                          <w:proofErr w:type="gramEnd"/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477B1">
                            <w:rPr>
                              <w:noProof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="Arial Narrow" w:hAnsi="Arial Narrow" w:cs="Arial Narrow"/>
                              <w:sz w:val="22"/>
                              <w:szCs w:val="22"/>
                            </w:rPr>
                            <w:t xml:space="preserve"> z </w:t>
                          </w:r>
                          <w:proofErr w:type="gramEnd"/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NUMPAGES \*Arabic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477B1">
                            <w:rPr>
                              <w:noProof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BB64AA" w:rsidRDefault="00BB64AA">
                          <w:pPr>
                            <w:pStyle w:val="Zpa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3.75pt;height:22.7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" stroked="f">
              <v:fill opacity="0"/>
              <v:textbox inset="0,0,0,0">
                <w:txbxContent>
                  <w:p w:rsidR="00BB64AA" w:rsidRDefault="00BB64AA">
                    <w:pPr>
                      <w:jc w:val="center"/>
                    </w:pPr>
                    <w:proofErr w:type="gramStart"/>
                    <w:r>
                      <w:rPr>
                        <w:rFonts w:ascii="Arial Narrow" w:hAnsi="Arial Narrow" w:cs="Arial Narrow"/>
                        <w:sz w:val="22"/>
                        <w:szCs w:val="22"/>
                      </w:rPr>
                      <w:t xml:space="preserve">Stránka 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2477B1">
                      <w:rPr>
                        <w:noProof/>
                        <w:sz w:val="22"/>
                        <w:szCs w:val="22"/>
                      </w:rPr>
                      <w:t>7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  <w:proofErr w:type="gramStart"/>
                    <w:r>
                      <w:rPr>
                        <w:rFonts w:ascii="Arial Narrow" w:hAnsi="Arial Narrow" w:cs="Arial Narrow"/>
                        <w:sz w:val="22"/>
                        <w:szCs w:val="22"/>
                      </w:rPr>
                      <w:t xml:space="preserve"> z 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NUMPAGES \*Arabic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2477B1">
                      <w:rPr>
                        <w:noProof/>
                        <w:sz w:val="22"/>
                        <w:szCs w:val="22"/>
                      </w:rPr>
                      <w:t>7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BB64AA" w:rsidRDefault="00BB64AA">
                    <w:pPr>
                      <w:pStyle w:val="Zpat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4AA" w:rsidRDefault="00BB64AA">
      <w:r>
        <w:separator/>
      </w:r>
    </w:p>
  </w:footnote>
  <w:footnote w:type="continuationSeparator" w:id="0">
    <w:p w:rsidR="00BB64AA" w:rsidRDefault="00BB6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567"/>
        </w:tabs>
        <w:ind w:left="567" w:hanging="227"/>
      </w:pPr>
      <w:rPr>
        <w:rFonts w:ascii="Times New Roman" w:hAnsi="Times New Roman" w:cs="Times New Roman"/>
        <w:b/>
        <w:color w:val="FF0000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6.%1."/>
      <w:lvlJc w:val="left"/>
      <w:pPr>
        <w:tabs>
          <w:tab w:val="num" w:pos="0"/>
        </w:tabs>
        <w:ind w:left="360" w:hanging="360"/>
      </w:pPr>
      <w:rPr>
        <w:b w:val="0"/>
        <w:i w:val="0"/>
        <w:color w:val="auto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  <w:szCs w:val="24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27"/>
      </w:pPr>
      <w:rPr>
        <w:rFonts w:ascii="Times New Roman" w:hAnsi="Times New Roman" w:cs="Courier New"/>
        <w:color w:val="000000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eastAsia="Times New Roman" w:hAnsi="Tahoma" w:cs="Tahom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ascii="Courier New" w:hAnsi="Courier New" w:cs="Courier New"/>
        <w:color w:val="000000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Wingdings" w:hAnsi="Wingdings" w:cs="Wingding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644" w:hanging="360"/>
      </w:pPr>
      <w:rPr>
        <w:rFonts w:hint="default"/>
        <w:b/>
        <w:bCs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F3"/>
    <w:rsid w:val="000938D1"/>
    <w:rsid w:val="002477B1"/>
    <w:rsid w:val="00884DF4"/>
    <w:rsid w:val="00A4745B"/>
    <w:rsid w:val="00BB64AA"/>
    <w:rsid w:val="00E2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5:chartTrackingRefBased/>
  <w15:docId w15:val="{85742C6A-2742-4721-AD63-B42D99155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  <w:b/>
      <w:color w:val="FF0000"/>
      <w:szCs w:val="24"/>
    </w:rPr>
  </w:style>
  <w:style w:type="character" w:customStyle="1" w:styleId="WW8Num2z0">
    <w:name w:val="WW8Num2z0"/>
    <w:rPr>
      <w:b w:val="0"/>
      <w:i w:val="0"/>
      <w:color w:val="auto"/>
      <w:szCs w:val="24"/>
    </w:rPr>
  </w:style>
  <w:style w:type="character" w:customStyle="1" w:styleId="WW8Num3z0">
    <w:name w:val="WW8Num3z0"/>
    <w:rPr>
      <w:b w:val="0"/>
      <w:i w:val="0"/>
      <w:color w:val="auto"/>
    </w:rPr>
  </w:style>
  <w:style w:type="character" w:customStyle="1" w:styleId="WW8Num4z0">
    <w:name w:val="WW8Num4z0"/>
    <w:rPr>
      <w:b w:val="0"/>
      <w:i w:val="0"/>
      <w:color w:val="auto"/>
      <w:szCs w:val="24"/>
    </w:rPr>
  </w:style>
  <w:style w:type="character" w:customStyle="1" w:styleId="WW8Num4z1">
    <w:name w:val="WW8Num4z1"/>
    <w:rPr>
      <w:rFonts w:ascii="Times New Roman" w:hAnsi="Times New Roman" w:cs="Courier New"/>
      <w:color w:val="000000"/>
      <w:szCs w:val="24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ahoma" w:eastAsia="Times New Roman" w:hAnsi="Tahoma" w:cs="Tahoma"/>
    </w:rPr>
  </w:style>
  <w:style w:type="character" w:customStyle="1" w:styleId="WW8Num5z1">
    <w:name w:val="WW8Num5z1"/>
    <w:rPr>
      <w:rFonts w:ascii="Courier New" w:hAnsi="Courier New" w:cs="Courier New"/>
      <w:color w:val="000000"/>
      <w:szCs w:val="24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b w:val="0"/>
      <w:i w:val="0"/>
      <w:color w:val="auto"/>
    </w:rPr>
  </w:style>
  <w:style w:type="character" w:customStyle="1" w:styleId="WW8Num6z1">
    <w:name w:val="WW8Num6z1"/>
    <w:rPr>
      <w:rFonts w:hint="default"/>
      <w:b/>
      <w:bCs/>
      <w:color w:val="000000"/>
      <w:sz w:val="24"/>
      <w:szCs w:val="24"/>
    </w:rPr>
  </w:style>
  <w:style w:type="character" w:customStyle="1" w:styleId="WW8Num6z2">
    <w:name w:val="WW8Num6z2"/>
    <w:rPr>
      <w:rFonts w:hint="default"/>
    </w:rPr>
  </w:style>
  <w:style w:type="character" w:customStyle="1" w:styleId="WW8Num7z0">
    <w:name w:val="WW8Num7z0"/>
    <w:rPr>
      <w:b/>
      <w:i w:val="0"/>
    </w:rPr>
  </w:style>
  <w:style w:type="character" w:customStyle="1" w:styleId="WW8Num7z2">
    <w:name w:val="WW8Num7z2"/>
    <w:rPr>
      <w:rFonts w:hint="default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8z1">
    <w:name w:val="WW8Num8z1"/>
    <w:rPr>
      <w:rFonts w:hint="default"/>
      <w:color w:val="auto"/>
    </w:rPr>
  </w:style>
  <w:style w:type="character" w:customStyle="1" w:styleId="WW8Num8z2">
    <w:name w:val="WW8Num8z2"/>
    <w:rPr>
      <w:rFonts w:hint="default"/>
    </w:rPr>
  </w:style>
  <w:style w:type="character" w:customStyle="1" w:styleId="WW8Num9z0">
    <w:name w:val="WW8Num9z0"/>
    <w:rPr>
      <w:b/>
      <w:i w:val="0"/>
    </w:rPr>
  </w:style>
  <w:style w:type="character" w:customStyle="1" w:styleId="WW8Num9z1">
    <w:name w:val="WW8Num9z1"/>
    <w:rPr>
      <w:b w:val="0"/>
      <w:i w:val="0"/>
      <w:color w:val="000000"/>
      <w:szCs w:val="24"/>
    </w:rPr>
  </w:style>
  <w:style w:type="character" w:customStyle="1" w:styleId="WW8Num9z2">
    <w:name w:val="WW8Num9z2"/>
    <w:rPr>
      <w:rFonts w:hint="default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Standardnpsmoodstavce3">
    <w:name w:val="Standardní písmo odstavce3"/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7z1">
    <w:name w:val="WW8Num7z1"/>
    <w:rPr>
      <w:rFonts w:ascii="Times New Roman" w:eastAsia="Times New Roman" w:hAnsi="Times New Roman" w:cs="Times New Roman"/>
      <w:b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0z0">
    <w:name w:val="WW8Num10z0"/>
    <w:rPr>
      <w:b w:val="0"/>
      <w:i w:val="0"/>
    </w:rPr>
  </w:style>
  <w:style w:type="character" w:customStyle="1" w:styleId="WW8Num11z0">
    <w:name w:val="WW8Num11z0"/>
    <w:rPr>
      <w:b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" w:hAnsi="Arial" w:cs="Arial"/>
      <w:b w:val="0"/>
      <w:i w:val="0"/>
      <w:color w:val="auto"/>
      <w:sz w:val="20"/>
    </w:rPr>
  </w:style>
  <w:style w:type="character" w:customStyle="1" w:styleId="WW8Num12z1">
    <w:name w:val="WW8Num12z1"/>
    <w:rPr>
      <w:rFonts w:hint="default"/>
      <w:b/>
      <w:bCs/>
      <w:color w:val="000000"/>
      <w:sz w:val="24"/>
      <w:szCs w:val="24"/>
    </w:rPr>
  </w:style>
  <w:style w:type="character" w:customStyle="1" w:styleId="WW8Num12z2">
    <w:name w:val="WW8Num12z2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  <w:rPr>
      <w:rFonts w:hint="default"/>
      <w:b/>
    </w:rPr>
  </w:style>
  <w:style w:type="character" w:customStyle="1" w:styleId="WW8Num14z0">
    <w:name w:val="WW8Num14z0"/>
    <w:rPr>
      <w:rFonts w:ascii="Calibri" w:hAnsi="Calibri" w:cs="Arial" w:hint="default"/>
      <w:b/>
    </w:rPr>
  </w:style>
  <w:style w:type="character" w:customStyle="1" w:styleId="WW8Num14z1">
    <w:name w:val="WW8Num14z1"/>
    <w:rPr>
      <w:rFonts w:hint="default"/>
      <w:color w:val="auto"/>
    </w:rPr>
  </w:style>
  <w:style w:type="character" w:customStyle="1" w:styleId="WW8Num14z2">
    <w:name w:val="WW8Num14z2"/>
    <w:rPr>
      <w:rFonts w:hint="default"/>
    </w:rPr>
  </w:style>
  <w:style w:type="character" w:customStyle="1" w:styleId="Standardnpsmoodstavce2">
    <w:name w:val="Standardní písmo odstavce2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1">
    <w:name w:val="WW8Num2z1"/>
    <w:rPr>
      <w:rFonts w:ascii="Arial Narrow" w:hAnsi="Arial Narrow" w:cs="Courier New"/>
    </w:rPr>
  </w:style>
  <w:style w:type="character" w:customStyle="1" w:styleId="WW8Num2z2">
    <w:name w:val="WW8Num2z2"/>
    <w:rPr>
      <w:b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ZkladntextChar">
    <w:name w:val="Základní text Char"/>
    <w:rPr>
      <w:rFonts w:ascii="Arial Narrow" w:hAnsi="Arial Narrow" w:cs="Arial Narrow"/>
      <w:b/>
      <w:sz w:val="22"/>
      <w:lang w:val="cs-CZ" w:eastAsia="ar-SA" w:bidi="ar-SA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Pr>
      <w:rFonts w:ascii="Arial Narrow" w:hAnsi="Arial Narrow" w:cs="Arial Narrow"/>
      <w:b/>
      <w:sz w:val="22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standard">
    <w:name w:val="standard"/>
    <w:basedOn w:val="Normln"/>
    <w:pPr>
      <w:spacing w:before="60" w:line="288" w:lineRule="auto"/>
      <w:jc w:val="both"/>
    </w:pPr>
    <w:rPr>
      <w:sz w:val="24"/>
    </w:rPr>
  </w:style>
  <w:style w:type="paragraph" w:customStyle="1" w:styleId="Zkladntext21">
    <w:name w:val="Základní text 21"/>
    <w:basedOn w:val="Normln"/>
    <w:pPr>
      <w:spacing w:before="120"/>
      <w:jc w:val="both"/>
    </w:pPr>
    <w:rPr>
      <w:rFonts w:ascii="Arial Narrow" w:hAnsi="Arial Narrow" w:cs="Arial Narrow"/>
      <w:sz w:val="22"/>
    </w:rPr>
  </w:style>
  <w:style w:type="paragraph" w:customStyle="1" w:styleId="Obsahrmce">
    <w:name w:val="Obsah rámce"/>
    <w:basedOn w:val="Zkladn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rtal.gov.cz/porta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1615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smlouvy o dílo</vt:lpstr>
    </vt:vector>
  </TitlesOfParts>
  <Company>Jablonec</Company>
  <LinksUpToDate>false</LinksUpToDate>
  <CharactersWithSpaces>11122</CharactersWithSpaces>
  <SharedDoc>false</SharedDoc>
  <HLinks>
    <vt:vector size="6" baseType="variant">
      <vt:variant>
        <vt:i4>1114196</vt:i4>
      </vt:variant>
      <vt:variant>
        <vt:i4>0</vt:i4>
      </vt:variant>
      <vt:variant>
        <vt:i4>0</vt:i4>
      </vt:variant>
      <vt:variant>
        <vt:i4>5</vt:i4>
      </vt:variant>
      <vt:variant>
        <vt:lpwstr>http://portal.gov.cz/portal/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smlouvy o dílo</dc:title>
  <dc:subject/>
  <dc:creator>Štěpánka Gaislerová</dc:creator>
  <cp:keywords/>
  <cp:lastModifiedBy>Čech, Stanislav</cp:lastModifiedBy>
  <cp:revision>3</cp:revision>
  <cp:lastPrinted>2012-11-01T06:03:00Z</cp:lastPrinted>
  <dcterms:created xsi:type="dcterms:W3CDTF">2018-08-03T05:30:00Z</dcterms:created>
  <dcterms:modified xsi:type="dcterms:W3CDTF">2018-08-03T05:34:00Z</dcterms:modified>
</cp:coreProperties>
</file>