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F0" w:rsidRDefault="00463814" w:rsidP="005463F0">
      <w:pPr>
        <w:pStyle w:val="NzevLEG"/>
        <w:rPr>
          <w:szCs w:val="32"/>
        </w:rPr>
      </w:pPr>
      <w:r>
        <w:rPr>
          <w:szCs w:val="32"/>
        </w:rPr>
        <w:t xml:space="preserve">Smlouva o podpoře a údržbě systému </w:t>
      </w:r>
      <w:proofErr w:type="spellStart"/>
      <w:r>
        <w:rPr>
          <w:szCs w:val="32"/>
        </w:rPr>
        <w:t>DoctIS</w:t>
      </w:r>
      <w:proofErr w:type="spellEnd"/>
    </w:p>
    <w:p w:rsidR="005463F0" w:rsidRPr="004116CA" w:rsidRDefault="005463F0" w:rsidP="005463F0">
      <w:pPr>
        <w:pStyle w:val="NzevLEG"/>
        <w:rPr>
          <w:sz w:val="24"/>
        </w:rPr>
      </w:pPr>
    </w:p>
    <w:p w:rsidR="005463F0" w:rsidRPr="004116CA" w:rsidRDefault="005463F0" w:rsidP="005463F0">
      <w:pPr>
        <w:spacing w:after="0"/>
        <w:rPr>
          <w:rFonts w:ascii="RotisSerif" w:hAnsi="RotisSerif"/>
          <w:sz w:val="24"/>
          <w:szCs w:val="24"/>
        </w:rPr>
      </w:pPr>
    </w:p>
    <w:p w:rsidR="005463F0" w:rsidRPr="004116CA" w:rsidRDefault="005463F0" w:rsidP="005463F0">
      <w:pPr>
        <w:spacing w:after="0"/>
        <w:ind w:left="284" w:hanging="284"/>
        <w:rPr>
          <w:rFonts w:ascii="RotisSerif" w:hAnsi="RotisSerif"/>
          <w:sz w:val="24"/>
          <w:szCs w:val="24"/>
        </w:rPr>
      </w:pPr>
      <w:r w:rsidRPr="004116CA">
        <w:rPr>
          <w:rFonts w:ascii="RotisSerif" w:hAnsi="RotisSerif"/>
          <w:sz w:val="24"/>
          <w:szCs w:val="24"/>
        </w:rPr>
        <w:t>Smluvní strany:</w:t>
      </w:r>
    </w:p>
    <w:p w:rsidR="005463F0" w:rsidRPr="004116CA" w:rsidRDefault="005463F0" w:rsidP="005463F0">
      <w:pPr>
        <w:spacing w:after="0"/>
        <w:ind w:left="284" w:hanging="284"/>
        <w:rPr>
          <w:rFonts w:ascii="RotisSerif" w:hAnsi="RotisSerif"/>
          <w:sz w:val="24"/>
          <w:szCs w:val="24"/>
        </w:rPr>
      </w:pPr>
    </w:p>
    <w:p w:rsidR="005463F0" w:rsidRPr="004116CA" w:rsidRDefault="005463F0" w:rsidP="005463F0">
      <w:pPr>
        <w:spacing w:after="0"/>
        <w:ind w:left="284" w:hanging="284"/>
        <w:rPr>
          <w:rFonts w:ascii="RotisSerif" w:hAnsi="RotisSerif"/>
          <w:b/>
          <w:sz w:val="24"/>
          <w:szCs w:val="24"/>
        </w:rPr>
      </w:pPr>
      <w:r w:rsidRPr="004116CA">
        <w:rPr>
          <w:rFonts w:ascii="RotisSerif" w:hAnsi="RotisSerif"/>
          <w:b/>
          <w:sz w:val="24"/>
          <w:szCs w:val="24"/>
        </w:rPr>
        <w:t xml:space="preserve">B. Braun </w:t>
      </w:r>
      <w:proofErr w:type="spellStart"/>
      <w:r w:rsidRPr="004116CA">
        <w:rPr>
          <w:rFonts w:ascii="RotisSerif" w:hAnsi="RotisSerif"/>
          <w:b/>
          <w:sz w:val="24"/>
          <w:szCs w:val="24"/>
        </w:rPr>
        <w:t>Medical</w:t>
      </w:r>
      <w:proofErr w:type="spellEnd"/>
      <w:r w:rsidRPr="004116CA">
        <w:rPr>
          <w:rFonts w:ascii="RotisSerif" w:hAnsi="RotisSerif"/>
          <w:b/>
          <w:sz w:val="24"/>
          <w:szCs w:val="24"/>
        </w:rPr>
        <w:t xml:space="preserve"> s.r.o. </w:t>
      </w:r>
    </w:p>
    <w:p w:rsidR="005463F0" w:rsidRPr="004116CA" w:rsidRDefault="005463F0" w:rsidP="005463F0">
      <w:pPr>
        <w:spacing w:after="0"/>
        <w:ind w:left="284" w:hanging="284"/>
        <w:rPr>
          <w:rFonts w:ascii="RotisSerif" w:hAnsi="RotisSerif"/>
          <w:sz w:val="24"/>
          <w:szCs w:val="24"/>
        </w:rPr>
      </w:pPr>
      <w:r w:rsidRPr="004116CA">
        <w:rPr>
          <w:rFonts w:ascii="RotisSerif" w:hAnsi="RotisSerif"/>
          <w:sz w:val="24"/>
          <w:szCs w:val="24"/>
        </w:rPr>
        <w:t>se sídlem: V Parku 2335/20, 148 00 Praha 4</w:t>
      </w:r>
    </w:p>
    <w:p w:rsidR="005463F0" w:rsidRPr="004116CA" w:rsidRDefault="005463F0" w:rsidP="005463F0">
      <w:pPr>
        <w:spacing w:after="0"/>
        <w:ind w:left="284" w:hanging="284"/>
        <w:rPr>
          <w:rFonts w:ascii="RotisSerif" w:hAnsi="RotisSerif"/>
          <w:sz w:val="24"/>
          <w:szCs w:val="24"/>
        </w:rPr>
      </w:pPr>
      <w:r w:rsidRPr="004116CA">
        <w:rPr>
          <w:rFonts w:ascii="RotisSerif" w:hAnsi="RotisSerif"/>
          <w:sz w:val="24"/>
          <w:szCs w:val="24"/>
        </w:rPr>
        <w:t>IČ: 48586285</w:t>
      </w:r>
    </w:p>
    <w:p w:rsidR="005463F0" w:rsidRPr="004116CA" w:rsidRDefault="005463F0" w:rsidP="005463F0">
      <w:pPr>
        <w:spacing w:after="0"/>
        <w:ind w:left="284" w:hanging="284"/>
        <w:rPr>
          <w:rFonts w:ascii="RotisSerif" w:hAnsi="RotisSerif"/>
          <w:sz w:val="24"/>
          <w:szCs w:val="24"/>
        </w:rPr>
      </w:pPr>
      <w:r w:rsidRPr="004116CA">
        <w:rPr>
          <w:rFonts w:ascii="RotisSerif" w:hAnsi="RotisSerif"/>
          <w:sz w:val="24"/>
          <w:szCs w:val="24"/>
        </w:rPr>
        <w:t>DIČ: CZ48586285</w:t>
      </w:r>
    </w:p>
    <w:p w:rsidR="005463F0" w:rsidRPr="004116CA" w:rsidRDefault="005463F0" w:rsidP="005463F0">
      <w:pPr>
        <w:spacing w:after="0"/>
        <w:ind w:left="284" w:hanging="284"/>
        <w:rPr>
          <w:rFonts w:ascii="RotisSerif" w:hAnsi="RotisSerif"/>
          <w:sz w:val="24"/>
          <w:szCs w:val="24"/>
        </w:rPr>
      </w:pPr>
      <w:r w:rsidRPr="004116CA">
        <w:rPr>
          <w:rFonts w:ascii="RotisSerif" w:hAnsi="RotisSerif"/>
          <w:sz w:val="24"/>
          <w:szCs w:val="24"/>
        </w:rPr>
        <w:t xml:space="preserve">zastoupená: </w:t>
      </w:r>
      <w:r w:rsidR="00AD16D0">
        <w:rPr>
          <w:rFonts w:ascii="RotisSerif" w:hAnsi="RotisSerif"/>
          <w:sz w:val="24"/>
          <w:szCs w:val="24"/>
        </w:rPr>
        <w:t xml:space="preserve"> </w:t>
      </w:r>
      <w:r w:rsidR="007B3479">
        <w:rPr>
          <w:rFonts w:ascii="RotisSerif" w:hAnsi="RotisSerif"/>
          <w:sz w:val="24"/>
          <w:szCs w:val="24"/>
        </w:rPr>
        <w:t>Mgr. Lubomírem Víchem</w:t>
      </w:r>
      <w:r w:rsidR="00AD16D0">
        <w:rPr>
          <w:rFonts w:ascii="RotisSerif" w:hAnsi="RotisSerif"/>
          <w:sz w:val="24"/>
          <w:szCs w:val="24"/>
        </w:rPr>
        <w:t>,</w:t>
      </w:r>
      <w:r w:rsidR="007B3479">
        <w:rPr>
          <w:rFonts w:ascii="RotisSerif" w:hAnsi="RotisSerif"/>
          <w:sz w:val="24"/>
          <w:szCs w:val="24"/>
        </w:rPr>
        <w:t xml:space="preserve"> na základě plné moci</w:t>
      </w:r>
      <w:r w:rsidR="00AD16D0">
        <w:rPr>
          <w:rFonts w:ascii="RotisSerif" w:hAnsi="RotisSerif"/>
          <w:sz w:val="24"/>
          <w:szCs w:val="24"/>
        </w:rPr>
        <w:t xml:space="preserve"> </w:t>
      </w:r>
    </w:p>
    <w:p w:rsidR="005463F0" w:rsidRPr="004116CA" w:rsidRDefault="005463F0" w:rsidP="005463F0">
      <w:pPr>
        <w:spacing w:after="0"/>
        <w:rPr>
          <w:rFonts w:ascii="RotisSerif" w:hAnsi="RotisSerif"/>
          <w:sz w:val="24"/>
          <w:szCs w:val="24"/>
        </w:rPr>
      </w:pPr>
      <w:r w:rsidRPr="004116CA">
        <w:rPr>
          <w:rFonts w:ascii="RotisSerif" w:hAnsi="RotisSerif"/>
          <w:sz w:val="24"/>
          <w:szCs w:val="24"/>
        </w:rPr>
        <w:t>bankovní spojení: UniCredit Bank Czech Republic and Slovakia, a.s.</w:t>
      </w:r>
      <w:r w:rsidRPr="004116CA">
        <w:rPr>
          <w:rFonts w:ascii="RotisSerif" w:hAnsi="RotisSerif"/>
          <w:sz w:val="24"/>
          <w:szCs w:val="24"/>
        </w:rPr>
        <w:br/>
        <w:t>č. účtu: 515293009/2700</w:t>
      </w:r>
    </w:p>
    <w:p w:rsidR="005463F0" w:rsidRPr="004116CA" w:rsidRDefault="005463F0" w:rsidP="005463F0">
      <w:pPr>
        <w:spacing w:after="0"/>
        <w:rPr>
          <w:rFonts w:ascii="RotisSerif" w:hAnsi="RotisSerif"/>
          <w:sz w:val="24"/>
          <w:szCs w:val="24"/>
        </w:rPr>
      </w:pPr>
      <w:r w:rsidRPr="004116CA">
        <w:rPr>
          <w:rFonts w:ascii="RotisSerif" w:hAnsi="RotisSerif"/>
          <w:sz w:val="24"/>
          <w:szCs w:val="24"/>
        </w:rPr>
        <w:t>zapsaná v obchodním rejstříku vedeném Městským soudem v Praze, oddíl C, vložka 17893</w:t>
      </w:r>
    </w:p>
    <w:p w:rsidR="005463F0" w:rsidRPr="004116CA" w:rsidRDefault="005463F0" w:rsidP="005463F0">
      <w:pPr>
        <w:tabs>
          <w:tab w:val="left" w:pos="3969"/>
        </w:tabs>
        <w:spacing w:after="0"/>
        <w:rPr>
          <w:rFonts w:ascii="RotisSerif" w:hAnsi="RotisSerif"/>
          <w:sz w:val="24"/>
          <w:szCs w:val="24"/>
        </w:rPr>
      </w:pPr>
      <w:r w:rsidRPr="004116CA">
        <w:rPr>
          <w:rFonts w:ascii="RotisSerif" w:hAnsi="RotisSerif"/>
          <w:sz w:val="24"/>
          <w:szCs w:val="24"/>
        </w:rPr>
        <w:t>(dále jen „</w:t>
      </w:r>
      <w:r>
        <w:rPr>
          <w:rFonts w:ascii="RotisSerif" w:hAnsi="RotisSerif"/>
          <w:b/>
          <w:sz w:val="24"/>
          <w:szCs w:val="24"/>
        </w:rPr>
        <w:t>Zhotovitel</w:t>
      </w:r>
      <w:r w:rsidRPr="004116CA">
        <w:rPr>
          <w:rFonts w:ascii="RotisSerif" w:hAnsi="RotisSerif"/>
          <w:sz w:val="24"/>
          <w:szCs w:val="24"/>
        </w:rPr>
        <w:t>")</w:t>
      </w:r>
    </w:p>
    <w:p w:rsidR="005463F0" w:rsidRPr="004116CA" w:rsidRDefault="005463F0" w:rsidP="005463F0">
      <w:pPr>
        <w:tabs>
          <w:tab w:val="left" w:pos="1843"/>
          <w:tab w:val="left" w:pos="3969"/>
        </w:tabs>
        <w:spacing w:after="0"/>
        <w:ind w:left="1418"/>
        <w:rPr>
          <w:rFonts w:ascii="RotisSerif" w:hAnsi="RotisSerif"/>
          <w:color w:val="000000"/>
          <w:sz w:val="24"/>
          <w:szCs w:val="24"/>
        </w:rPr>
      </w:pPr>
    </w:p>
    <w:p w:rsidR="005463F0" w:rsidRPr="004116CA" w:rsidRDefault="005463F0" w:rsidP="005463F0">
      <w:pPr>
        <w:tabs>
          <w:tab w:val="left" w:pos="1843"/>
          <w:tab w:val="left" w:pos="3969"/>
        </w:tabs>
        <w:spacing w:after="0"/>
        <w:rPr>
          <w:rFonts w:ascii="RotisSerif" w:hAnsi="RotisSerif"/>
          <w:color w:val="000000"/>
          <w:sz w:val="24"/>
          <w:szCs w:val="24"/>
        </w:rPr>
      </w:pPr>
      <w:r w:rsidRPr="004116CA">
        <w:rPr>
          <w:rFonts w:ascii="RotisSerif" w:hAnsi="RotisSerif"/>
          <w:color w:val="000000"/>
          <w:sz w:val="24"/>
          <w:szCs w:val="24"/>
        </w:rPr>
        <w:t>a</w:t>
      </w:r>
    </w:p>
    <w:p w:rsidR="005463F0" w:rsidRPr="004116CA" w:rsidRDefault="005463F0" w:rsidP="005463F0">
      <w:pPr>
        <w:tabs>
          <w:tab w:val="left" w:pos="1843"/>
          <w:tab w:val="left" w:pos="3969"/>
        </w:tabs>
        <w:spacing w:after="0"/>
        <w:ind w:left="1134"/>
        <w:rPr>
          <w:rFonts w:ascii="RotisSerif" w:hAnsi="RotisSerif"/>
          <w:sz w:val="24"/>
          <w:szCs w:val="24"/>
        </w:rPr>
      </w:pPr>
    </w:p>
    <w:p w:rsidR="0028356A" w:rsidRDefault="0028356A" w:rsidP="0000697C">
      <w:pPr>
        <w:tabs>
          <w:tab w:val="left" w:pos="1843"/>
          <w:tab w:val="left" w:pos="3969"/>
        </w:tabs>
        <w:spacing w:after="0"/>
        <w:rPr>
          <w:rFonts w:ascii="RotisSerif" w:hAnsi="RotisSerif"/>
          <w:b/>
          <w:color w:val="000000"/>
          <w:sz w:val="24"/>
          <w:szCs w:val="24"/>
        </w:rPr>
      </w:pPr>
      <w:r w:rsidRPr="0028356A">
        <w:rPr>
          <w:rFonts w:ascii="RotisSerif" w:hAnsi="RotisSerif"/>
          <w:b/>
          <w:color w:val="000000"/>
          <w:sz w:val="24"/>
          <w:szCs w:val="24"/>
        </w:rPr>
        <w:t>Krajská nemocnice T. Bati, a.s.</w:t>
      </w:r>
    </w:p>
    <w:p w:rsidR="0000697C" w:rsidRPr="007C1783" w:rsidRDefault="0000697C" w:rsidP="0000697C">
      <w:pPr>
        <w:tabs>
          <w:tab w:val="left" w:pos="1843"/>
          <w:tab w:val="left" w:pos="3969"/>
        </w:tabs>
        <w:spacing w:after="0"/>
        <w:rPr>
          <w:rFonts w:ascii="RotisSerif" w:hAnsi="RotisSerif"/>
          <w:color w:val="000000"/>
          <w:sz w:val="24"/>
          <w:szCs w:val="24"/>
        </w:rPr>
      </w:pPr>
      <w:r w:rsidRPr="007C1783">
        <w:rPr>
          <w:rFonts w:ascii="RotisSerif" w:hAnsi="RotisSerif"/>
          <w:sz w:val="24"/>
          <w:szCs w:val="24"/>
        </w:rPr>
        <w:t xml:space="preserve">se sídlem: </w:t>
      </w:r>
      <w:r w:rsidR="0028356A" w:rsidRPr="007C1783">
        <w:rPr>
          <w:rFonts w:ascii="RotisSerif" w:hAnsi="RotisSerif"/>
          <w:bCs/>
          <w:iCs/>
          <w:sz w:val="24"/>
          <w:szCs w:val="24"/>
        </w:rPr>
        <w:t>Havlíčkovo nábřeží 600, 762 75 Zlín</w:t>
      </w:r>
    </w:p>
    <w:p w:rsidR="0000697C" w:rsidRPr="007C1783" w:rsidRDefault="0000697C" w:rsidP="0000697C">
      <w:pPr>
        <w:tabs>
          <w:tab w:val="left" w:pos="1560"/>
          <w:tab w:val="left" w:pos="2835"/>
          <w:tab w:val="left" w:pos="3969"/>
        </w:tabs>
        <w:spacing w:after="0"/>
        <w:rPr>
          <w:rFonts w:ascii="RotisSerif" w:hAnsi="RotisSerif"/>
          <w:sz w:val="24"/>
          <w:szCs w:val="24"/>
        </w:rPr>
      </w:pPr>
      <w:r w:rsidRPr="007C1783">
        <w:rPr>
          <w:rFonts w:ascii="RotisSerif" w:hAnsi="RotisSerif"/>
          <w:sz w:val="24"/>
          <w:szCs w:val="24"/>
        </w:rPr>
        <w:t xml:space="preserve">IČ: </w:t>
      </w:r>
      <w:r w:rsidR="0028356A" w:rsidRPr="007C1783">
        <w:rPr>
          <w:rFonts w:ascii="RotisSerif" w:hAnsi="RotisSerif"/>
          <w:bCs/>
          <w:iCs/>
          <w:sz w:val="24"/>
          <w:szCs w:val="24"/>
        </w:rPr>
        <w:t>27661989</w:t>
      </w:r>
    </w:p>
    <w:p w:rsidR="0000697C" w:rsidRPr="007C1783" w:rsidRDefault="0000697C" w:rsidP="0000697C">
      <w:pPr>
        <w:tabs>
          <w:tab w:val="left" w:pos="1560"/>
          <w:tab w:val="left" w:pos="2835"/>
          <w:tab w:val="left" w:pos="3969"/>
        </w:tabs>
        <w:spacing w:after="0"/>
        <w:rPr>
          <w:rFonts w:ascii="RotisSerif" w:hAnsi="RotisSerif"/>
          <w:sz w:val="24"/>
          <w:szCs w:val="24"/>
        </w:rPr>
      </w:pPr>
      <w:r w:rsidRPr="007C1783">
        <w:rPr>
          <w:rFonts w:ascii="RotisSerif" w:hAnsi="RotisSerif"/>
          <w:sz w:val="24"/>
          <w:szCs w:val="24"/>
        </w:rPr>
        <w:t xml:space="preserve">DIČ:  </w:t>
      </w:r>
      <w:r w:rsidR="0028356A" w:rsidRPr="007C1783">
        <w:rPr>
          <w:rFonts w:ascii="RotisSerif" w:hAnsi="RotisSerif"/>
          <w:bCs/>
          <w:iCs/>
          <w:sz w:val="24"/>
          <w:szCs w:val="24"/>
        </w:rPr>
        <w:t>CZ 27661989</w:t>
      </w:r>
    </w:p>
    <w:p w:rsidR="0000697C" w:rsidRDefault="0000697C" w:rsidP="0000697C">
      <w:pPr>
        <w:tabs>
          <w:tab w:val="left" w:pos="1560"/>
          <w:tab w:val="left" w:pos="2835"/>
          <w:tab w:val="left" w:pos="3969"/>
        </w:tabs>
        <w:spacing w:after="0"/>
        <w:rPr>
          <w:rFonts w:ascii="RotisSerif" w:hAnsi="RotisSerif" w:cs="Arial"/>
          <w:sz w:val="24"/>
          <w:szCs w:val="24"/>
        </w:rPr>
      </w:pPr>
      <w:r>
        <w:rPr>
          <w:rFonts w:ascii="RotisSerif" w:hAnsi="RotisSerif"/>
          <w:sz w:val="24"/>
          <w:szCs w:val="24"/>
        </w:rPr>
        <w:t xml:space="preserve">zastoupená: </w:t>
      </w:r>
      <w:r w:rsidR="007C1783">
        <w:rPr>
          <w:rFonts w:ascii="RotisSerif" w:hAnsi="RotisSerif"/>
          <w:sz w:val="24"/>
          <w:szCs w:val="24"/>
        </w:rPr>
        <w:tab/>
      </w:r>
      <w:r w:rsidR="007C1783">
        <w:rPr>
          <w:rFonts w:ascii="RotisSerif" w:hAnsi="RotisSerif" w:cs="Arial"/>
          <w:sz w:val="24"/>
          <w:szCs w:val="24"/>
        </w:rPr>
        <w:t xml:space="preserve">MUDr. Radomírem </w:t>
      </w:r>
      <w:proofErr w:type="spellStart"/>
      <w:r w:rsidR="007C1783">
        <w:rPr>
          <w:rFonts w:ascii="RotisSerif" w:hAnsi="RotisSerif" w:cs="Arial"/>
          <w:sz w:val="24"/>
          <w:szCs w:val="24"/>
        </w:rPr>
        <w:t>Maráčkem</w:t>
      </w:r>
      <w:proofErr w:type="spellEnd"/>
      <w:r w:rsidR="007C1783">
        <w:rPr>
          <w:rFonts w:ascii="RotisSerif" w:hAnsi="RotisSerif" w:cs="Arial"/>
          <w:sz w:val="24"/>
          <w:szCs w:val="24"/>
        </w:rPr>
        <w:t>, předsedou představenstva</w:t>
      </w:r>
    </w:p>
    <w:p w:rsidR="007C1783" w:rsidRDefault="007C1783" w:rsidP="007C1783">
      <w:pPr>
        <w:widowControl w:val="0"/>
        <w:autoSpaceDE w:val="0"/>
        <w:autoSpaceDN w:val="0"/>
        <w:adjustRightInd w:val="0"/>
        <w:spacing w:after="0" w:line="240" w:lineRule="auto"/>
        <w:rPr>
          <w:rFonts w:ascii="RotisSerif" w:hAnsi="RotisSerif" w:cs="Arial"/>
          <w:sz w:val="24"/>
          <w:szCs w:val="24"/>
        </w:rPr>
      </w:pPr>
      <w:r>
        <w:rPr>
          <w:rFonts w:ascii="RotisSerif" w:hAnsi="RotisSerif" w:cs="Arial"/>
          <w:sz w:val="24"/>
          <w:szCs w:val="24"/>
        </w:rPr>
        <w:tab/>
      </w:r>
      <w:r>
        <w:rPr>
          <w:rFonts w:ascii="RotisSerif" w:hAnsi="RotisSerif" w:cs="Arial"/>
          <w:sz w:val="24"/>
          <w:szCs w:val="24"/>
        </w:rPr>
        <w:tab/>
        <w:t xml:space="preserve">  Ing. Vlastimilem </w:t>
      </w:r>
      <w:proofErr w:type="spellStart"/>
      <w:r>
        <w:rPr>
          <w:rFonts w:ascii="RotisSerif" w:hAnsi="RotisSerif" w:cs="Arial"/>
          <w:sz w:val="24"/>
          <w:szCs w:val="24"/>
        </w:rPr>
        <w:t>Vajdákem</w:t>
      </w:r>
      <w:proofErr w:type="spellEnd"/>
      <w:r>
        <w:rPr>
          <w:rFonts w:ascii="RotisSerif" w:hAnsi="RotisSerif" w:cs="Arial"/>
          <w:sz w:val="24"/>
          <w:szCs w:val="24"/>
        </w:rPr>
        <w:t>, členem představenstva</w:t>
      </w:r>
    </w:p>
    <w:p w:rsidR="007C1783" w:rsidRDefault="007C1783" w:rsidP="007C1783">
      <w:pPr>
        <w:spacing w:after="0"/>
        <w:rPr>
          <w:rFonts w:ascii="RotisSerif" w:hAnsi="RotisSerif" w:cs="Arial"/>
          <w:sz w:val="24"/>
          <w:szCs w:val="24"/>
        </w:rPr>
      </w:pPr>
      <w:r w:rsidRPr="004116CA">
        <w:rPr>
          <w:rFonts w:ascii="RotisSerif" w:hAnsi="RotisSerif"/>
          <w:sz w:val="24"/>
          <w:szCs w:val="24"/>
        </w:rPr>
        <w:t xml:space="preserve">zapsaná v obchodním rejstříku vedeném </w:t>
      </w:r>
      <w:r>
        <w:rPr>
          <w:rFonts w:ascii="RotisSerif" w:hAnsi="RotisSerif"/>
          <w:sz w:val="24"/>
          <w:szCs w:val="24"/>
        </w:rPr>
        <w:t>Krajským soudem v Brně</w:t>
      </w:r>
      <w:r w:rsidRPr="004116CA">
        <w:rPr>
          <w:rFonts w:ascii="RotisSerif" w:hAnsi="RotisSerif"/>
          <w:sz w:val="24"/>
          <w:szCs w:val="24"/>
        </w:rPr>
        <w:t xml:space="preserve">, oddíl </w:t>
      </w:r>
      <w:r>
        <w:rPr>
          <w:rFonts w:ascii="RotisSerif" w:hAnsi="RotisSerif"/>
          <w:sz w:val="24"/>
          <w:szCs w:val="24"/>
        </w:rPr>
        <w:t>B</w:t>
      </w:r>
      <w:r w:rsidRPr="004116CA">
        <w:rPr>
          <w:rFonts w:ascii="RotisSerif" w:hAnsi="RotisSerif"/>
          <w:sz w:val="24"/>
          <w:szCs w:val="24"/>
        </w:rPr>
        <w:t xml:space="preserve">, vložka </w:t>
      </w:r>
      <w:r>
        <w:rPr>
          <w:rFonts w:ascii="RotisSerif" w:hAnsi="RotisSerif"/>
          <w:sz w:val="24"/>
          <w:szCs w:val="24"/>
        </w:rPr>
        <w:t>443</w:t>
      </w:r>
      <w:r>
        <w:rPr>
          <w:rFonts w:ascii="RotisSerif" w:hAnsi="RotisSerif" w:cs="Arial"/>
          <w:sz w:val="24"/>
          <w:szCs w:val="24"/>
        </w:rPr>
        <w:t>7</w:t>
      </w:r>
    </w:p>
    <w:p w:rsidR="0000697C" w:rsidRPr="007C1783" w:rsidRDefault="005463F0" w:rsidP="007C1783">
      <w:pPr>
        <w:spacing w:after="0"/>
        <w:rPr>
          <w:rFonts w:ascii="RotisSerif" w:hAnsi="RotisSerif" w:cs="Arial"/>
          <w:sz w:val="24"/>
          <w:szCs w:val="24"/>
        </w:rPr>
      </w:pPr>
      <w:r w:rsidRPr="004116CA">
        <w:rPr>
          <w:rFonts w:ascii="RotisSerif" w:hAnsi="RotisSerif"/>
          <w:color w:val="000000"/>
          <w:sz w:val="24"/>
          <w:szCs w:val="24"/>
        </w:rPr>
        <w:t>(dále jen „</w:t>
      </w:r>
      <w:r>
        <w:rPr>
          <w:rFonts w:ascii="RotisSerif" w:hAnsi="RotisSerif"/>
          <w:b/>
          <w:color w:val="000000"/>
          <w:sz w:val="24"/>
          <w:szCs w:val="24"/>
        </w:rPr>
        <w:t>Objednatel</w:t>
      </w:r>
      <w:r w:rsidRPr="004116CA">
        <w:rPr>
          <w:rFonts w:ascii="RotisSerif" w:hAnsi="RotisSerif"/>
          <w:color w:val="000000"/>
          <w:sz w:val="24"/>
          <w:szCs w:val="24"/>
        </w:rPr>
        <w:t>")</w:t>
      </w:r>
    </w:p>
    <w:p w:rsidR="000001B3" w:rsidRPr="001E6238" w:rsidRDefault="000001B3" w:rsidP="0000697C">
      <w:pPr>
        <w:tabs>
          <w:tab w:val="left" w:pos="1560"/>
          <w:tab w:val="left" w:pos="2835"/>
          <w:tab w:val="left" w:pos="3969"/>
        </w:tabs>
        <w:rPr>
          <w:rFonts w:ascii="RotisSerif" w:hAnsi="RotisSerif"/>
          <w:color w:val="000000"/>
          <w:sz w:val="24"/>
          <w:szCs w:val="24"/>
        </w:rPr>
      </w:pPr>
    </w:p>
    <w:p w:rsidR="005463F0" w:rsidRDefault="005463F0" w:rsidP="005463F0">
      <w:pPr>
        <w:pStyle w:val="NadpisLEG"/>
        <w:ind w:left="0" w:firstLine="0"/>
      </w:pPr>
      <w:r w:rsidRPr="0000697C">
        <w:t>Předmět</w:t>
      </w:r>
      <w:r w:rsidRPr="001E6238">
        <w:t xml:space="preserve"> smlouvy</w:t>
      </w:r>
    </w:p>
    <w:p w:rsidR="0000697C" w:rsidRDefault="005463F0" w:rsidP="000001B3">
      <w:pPr>
        <w:pStyle w:val="LEG1"/>
        <w:ind w:left="720" w:hanging="720"/>
      </w:pPr>
      <w:r>
        <w:t>Předmět</w:t>
      </w:r>
      <w:r w:rsidR="005B2F16">
        <w:t>em</w:t>
      </w:r>
      <w:r>
        <w:t xml:space="preserve"> smlouvy</w:t>
      </w:r>
      <w:r w:rsidR="00463814">
        <w:t xml:space="preserve"> jsou</w:t>
      </w:r>
      <w:r w:rsidR="00323037">
        <w:t xml:space="preserve"> podmínky poskytování</w:t>
      </w:r>
      <w:r w:rsidR="00463814">
        <w:t xml:space="preserve"> služ</w:t>
      </w:r>
      <w:r w:rsidR="00323037">
        <w:t>eb</w:t>
      </w:r>
      <w:r w:rsidR="00463814">
        <w:t xml:space="preserve"> </w:t>
      </w:r>
      <w:r w:rsidR="00323037">
        <w:t>ú</w:t>
      </w:r>
      <w:r w:rsidR="00E65F00">
        <w:t>držby a podpo</w:t>
      </w:r>
      <w:r w:rsidR="00DD3F14">
        <w:t>r</w:t>
      </w:r>
      <w:r w:rsidR="00E65F00">
        <w:t>y</w:t>
      </w:r>
      <w:r w:rsidR="00463814">
        <w:t xml:space="preserve"> software </w:t>
      </w:r>
      <w:proofErr w:type="spellStart"/>
      <w:r w:rsidR="00463814">
        <w:t>DoctIS</w:t>
      </w:r>
      <w:proofErr w:type="spellEnd"/>
      <w:r w:rsidR="00463814">
        <w:t>, který byl Zhotovitelem implementován</w:t>
      </w:r>
      <w:r w:rsidR="005A1CB3">
        <w:t xml:space="preserve"> ve zdravotnické zařízení Objednatele</w:t>
      </w:r>
      <w:r w:rsidR="00B23262">
        <w:t>.</w:t>
      </w:r>
      <w:r>
        <w:t xml:space="preserve"> </w:t>
      </w:r>
    </w:p>
    <w:p w:rsidR="000001B3" w:rsidRDefault="000001B3" w:rsidP="000001B3">
      <w:pPr>
        <w:pStyle w:val="LEG1"/>
        <w:numPr>
          <w:ilvl w:val="0"/>
          <w:numId w:val="0"/>
        </w:numPr>
        <w:ind w:left="720"/>
      </w:pPr>
    </w:p>
    <w:p w:rsidR="005463F0" w:rsidRDefault="005463F0" w:rsidP="005463F0">
      <w:pPr>
        <w:pStyle w:val="NadpisLEG"/>
        <w:ind w:left="0" w:firstLine="0"/>
      </w:pPr>
      <w:r>
        <w:t>Rozsah služeb</w:t>
      </w:r>
      <w:r w:rsidRPr="001E6238">
        <w:t xml:space="preserve"> </w:t>
      </w:r>
    </w:p>
    <w:p w:rsidR="005463F0" w:rsidRPr="001E25AC" w:rsidRDefault="005463F0" w:rsidP="005463F0">
      <w:pPr>
        <w:pStyle w:val="LEG1"/>
        <w:ind w:left="720" w:hanging="720"/>
      </w:pPr>
      <w:r w:rsidRPr="005B3EBB">
        <w:t xml:space="preserve">Zhotovitel </w:t>
      </w:r>
      <w:r>
        <w:t xml:space="preserve">poskytuje Objednateli </w:t>
      </w:r>
      <w:r w:rsidRPr="005B3EBB">
        <w:t>následují</w:t>
      </w:r>
      <w:r w:rsidR="005B2F16">
        <w:t xml:space="preserve">cí služby za podmínek </w:t>
      </w:r>
      <w:r w:rsidRPr="005B3EBB">
        <w:t>dále definovaných v této smlouvě:</w:t>
      </w:r>
    </w:p>
    <w:p w:rsidR="00765CC2" w:rsidRDefault="00816855" w:rsidP="005463F0">
      <w:pPr>
        <w:pStyle w:val="LEG2"/>
        <w:ind w:left="1710" w:hanging="990"/>
        <w:rPr>
          <w:rFonts w:eastAsia="PMingLiU"/>
        </w:rPr>
      </w:pPr>
      <w:bookmarkStart w:id="0" w:name="_Ref447219588"/>
      <w:r>
        <w:rPr>
          <w:rFonts w:eastAsia="PMingLiU"/>
        </w:rPr>
        <w:t xml:space="preserve">poradenská a konzultační činnost </w:t>
      </w:r>
      <w:r w:rsidR="00DD3F14">
        <w:rPr>
          <w:rFonts w:eastAsia="PMingLiU"/>
        </w:rPr>
        <w:t xml:space="preserve">k software </w:t>
      </w:r>
      <w:proofErr w:type="spellStart"/>
      <w:r w:rsidR="00DD3F14">
        <w:rPr>
          <w:rFonts w:eastAsia="PMingLiU"/>
        </w:rPr>
        <w:t>DoctIS</w:t>
      </w:r>
      <w:proofErr w:type="spellEnd"/>
      <w:r w:rsidR="00DD3F14">
        <w:rPr>
          <w:rFonts w:eastAsia="PMingLiU"/>
        </w:rPr>
        <w:t xml:space="preserve"> na pracov</w:t>
      </w:r>
      <w:r w:rsidR="00663BD7">
        <w:rPr>
          <w:rFonts w:eastAsia="PMingLiU"/>
        </w:rPr>
        <w:t>išti Zhotovitele</w:t>
      </w:r>
      <w:r>
        <w:rPr>
          <w:rFonts w:eastAsia="PMingLiU"/>
        </w:rPr>
        <w:t xml:space="preserve"> prostřednictvím elektronické pošty, internetu, telefonu a faxu v pracovní dny od 8.</w:t>
      </w:r>
      <w:r w:rsidR="005152DE">
        <w:rPr>
          <w:rFonts w:eastAsia="PMingLiU"/>
        </w:rPr>
        <w:t>00 do 16.00</w:t>
      </w:r>
      <w:r w:rsidR="00765CC2">
        <w:rPr>
          <w:rFonts w:eastAsia="PMingLiU"/>
        </w:rPr>
        <w:t>;</w:t>
      </w:r>
    </w:p>
    <w:p w:rsidR="005463F0" w:rsidRDefault="00765CC2" w:rsidP="005463F0">
      <w:pPr>
        <w:pStyle w:val="LEG2"/>
        <w:ind w:left="1710" w:hanging="990"/>
        <w:rPr>
          <w:rFonts w:eastAsia="PMingLiU"/>
        </w:rPr>
      </w:pPr>
      <w:r>
        <w:rPr>
          <w:rFonts w:eastAsia="PMingLiU"/>
        </w:rPr>
        <w:t xml:space="preserve">servis a odstraňování závad software </w:t>
      </w:r>
      <w:proofErr w:type="spellStart"/>
      <w:r>
        <w:rPr>
          <w:rFonts w:eastAsia="PMingLiU"/>
        </w:rPr>
        <w:t>DoctIS</w:t>
      </w:r>
      <w:proofErr w:type="spellEnd"/>
      <w:r w:rsidR="00663BD7">
        <w:rPr>
          <w:rFonts w:eastAsia="PMingLiU"/>
        </w:rPr>
        <w:t xml:space="preserve"> prostřednictvím vzdáleného přístupu</w:t>
      </w:r>
      <w:r w:rsidR="00816855">
        <w:rPr>
          <w:rFonts w:eastAsia="PMingLiU"/>
        </w:rPr>
        <w:t>;</w:t>
      </w:r>
      <w:bookmarkEnd w:id="0"/>
    </w:p>
    <w:p w:rsidR="00816855" w:rsidRDefault="00816855" w:rsidP="005463F0">
      <w:pPr>
        <w:pStyle w:val="LEG2"/>
        <w:ind w:left="1710" w:hanging="990"/>
        <w:rPr>
          <w:rFonts w:eastAsia="PMingLiU"/>
        </w:rPr>
      </w:pPr>
      <w:r>
        <w:rPr>
          <w:rFonts w:eastAsia="PMingLiU"/>
        </w:rPr>
        <w:t>rozvoj funkcionalit software na základě plánů vývoje</w:t>
      </w:r>
      <w:r w:rsidR="007560F0">
        <w:rPr>
          <w:rFonts w:eastAsia="PMingLiU"/>
        </w:rPr>
        <w:t xml:space="preserve"> software</w:t>
      </w:r>
      <w:r w:rsidR="00765CC2">
        <w:rPr>
          <w:rFonts w:eastAsia="PMingLiU"/>
        </w:rPr>
        <w:t xml:space="preserve"> </w:t>
      </w:r>
      <w:proofErr w:type="spellStart"/>
      <w:r w:rsidR="00765CC2">
        <w:rPr>
          <w:rFonts w:eastAsia="PMingLiU"/>
        </w:rPr>
        <w:t>DoctIS</w:t>
      </w:r>
      <w:proofErr w:type="spellEnd"/>
      <w:r>
        <w:rPr>
          <w:rFonts w:eastAsia="PMingLiU"/>
        </w:rPr>
        <w:t>;</w:t>
      </w:r>
    </w:p>
    <w:p w:rsidR="00816855" w:rsidRDefault="00816855" w:rsidP="005463F0">
      <w:pPr>
        <w:pStyle w:val="LEG2"/>
        <w:ind w:left="1710" w:hanging="990"/>
        <w:rPr>
          <w:rFonts w:eastAsia="PMingLiU"/>
        </w:rPr>
      </w:pPr>
      <w:r>
        <w:rPr>
          <w:rFonts w:eastAsia="PMingLiU"/>
        </w:rPr>
        <w:lastRenderedPageBreak/>
        <w:t xml:space="preserve">předávání </w:t>
      </w:r>
      <w:proofErr w:type="spellStart"/>
      <w:r>
        <w:rPr>
          <w:rFonts w:eastAsia="PMingLiU"/>
        </w:rPr>
        <w:t>patchů</w:t>
      </w:r>
      <w:proofErr w:type="spellEnd"/>
      <w:r>
        <w:rPr>
          <w:rFonts w:eastAsia="PMingLiU"/>
        </w:rPr>
        <w:t xml:space="preserve"> (úpravy, opravy chyb ve standardní verzi) a </w:t>
      </w:r>
      <w:proofErr w:type="spellStart"/>
      <w:r>
        <w:rPr>
          <w:rFonts w:eastAsia="PMingLiU"/>
        </w:rPr>
        <w:t>hotpatchů</w:t>
      </w:r>
      <w:proofErr w:type="spellEnd"/>
      <w:r>
        <w:rPr>
          <w:rFonts w:eastAsia="PMingLiU"/>
        </w:rPr>
        <w:t xml:space="preserve"> (úpravy a opravy týkající se odlišností u objednatele)</w:t>
      </w:r>
      <w:r w:rsidR="008F55AF">
        <w:rPr>
          <w:rFonts w:eastAsia="PMingLiU"/>
        </w:rPr>
        <w:t xml:space="preserve"> k software </w:t>
      </w:r>
      <w:proofErr w:type="spellStart"/>
      <w:r w:rsidR="008F55AF">
        <w:rPr>
          <w:rFonts w:eastAsia="PMingLiU"/>
        </w:rPr>
        <w:t>DoctIS</w:t>
      </w:r>
      <w:proofErr w:type="spellEnd"/>
      <w:r>
        <w:rPr>
          <w:rFonts w:eastAsia="PMingLiU"/>
        </w:rPr>
        <w:t>;</w:t>
      </w:r>
    </w:p>
    <w:p w:rsidR="00B70566" w:rsidRPr="00B70566" w:rsidRDefault="00816855" w:rsidP="00B70566">
      <w:pPr>
        <w:pStyle w:val="LEG2"/>
        <w:ind w:left="1710" w:hanging="990"/>
      </w:pPr>
      <w:r>
        <w:rPr>
          <w:rFonts w:eastAsia="PMingLiU"/>
        </w:rPr>
        <w:t xml:space="preserve">poskytnutí nové verze, tzv. upgrade stávajícího zakoupeného programového vybavení </w:t>
      </w:r>
      <w:r w:rsidR="008F55AF">
        <w:rPr>
          <w:rFonts w:eastAsia="PMingLiU"/>
        </w:rPr>
        <w:t xml:space="preserve">software </w:t>
      </w:r>
      <w:proofErr w:type="spellStart"/>
      <w:r>
        <w:rPr>
          <w:rFonts w:eastAsia="PMingLiU"/>
        </w:rPr>
        <w:t>DoctIS</w:t>
      </w:r>
      <w:proofErr w:type="spellEnd"/>
      <w:r w:rsidR="00B70566">
        <w:rPr>
          <w:rFonts w:eastAsia="PMingLiU"/>
        </w:rPr>
        <w:t xml:space="preserve"> uvolněného v době platnosti této smlouvy.</w:t>
      </w:r>
    </w:p>
    <w:p w:rsidR="008F55AF" w:rsidRDefault="008F55AF" w:rsidP="0082599D">
      <w:pPr>
        <w:pStyle w:val="LEG1"/>
        <w:ind w:left="720" w:hanging="720"/>
      </w:pPr>
      <w:r>
        <w:t xml:space="preserve">V případě potřeby, Zhotovitel vyšle po předchozí domluvě s Objednatelem své pracovníky do místa instalace software </w:t>
      </w:r>
      <w:proofErr w:type="spellStart"/>
      <w:r>
        <w:t>D</w:t>
      </w:r>
      <w:r w:rsidR="006A5A1D">
        <w:t>octIS</w:t>
      </w:r>
      <w:proofErr w:type="spellEnd"/>
      <w:r w:rsidR="006A5A1D">
        <w:t xml:space="preserve"> osobně. </w:t>
      </w:r>
      <w:r w:rsidR="006A5A1D" w:rsidRPr="006A5A1D">
        <w:t>Zhotovitel se zavazuje realizovat na vyžádání v rámci ceny za údržbu 2 servisní cesty ročně.</w:t>
      </w:r>
      <w:r w:rsidR="006A5A1D">
        <w:t xml:space="preserve"> </w:t>
      </w:r>
    </w:p>
    <w:p w:rsidR="00BF4809" w:rsidRDefault="00B26CB3" w:rsidP="0082599D">
      <w:pPr>
        <w:pStyle w:val="LEG1"/>
        <w:ind w:left="720" w:hanging="720"/>
      </w:pPr>
      <w:r>
        <w:t xml:space="preserve">V případě, že upgrade software </w:t>
      </w:r>
      <w:proofErr w:type="spellStart"/>
      <w:r>
        <w:t>DoctIS</w:t>
      </w:r>
      <w:proofErr w:type="spellEnd"/>
      <w:r>
        <w:t xml:space="preserve"> dle této smlouvy vyžaduje změnu sys</w:t>
      </w:r>
      <w:r w:rsidR="00BF4809">
        <w:t>témových prostředků, Objednatel takovou změnu po dohodě se Zhotovitelem provede na vlastní náklady.</w:t>
      </w:r>
    </w:p>
    <w:p w:rsidR="005463F0" w:rsidRDefault="004F0B45" w:rsidP="0028356A">
      <w:pPr>
        <w:pStyle w:val="LEG1"/>
        <w:ind w:left="720" w:hanging="720"/>
      </w:pPr>
      <w:r>
        <w:t>Další služby nad rámec služeb uvedených výše poskytuje Zhotovitel v sazbách dle ceníku, který tvoří přílohu č. 1 této smlouvy.</w:t>
      </w:r>
    </w:p>
    <w:p w:rsidR="0028356A" w:rsidRPr="0028356A" w:rsidRDefault="0028356A" w:rsidP="0028356A">
      <w:pPr>
        <w:pStyle w:val="LEG1"/>
        <w:numPr>
          <w:ilvl w:val="0"/>
          <w:numId w:val="0"/>
        </w:numPr>
        <w:ind w:left="720"/>
      </w:pPr>
    </w:p>
    <w:p w:rsidR="005463F0" w:rsidRPr="0028356A" w:rsidRDefault="005158C9" w:rsidP="0028356A">
      <w:pPr>
        <w:pStyle w:val="NadpisLEG"/>
        <w:ind w:left="1276" w:hanging="283"/>
      </w:pPr>
      <w:bookmarkStart w:id="1" w:name="_Ref447274150"/>
      <w:r>
        <w:t>Cena servis</w:t>
      </w:r>
      <w:r w:rsidR="00977234">
        <w:t>n</w:t>
      </w:r>
      <w:r>
        <w:t>ích služeb a fakturace</w:t>
      </w:r>
      <w:bookmarkEnd w:id="1"/>
    </w:p>
    <w:p w:rsidR="005158C9" w:rsidRDefault="005A1CB3" w:rsidP="005158C9">
      <w:pPr>
        <w:pStyle w:val="LEG1"/>
        <w:ind w:left="720" w:hanging="720"/>
      </w:pPr>
      <w:bookmarkStart w:id="2" w:name="_Ref469584628"/>
      <w:r w:rsidRPr="005A1CB3">
        <w:t>Odměna (bez DPH) za jeden rok poskytování služeb dle této smlouvy je stanovena dohodou smluvních stran ve výši</w:t>
      </w:r>
      <w:r w:rsidR="00501107">
        <w:t xml:space="preserve"> odpovídající 20% </w:t>
      </w:r>
      <w:r w:rsidRPr="005A1CB3">
        <w:t xml:space="preserve">pořizovací ceny </w:t>
      </w:r>
      <w:r w:rsidR="00FD19F7">
        <w:t>všech modulů</w:t>
      </w:r>
      <w:r w:rsidRPr="005A1CB3">
        <w:t xml:space="preserve"> software </w:t>
      </w:r>
      <w:proofErr w:type="spellStart"/>
      <w:r w:rsidR="00684E81">
        <w:t>DoctIS</w:t>
      </w:r>
      <w:proofErr w:type="spellEnd"/>
      <w:r w:rsidR="00684E81">
        <w:t>, které Zhotovitel dodal O</w:t>
      </w:r>
      <w:r w:rsidRPr="005A1CB3">
        <w:t>bjednateli.</w:t>
      </w:r>
      <w:bookmarkEnd w:id="2"/>
      <w:r w:rsidR="00E61AB1" w:rsidRPr="00E61AB1">
        <w:t xml:space="preserve"> </w:t>
      </w:r>
    </w:p>
    <w:p w:rsidR="00905B76" w:rsidRDefault="00D939D3" w:rsidP="00905B76">
      <w:pPr>
        <w:pStyle w:val="LEG1"/>
        <w:ind w:left="720" w:hanging="720"/>
      </w:pPr>
      <w:r w:rsidRPr="00D939D3">
        <w:t>K ceně bez DPH bude připočtena DPH v platné výši.</w:t>
      </w:r>
    </w:p>
    <w:p w:rsidR="00905B76" w:rsidRDefault="007566A1" w:rsidP="00905B76">
      <w:pPr>
        <w:pStyle w:val="LEG1"/>
        <w:ind w:left="720" w:hanging="720"/>
      </w:pPr>
      <w:r>
        <w:t xml:space="preserve">Odměna </w:t>
      </w:r>
      <w:r w:rsidR="00FD19F7">
        <w:t xml:space="preserve">dle </w:t>
      </w:r>
      <w:proofErr w:type="gramStart"/>
      <w:r w:rsidR="00FD19F7">
        <w:t xml:space="preserve">odst. </w:t>
      </w:r>
      <w:r w:rsidR="004C113E">
        <w:fldChar w:fldCharType="begin"/>
      </w:r>
      <w:r w:rsidR="00FD19F7">
        <w:instrText xml:space="preserve"> REF _Ref469584628 \r \h </w:instrText>
      </w:r>
      <w:r w:rsidR="004C113E">
        <w:fldChar w:fldCharType="separate"/>
      </w:r>
      <w:r w:rsidR="00FD19F7">
        <w:t>3.1</w:t>
      </w:r>
      <w:r w:rsidR="004C113E">
        <w:fldChar w:fldCharType="end"/>
      </w:r>
      <w:r w:rsidR="00FD19F7">
        <w:t xml:space="preserve"> této</w:t>
      </w:r>
      <w:proofErr w:type="gramEnd"/>
      <w:r w:rsidR="00FD19F7">
        <w:t xml:space="preserve"> smlouvy bude </w:t>
      </w:r>
      <w:r w:rsidR="00D929D1">
        <w:t xml:space="preserve">hrazena </w:t>
      </w:r>
      <w:r>
        <w:t>ročně</w:t>
      </w:r>
      <w:r w:rsidR="0095137A" w:rsidRPr="00C546D4">
        <w:t xml:space="preserve"> d</w:t>
      </w:r>
      <w:r w:rsidR="00DD39F2" w:rsidRPr="00C546D4">
        <w:t>opředu</w:t>
      </w:r>
      <w:r w:rsidR="00684E81" w:rsidRPr="00C546D4">
        <w:t xml:space="preserve">, </w:t>
      </w:r>
      <w:r w:rsidR="00684E81">
        <w:t>a to</w:t>
      </w:r>
      <w:r w:rsidR="00FD19F7">
        <w:t xml:space="preserve"> </w:t>
      </w:r>
      <w:r w:rsidR="00D929D1">
        <w:t xml:space="preserve">na </w:t>
      </w:r>
      <w:r w:rsidR="00684E81">
        <w:t>základě faktury vystavené</w:t>
      </w:r>
      <w:r w:rsidR="00D929D1">
        <w:t xml:space="preserve"> Zhotovitele</w:t>
      </w:r>
      <w:r w:rsidR="00684E81">
        <w:t>m</w:t>
      </w:r>
      <w:r>
        <w:t xml:space="preserve"> vždy nejpozději k 20. dni prvního měsíce daného zúčtovacího období</w:t>
      </w:r>
      <w:r w:rsidR="00684E81">
        <w:t>.</w:t>
      </w:r>
      <w:r w:rsidR="007B3479">
        <w:t xml:space="preserve"> </w:t>
      </w:r>
      <w:r>
        <w:t xml:space="preserve">Faktura je splatná do 30 dní od jejího </w:t>
      </w:r>
      <w:r w:rsidR="006A1B1B">
        <w:t>doručení</w:t>
      </w:r>
      <w:r>
        <w:t>.</w:t>
      </w:r>
    </w:p>
    <w:p w:rsidR="00905B76" w:rsidRDefault="00905B76" w:rsidP="00905B76">
      <w:pPr>
        <w:pStyle w:val="LEG1"/>
        <w:ind w:left="720" w:hanging="720"/>
      </w:pPr>
      <w:r>
        <w:t xml:space="preserve">Výpis s aktuální výší fakturace předloží Zhotovitel Objednateli při podpisu této smlouvy a pak vždy, když dojde ke změně počtu modulů software </w:t>
      </w:r>
      <w:proofErr w:type="spellStart"/>
      <w:r>
        <w:t>DoctIS</w:t>
      </w:r>
      <w:proofErr w:type="spellEnd"/>
      <w:r>
        <w:t xml:space="preserve"> dodaných Zhotovitelem Objednateli.</w:t>
      </w:r>
    </w:p>
    <w:p w:rsidR="007804A8" w:rsidRDefault="00304507" w:rsidP="00304507">
      <w:pPr>
        <w:pStyle w:val="LEG1"/>
        <w:ind w:left="720" w:hanging="720"/>
      </w:pPr>
      <w:r>
        <w:t>Zhotovitel má právo cenu valorizovat jednou ročně o oficiální míru inflace vyhlášenou Českým statistickým úřadem bez vyvolání cenového jednání. Své rozhodnutí oznámí písemně minimálně měsíc před uplatnění</w:t>
      </w:r>
      <w:r w:rsidR="00BD4B4F">
        <w:t>m</w:t>
      </w:r>
      <w:r>
        <w:t>.</w:t>
      </w:r>
    </w:p>
    <w:p w:rsidR="005463F0" w:rsidRPr="00BC1250" w:rsidRDefault="005463F0" w:rsidP="005463F0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RotisSerif" w:eastAsia="Times New Roman" w:hAnsi="RotisSerif" w:cs="Times New Roman"/>
          <w:sz w:val="24"/>
          <w:szCs w:val="24"/>
          <w:lang w:eastAsia="cs-CZ"/>
        </w:rPr>
      </w:pPr>
    </w:p>
    <w:p w:rsidR="0028356A" w:rsidRPr="0028356A" w:rsidRDefault="005463F0" w:rsidP="0028356A">
      <w:pPr>
        <w:pStyle w:val="NadpisLEG"/>
        <w:ind w:left="1276" w:hanging="283"/>
      </w:pPr>
      <w:r w:rsidRPr="004116CA">
        <w:t xml:space="preserve"> </w:t>
      </w:r>
      <w:r w:rsidR="00304507">
        <w:t>Práva a povinnosti Zhotovitele</w:t>
      </w:r>
    </w:p>
    <w:p w:rsidR="007560F0" w:rsidRDefault="007560F0" w:rsidP="005463F0">
      <w:pPr>
        <w:pStyle w:val="LEG1"/>
        <w:ind w:left="720" w:hanging="720"/>
      </w:pPr>
      <w:r>
        <w:t>Zhotovitel se zavazuje:</w:t>
      </w:r>
    </w:p>
    <w:p w:rsidR="007560F0" w:rsidRDefault="007560F0" w:rsidP="007560F0">
      <w:pPr>
        <w:pStyle w:val="LEG2"/>
      </w:pPr>
      <w:r>
        <w:t>provádět činnosti uvedené v předmětu této smlouvy v termínech sjednaných s Objednatelem na základě písemných ujednání, není-li v této smlouvě stanoveno jinak;</w:t>
      </w:r>
    </w:p>
    <w:p w:rsidR="007560F0" w:rsidRDefault="007560F0" w:rsidP="007560F0">
      <w:pPr>
        <w:pStyle w:val="LEG2"/>
      </w:pPr>
      <w:r w:rsidRPr="007560F0">
        <w:t>udržovat v tajnosti veškeré informace získané při plnění předmětu této smlouvy;</w:t>
      </w:r>
    </w:p>
    <w:p w:rsidR="007560F0" w:rsidRDefault="007560F0" w:rsidP="007560F0">
      <w:pPr>
        <w:pStyle w:val="LEG2"/>
      </w:pPr>
      <w:r w:rsidRPr="007560F0">
        <w:t>veškeré získané informace používat výhradně pro účely plnění této smlouvy;</w:t>
      </w:r>
    </w:p>
    <w:p w:rsidR="007560F0" w:rsidRDefault="007560F0" w:rsidP="007560F0">
      <w:pPr>
        <w:pStyle w:val="LEG2"/>
      </w:pPr>
      <w:r w:rsidRPr="007560F0">
        <w:lastRenderedPageBreak/>
        <w:t>vést záznamy o provedené práci formou pracovních protokolů</w:t>
      </w:r>
      <w:r>
        <w:t xml:space="preserve"> vystavených po realizaci práce, které budou potvrzeny oprávněnou osobou objednatele;</w:t>
      </w:r>
    </w:p>
    <w:p w:rsidR="00765CC2" w:rsidRDefault="00765CC2" w:rsidP="007560F0">
      <w:pPr>
        <w:pStyle w:val="LEG2"/>
      </w:pPr>
      <w:r>
        <w:t>oznámit Objednateli uvolnění nového upgrade software a navrhnout termín jeho</w:t>
      </w:r>
      <w:r w:rsidRPr="00765CC2">
        <w:t xml:space="preserve"> instalace do 90 dnů od uvolnění.</w:t>
      </w:r>
    </w:p>
    <w:p w:rsidR="005463F0" w:rsidRDefault="005463F0" w:rsidP="005463F0">
      <w:pPr>
        <w:pStyle w:val="LEG1"/>
        <w:ind w:left="720" w:hanging="720"/>
      </w:pPr>
      <w:r w:rsidRPr="001E25AC">
        <w:t>Zhotovitel je oprávněn plnit</w:t>
      </w:r>
      <w:r w:rsidR="00304507">
        <w:t xml:space="preserve"> své závazky dle této smlouvy </w:t>
      </w:r>
      <w:r w:rsidRPr="001E25AC">
        <w:t xml:space="preserve">prostřednictvím </w:t>
      </w:r>
      <w:r w:rsidR="00304507">
        <w:t xml:space="preserve">společnosti </w:t>
      </w:r>
      <w:proofErr w:type="spellStart"/>
      <w:r w:rsidR="007560F0">
        <w:t>SoPHIS</w:t>
      </w:r>
      <w:proofErr w:type="spellEnd"/>
      <w:r w:rsidR="007560F0">
        <w:t xml:space="preserve"> a.s., se sídlem Brno, Malostranská 646, PSČ 625 00, IČ: 26305879</w:t>
      </w:r>
      <w:r w:rsidR="00563B73">
        <w:t>, ja</w:t>
      </w:r>
      <w:r w:rsidR="005152DE">
        <w:t xml:space="preserve">kožto vývojářem software </w:t>
      </w:r>
      <w:proofErr w:type="spellStart"/>
      <w:r w:rsidR="005152DE">
        <w:t>DoctIS</w:t>
      </w:r>
      <w:proofErr w:type="spellEnd"/>
      <w:r w:rsidR="005152DE">
        <w:t xml:space="preserve"> (dále jen „</w:t>
      </w:r>
      <w:proofErr w:type="spellStart"/>
      <w:r w:rsidR="005152DE" w:rsidRPr="005152DE">
        <w:rPr>
          <w:b/>
        </w:rPr>
        <w:t>SoPHIS</w:t>
      </w:r>
      <w:proofErr w:type="spellEnd"/>
      <w:r w:rsidR="005152DE">
        <w:t>“)</w:t>
      </w:r>
      <w:r w:rsidR="007560F0">
        <w:t xml:space="preserve">. </w:t>
      </w:r>
    </w:p>
    <w:p w:rsidR="0000697C" w:rsidRPr="001E25AC" w:rsidRDefault="0000697C" w:rsidP="0000697C">
      <w:pPr>
        <w:pStyle w:val="LEG1"/>
        <w:numPr>
          <w:ilvl w:val="0"/>
          <w:numId w:val="0"/>
        </w:numPr>
        <w:ind w:left="720"/>
      </w:pPr>
    </w:p>
    <w:p w:rsidR="005463F0" w:rsidRDefault="003562D7" w:rsidP="005463F0">
      <w:pPr>
        <w:pStyle w:val="NadpisLEG"/>
        <w:ind w:left="1276" w:hanging="283"/>
      </w:pPr>
      <w:r>
        <w:t>Práva a povinnosti Objednatele</w:t>
      </w:r>
    </w:p>
    <w:p w:rsidR="003562D7" w:rsidRDefault="003562D7" w:rsidP="0082599D">
      <w:pPr>
        <w:pStyle w:val="LEG1"/>
        <w:ind w:left="720" w:hanging="720"/>
      </w:pPr>
      <w:r>
        <w:t>Objednatel se zavazuje:</w:t>
      </w:r>
    </w:p>
    <w:p w:rsidR="003562D7" w:rsidRDefault="003562D7" w:rsidP="003562D7">
      <w:pPr>
        <w:pStyle w:val="LEG2"/>
      </w:pPr>
      <w:r w:rsidRPr="003562D7">
        <w:t>zajistit předání dokumentace, informací, dat nezbytných k plnění předmětu smlouvy</w:t>
      </w:r>
      <w:r>
        <w:t>;</w:t>
      </w:r>
    </w:p>
    <w:p w:rsidR="003562D7" w:rsidRDefault="007A089D" w:rsidP="003562D7">
      <w:pPr>
        <w:pStyle w:val="LEG2"/>
      </w:pPr>
      <w:r>
        <w:t xml:space="preserve">umožnit pracovníkům Zhotovitele vstup na pracoviště Objednatele v individuálně </w:t>
      </w:r>
      <w:r w:rsidR="003562D7">
        <w:t>předem sjednaných termínech;</w:t>
      </w:r>
    </w:p>
    <w:p w:rsidR="003562D7" w:rsidRDefault="003562D7" w:rsidP="003562D7">
      <w:pPr>
        <w:pStyle w:val="LEG2"/>
      </w:pPr>
      <w:r w:rsidRPr="003562D7">
        <w:t>poskytnout součinnost při instalaci software</w:t>
      </w:r>
      <w:r>
        <w:t>;</w:t>
      </w:r>
    </w:p>
    <w:p w:rsidR="003562D7" w:rsidRDefault="003562D7" w:rsidP="003562D7">
      <w:pPr>
        <w:pStyle w:val="LEG2"/>
      </w:pPr>
      <w:r>
        <w:t xml:space="preserve">umožnit a zabezpečit Zhotoviteli vzdálený přístup do systému k výkonu funkcí vzdálené správy software </w:t>
      </w:r>
      <w:proofErr w:type="spellStart"/>
      <w:r>
        <w:t>DoctIS</w:t>
      </w:r>
      <w:proofErr w:type="spellEnd"/>
      <w:r>
        <w:t>;</w:t>
      </w:r>
    </w:p>
    <w:p w:rsidR="003562D7" w:rsidRDefault="003562D7" w:rsidP="003562D7">
      <w:pPr>
        <w:pStyle w:val="LEG2"/>
      </w:pPr>
      <w:r>
        <w:t>zajistit přítomnost pracovníků Objednatele, pokud je to vyžadováno Zhotovitelem, a to i po pracovní době, pokud je to nezbytné k plnění předmětu smlouvy vždy po předchozí dohodě;</w:t>
      </w:r>
    </w:p>
    <w:p w:rsidR="003562D7" w:rsidRDefault="003562D7" w:rsidP="00E92752">
      <w:pPr>
        <w:pStyle w:val="LEG2"/>
      </w:pPr>
      <w:r>
        <w:t>předem konzultovat náku</w:t>
      </w:r>
      <w:r w:rsidR="00E92752">
        <w:t>p nových HW a SW prostředků se Z</w:t>
      </w:r>
      <w:r>
        <w:t>ho</w:t>
      </w:r>
      <w:r w:rsidR="00E92752">
        <w:t xml:space="preserve">tovitelem, pokud mají jakýkoliv vztah k software </w:t>
      </w:r>
      <w:proofErr w:type="spellStart"/>
      <w:r w:rsidR="00E92752">
        <w:t>DoctIS</w:t>
      </w:r>
      <w:proofErr w:type="spellEnd"/>
      <w:r w:rsidR="00E92752">
        <w:t>;</w:t>
      </w:r>
    </w:p>
    <w:p w:rsidR="005463F0" w:rsidRDefault="00E92752" w:rsidP="0028356A">
      <w:pPr>
        <w:pStyle w:val="LEG2"/>
      </w:pPr>
      <w:r>
        <w:t xml:space="preserve">používat po dobu platnosti této smlouvy poslední verzi software </w:t>
      </w:r>
      <w:proofErr w:type="spellStart"/>
      <w:r>
        <w:t>DoctIS</w:t>
      </w:r>
      <w:proofErr w:type="spellEnd"/>
      <w:r>
        <w:t xml:space="preserve"> nebo verzi bezprostředně předcházející. Nedodrží-li této závazek</w:t>
      </w:r>
      <w:r w:rsidR="007A089D">
        <w:t>,</w:t>
      </w:r>
      <w:r>
        <w:t xml:space="preserve"> Zhotovitel není povinen poskytovat podporu a údržbu starších verzí.</w:t>
      </w:r>
    </w:p>
    <w:p w:rsidR="0028356A" w:rsidRPr="0028356A" w:rsidRDefault="0028356A" w:rsidP="0028356A">
      <w:pPr>
        <w:pStyle w:val="LEG2"/>
        <w:numPr>
          <w:ilvl w:val="0"/>
          <w:numId w:val="0"/>
        </w:numPr>
        <w:ind w:left="1418"/>
      </w:pPr>
    </w:p>
    <w:p w:rsidR="005463F0" w:rsidRPr="0028356A" w:rsidRDefault="00E92752" w:rsidP="0028356A">
      <w:pPr>
        <w:pStyle w:val="NadpisLEG"/>
        <w:ind w:left="1276" w:hanging="283"/>
      </w:pPr>
      <w:r>
        <w:t>Řešení vzniklých závad a připomínek</w:t>
      </w:r>
    </w:p>
    <w:p w:rsidR="005463F0" w:rsidRPr="00181D7F" w:rsidRDefault="00E92752" w:rsidP="00E92752">
      <w:pPr>
        <w:pStyle w:val="LEG1"/>
        <w:ind w:left="720" w:hanging="720"/>
        <w:rPr>
          <w:rFonts w:cs="Times New Roman"/>
        </w:rPr>
      </w:pPr>
      <w:bookmarkStart w:id="3" w:name="_Ref447272945"/>
      <w:r>
        <w:t>Připomínky a závady je O</w:t>
      </w:r>
      <w:r w:rsidRPr="00E92752">
        <w:t>bjednatel povinen uplatňovat písemnou formou (písemná forma je zachována v případě faxu a e-mailu) s uvedením závažnosti problému, popisu závady a kdy a za jakých okolností se závada vyskytla, popisu předchozích kroků</w:t>
      </w:r>
      <w:r w:rsidR="00DF1A78">
        <w:t xml:space="preserve"> a ostatních vstupů. Objednatel</w:t>
      </w:r>
      <w:r w:rsidRPr="00E92752">
        <w:t xml:space="preserve"> dále uvede požadavek na odstranění závady nebo řešení připomínky. Doba odezvy a řešení je určena závažností problému.</w:t>
      </w:r>
      <w:bookmarkEnd w:id="3"/>
    </w:p>
    <w:p w:rsidR="00181D7F" w:rsidRPr="00E92752" w:rsidRDefault="00181D7F" w:rsidP="00181D7F">
      <w:pPr>
        <w:pStyle w:val="LEG1"/>
        <w:numPr>
          <w:ilvl w:val="0"/>
          <w:numId w:val="0"/>
        </w:numPr>
        <w:ind w:left="720"/>
        <w:rPr>
          <w:rFonts w:cs="Times New Roman"/>
        </w:rPr>
      </w:pPr>
    </w:p>
    <w:tbl>
      <w:tblPr>
        <w:tblW w:w="0" w:type="auto"/>
        <w:tblInd w:w="8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4"/>
        <w:gridCol w:w="4752"/>
        <w:gridCol w:w="1152"/>
        <w:gridCol w:w="893"/>
      </w:tblGrid>
      <w:tr w:rsidR="00E92752" w:rsidTr="00E92752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rPr>
                <w:rFonts w:ascii="RotisSerif" w:hAnsi="RotisSerif" w:cs="Arial"/>
                <w:bCs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rPr>
                <w:rFonts w:ascii="RotisSerif" w:hAnsi="RotisSerif" w:cs="Arial"/>
                <w:bCs/>
                <w:sz w:val="24"/>
                <w:szCs w:val="24"/>
              </w:rPr>
            </w:pPr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Definice závažnosti problému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spacing w:line="226" w:lineRule="exact"/>
              <w:ind w:right="302"/>
              <w:rPr>
                <w:rFonts w:ascii="RotisSerif" w:hAnsi="RotisSerif" w:cs="Arial"/>
                <w:bCs/>
                <w:sz w:val="24"/>
                <w:szCs w:val="24"/>
              </w:rPr>
            </w:pPr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Doba zahájení řešení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rPr>
                <w:rFonts w:ascii="RotisSerif" w:hAnsi="RotisSerif" w:cs="Arial"/>
                <w:bCs/>
                <w:sz w:val="24"/>
                <w:szCs w:val="24"/>
              </w:rPr>
            </w:pPr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Řešení</w:t>
            </w:r>
          </w:p>
        </w:tc>
      </w:tr>
      <w:tr w:rsidR="00E92752" w:rsidTr="00E92752">
        <w:trPr>
          <w:trHeight w:hRule="exact" w:val="49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rPr>
                <w:rFonts w:ascii="RotisSerif" w:hAnsi="RotisSerif" w:cs="Arial"/>
                <w:bCs/>
                <w:sz w:val="24"/>
                <w:szCs w:val="24"/>
              </w:rPr>
            </w:pPr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lastRenderedPageBreak/>
              <w:t>A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spacing w:line="235" w:lineRule="exact"/>
              <w:ind w:right="422"/>
              <w:rPr>
                <w:rFonts w:ascii="RotisSerif" w:hAnsi="RotisSerif" w:cs="Arial"/>
                <w:bCs/>
                <w:sz w:val="24"/>
                <w:szCs w:val="24"/>
              </w:rPr>
            </w:pPr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Provoz systému je zcela zastaven. Důležitá funkce systému je narušena – hrozí škoda.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rPr>
                <w:rFonts w:ascii="RotisSerif" w:hAnsi="RotisSerif" w:cs="Arial"/>
                <w:bCs/>
                <w:sz w:val="24"/>
                <w:szCs w:val="24"/>
              </w:rPr>
            </w:pPr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ihned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rPr>
                <w:rFonts w:ascii="RotisSerif" w:hAnsi="RotisSerif" w:cs="Arial"/>
                <w:bCs/>
                <w:sz w:val="24"/>
                <w:szCs w:val="24"/>
              </w:rPr>
            </w:pPr>
            <w:proofErr w:type="spellStart"/>
            <w:proofErr w:type="gramStart"/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a,b</w:t>
            </w:r>
            <w:proofErr w:type="spellEnd"/>
            <w:proofErr w:type="gramEnd"/>
          </w:p>
        </w:tc>
      </w:tr>
      <w:tr w:rsidR="00E92752" w:rsidTr="00E92752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rPr>
                <w:rFonts w:ascii="RotisSerif" w:hAnsi="RotisSerif" w:cs="Arial"/>
                <w:bCs/>
                <w:sz w:val="24"/>
                <w:szCs w:val="24"/>
              </w:rPr>
            </w:pPr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B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spacing w:line="230" w:lineRule="exact"/>
              <w:ind w:right="278" w:firstLine="5"/>
              <w:rPr>
                <w:rFonts w:ascii="RotisSerif" w:hAnsi="RotisSerif" w:cs="Arial"/>
                <w:bCs/>
                <w:sz w:val="24"/>
                <w:szCs w:val="24"/>
              </w:rPr>
            </w:pPr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Provoz je omezen, ale činnosti mohou pokračovat po určitou dobu ve formě náhradního řešení problému -„jiná cesta".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rPr>
                <w:rFonts w:ascii="RotisSerif" w:hAnsi="RotisSerif" w:cs="Arial"/>
                <w:bCs/>
                <w:sz w:val="24"/>
                <w:szCs w:val="24"/>
              </w:rPr>
            </w:pPr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1 den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rPr>
                <w:rFonts w:ascii="RotisSerif" w:hAnsi="RotisSerif" w:cs="Arial"/>
                <w:bCs/>
                <w:sz w:val="24"/>
                <w:szCs w:val="24"/>
              </w:rPr>
            </w:pPr>
            <w:proofErr w:type="spellStart"/>
            <w:proofErr w:type="gramStart"/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a,b</w:t>
            </w:r>
            <w:proofErr w:type="spellEnd"/>
            <w:proofErr w:type="gramEnd"/>
          </w:p>
        </w:tc>
      </w:tr>
      <w:tr w:rsidR="00E92752" w:rsidTr="00E92752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rPr>
                <w:rFonts w:ascii="RotisSerif" w:hAnsi="RotisSerif" w:cs="Arial"/>
                <w:bCs/>
                <w:sz w:val="24"/>
                <w:szCs w:val="24"/>
              </w:rPr>
            </w:pPr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C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spacing w:line="230" w:lineRule="exact"/>
              <w:ind w:right="293" w:firstLine="5"/>
              <w:rPr>
                <w:rFonts w:ascii="RotisSerif" w:hAnsi="RotisSerif" w:cs="Arial"/>
                <w:bCs/>
                <w:sz w:val="24"/>
                <w:szCs w:val="24"/>
              </w:rPr>
            </w:pPr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Provoz je problémem ovlivněn, ale může pokračovat jiným způsobem.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rPr>
                <w:rFonts w:ascii="RotisSerif" w:hAnsi="RotisSerif" w:cs="Arial"/>
                <w:bCs/>
                <w:sz w:val="24"/>
                <w:szCs w:val="24"/>
              </w:rPr>
            </w:pPr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5 dnů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ind w:left="14"/>
              <w:rPr>
                <w:rFonts w:ascii="RotisSerif" w:hAnsi="RotisSerif" w:cs="Arial"/>
                <w:bCs/>
                <w:sz w:val="24"/>
                <w:szCs w:val="24"/>
              </w:rPr>
            </w:pPr>
            <w:proofErr w:type="spellStart"/>
            <w:proofErr w:type="gramStart"/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a,b</w:t>
            </w:r>
            <w:proofErr w:type="spellEnd"/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,</w:t>
            </w:r>
            <w:proofErr w:type="gramEnd"/>
          </w:p>
        </w:tc>
      </w:tr>
      <w:tr w:rsidR="00E92752" w:rsidTr="00E92752">
        <w:trPr>
          <w:trHeight w:hRule="exact" w:val="58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rPr>
                <w:rFonts w:ascii="RotisSerif" w:hAnsi="RotisSerif" w:cs="Arial"/>
                <w:bCs/>
                <w:sz w:val="24"/>
                <w:szCs w:val="24"/>
              </w:rPr>
            </w:pPr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D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rPr>
                <w:rFonts w:ascii="RotisSerif" w:hAnsi="RotisSerif" w:cs="Arial"/>
                <w:bCs/>
                <w:sz w:val="24"/>
                <w:szCs w:val="24"/>
              </w:rPr>
            </w:pPr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Připomínka - funkčnost systému není narušena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rPr>
                <w:rFonts w:ascii="RotisSerif" w:hAnsi="RotisSerif" w:cs="Arial"/>
                <w:bCs/>
                <w:sz w:val="24"/>
                <w:szCs w:val="24"/>
              </w:rPr>
            </w:pPr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Dle dohody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752" w:rsidRPr="00E92752" w:rsidRDefault="00E92752" w:rsidP="008F55AF">
            <w:pPr>
              <w:shd w:val="clear" w:color="auto" w:fill="FFFFFF"/>
              <w:rPr>
                <w:rFonts w:ascii="RotisSerif" w:hAnsi="RotisSerif" w:cs="Arial"/>
                <w:bCs/>
                <w:sz w:val="24"/>
                <w:szCs w:val="24"/>
              </w:rPr>
            </w:pPr>
            <w:r w:rsidRPr="00E92752">
              <w:rPr>
                <w:rFonts w:ascii="RotisSerif" w:hAnsi="RotisSerif" w:cs="Arial"/>
                <w:bCs/>
                <w:sz w:val="24"/>
                <w:szCs w:val="24"/>
              </w:rPr>
              <w:t>b, c, d, e</w:t>
            </w:r>
          </w:p>
        </w:tc>
      </w:tr>
    </w:tbl>
    <w:p w:rsidR="00E92752" w:rsidRDefault="00E92752" w:rsidP="00E92752">
      <w:pPr>
        <w:pStyle w:val="LEG1"/>
        <w:numPr>
          <w:ilvl w:val="0"/>
          <w:numId w:val="0"/>
        </w:numPr>
        <w:ind w:left="720"/>
        <w:rPr>
          <w:rFonts w:cs="Times New Roman"/>
        </w:rPr>
      </w:pPr>
    </w:p>
    <w:p w:rsidR="00236C7A" w:rsidRPr="00236C7A" w:rsidRDefault="00236C7A" w:rsidP="0082599D">
      <w:pPr>
        <w:pStyle w:val="LEG1"/>
        <w:ind w:left="720" w:hanging="720"/>
        <w:rPr>
          <w:rFonts w:cs="Times New Roman"/>
        </w:rPr>
      </w:pPr>
      <w:r w:rsidRPr="00236C7A">
        <w:rPr>
          <w:rFonts w:cs="Times New Roman"/>
        </w:rPr>
        <w:t>Řešením se ve smyslu této smlouvy rozumí</w:t>
      </w:r>
    </w:p>
    <w:p w:rsidR="00236C7A" w:rsidRPr="00236C7A" w:rsidRDefault="00236C7A" w:rsidP="00236C7A">
      <w:pPr>
        <w:pStyle w:val="LEG1"/>
        <w:numPr>
          <w:ilvl w:val="0"/>
          <w:numId w:val="0"/>
        </w:numPr>
        <w:ind w:left="720"/>
        <w:rPr>
          <w:rFonts w:cs="Times New Roman"/>
        </w:rPr>
      </w:pPr>
      <w:r w:rsidRPr="00236C7A">
        <w:rPr>
          <w:rFonts w:cs="Times New Roman"/>
        </w:rPr>
        <w:t>a</w:t>
      </w:r>
      <w:r w:rsidRPr="00236C7A">
        <w:rPr>
          <w:rFonts w:cs="Times New Roman"/>
        </w:rPr>
        <w:tab/>
        <w:t>odstranění chyby aplikace nebo lokalizace jiné závady;</w:t>
      </w:r>
    </w:p>
    <w:p w:rsidR="00236C7A" w:rsidRPr="00236C7A" w:rsidRDefault="00236C7A" w:rsidP="00236C7A">
      <w:pPr>
        <w:pStyle w:val="LEG1"/>
        <w:numPr>
          <w:ilvl w:val="0"/>
          <w:numId w:val="0"/>
        </w:numPr>
        <w:ind w:left="720"/>
        <w:rPr>
          <w:rFonts w:cs="Times New Roman"/>
        </w:rPr>
      </w:pPr>
      <w:r w:rsidRPr="00236C7A">
        <w:rPr>
          <w:rFonts w:cs="Times New Roman"/>
        </w:rPr>
        <w:t>b</w:t>
      </w:r>
      <w:r w:rsidRPr="00236C7A">
        <w:rPr>
          <w:rFonts w:cs="Times New Roman"/>
        </w:rPr>
        <w:tab/>
        <w:t>poskytnutí přijatelného náhradního řešení problému;</w:t>
      </w:r>
    </w:p>
    <w:p w:rsidR="00236C7A" w:rsidRDefault="00236C7A" w:rsidP="00236C7A">
      <w:pPr>
        <w:pStyle w:val="LEG1"/>
        <w:numPr>
          <w:ilvl w:val="0"/>
          <w:numId w:val="0"/>
        </w:numPr>
        <w:ind w:left="720"/>
        <w:rPr>
          <w:rFonts w:cs="Times New Roman"/>
        </w:rPr>
      </w:pPr>
      <w:r w:rsidRPr="00236C7A">
        <w:rPr>
          <w:rFonts w:cs="Times New Roman"/>
        </w:rPr>
        <w:t>c</w:t>
      </w:r>
      <w:r w:rsidRPr="00236C7A">
        <w:rPr>
          <w:rFonts w:cs="Times New Roman"/>
        </w:rPr>
        <w:tab/>
        <w:t>akceptování připomínky k zapracování do budoucích verzí;</w:t>
      </w:r>
    </w:p>
    <w:p w:rsidR="00236C7A" w:rsidRPr="00236C7A" w:rsidRDefault="00236C7A" w:rsidP="00236C7A">
      <w:pPr>
        <w:pStyle w:val="LEG1"/>
        <w:numPr>
          <w:ilvl w:val="0"/>
          <w:numId w:val="0"/>
        </w:numPr>
        <w:ind w:left="720"/>
        <w:rPr>
          <w:rFonts w:cs="Times New Roman"/>
        </w:rPr>
      </w:pPr>
      <w:r w:rsidRPr="00236C7A">
        <w:rPr>
          <w:rFonts w:cs="Times New Roman"/>
        </w:rPr>
        <w:t>d</w:t>
      </w:r>
      <w:r w:rsidRPr="00236C7A">
        <w:rPr>
          <w:rFonts w:cs="Times New Roman"/>
        </w:rPr>
        <w:tab/>
        <w:t>postoupení problému třetí straně (dodavatel HW);</w:t>
      </w:r>
    </w:p>
    <w:p w:rsidR="00236C7A" w:rsidRDefault="00236C7A" w:rsidP="00236C7A">
      <w:pPr>
        <w:pStyle w:val="LEG1"/>
        <w:numPr>
          <w:ilvl w:val="0"/>
          <w:numId w:val="0"/>
        </w:numPr>
        <w:ind w:left="720"/>
        <w:rPr>
          <w:rFonts w:cs="Times New Roman"/>
        </w:rPr>
      </w:pPr>
      <w:r w:rsidRPr="00236C7A">
        <w:rPr>
          <w:rFonts w:cs="Times New Roman"/>
        </w:rPr>
        <w:t>e</w:t>
      </w:r>
      <w:r w:rsidRPr="00236C7A">
        <w:rPr>
          <w:rFonts w:cs="Times New Roman"/>
        </w:rPr>
        <w:tab/>
        <w:t>odmítnutí problému.</w:t>
      </w:r>
    </w:p>
    <w:p w:rsidR="00236C7A" w:rsidRDefault="00236C7A" w:rsidP="0082599D">
      <w:pPr>
        <w:pStyle w:val="LEG1"/>
        <w:ind w:left="720" w:hanging="720"/>
        <w:rPr>
          <w:rFonts w:cs="Times New Roman"/>
        </w:rPr>
      </w:pPr>
      <w:r w:rsidRPr="00236C7A">
        <w:rPr>
          <w:rFonts w:cs="Times New Roman"/>
        </w:rPr>
        <w:t xml:space="preserve">Hlášení závad typu A bude řešeno </w:t>
      </w:r>
      <w:r w:rsidR="00D57048">
        <w:rPr>
          <w:rFonts w:cs="Times New Roman"/>
        </w:rPr>
        <w:t>prostřednictvím telefonu</w:t>
      </w:r>
      <w:r w:rsidR="001F0166">
        <w:rPr>
          <w:rFonts w:cs="Times New Roman"/>
        </w:rPr>
        <w:t xml:space="preserve"> </w:t>
      </w:r>
      <w:r>
        <w:rPr>
          <w:rFonts w:cs="Times New Roman"/>
        </w:rPr>
        <w:t xml:space="preserve">s následným hlášením dle </w:t>
      </w:r>
      <w:proofErr w:type="gramStart"/>
      <w:r>
        <w:rPr>
          <w:rFonts w:cs="Times New Roman"/>
        </w:rPr>
        <w:t xml:space="preserve">odst. </w:t>
      </w:r>
      <w:r w:rsidR="004C113E">
        <w:rPr>
          <w:rFonts w:cs="Times New Roman"/>
        </w:rPr>
        <w:fldChar w:fldCharType="begin"/>
      </w:r>
      <w:r>
        <w:rPr>
          <w:rFonts w:cs="Times New Roman"/>
        </w:rPr>
        <w:instrText xml:space="preserve"> REF _Ref447272945 \r \h </w:instrText>
      </w:r>
      <w:r w:rsidR="004C113E">
        <w:rPr>
          <w:rFonts w:cs="Times New Roman"/>
        </w:rPr>
      </w:r>
      <w:r w:rsidR="004C113E">
        <w:rPr>
          <w:rFonts w:cs="Times New Roman"/>
        </w:rPr>
        <w:fldChar w:fldCharType="separate"/>
      </w:r>
      <w:r>
        <w:rPr>
          <w:rFonts w:cs="Times New Roman"/>
        </w:rPr>
        <w:t>6.1</w:t>
      </w:r>
      <w:r w:rsidR="004C113E">
        <w:rPr>
          <w:rFonts w:cs="Times New Roman"/>
        </w:rPr>
        <w:fldChar w:fldCharType="end"/>
      </w:r>
      <w:r>
        <w:rPr>
          <w:rFonts w:cs="Times New Roman"/>
        </w:rPr>
        <w:t>.</w:t>
      </w:r>
      <w:proofErr w:type="gramEnd"/>
    </w:p>
    <w:p w:rsidR="00236C7A" w:rsidRDefault="00236C7A" w:rsidP="0082599D">
      <w:pPr>
        <w:pStyle w:val="LEG1"/>
        <w:ind w:left="720" w:hanging="720"/>
        <w:rPr>
          <w:rFonts w:cs="Times New Roman"/>
        </w:rPr>
      </w:pPr>
      <w:r w:rsidRPr="00236C7A">
        <w:rPr>
          <w:rFonts w:cs="Times New Roman"/>
        </w:rPr>
        <w:t>Po zahájení řeš</w:t>
      </w:r>
      <w:r w:rsidR="00DC04F9">
        <w:rPr>
          <w:rFonts w:cs="Times New Roman"/>
        </w:rPr>
        <w:t>ení bude Z</w:t>
      </w:r>
      <w:r w:rsidRPr="00236C7A">
        <w:rPr>
          <w:rFonts w:cs="Times New Roman"/>
        </w:rPr>
        <w:t>hotovitelem předložen písemný návrh řešení s</w:t>
      </w:r>
      <w:r>
        <w:rPr>
          <w:rFonts w:cs="Times New Roman"/>
        </w:rPr>
        <w:t xml:space="preserve"> uvedením termínu realizace. Za </w:t>
      </w:r>
      <w:r w:rsidRPr="00236C7A">
        <w:rPr>
          <w:rFonts w:cs="Times New Roman"/>
        </w:rPr>
        <w:t>písemný návrh se považuje také návrh předložený formou e-mailu.</w:t>
      </w:r>
    </w:p>
    <w:p w:rsidR="00236C7A" w:rsidRDefault="00DC04F9" w:rsidP="0082599D">
      <w:pPr>
        <w:pStyle w:val="LEG1"/>
        <w:ind w:left="720" w:hanging="720"/>
        <w:rPr>
          <w:rFonts w:cs="Times New Roman"/>
        </w:rPr>
      </w:pPr>
      <w:r w:rsidRPr="00DC04F9">
        <w:rPr>
          <w:rFonts w:cs="Times New Roman"/>
        </w:rPr>
        <w:t>Zhotovitel řeší nahlášené závady a připomínky dle priorit dohodnutých mezi zmocněným</w:t>
      </w:r>
      <w:r>
        <w:rPr>
          <w:rFonts w:cs="Times New Roman"/>
        </w:rPr>
        <w:t xml:space="preserve">i osobami a </w:t>
      </w:r>
      <w:r w:rsidRPr="00DC04F9">
        <w:rPr>
          <w:rFonts w:cs="Times New Roman"/>
        </w:rPr>
        <w:t>podle rychlosti reakce dohodnuté v</w:t>
      </w:r>
      <w:r>
        <w:rPr>
          <w:rFonts w:cs="Times New Roman"/>
        </w:rPr>
        <w:t> </w:t>
      </w:r>
      <w:proofErr w:type="gramStart"/>
      <w:r>
        <w:rPr>
          <w:rFonts w:cs="Times New Roman"/>
        </w:rPr>
        <w:t xml:space="preserve">odst. </w:t>
      </w:r>
      <w:r w:rsidR="004C113E">
        <w:rPr>
          <w:rFonts w:cs="Times New Roman"/>
        </w:rPr>
        <w:fldChar w:fldCharType="begin"/>
      </w:r>
      <w:r>
        <w:rPr>
          <w:rFonts w:cs="Times New Roman"/>
        </w:rPr>
        <w:instrText xml:space="preserve"> REF _Ref447272945 \r \h </w:instrText>
      </w:r>
      <w:r w:rsidR="004C113E">
        <w:rPr>
          <w:rFonts w:cs="Times New Roman"/>
        </w:rPr>
      </w:r>
      <w:r w:rsidR="004C113E">
        <w:rPr>
          <w:rFonts w:cs="Times New Roman"/>
        </w:rPr>
        <w:fldChar w:fldCharType="separate"/>
      </w:r>
      <w:r>
        <w:rPr>
          <w:rFonts w:cs="Times New Roman"/>
        </w:rPr>
        <w:t>6.1</w:t>
      </w:r>
      <w:r w:rsidR="004C113E">
        <w:rPr>
          <w:rFonts w:cs="Times New Roman"/>
        </w:rPr>
        <w:fldChar w:fldCharType="end"/>
      </w:r>
      <w:r>
        <w:rPr>
          <w:rFonts w:cs="Times New Roman"/>
        </w:rPr>
        <w:t>.</w:t>
      </w:r>
      <w:proofErr w:type="gramEnd"/>
      <w:r w:rsidRPr="00DC04F9">
        <w:rPr>
          <w:rFonts w:cs="Times New Roman"/>
        </w:rPr>
        <w:t xml:space="preserve"> Zhotovitel má výhradní právo</w:t>
      </w:r>
      <w:r>
        <w:rPr>
          <w:rFonts w:cs="Times New Roman"/>
        </w:rPr>
        <w:t xml:space="preserve"> stanovit, zda nahlášené závady </w:t>
      </w:r>
      <w:r w:rsidRPr="00DC04F9">
        <w:rPr>
          <w:rFonts w:cs="Times New Roman"/>
        </w:rPr>
        <w:t xml:space="preserve">či připomínky jsou závadou </w:t>
      </w:r>
      <w:r>
        <w:rPr>
          <w:rFonts w:cs="Times New Roman"/>
        </w:rPr>
        <w:t xml:space="preserve">software </w:t>
      </w:r>
      <w:proofErr w:type="spellStart"/>
      <w:r>
        <w:rPr>
          <w:rFonts w:cs="Times New Roman"/>
        </w:rPr>
        <w:t>DoctIS</w:t>
      </w:r>
      <w:proofErr w:type="spellEnd"/>
      <w:r w:rsidR="00181D7F">
        <w:rPr>
          <w:rFonts w:cs="Times New Roman"/>
        </w:rPr>
        <w:t xml:space="preserve">, o jaký typ závady dle </w:t>
      </w:r>
      <w:proofErr w:type="gramStart"/>
      <w:r w:rsidR="00181D7F">
        <w:rPr>
          <w:rFonts w:cs="Times New Roman"/>
        </w:rPr>
        <w:t xml:space="preserve">odst. </w:t>
      </w:r>
      <w:r w:rsidR="00181D7F">
        <w:rPr>
          <w:rFonts w:cs="Times New Roman"/>
        </w:rPr>
        <w:fldChar w:fldCharType="begin"/>
      </w:r>
      <w:r w:rsidR="00181D7F">
        <w:rPr>
          <w:rFonts w:cs="Times New Roman"/>
        </w:rPr>
        <w:instrText xml:space="preserve"> REF _Ref447272945 \r \h </w:instrText>
      </w:r>
      <w:r w:rsidR="00181D7F">
        <w:rPr>
          <w:rFonts w:cs="Times New Roman"/>
        </w:rPr>
      </w:r>
      <w:r w:rsidR="00181D7F">
        <w:rPr>
          <w:rFonts w:cs="Times New Roman"/>
        </w:rPr>
        <w:fldChar w:fldCharType="separate"/>
      </w:r>
      <w:r w:rsidR="00181D7F">
        <w:rPr>
          <w:rFonts w:cs="Times New Roman"/>
        </w:rPr>
        <w:t>6.1</w:t>
      </w:r>
      <w:r w:rsidR="00181D7F">
        <w:rPr>
          <w:rFonts w:cs="Times New Roman"/>
        </w:rPr>
        <w:fldChar w:fldCharType="end"/>
      </w:r>
      <w:r w:rsidR="00181D7F">
        <w:rPr>
          <w:rFonts w:cs="Times New Roman"/>
        </w:rPr>
        <w:t xml:space="preserve"> se</w:t>
      </w:r>
      <w:proofErr w:type="gramEnd"/>
      <w:r w:rsidR="00181D7F">
        <w:rPr>
          <w:rFonts w:cs="Times New Roman"/>
        </w:rPr>
        <w:t xml:space="preserve"> jedná</w:t>
      </w:r>
      <w:r w:rsidRPr="00DC04F9">
        <w:rPr>
          <w:rFonts w:cs="Times New Roman"/>
        </w:rPr>
        <w:t xml:space="preserve"> nebo</w:t>
      </w:r>
      <w:r w:rsidR="00181D7F">
        <w:rPr>
          <w:rFonts w:cs="Times New Roman"/>
        </w:rPr>
        <w:t xml:space="preserve"> jde</w:t>
      </w:r>
      <w:r w:rsidRPr="00DC04F9">
        <w:rPr>
          <w:rFonts w:cs="Times New Roman"/>
        </w:rPr>
        <w:t xml:space="preserve"> pouze požadavky na zlepšení a na úpravy systému.</w:t>
      </w:r>
    </w:p>
    <w:p w:rsidR="005463F0" w:rsidRDefault="00DC04F9" w:rsidP="0028356A">
      <w:pPr>
        <w:pStyle w:val="LEG1"/>
        <w:ind w:left="720" w:hanging="720"/>
        <w:rPr>
          <w:rFonts w:cs="Times New Roman"/>
        </w:rPr>
      </w:pPr>
      <w:r w:rsidRPr="00DC04F9">
        <w:rPr>
          <w:rFonts w:cs="Times New Roman"/>
        </w:rPr>
        <w:t>Zhotovitel má výhradní právo stanovit, zda mají být navrhovaná dopo</w:t>
      </w:r>
      <w:r>
        <w:rPr>
          <w:rFonts w:cs="Times New Roman"/>
        </w:rPr>
        <w:t xml:space="preserve">ručení zahrnuty do nových verzí </w:t>
      </w:r>
      <w:r w:rsidRPr="00DC04F9">
        <w:rPr>
          <w:rFonts w:cs="Times New Roman"/>
        </w:rPr>
        <w:t>systému.</w:t>
      </w:r>
    </w:p>
    <w:p w:rsidR="000001B3" w:rsidRPr="0028356A" w:rsidRDefault="000001B3" w:rsidP="000001B3">
      <w:pPr>
        <w:pStyle w:val="LEG1"/>
        <w:numPr>
          <w:ilvl w:val="0"/>
          <w:numId w:val="0"/>
        </w:numPr>
        <w:ind w:left="720"/>
        <w:rPr>
          <w:rFonts w:cs="Times New Roman"/>
        </w:rPr>
      </w:pPr>
    </w:p>
    <w:p w:rsidR="005463F0" w:rsidRPr="000A4659" w:rsidRDefault="00DC04F9" w:rsidP="005463F0">
      <w:pPr>
        <w:pStyle w:val="NadpisLEG"/>
        <w:ind w:left="1276" w:hanging="283"/>
      </w:pPr>
      <w:r>
        <w:t>Nadstandardní služby</w:t>
      </w:r>
    </w:p>
    <w:p w:rsidR="005463F0" w:rsidRPr="001F0166" w:rsidRDefault="005463F0" w:rsidP="001F0166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RotisSerif" w:eastAsia="Times New Roman" w:hAnsi="RotisSerif" w:cs="Times New Roman"/>
          <w:bCs/>
          <w:sz w:val="24"/>
          <w:szCs w:val="24"/>
          <w:lang w:eastAsia="cs-CZ"/>
        </w:rPr>
      </w:pPr>
    </w:p>
    <w:p w:rsidR="005463F0" w:rsidRPr="001E25AC" w:rsidRDefault="00DC04F9" w:rsidP="00DC04F9">
      <w:pPr>
        <w:pStyle w:val="LEG1"/>
        <w:ind w:left="720" w:hanging="720"/>
      </w:pPr>
      <w:r w:rsidRPr="001F0166">
        <w:t>Zhotovitel</w:t>
      </w:r>
      <w:r>
        <w:t xml:space="preserve"> může dále poskytovat Objednateli nadstandardní služby nad rámec této smlouvy, jako jsou např. převody dat, správa systému, konzultantská podpora v sídle Objednatele, úpravy případně vytváření nových sestav, zhotovení specializovaných řešení a práce podobného charakteru</w:t>
      </w:r>
      <w:r w:rsidR="007A089D">
        <w:t>, školení obsluhy, opravy chyb v datech způsobených obsluhou. Tyto</w:t>
      </w:r>
      <w:r>
        <w:t xml:space="preserve"> služby nejsou předmětem smlouvy </w:t>
      </w:r>
      <w:r w:rsidR="00D929D1">
        <w:t>a nejsou cenově zohledněny v čl</w:t>
      </w:r>
      <w:r>
        <w:t>.</w:t>
      </w:r>
      <w:r w:rsidR="00D929D1">
        <w:t xml:space="preserve"> </w:t>
      </w:r>
      <w:r w:rsidR="004C113E">
        <w:fldChar w:fldCharType="begin"/>
      </w:r>
      <w:r w:rsidR="00D929D1">
        <w:instrText xml:space="preserve"> REF _Ref447274150 \r \h </w:instrText>
      </w:r>
      <w:r w:rsidR="004C113E">
        <w:fldChar w:fldCharType="separate"/>
      </w:r>
      <w:r w:rsidR="00D929D1">
        <w:t>3</w:t>
      </w:r>
      <w:r w:rsidR="004C113E">
        <w:fldChar w:fldCharType="end"/>
      </w:r>
      <w:r>
        <w:t xml:space="preserve">. </w:t>
      </w:r>
    </w:p>
    <w:p w:rsidR="0043110F" w:rsidRDefault="007A089D" w:rsidP="00663BD7">
      <w:pPr>
        <w:pStyle w:val="LEG1"/>
        <w:ind w:left="720" w:hanging="720"/>
      </w:pPr>
      <w:r>
        <w:t xml:space="preserve">Nadstandardní </w:t>
      </w:r>
      <w:r w:rsidR="00D929D1" w:rsidRPr="00D929D1">
        <w:t>služby se sjednávají individuálně písemnou formo</w:t>
      </w:r>
      <w:r w:rsidR="00D929D1">
        <w:rPr>
          <w:bCs w:val="0"/>
        </w:rPr>
        <w:t xml:space="preserve">u a budou účtovány v hodinových </w:t>
      </w:r>
      <w:r w:rsidR="00D929D1" w:rsidRPr="00D929D1">
        <w:t>sazbách podle ceníku zhotovitele. Fakturovány budou podle skutečně provedené práce na základě</w:t>
      </w:r>
      <w:r w:rsidR="00D929D1">
        <w:rPr>
          <w:bCs w:val="0"/>
        </w:rPr>
        <w:t xml:space="preserve"> </w:t>
      </w:r>
      <w:r w:rsidR="00D929D1" w:rsidRPr="00D929D1">
        <w:t>pracovních protokolů potvrzených objednatelem, pokud se obě strany nedohodnou jinak.</w:t>
      </w:r>
    </w:p>
    <w:p w:rsidR="0000697C" w:rsidRPr="00D929D1" w:rsidRDefault="0000697C" w:rsidP="0000697C">
      <w:pPr>
        <w:pStyle w:val="LEG1"/>
        <w:numPr>
          <w:ilvl w:val="0"/>
          <w:numId w:val="0"/>
        </w:numPr>
        <w:ind w:left="720"/>
      </w:pPr>
    </w:p>
    <w:p w:rsidR="00D57048" w:rsidRDefault="00D57048" w:rsidP="005463F0">
      <w:pPr>
        <w:pStyle w:val="NadpisLEG"/>
        <w:ind w:left="1276" w:hanging="283"/>
      </w:pPr>
      <w:r>
        <w:lastRenderedPageBreak/>
        <w:t>Kontakty</w:t>
      </w:r>
    </w:p>
    <w:p w:rsidR="007B3479" w:rsidRDefault="007B3479" w:rsidP="00DF1A78">
      <w:pPr>
        <w:pStyle w:val="LEG1"/>
        <w:spacing w:after="0"/>
        <w:ind w:left="720" w:hanging="720"/>
      </w:pPr>
      <w:r>
        <w:t>Kontakty pro objednání servisu:</w:t>
      </w:r>
    </w:p>
    <w:p w:rsidR="007B3479" w:rsidRDefault="007B3479" w:rsidP="007B3479">
      <w:pPr>
        <w:pStyle w:val="LEG1"/>
        <w:numPr>
          <w:ilvl w:val="0"/>
          <w:numId w:val="0"/>
        </w:numPr>
        <w:spacing w:after="0"/>
        <w:ind w:left="720"/>
      </w:pPr>
      <w:r>
        <w:t>email:</w:t>
      </w:r>
      <w:r w:rsidR="00EC442E">
        <w:tab/>
      </w:r>
      <w:hyperlink r:id="rId9" w:history="1">
        <w:r w:rsidR="00EC442E" w:rsidRPr="00AF3136">
          <w:rPr>
            <w:rStyle w:val="Hypertextovodkaz"/>
          </w:rPr>
          <w:t>servis.cz@bbraun.com</w:t>
        </w:r>
      </w:hyperlink>
    </w:p>
    <w:p w:rsidR="00EC442E" w:rsidRDefault="00EC442E" w:rsidP="007B3479">
      <w:pPr>
        <w:pStyle w:val="LEG1"/>
        <w:numPr>
          <w:ilvl w:val="0"/>
          <w:numId w:val="0"/>
        </w:numPr>
        <w:spacing w:after="0"/>
        <w:ind w:left="720"/>
      </w:pPr>
      <w:r>
        <w:t xml:space="preserve">fax: </w:t>
      </w:r>
      <w:r w:rsidRPr="001E25AC">
        <w:t>+420-271</w:t>
      </w:r>
      <w:r>
        <w:t> </w:t>
      </w:r>
      <w:r w:rsidRPr="001E25AC">
        <w:t>091</w:t>
      </w:r>
      <w:r>
        <w:t xml:space="preserve"> </w:t>
      </w:r>
      <w:r w:rsidRPr="001E25AC">
        <w:t>112</w:t>
      </w:r>
    </w:p>
    <w:p w:rsidR="007B3479" w:rsidRDefault="007B3479" w:rsidP="007B3479">
      <w:pPr>
        <w:pStyle w:val="LEG1"/>
        <w:numPr>
          <w:ilvl w:val="0"/>
          <w:numId w:val="0"/>
        </w:numPr>
        <w:spacing w:after="0"/>
        <w:ind w:left="720"/>
      </w:pPr>
    </w:p>
    <w:p w:rsidR="00D57048" w:rsidRDefault="00D57048" w:rsidP="00DF1A78">
      <w:pPr>
        <w:pStyle w:val="LEG1"/>
        <w:spacing w:after="0"/>
        <w:ind w:left="720" w:hanging="720"/>
      </w:pPr>
      <w:r>
        <w:t>Kontakty pro poradenskou a konzultační činnost a hlášení závad:</w:t>
      </w:r>
    </w:p>
    <w:p w:rsidR="00DF1A78" w:rsidRDefault="00D57048" w:rsidP="00DF1A78">
      <w:pPr>
        <w:pStyle w:val="LEG1"/>
        <w:numPr>
          <w:ilvl w:val="0"/>
          <w:numId w:val="0"/>
        </w:numPr>
        <w:spacing w:after="0"/>
        <w:ind w:left="720"/>
        <w:rPr>
          <w:rFonts w:cs="Times New Roman"/>
        </w:rPr>
      </w:pPr>
      <w:r>
        <w:rPr>
          <w:rFonts w:cs="Times New Roman"/>
        </w:rPr>
        <w:t>e-mail:</w:t>
      </w:r>
      <w:r w:rsidR="00DF1A78">
        <w:rPr>
          <w:rFonts w:cs="Times New Roman"/>
        </w:rPr>
        <w:t xml:space="preserve">  </w:t>
      </w:r>
      <w:proofErr w:type="spellStart"/>
      <w:r w:rsidR="00C546D4">
        <w:rPr>
          <w:rFonts w:cs="Times New Roman"/>
        </w:rPr>
        <w:t>xxxxxxxxxxxxxxxxx</w:t>
      </w:r>
      <w:proofErr w:type="spellEnd"/>
    </w:p>
    <w:p w:rsidR="00D57048" w:rsidRDefault="00D57048" w:rsidP="00DF1A78">
      <w:pPr>
        <w:pStyle w:val="LEG1"/>
        <w:numPr>
          <w:ilvl w:val="0"/>
          <w:numId w:val="0"/>
        </w:numPr>
        <w:spacing w:after="0"/>
        <w:ind w:left="720"/>
        <w:rPr>
          <w:rFonts w:cs="Times New Roman"/>
        </w:rPr>
      </w:pPr>
      <w:r>
        <w:rPr>
          <w:rFonts w:cs="Times New Roman"/>
        </w:rPr>
        <w:t>telefon:</w:t>
      </w:r>
      <w:r w:rsidR="00DF1A78">
        <w:rPr>
          <w:rFonts w:cs="Times New Roman"/>
        </w:rPr>
        <w:t xml:space="preserve"> </w:t>
      </w:r>
      <w:r w:rsidR="00EC442E" w:rsidRPr="00EC442E">
        <w:rPr>
          <w:rFonts w:cs="Times New Roman"/>
        </w:rPr>
        <w:t>+420 271 091 111</w:t>
      </w:r>
    </w:p>
    <w:p w:rsidR="00DF1A78" w:rsidRPr="00DC04F9" w:rsidRDefault="00DF1A78" w:rsidP="00DF1A78">
      <w:pPr>
        <w:pStyle w:val="LEG1"/>
        <w:numPr>
          <w:ilvl w:val="0"/>
          <w:numId w:val="0"/>
        </w:numPr>
        <w:spacing w:after="0"/>
        <w:ind w:left="720"/>
        <w:rPr>
          <w:rFonts w:cs="Times New Roman"/>
        </w:rPr>
      </w:pPr>
      <w:r>
        <w:rPr>
          <w:rFonts w:cs="Times New Roman"/>
        </w:rPr>
        <w:t xml:space="preserve">mobil:   </w:t>
      </w:r>
      <w:r w:rsidR="00EC442E" w:rsidRPr="00EC442E">
        <w:rPr>
          <w:rFonts w:cs="Times New Roman"/>
        </w:rPr>
        <w:t>+420 602 447 215</w:t>
      </w:r>
    </w:p>
    <w:p w:rsidR="00D57048" w:rsidRDefault="00D57048" w:rsidP="00D57048">
      <w:pPr>
        <w:pStyle w:val="LEG1"/>
        <w:numPr>
          <w:ilvl w:val="0"/>
          <w:numId w:val="0"/>
        </w:numPr>
        <w:ind w:left="720"/>
      </w:pPr>
    </w:p>
    <w:p w:rsidR="001F0166" w:rsidRDefault="001F0166" w:rsidP="005463F0">
      <w:pPr>
        <w:pStyle w:val="NadpisLEG"/>
        <w:ind w:left="1276" w:hanging="283"/>
      </w:pPr>
      <w:r>
        <w:t>Mlčenlivost</w:t>
      </w:r>
    </w:p>
    <w:p w:rsidR="001F0166" w:rsidRDefault="001F0166" w:rsidP="001F0166">
      <w:pPr>
        <w:pStyle w:val="LEG1"/>
        <w:ind w:left="720" w:hanging="720"/>
      </w:pPr>
      <w:r>
        <w:t>Zhotovitel se zavazuje zachovávat mlčenlivost</w:t>
      </w:r>
      <w:r w:rsidR="007A089D">
        <w:t xml:space="preserve"> o veškerých informacích, které</w:t>
      </w:r>
      <w:r>
        <w:t xml:space="preserve"> získá v průběhu plnění předmětu této smlouvy. V této souvislosti se zavazuje zajistit mlčenlivost o těchto informacích též všemi zaměstnanci i dalšími osobami, které pověří dílčími úkoly v souvislosti s realizací této smlouvy.</w:t>
      </w:r>
    </w:p>
    <w:p w:rsidR="001F0166" w:rsidRDefault="001F0166" w:rsidP="001F0166">
      <w:pPr>
        <w:pStyle w:val="LEG1"/>
        <w:ind w:left="720" w:hanging="720"/>
      </w:pPr>
      <w:r>
        <w:t>Ustanovení odstavce 1 se vztahuje jak na období platnosti této smlouvy, tak na období po jejím ukončení.</w:t>
      </w:r>
    </w:p>
    <w:p w:rsidR="0000697C" w:rsidRDefault="0000697C" w:rsidP="0000697C">
      <w:pPr>
        <w:pStyle w:val="LEG1"/>
        <w:numPr>
          <w:ilvl w:val="0"/>
          <w:numId w:val="0"/>
        </w:numPr>
        <w:ind w:left="720"/>
      </w:pPr>
    </w:p>
    <w:p w:rsidR="00D929D1" w:rsidRDefault="00D929D1" w:rsidP="005463F0">
      <w:pPr>
        <w:pStyle w:val="NadpisLEG"/>
        <w:ind w:left="1276" w:hanging="283"/>
      </w:pPr>
      <w:r>
        <w:t>Doba trvání smlouvy</w:t>
      </w:r>
    </w:p>
    <w:p w:rsidR="00D929D1" w:rsidRDefault="0082599D" w:rsidP="0082599D">
      <w:pPr>
        <w:pStyle w:val="LEG1"/>
        <w:ind w:left="720" w:hanging="720"/>
      </w:pPr>
      <w:r>
        <w:t>Tato smlouva se uzavírá na dobu neurčitou.</w:t>
      </w:r>
    </w:p>
    <w:p w:rsidR="0082599D" w:rsidRDefault="0082599D" w:rsidP="0082599D">
      <w:pPr>
        <w:pStyle w:val="LEG1"/>
        <w:ind w:left="720" w:hanging="720"/>
      </w:pPr>
      <w:bookmarkStart w:id="4" w:name="_Ref447275145"/>
      <w:r w:rsidRPr="001E25AC">
        <w:t>Každá smluvní strana může smlouvu vypovědět bez udán</w:t>
      </w:r>
      <w:r>
        <w:t>í důvodu ve výpovědní době tří</w:t>
      </w:r>
      <w:r w:rsidRPr="001E25AC">
        <w:t xml:space="preserve"> měsíc</w:t>
      </w:r>
      <w:r>
        <w:t>ů</w:t>
      </w:r>
      <w:r w:rsidRPr="001E25AC">
        <w:t>, která začn</w:t>
      </w:r>
      <w:r>
        <w:t>e</w:t>
      </w:r>
      <w:r w:rsidRPr="001E25AC">
        <w:t xml:space="preserve"> běžet prvním dnem měsíce následujícího po doručení výpovědi.</w:t>
      </w:r>
      <w:bookmarkEnd w:id="4"/>
    </w:p>
    <w:p w:rsidR="0082599D" w:rsidRDefault="009A466D" w:rsidP="0082599D">
      <w:pPr>
        <w:pStyle w:val="LEG1"/>
        <w:ind w:left="720" w:hanging="720"/>
      </w:pPr>
      <w:r>
        <w:t>Objednatel je oprávněn</w:t>
      </w:r>
      <w:r w:rsidR="0043110F">
        <w:t xml:space="preserve"> tuto smlouvy</w:t>
      </w:r>
      <w:r>
        <w:t xml:space="preserve"> vypovědět v souladu s odst.</w:t>
      </w:r>
      <w:r w:rsidR="0043110F">
        <w:t xml:space="preserve"> </w:t>
      </w:r>
      <w:r w:rsidR="006A5A1D">
        <w:t>10.2</w:t>
      </w:r>
      <w:r w:rsidR="0043110F">
        <w:t xml:space="preserve"> nejdříve po uplynutí 36 měsíců od uzavření této smlouvy.</w:t>
      </w:r>
      <w:r>
        <w:t xml:space="preserve"> </w:t>
      </w:r>
    </w:p>
    <w:p w:rsidR="0000697C" w:rsidRDefault="0000697C" w:rsidP="0000697C">
      <w:pPr>
        <w:pStyle w:val="LEG1"/>
        <w:numPr>
          <w:ilvl w:val="0"/>
          <w:numId w:val="0"/>
        </w:numPr>
        <w:ind w:left="720"/>
      </w:pPr>
    </w:p>
    <w:p w:rsidR="005463F0" w:rsidRPr="00951D30" w:rsidRDefault="005463F0" w:rsidP="005463F0">
      <w:pPr>
        <w:pStyle w:val="NadpisLEG"/>
        <w:ind w:left="1276" w:hanging="283"/>
      </w:pPr>
      <w:r>
        <w:t>Z</w:t>
      </w:r>
      <w:r w:rsidRPr="004116CA">
        <w:t>ávěrečná ustanovení</w:t>
      </w:r>
    </w:p>
    <w:p w:rsidR="005463F0" w:rsidRPr="00747136" w:rsidRDefault="005463F0" w:rsidP="0028356A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RotisSerif" w:eastAsia="Times New Roman" w:hAnsi="RotisSerif" w:cs="Times New Roman"/>
          <w:vanish/>
          <w:sz w:val="24"/>
          <w:szCs w:val="24"/>
          <w:lang w:eastAsia="cs-CZ"/>
        </w:rPr>
      </w:pPr>
    </w:p>
    <w:p w:rsidR="005463F0" w:rsidRDefault="005463F0" w:rsidP="005463F0">
      <w:pPr>
        <w:pStyle w:val="LEG1"/>
        <w:ind w:left="720" w:hanging="720"/>
      </w:pPr>
      <w:r w:rsidRPr="001E25AC">
        <w:t>Tato smlouva nabývá platnosti a účinnosti dnem jejího podpisu oběma smluvními stranami.</w:t>
      </w:r>
    </w:p>
    <w:p w:rsidR="007C1783" w:rsidRDefault="007C1783" w:rsidP="007C1783">
      <w:pPr>
        <w:pStyle w:val="LEG1"/>
        <w:ind w:left="720" w:hanging="720"/>
      </w:pPr>
      <w:r w:rsidRPr="007C1783">
        <w:t xml:space="preserve">Smluvní strany se dohodly, že v případě povinnosti uveřejnit tuto smlouvu dle zákona č. 340/2015 Sb., o registru smluv, v platném znění (dále jen „zákon o registru smluv“), tuto povinnost splní </w:t>
      </w:r>
      <w:r w:rsidR="00287704">
        <w:t>Objednatel</w:t>
      </w:r>
      <w:r>
        <w:t>.</w:t>
      </w:r>
    </w:p>
    <w:p w:rsidR="00563B73" w:rsidRPr="001E25AC" w:rsidRDefault="00563B73" w:rsidP="005463F0">
      <w:pPr>
        <w:pStyle w:val="LEG1"/>
        <w:ind w:left="720" w:hanging="720"/>
      </w:pPr>
      <w:r>
        <w:t>V případě, že dojde k ukončení výhradní spolupráce m</w:t>
      </w:r>
      <w:r w:rsidR="005152DE">
        <w:t xml:space="preserve">ezi Zhotovitelem a společností </w:t>
      </w:r>
      <w:proofErr w:type="spellStart"/>
      <w:r w:rsidR="005152DE">
        <w:t>SoPHIS</w:t>
      </w:r>
      <w:proofErr w:type="spellEnd"/>
      <w:r w:rsidR="005152DE">
        <w:t xml:space="preserve">, veškerá práva a povinnosti Zhotovitele spojená s touto smlouvou přechází na společnost </w:t>
      </w:r>
      <w:proofErr w:type="spellStart"/>
      <w:r w:rsidR="005152DE">
        <w:t>SoPHIS</w:t>
      </w:r>
      <w:proofErr w:type="spellEnd"/>
      <w:r w:rsidR="005152DE">
        <w:t xml:space="preserve">. O tomto přechodu bude Objednatel neprodleně písemně informován. </w:t>
      </w:r>
    </w:p>
    <w:p w:rsidR="005463F0" w:rsidRPr="001E25AC" w:rsidRDefault="005463F0" w:rsidP="005463F0">
      <w:pPr>
        <w:pStyle w:val="LEG1"/>
        <w:ind w:left="720" w:hanging="720"/>
      </w:pPr>
      <w:r w:rsidRPr="001E25AC">
        <w:t>Tato smlouva je vyhotovena ve dvou stejnopisech s platností originálu, přičemž každá smluvní strana obdrží jedno vyhotovení.</w:t>
      </w:r>
    </w:p>
    <w:p w:rsidR="005463F0" w:rsidRPr="001E25AC" w:rsidRDefault="005463F0" w:rsidP="005463F0">
      <w:pPr>
        <w:pStyle w:val="LEG1"/>
        <w:ind w:left="720" w:hanging="720"/>
      </w:pPr>
      <w:r w:rsidRPr="001E25AC">
        <w:t>Práva a povinnosti smluvních stran se řídí u</w:t>
      </w:r>
      <w:r w:rsidR="007A089D">
        <w:t>stanoveními občanského zákoníku č. </w:t>
      </w:r>
      <w:r w:rsidRPr="001E25AC">
        <w:t>89/2012 Sb.</w:t>
      </w:r>
    </w:p>
    <w:p w:rsidR="005463F0" w:rsidRPr="001E25AC" w:rsidRDefault="005463F0" w:rsidP="005463F0">
      <w:pPr>
        <w:pStyle w:val="LEG1"/>
        <w:ind w:left="720" w:hanging="720"/>
      </w:pPr>
      <w:r w:rsidRPr="001E25AC">
        <w:lastRenderedPageBreak/>
        <w:t>Tato smlouva představuje úplné ujednání smluvních stran. Ke změně této smlouvy může dojít pouze písemně. Není-li dodržena písemná forma dle tohoto ustanovení, je právní jednání neplatné. Smluvní strany nejsou vázány právním jednáním, u něhož nebyla dodržena smluvená písemná forma.</w:t>
      </w:r>
    </w:p>
    <w:p w:rsidR="005463F0" w:rsidRPr="001E25AC" w:rsidRDefault="005463F0" w:rsidP="005463F0">
      <w:pPr>
        <w:pStyle w:val="LEG1"/>
        <w:ind w:left="720" w:hanging="720"/>
      </w:pPr>
      <w:r w:rsidRPr="001E25AC">
        <w:t>V případě neplatnosti či neúčinnosti jakéhokoli ustanovení této smlouvy, zůstávají ostatní ustanovení smlouvy platná a účinná. Smluvní strany se zavazují nahradit neplatné či neúčinné ustanovení smlouvy ustanovením platným a účinným, které svým obsahem a smyslem odpovídá nejlépe původně zamýšlenému účelu.</w:t>
      </w:r>
    </w:p>
    <w:p w:rsidR="005463F0" w:rsidRDefault="005463F0" w:rsidP="005463F0">
      <w:pPr>
        <w:pStyle w:val="LEG1"/>
        <w:ind w:left="720" w:hanging="720"/>
      </w:pPr>
      <w:r w:rsidRPr="00951D30">
        <w:t>Smluvní strany prohlašují, že si smlouvu přečetly, s jejím obsahem, který je projevem jejich pravé a svobodné vůle souhlasí a na důkaz toho, že není uzavírána za nápadně nevýhodných podmínek, ji stvrzují vlastnoručními podpisy.</w:t>
      </w:r>
    </w:p>
    <w:p w:rsidR="00CA3B55" w:rsidRPr="000001B3" w:rsidRDefault="004F0B45" w:rsidP="000001B3">
      <w:pPr>
        <w:pStyle w:val="NadpisLEG"/>
        <w:numPr>
          <w:ilvl w:val="0"/>
          <w:numId w:val="0"/>
        </w:numPr>
        <w:ind w:left="360"/>
        <w:jc w:val="left"/>
        <w:rPr>
          <w:b w:val="0"/>
        </w:rPr>
      </w:pPr>
      <w:r w:rsidRPr="004F0B45">
        <w:rPr>
          <w:b w:val="0"/>
        </w:rPr>
        <w:t>Přílohy:</w:t>
      </w:r>
      <w:r>
        <w:rPr>
          <w:b w:val="0"/>
        </w:rPr>
        <w:tab/>
        <w:t>Příloha č. 1 – Ceník servisních prací Zhotovitele</w:t>
      </w:r>
    </w:p>
    <w:p w:rsidR="00CA3B55" w:rsidRDefault="00CA3B55" w:rsidP="0043110F">
      <w:pPr>
        <w:pStyle w:val="NadpisLEG"/>
        <w:numPr>
          <w:ilvl w:val="0"/>
          <w:numId w:val="0"/>
        </w:numPr>
        <w:ind w:left="360"/>
        <w:jc w:val="lef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3542"/>
      </w:tblGrid>
      <w:tr w:rsidR="00ED6C7A" w:rsidRPr="003F5CAD" w:rsidTr="000001B3">
        <w:tc>
          <w:tcPr>
            <w:tcW w:w="3402" w:type="dxa"/>
          </w:tcPr>
          <w:p w:rsidR="00ED6C7A" w:rsidRPr="003F5CAD" w:rsidRDefault="00ED6C7A" w:rsidP="0009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tisSerif" w:hAnsi="RotisSerif" w:cs="Arial"/>
                <w:sz w:val="24"/>
                <w:szCs w:val="24"/>
              </w:rPr>
            </w:pPr>
            <w:r>
              <w:rPr>
                <w:rFonts w:ascii="RotisSerif" w:hAnsi="RotisSerif" w:cs="Arial"/>
                <w:sz w:val="24"/>
                <w:szCs w:val="24"/>
              </w:rPr>
              <w:t xml:space="preserve">V Praze dne </w:t>
            </w:r>
            <w:r w:rsidR="00C546D4">
              <w:rPr>
                <w:rFonts w:ascii="RotisSerif" w:hAnsi="RotisSerif" w:cs="Arial"/>
                <w:sz w:val="24"/>
                <w:szCs w:val="24"/>
              </w:rPr>
              <w:t>9. 7. 2018</w:t>
            </w:r>
          </w:p>
        </w:tc>
        <w:tc>
          <w:tcPr>
            <w:tcW w:w="2127" w:type="dxa"/>
            <w:vMerge w:val="restart"/>
          </w:tcPr>
          <w:p w:rsidR="00ED6C7A" w:rsidRPr="003F5CAD" w:rsidRDefault="00ED6C7A" w:rsidP="0009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:rsidR="00ED6C7A" w:rsidRPr="003F5CAD" w:rsidRDefault="0028356A" w:rsidP="00283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tisSerif" w:hAnsi="RotisSerif" w:cs="Arial"/>
                <w:sz w:val="24"/>
                <w:szCs w:val="24"/>
              </w:rPr>
            </w:pPr>
            <w:r>
              <w:rPr>
                <w:rFonts w:ascii="RotisSerif" w:hAnsi="RotisSerif" w:cs="Arial"/>
                <w:sz w:val="24"/>
                <w:szCs w:val="24"/>
              </w:rPr>
              <w:t xml:space="preserve">Ve Zlíně </w:t>
            </w:r>
            <w:r w:rsidR="00ED6C7A" w:rsidRPr="003F5CAD">
              <w:rPr>
                <w:rFonts w:ascii="RotisSerif" w:hAnsi="RotisSerif" w:cs="Arial"/>
                <w:sz w:val="24"/>
                <w:szCs w:val="24"/>
              </w:rPr>
              <w:t xml:space="preserve">dne </w:t>
            </w:r>
            <w:r w:rsidR="00C546D4">
              <w:rPr>
                <w:rFonts w:ascii="RotisSerif" w:hAnsi="RotisSerif" w:cs="Arial"/>
                <w:sz w:val="24"/>
                <w:szCs w:val="24"/>
              </w:rPr>
              <w:t>31. 7. 2018</w:t>
            </w:r>
            <w:bookmarkStart w:id="5" w:name="_GoBack"/>
            <w:bookmarkEnd w:id="5"/>
          </w:p>
        </w:tc>
      </w:tr>
      <w:tr w:rsidR="00ED6C7A" w:rsidRPr="003F5CAD" w:rsidTr="000001B3">
        <w:tc>
          <w:tcPr>
            <w:tcW w:w="3402" w:type="dxa"/>
          </w:tcPr>
          <w:p w:rsidR="00ED6C7A" w:rsidRPr="003F5CAD" w:rsidRDefault="00ED6C7A" w:rsidP="0009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D6C7A" w:rsidRPr="003F5CAD" w:rsidRDefault="00ED6C7A" w:rsidP="0009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:rsidR="00ED6C7A" w:rsidRPr="003F5CAD" w:rsidRDefault="00ED6C7A" w:rsidP="0009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</w:tr>
      <w:tr w:rsidR="00ED6C7A" w:rsidRPr="003F5CAD" w:rsidTr="000001B3">
        <w:tc>
          <w:tcPr>
            <w:tcW w:w="3402" w:type="dxa"/>
          </w:tcPr>
          <w:p w:rsidR="00ED6C7A" w:rsidRPr="00ED6C7A" w:rsidRDefault="00ED6C7A" w:rsidP="0009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tisSerif" w:hAnsi="RotisSerif" w:cs="Arial"/>
                <w:b/>
                <w:sz w:val="24"/>
                <w:szCs w:val="24"/>
              </w:rPr>
            </w:pPr>
            <w:r w:rsidRPr="00ED6C7A">
              <w:rPr>
                <w:rFonts w:ascii="RotisSerif" w:hAnsi="RotisSerif" w:cs="Arial"/>
                <w:b/>
                <w:sz w:val="24"/>
                <w:szCs w:val="24"/>
              </w:rPr>
              <w:t xml:space="preserve">B. Braun </w:t>
            </w:r>
            <w:proofErr w:type="spellStart"/>
            <w:r w:rsidRPr="00ED6C7A">
              <w:rPr>
                <w:rFonts w:ascii="RotisSerif" w:hAnsi="RotisSerif" w:cs="Arial"/>
                <w:b/>
                <w:sz w:val="24"/>
                <w:szCs w:val="24"/>
              </w:rPr>
              <w:t>Medical</w:t>
            </w:r>
            <w:proofErr w:type="spellEnd"/>
            <w:r w:rsidRPr="00ED6C7A">
              <w:rPr>
                <w:rFonts w:ascii="RotisSerif" w:hAnsi="RotisSerif" w:cs="Arial"/>
                <w:b/>
                <w:sz w:val="24"/>
                <w:szCs w:val="24"/>
              </w:rPr>
              <w:t xml:space="preserve"> s.r.o. </w:t>
            </w:r>
          </w:p>
        </w:tc>
        <w:tc>
          <w:tcPr>
            <w:tcW w:w="2127" w:type="dxa"/>
            <w:vMerge/>
          </w:tcPr>
          <w:p w:rsidR="00ED6C7A" w:rsidRPr="003F5CAD" w:rsidRDefault="00ED6C7A" w:rsidP="0009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:rsidR="00ED6C7A" w:rsidRPr="0028356A" w:rsidRDefault="0028356A" w:rsidP="0028356A">
            <w:pPr>
              <w:jc w:val="both"/>
              <w:rPr>
                <w:rFonts w:ascii="RotisSerif" w:hAnsi="RotisSerif"/>
                <w:b/>
                <w:bCs/>
                <w:iCs/>
              </w:rPr>
            </w:pPr>
            <w:r>
              <w:rPr>
                <w:rFonts w:ascii="RotisSerif" w:hAnsi="RotisSerif"/>
                <w:b/>
                <w:bCs/>
                <w:iCs/>
              </w:rPr>
              <w:t xml:space="preserve">Krajská nemocnice T. Bati, </w:t>
            </w:r>
            <w:proofErr w:type="spellStart"/>
            <w:r>
              <w:rPr>
                <w:rFonts w:ascii="RotisSerif" w:hAnsi="RotisSerif"/>
                <w:b/>
                <w:bCs/>
                <w:iCs/>
              </w:rPr>
              <w:t>a.s</w:t>
            </w:r>
            <w:proofErr w:type="spellEnd"/>
          </w:p>
        </w:tc>
      </w:tr>
      <w:tr w:rsidR="00ED6C7A" w:rsidRPr="003F5CAD" w:rsidTr="000001B3">
        <w:trPr>
          <w:trHeight w:val="274"/>
        </w:trPr>
        <w:tc>
          <w:tcPr>
            <w:tcW w:w="3402" w:type="dxa"/>
            <w:tcBorders>
              <w:bottom w:val="nil"/>
            </w:tcBorders>
          </w:tcPr>
          <w:p w:rsidR="00ED6C7A" w:rsidRPr="003F5CAD" w:rsidRDefault="00ED6C7A" w:rsidP="0009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ED6C7A" w:rsidRDefault="00ED6C7A" w:rsidP="0009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CA3B55" w:rsidRDefault="00CA3B55" w:rsidP="0009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CA3B55" w:rsidRPr="003F5CAD" w:rsidRDefault="00CA3B55" w:rsidP="0009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ED6C7A" w:rsidRPr="003F5CAD" w:rsidRDefault="00ED6C7A" w:rsidP="0009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bottom w:val="nil"/>
            </w:tcBorders>
          </w:tcPr>
          <w:p w:rsidR="00ED6C7A" w:rsidRPr="003F5CAD" w:rsidRDefault="00ED6C7A" w:rsidP="0009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</w:tc>
      </w:tr>
      <w:tr w:rsidR="00CA3B55" w:rsidRPr="003F5CAD" w:rsidTr="000001B3">
        <w:tc>
          <w:tcPr>
            <w:tcW w:w="3402" w:type="dxa"/>
            <w:tcBorders>
              <w:top w:val="single" w:sz="4" w:space="0" w:color="auto"/>
            </w:tcBorders>
          </w:tcPr>
          <w:p w:rsidR="00CA3B55" w:rsidRDefault="00CA3B55" w:rsidP="0009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tisSerif" w:hAnsi="RotisSerif" w:cs="Arial"/>
                <w:sz w:val="24"/>
                <w:szCs w:val="24"/>
              </w:rPr>
            </w:pPr>
            <w:r>
              <w:rPr>
                <w:rFonts w:ascii="RotisSerif" w:hAnsi="RotisSerif" w:cs="Arial"/>
                <w:sz w:val="24"/>
                <w:szCs w:val="24"/>
              </w:rPr>
              <w:t>Mgr. Lubomír Vích,</w:t>
            </w:r>
          </w:p>
          <w:p w:rsidR="00CA3B55" w:rsidRPr="003F5CAD" w:rsidRDefault="00CA3B55" w:rsidP="0009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tisSerif" w:hAnsi="RotisSerif" w:cs="Arial"/>
                <w:sz w:val="24"/>
                <w:szCs w:val="24"/>
              </w:rPr>
            </w:pPr>
            <w:r>
              <w:rPr>
                <w:rFonts w:ascii="RotisSerif" w:hAnsi="RotisSerif" w:cs="Arial"/>
                <w:sz w:val="24"/>
                <w:szCs w:val="24"/>
              </w:rPr>
              <w:t>na základě plné moci</w:t>
            </w:r>
          </w:p>
        </w:tc>
        <w:tc>
          <w:tcPr>
            <w:tcW w:w="2127" w:type="dxa"/>
            <w:vMerge/>
          </w:tcPr>
          <w:p w:rsidR="00CA3B55" w:rsidRPr="003F5CAD" w:rsidRDefault="00CA3B55" w:rsidP="00093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</w:tcBorders>
          </w:tcPr>
          <w:p w:rsidR="00CA3B55" w:rsidRDefault="006A1B1B" w:rsidP="00006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tisSerif" w:hAnsi="RotisSerif" w:cs="Arial"/>
                <w:sz w:val="24"/>
                <w:szCs w:val="24"/>
              </w:rPr>
            </w:pPr>
            <w:r w:rsidRPr="006A1B1B">
              <w:rPr>
                <w:rFonts w:ascii="RotisSerif" w:hAnsi="RotisSerif" w:cs="Arial"/>
                <w:sz w:val="24"/>
                <w:szCs w:val="24"/>
              </w:rPr>
              <w:t>MUDr. Radomír Maráček</w:t>
            </w:r>
            <w:r>
              <w:rPr>
                <w:rFonts w:ascii="RotisSerif" w:hAnsi="RotisSerif" w:cs="Arial"/>
                <w:sz w:val="24"/>
                <w:szCs w:val="24"/>
              </w:rPr>
              <w:t>,</w:t>
            </w:r>
          </w:p>
          <w:p w:rsidR="006A1B1B" w:rsidRPr="006A1B1B" w:rsidRDefault="006A1B1B" w:rsidP="006A1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tisSerif" w:hAnsi="RotisSerif" w:cs="Arial"/>
                <w:sz w:val="24"/>
                <w:szCs w:val="24"/>
              </w:rPr>
            </w:pPr>
            <w:r>
              <w:rPr>
                <w:rFonts w:ascii="RotisSerif" w:hAnsi="RotisSerif" w:cs="Arial"/>
                <w:sz w:val="24"/>
                <w:szCs w:val="24"/>
              </w:rPr>
              <w:t>předseda představenstva</w:t>
            </w:r>
          </w:p>
        </w:tc>
      </w:tr>
      <w:tr w:rsidR="000001B3" w:rsidRPr="003F5CAD" w:rsidTr="000001B3">
        <w:tc>
          <w:tcPr>
            <w:tcW w:w="3402" w:type="dxa"/>
          </w:tcPr>
          <w:p w:rsidR="000001B3" w:rsidRDefault="000001B3" w:rsidP="0000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01B3" w:rsidRDefault="000001B3" w:rsidP="0000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  <w:p w:rsidR="000001B3" w:rsidRDefault="000001B3" w:rsidP="0000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  <w:p w:rsidR="000001B3" w:rsidRDefault="000001B3" w:rsidP="0000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  <w:p w:rsidR="000001B3" w:rsidRDefault="000001B3" w:rsidP="0000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  <w:p w:rsidR="000001B3" w:rsidRDefault="000001B3" w:rsidP="0000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  <w:p w:rsidR="000001B3" w:rsidRPr="003F5CAD" w:rsidRDefault="000001B3" w:rsidP="0000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:rsidR="000001B3" w:rsidRPr="003F5CAD" w:rsidRDefault="000001B3" w:rsidP="0000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</w:tc>
      </w:tr>
      <w:tr w:rsidR="000001B3" w:rsidRPr="003F5CAD" w:rsidTr="000001B3">
        <w:tc>
          <w:tcPr>
            <w:tcW w:w="3402" w:type="dxa"/>
          </w:tcPr>
          <w:p w:rsidR="000001B3" w:rsidRDefault="000001B3" w:rsidP="0000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01B3" w:rsidRDefault="000001B3" w:rsidP="0000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:rsidR="000001B3" w:rsidRDefault="000001B3" w:rsidP="000001B3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RotisSerif" w:hAnsi="RotisSerif" w:cs="Arial"/>
                <w:sz w:val="24"/>
                <w:szCs w:val="24"/>
              </w:rPr>
            </w:pPr>
            <w:r>
              <w:rPr>
                <w:rFonts w:ascii="RotisSerif" w:hAnsi="RotisSerif" w:cs="Arial"/>
                <w:sz w:val="24"/>
                <w:szCs w:val="24"/>
              </w:rPr>
              <w:t>Ing. Vlastimil Vajdák</w:t>
            </w:r>
          </w:p>
          <w:p w:rsidR="000001B3" w:rsidRPr="006A1B1B" w:rsidRDefault="000001B3" w:rsidP="00000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tisSerif" w:hAnsi="RotisSerif" w:cs="Arial"/>
                <w:sz w:val="24"/>
                <w:szCs w:val="24"/>
              </w:rPr>
            </w:pPr>
            <w:r>
              <w:rPr>
                <w:rFonts w:ascii="RotisSerif" w:hAnsi="RotisSerif" w:cs="Arial"/>
                <w:sz w:val="24"/>
                <w:szCs w:val="24"/>
              </w:rPr>
              <w:t>člen představenstva</w:t>
            </w:r>
          </w:p>
        </w:tc>
      </w:tr>
    </w:tbl>
    <w:p w:rsidR="006A1B1B" w:rsidRPr="006A1B1B" w:rsidRDefault="006A1B1B" w:rsidP="00DF1A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7E31F3" w:rsidRDefault="007E31F3" w:rsidP="00DF1A78"/>
    <w:tbl>
      <w:tblPr>
        <w:tblW w:w="0" w:type="auto"/>
        <w:tblLook w:val="04A0" w:firstRow="1" w:lastRow="0" w:firstColumn="1" w:lastColumn="0" w:noHBand="0" w:noVBand="1"/>
      </w:tblPr>
      <w:tblGrid>
        <w:gridCol w:w="3857"/>
      </w:tblGrid>
      <w:tr w:rsidR="006A1B1B" w:rsidRPr="00CA3B55" w:rsidTr="009006BD">
        <w:tc>
          <w:tcPr>
            <w:tcW w:w="3857" w:type="dxa"/>
          </w:tcPr>
          <w:p w:rsidR="006A1B1B" w:rsidRPr="00CA3B55" w:rsidRDefault="006A1B1B" w:rsidP="006A1B1B">
            <w:pPr>
              <w:spacing w:after="0" w:line="240" w:lineRule="auto"/>
              <w:rPr>
                <w:rFonts w:ascii="RotisSerif" w:hAnsi="RotisSerif" w:cs="Arial"/>
                <w:b/>
                <w:sz w:val="24"/>
                <w:szCs w:val="24"/>
              </w:rPr>
            </w:pPr>
          </w:p>
        </w:tc>
      </w:tr>
      <w:tr w:rsidR="006A1B1B" w:rsidRPr="00CA3B55" w:rsidTr="009006BD">
        <w:tc>
          <w:tcPr>
            <w:tcW w:w="3857" w:type="dxa"/>
          </w:tcPr>
          <w:p w:rsidR="006A1B1B" w:rsidRPr="00CA3B55" w:rsidRDefault="006A1B1B" w:rsidP="00900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tisSerif" w:hAnsi="RotisSerif" w:cs="Arial"/>
                <w:b/>
                <w:sz w:val="24"/>
                <w:szCs w:val="24"/>
              </w:rPr>
            </w:pPr>
          </w:p>
        </w:tc>
      </w:tr>
    </w:tbl>
    <w:p w:rsidR="006A1B1B" w:rsidRPr="00484B45" w:rsidRDefault="006A1B1B" w:rsidP="00DF1A78"/>
    <w:sectPr w:rsidR="006A1B1B" w:rsidRPr="00484B45" w:rsidSect="003B603E">
      <w:footerReference w:type="default" r:id="rId10"/>
      <w:pgSz w:w="11907" w:h="16840" w:code="9"/>
      <w:pgMar w:top="1134" w:right="1418" w:bottom="1134" w:left="1418" w:header="709" w:footer="0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FB" w:rsidRDefault="00965EFB" w:rsidP="00F957F9">
      <w:pPr>
        <w:spacing w:after="0" w:line="240" w:lineRule="auto"/>
      </w:pPr>
      <w:r>
        <w:separator/>
      </w:r>
    </w:p>
  </w:endnote>
  <w:endnote w:type="continuationSeparator" w:id="0">
    <w:p w:rsidR="00965EFB" w:rsidRDefault="00965EFB" w:rsidP="00F9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otisSansSerif">
    <w:altName w:val="Calibri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erif">
    <w:altName w:val="Cambria"/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B76" w:rsidRPr="00ED6C7A" w:rsidRDefault="00905B76" w:rsidP="00D47AF1">
    <w:pPr>
      <w:pStyle w:val="Zpat"/>
      <w:rPr>
        <w:rFonts w:ascii="RotisSerif" w:hAnsi="RotisSerif"/>
        <w:sz w:val="24"/>
      </w:rPr>
    </w:pPr>
    <w:r w:rsidRPr="00ED6C7A">
      <w:rPr>
        <w:rFonts w:ascii="RotisSerif" w:hAnsi="RotisSerif"/>
        <w:sz w:val="24"/>
      </w:rPr>
      <w:t>str</w:t>
    </w:r>
    <w:r>
      <w:rPr>
        <w:rFonts w:ascii="RotisSerif" w:hAnsi="RotisSerif"/>
        <w:sz w:val="24"/>
      </w:rPr>
      <w:t>ana</w:t>
    </w:r>
    <w:r w:rsidRPr="00ED6C7A">
      <w:rPr>
        <w:rFonts w:ascii="RotisSerif" w:hAnsi="RotisSerif"/>
        <w:sz w:val="24"/>
      </w:rPr>
      <w:t xml:space="preserve"> </w:t>
    </w:r>
    <w:r w:rsidR="004C113E" w:rsidRPr="00ED6C7A">
      <w:rPr>
        <w:rFonts w:ascii="RotisSerif" w:hAnsi="RotisSerif"/>
        <w:sz w:val="24"/>
      </w:rPr>
      <w:fldChar w:fldCharType="begin"/>
    </w:r>
    <w:r w:rsidRPr="00ED6C7A">
      <w:rPr>
        <w:rFonts w:ascii="RotisSerif" w:hAnsi="RotisSerif"/>
        <w:sz w:val="24"/>
      </w:rPr>
      <w:instrText xml:space="preserve"> PAGE   \* MERGEFORMAT </w:instrText>
    </w:r>
    <w:r w:rsidR="004C113E" w:rsidRPr="00ED6C7A">
      <w:rPr>
        <w:rFonts w:ascii="RotisSerif" w:hAnsi="RotisSerif"/>
        <w:sz w:val="24"/>
      </w:rPr>
      <w:fldChar w:fldCharType="separate"/>
    </w:r>
    <w:r w:rsidR="00015A89">
      <w:rPr>
        <w:rFonts w:ascii="RotisSerif" w:hAnsi="RotisSerif"/>
        <w:noProof/>
        <w:sz w:val="24"/>
      </w:rPr>
      <w:t>1</w:t>
    </w:r>
    <w:r w:rsidR="004C113E" w:rsidRPr="00ED6C7A">
      <w:rPr>
        <w:rFonts w:ascii="RotisSerif" w:hAnsi="RotisSerif"/>
        <w:sz w:val="24"/>
      </w:rPr>
      <w:fldChar w:fldCharType="end"/>
    </w:r>
  </w:p>
  <w:p w:rsidR="00905B76" w:rsidRDefault="00905B76" w:rsidP="00D47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FB" w:rsidRDefault="00965EFB" w:rsidP="00F957F9">
      <w:pPr>
        <w:spacing w:after="0" w:line="240" w:lineRule="auto"/>
      </w:pPr>
      <w:r>
        <w:separator/>
      </w:r>
    </w:p>
  </w:footnote>
  <w:footnote w:type="continuationSeparator" w:id="0">
    <w:p w:rsidR="00965EFB" w:rsidRDefault="00965EFB" w:rsidP="00F95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116D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>
    <w:nsid w:val="4188332F"/>
    <w:multiLevelType w:val="multilevel"/>
    <w:tmpl w:val="BF34B5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8413042"/>
    <w:multiLevelType w:val="multilevel"/>
    <w:tmpl w:val="CE1479D4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G2"/>
      <w:lvlText w:val="%1.%2.%3"/>
      <w:lvlJc w:val="left"/>
      <w:pPr>
        <w:ind w:left="1418" w:hanging="698"/>
      </w:pPr>
      <w:rPr>
        <w:rFonts w:hint="default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7A06AA3"/>
    <w:multiLevelType w:val="multilevel"/>
    <w:tmpl w:val="492C79D4"/>
    <w:lvl w:ilvl="0">
      <w:start w:val="1"/>
      <w:numFmt w:val="decimal"/>
      <w:pStyle w:val="Ploh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loha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pStyle w:val="Ploha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1065F19"/>
    <w:multiLevelType w:val="multilevel"/>
    <w:tmpl w:val="BD7E267A"/>
    <w:styleLink w:val="Styl1"/>
    <w:lvl w:ilvl="0">
      <w:start w:val="1"/>
      <w:numFmt w:val="decimal"/>
      <w:lvlText w:val="1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E0014B4"/>
    <w:multiLevelType w:val="singleLevel"/>
    <w:tmpl w:val="1C320724"/>
    <w:lvl w:ilvl="0">
      <w:start w:val="2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  <w:b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roslav Svestka">
    <w15:presenceInfo w15:providerId="AD" w15:userId="S-1-5-21-615410526-663892902-1072911152-2050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8F"/>
    <w:rsid w:val="000001B3"/>
    <w:rsid w:val="000007F3"/>
    <w:rsid w:val="0000697C"/>
    <w:rsid w:val="00015A89"/>
    <w:rsid w:val="000253C9"/>
    <w:rsid w:val="0006063C"/>
    <w:rsid w:val="000631E7"/>
    <w:rsid w:val="00065146"/>
    <w:rsid w:val="00074A77"/>
    <w:rsid w:val="00093818"/>
    <w:rsid w:val="000C22FB"/>
    <w:rsid w:val="000D06A3"/>
    <w:rsid w:val="00100CEE"/>
    <w:rsid w:val="00103433"/>
    <w:rsid w:val="00112F31"/>
    <w:rsid w:val="001252D1"/>
    <w:rsid w:val="0013020D"/>
    <w:rsid w:val="001364B4"/>
    <w:rsid w:val="00141D8E"/>
    <w:rsid w:val="001421F2"/>
    <w:rsid w:val="0014481D"/>
    <w:rsid w:val="00153AE6"/>
    <w:rsid w:val="0016268F"/>
    <w:rsid w:val="00181D7F"/>
    <w:rsid w:val="0019672D"/>
    <w:rsid w:val="001C29D6"/>
    <w:rsid w:val="001D03A6"/>
    <w:rsid w:val="001E32B5"/>
    <w:rsid w:val="001E716C"/>
    <w:rsid w:val="001F0166"/>
    <w:rsid w:val="0020161D"/>
    <w:rsid w:val="00206331"/>
    <w:rsid w:val="002066C5"/>
    <w:rsid w:val="00206F70"/>
    <w:rsid w:val="002078E5"/>
    <w:rsid w:val="0023530F"/>
    <w:rsid w:val="00236C7A"/>
    <w:rsid w:val="002370DA"/>
    <w:rsid w:val="00256E2E"/>
    <w:rsid w:val="002622C7"/>
    <w:rsid w:val="00271394"/>
    <w:rsid w:val="0028356A"/>
    <w:rsid w:val="00283D17"/>
    <w:rsid w:val="00287704"/>
    <w:rsid w:val="00296FE4"/>
    <w:rsid w:val="00297000"/>
    <w:rsid w:val="002A7581"/>
    <w:rsid w:val="002A7C58"/>
    <w:rsid w:val="002B2F5E"/>
    <w:rsid w:val="002B668D"/>
    <w:rsid w:val="002C41B2"/>
    <w:rsid w:val="002D44FB"/>
    <w:rsid w:val="002E32F1"/>
    <w:rsid w:val="002F6C32"/>
    <w:rsid w:val="00304507"/>
    <w:rsid w:val="00311431"/>
    <w:rsid w:val="00313A60"/>
    <w:rsid w:val="00317E65"/>
    <w:rsid w:val="00323037"/>
    <w:rsid w:val="00332D5E"/>
    <w:rsid w:val="0033363F"/>
    <w:rsid w:val="00340010"/>
    <w:rsid w:val="003447C9"/>
    <w:rsid w:val="00347329"/>
    <w:rsid w:val="00350300"/>
    <w:rsid w:val="003562D7"/>
    <w:rsid w:val="003701C0"/>
    <w:rsid w:val="003755A8"/>
    <w:rsid w:val="00377737"/>
    <w:rsid w:val="00380C50"/>
    <w:rsid w:val="00392710"/>
    <w:rsid w:val="003A2515"/>
    <w:rsid w:val="003B603E"/>
    <w:rsid w:val="003C2E84"/>
    <w:rsid w:val="003D622F"/>
    <w:rsid w:val="003E512A"/>
    <w:rsid w:val="003E6D1E"/>
    <w:rsid w:val="003F5CAD"/>
    <w:rsid w:val="0040046D"/>
    <w:rsid w:val="004007A4"/>
    <w:rsid w:val="00407E44"/>
    <w:rsid w:val="00421C48"/>
    <w:rsid w:val="00423513"/>
    <w:rsid w:val="0043110F"/>
    <w:rsid w:val="00436A20"/>
    <w:rsid w:val="00453593"/>
    <w:rsid w:val="00454D59"/>
    <w:rsid w:val="00462EBE"/>
    <w:rsid w:val="00463814"/>
    <w:rsid w:val="00473C00"/>
    <w:rsid w:val="004745DF"/>
    <w:rsid w:val="00475487"/>
    <w:rsid w:val="00476283"/>
    <w:rsid w:val="0048147B"/>
    <w:rsid w:val="00484B45"/>
    <w:rsid w:val="00494E93"/>
    <w:rsid w:val="004B11EF"/>
    <w:rsid w:val="004B3882"/>
    <w:rsid w:val="004B5734"/>
    <w:rsid w:val="004C113E"/>
    <w:rsid w:val="004C11C6"/>
    <w:rsid w:val="004D11E4"/>
    <w:rsid w:val="004D6238"/>
    <w:rsid w:val="004E1BEB"/>
    <w:rsid w:val="004F0B45"/>
    <w:rsid w:val="004F101F"/>
    <w:rsid w:val="004F4C32"/>
    <w:rsid w:val="004F7C2E"/>
    <w:rsid w:val="00500818"/>
    <w:rsid w:val="00501107"/>
    <w:rsid w:val="00503AE2"/>
    <w:rsid w:val="005051F9"/>
    <w:rsid w:val="00513EF7"/>
    <w:rsid w:val="005152DE"/>
    <w:rsid w:val="005158C9"/>
    <w:rsid w:val="005457E2"/>
    <w:rsid w:val="005463F0"/>
    <w:rsid w:val="00562190"/>
    <w:rsid w:val="00563B73"/>
    <w:rsid w:val="005742BD"/>
    <w:rsid w:val="005967FE"/>
    <w:rsid w:val="00596E83"/>
    <w:rsid w:val="005A0DCA"/>
    <w:rsid w:val="005A1CB3"/>
    <w:rsid w:val="005A20B0"/>
    <w:rsid w:val="005B2F16"/>
    <w:rsid w:val="005B7F91"/>
    <w:rsid w:val="005C31BE"/>
    <w:rsid w:val="005C3598"/>
    <w:rsid w:val="005D0F4B"/>
    <w:rsid w:val="005D489D"/>
    <w:rsid w:val="005D6776"/>
    <w:rsid w:val="005E0863"/>
    <w:rsid w:val="005E140B"/>
    <w:rsid w:val="005E3DC5"/>
    <w:rsid w:val="005E483D"/>
    <w:rsid w:val="005E5330"/>
    <w:rsid w:val="00602038"/>
    <w:rsid w:val="0061329F"/>
    <w:rsid w:val="00613DCD"/>
    <w:rsid w:val="0061686F"/>
    <w:rsid w:val="00630AED"/>
    <w:rsid w:val="00635000"/>
    <w:rsid w:val="00640AC6"/>
    <w:rsid w:val="0064406C"/>
    <w:rsid w:val="006464E5"/>
    <w:rsid w:val="00651F1C"/>
    <w:rsid w:val="00653F82"/>
    <w:rsid w:val="00657103"/>
    <w:rsid w:val="00661A9B"/>
    <w:rsid w:val="006634E6"/>
    <w:rsid w:val="00663BD7"/>
    <w:rsid w:val="00684E81"/>
    <w:rsid w:val="006921F6"/>
    <w:rsid w:val="006A1B1B"/>
    <w:rsid w:val="006A41FB"/>
    <w:rsid w:val="006A5795"/>
    <w:rsid w:val="006A5A1D"/>
    <w:rsid w:val="006A7168"/>
    <w:rsid w:val="006B188F"/>
    <w:rsid w:val="006B204C"/>
    <w:rsid w:val="006B38B2"/>
    <w:rsid w:val="006B76E7"/>
    <w:rsid w:val="006C15A4"/>
    <w:rsid w:val="006C1B1A"/>
    <w:rsid w:val="006C5120"/>
    <w:rsid w:val="006E297B"/>
    <w:rsid w:val="006E4E78"/>
    <w:rsid w:val="006F1949"/>
    <w:rsid w:val="006F3871"/>
    <w:rsid w:val="00704AE5"/>
    <w:rsid w:val="00710A74"/>
    <w:rsid w:val="007119DA"/>
    <w:rsid w:val="007215B8"/>
    <w:rsid w:val="00741C79"/>
    <w:rsid w:val="007443FF"/>
    <w:rsid w:val="0075572B"/>
    <w:rsid w:val="007560F0"/>
    <w:rsid w:val="007566A1"/>
    <w:rsid w:val="00756DC3"/>
    <w:rsid w:val="007655E7"/>
    <w:rsid w:val="00765CC2"/>
    <w:rsid w:val="00766D22"/>
    <w:rsid w:val="0077424B"/>
    <w:rsid w:val="00777C2A"/>
    <w:rsid w:val="007804A8"/>
    <w:rsid w:val="007807E1"/>
    <w:rsid w:val="0078534A"/>
    <w:rsid w:val="007854AA"/>
    <w:rsid w:val="007A089D"/>
    <w:rsid w:val="007A5092"/>
    <w:rsid w:val="007B20FC"/>
    <w:rsid w:val="007B3479"/>
    <w:rsid w:val="007B7E98"/>
    <w:rsid w:val="007C1783"/>
    <w:rsid w:val="007D3397"/>
    <w:rsid w:val="007E31F3"/>
    <w:rsid w:val="007E45A3"/>
    <w:rsid w:val="007F6CE6"/>
    <w:rsid w:val="00804539"/>
    <w:rsid w:val="00811894"/>
    <w:rsid w:val="00816855"/>
    <w:rsid w:val="00820677"/>
    <w:rsid w:val="00820922"/>
    <w:rsid w:val="00820B15"/>
    <w:rsid w:val="008251EC"/>
    <w:rsid w:val="0082599D"/>
    <w:rsid w:val="00830B55"/>
    <w:rsid w:val="00835EEC"/>
    <w:rsid w:val="00842256"/>
    <w:rsid w:val="0084240B"/>
    <w:rsid w:val="00854E22"/>
    <w:rsid w:val="00856FFA"/>
    <w:rsid w:val="00860EE8"/>
    <w:rsid w:val="00870BC0"/>
    <w:rsid w:val="008776F9"/>
    <w:rsid w:val="00891304"/>
    <w:rsid w:val="00894C84"/>
    <w:rsid w:val="008B538B"/>
    <w:rsid w:val="008B6F01"/>
    <w:rsid w:val="008C01F8"/>
    <w:rsid w:val="008C4CDE"/>
    <w:rsid w:val="008C5C5E"/>
    <w:rsid w:val="008C7F3E"/>
    <w:rsid w:val="008D71D8"/>
    <w:rsid w:val="008E3677"/>
    <w:rsid w:val="008E79E1"/>
    <w:rsid w:val="008E7DF3"/>
    <w:rsid w:val="008F55AF"/>
    <w:rsid w:val="009056E7"/>
    <w:rsid w:val="00905B76"/>
    <w:rsid w:val="00910718"/>
    <w:rsid w:val="009163DC"/>
    <w:rsid w:val="0091651C"/>
    <w:rsid w:val="009237DC"/>
    <w:rsid w:val="0095137A"/>
    <w:rsid w:val="00953630"/>
    <w:rsid w:val="00956714"/>
    <w:rsid w:val="009612D2"/>
    <w:rsid w:val="00962011"/>
    <w:rsid w:val="009628C5"/>
    <w:rsid w:val="00965EFB"/>
    <w:rsid w:val="009674A5"/>
    <w:rsid w:val="009707BE"/>
    <w:rsid w:val="00973E4E"/>
    <w:rsid w:val="00976968"/>
    <w:rsid w:val="009771BF"/>
    <w:rsid w:val="00977234"/>
    <w:rsid w:val="00995AC3"/>
    <w:rsid w:val="009967A6"/>
    <w:rsid w:val="009A466D"/>
    <w:rsid w:val="009A72F2"/>
    <w:rsid w:val="009B625E"/>
    <w:rsid w:val="009E5D55"/>
    <w:rsid w:val="009F4B82"/>
    <w:rsid w:val="009F7A76"/>
    <w:rsid w:val="00A073BA"/>
    <w:rsid w:val="00A426A7"/>
    <w:rsid w:val="00A46DDD"/>
    <w:rsid w:val="00A65285"/>
    <w:rsid w:val="00A66BC0"/>
    <w:rsid w:val="00A66E5F"/>
    <w:rsid w:val="00A67E8A"/>
    <w:rsid w:val="00A90FBA"/>
    <w:rsid w:val="00AA4A9C"/>
    <w:rsid w:val="00AA70E5"/>
    <w:rsid w:val="00AB37BC"/>
    <w:rsid w:val="00AC4F51"/>
    <w:rsid w:val="00AC5280"/>
    <w:rsid w:val="00AD16D0"/>
    <w:rsid w:val="00AE29E0"/>
    <w:rsid w:val="00AE3000"/>
    <w:rsid w:val="00AF07A7"/>
    <w:rsid w:val="00AF47F9"/>
    <w:rsid w:val="00B0125D"/>
    <w:rsid w:val="00B23262"/>
    <w:rsid w:val="00B246C6"/>
    <w:rsid w:val="00B26CB3"/>
    <w:rsid w:val="00B6065F"/>
    <w:rsid w:val="00B62BF6"/>
    <w:rsid w:val="00B6317B"/>
    <w:rsid w:val="00B6573E"/>
    <w:rsid w:val="00B70566"/>
    <w:rsid w:val="00B707E8"/>
    <w:rsid w:val="00B74E33"/>
    <w:rsid w:val="00B8579E"/>
    <w:rsid w:val="00B90ABF"/>
    <w:rsid w:val="00B9654E"/>
    <w:rsid w:val="00BC238B"/>
    <w:rsid w:val="00BC65E0"/>
    <w:rsid w:val="00BD4B4F"/>
    <w:rsid w:val="00BE3541"/>
    <w:rsid w:val="00BE44DA"/>
    <w:rsid w:val="00BE49A9"/>
    <w:rsid w:val="00BF1B8E"/>
    <w:rsid w:val="00BF4809"/>
    <w:rsid w:val="00BF4939"/>
    <w:rsid w:val="00BF6E49"/>
    <w:rsid w:val="00C02B62"/>
    <w:rsid w:val="00C07716"/>
    <w:rsid w:val="00C114D4"/>
    <w:rsid w:val="00C350C0"/>
    <w:rsid w:val="00C42880"/>
    <w:rsid w:val="00C43345"/>
    <w:rsid w:val="00C46CD1"/>
    <w:rsid w:val="00C47348"/>
    <w:rsid w:val="00C51554"/>
    <w:rsid w:val="00C546D4"/>
    <w:rsid w:val="00CA3B55"/>
    <w:rsid w:val="00CA55D2"/>
    <w:rsid w:val="00CA7585"/>
    <w:rsid w:val="00CC0EAD"/>
    <w:rsid w:val="00CC3864"/>
    <w:rsid w:val="00CE71C1"/>
    <w:rsid w:val="00CF2A1C"/>
    <w:rsid w:val="00CF3C86"/>
    <w:rsid w:val="00CF689C"/>
    <w:rsid w:val="00D2028F"/>
    <w:rsid w:val="00D401AF"/>
    <w:rsid w:val="00D47AF1"/>
    <w:rsid w:val="00D5083F"/>
    <w:rsid w:val="00D57048"/>
    <w:rsid w:val="00D776B0"/>
    <w:rsid w:val="00D87734"/>
    <w:rsid w:val="00D929D1"/>
    <w:rsid w:val="00D939D3"/>
    <w:rsid w:val="00DA34B2"/>
    <w:rsid w:val="00DB1D35"/>
    <w:rsid w:val="00DB5FC4"/>
    <w:rsid w:val="00DB7CD8"/>
    <w:rsid w:val="00DC04F9"/>
    <w:rsid w:val="00DC0E03"/>
    <w:rsid w:val="00DD1879"/>
    <w:rsid w:val="00DD39F2"/>
    <w:rsid w:val="00DD3F14"/>
    <w:rsid w:val="00DE2779"/>
    <w:rsid w:val="00DE79F7"/>
    <w:rsid w:val="00DF066A"/>
    <w:rsid w:val="00DF1A78"/>
    <w:rsid w:val="00E00E99"/>
    <w:rsid w:val="00E07987"/>
    <w:rsid w:val="00E21613"/>
    <w:rsid w:val="00E270D3"/>
    <w:rsid w:val="00E30F46"/>
    <w:rsid w:val="00E31EE0"/>
    <w:rsid w:val="00E361C6"/>
    <w:rsid w:val="00E40CEA"/>
    <w:rsid w:val="00E41459"/>
    <w:rsid w:val="00E5079F"/>
    <w:rsid w:val="00E5187C"/>
    <w:rsid w:val="00E53BE7"/>
    <w:rsid w:val="00E61AB1"/>
    <w:rsid w:val="00E65F00"/>
    <w:rsid w:val="00E71727"/>
    <w:rsid w:val="00E74CDC"/>
    <w:rsid w:val="00E7670F"/>
    <w:rsid w:val="00E774B9"/>
    <w:rsid w:val="00E77D62"/>
    <w:rsid w:val="00E9056C"/>
    <w:rsid w:val="00E92752"/>
    <w:rsid w:val="00E943C9"/>
    <w:rsid w:val="00E96E70"/>
    <w:rsid w:val="00EA3EAA"/>
    <w:rsid w:val="00EB36AC"/>
    <w:rsid w:val="00EC2BB1"/>
    <w:rsid w:val="00EC442E"/>
    <w:rsid w:val="00EC628D"/>
    <w:rsid w:val="00EC6336"/>
    <w:rsid w:val="00ED6C7A"/>
    <w:rsid w:val="00EE4A7C"/>
    <w:rsid w:val="00EF159A"/>
    <w:rsid w:val="00EF6780"/>
    <w:rsid w:val="00F15621"/>
    <w:rsid w:val="00F1715F"/>
    <w:rsid w:val="00F24679"/>
    <w:rsid w:val="00F26572"/>
    <w:rsid w:val="00F306C6"/>
    <w:rsid w:val="00F34F25"/>
    <w:rsid w:val="00F40CF5"/>
    <w:rsid w:val="00F415E8"/>
    <w:rsid w:val="00F433B1"/>
    <w:rsid w:val="00F70C48"/>
    <w:rsid w:val="00F73CA1"/>
    <w:rsid w:val="00F766AC"/>
    <w:rsid w:val="00F94AAA"/>
    <w:rsid w:val="00F957F9"/>
    <w:rsid w:val="00FB7182"/>
    <w:rsid w:val="00FC5683"/>
    <w:rsid w:val="00FD19F7"/>
    <w:rsid w:val="00FD71CA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D59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00CEE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0CEE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CEE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CEE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CEE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CEE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CEE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CEE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CEE"/>
    <w:pPr>
      <w:numPr>
        <w:ilvl w:val="8"/>
        <w:numId w:val="3"/>
      </w:numPr>
      <w:spacing w:before="240" w:after="60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rsid w:val="00454D59"/>
    <w:pPr>
      <w:numPr>
        <w:numId w:val="1"/>
      </w:numPr>
    </w:pPr>
  </w:style>
  <w:style w:type="character" w:styleId="Odkaznakoment">
    <w:name w:val="annotation reference"/>
    <w:basedOn w:val="Standardnpsmoodstavce"/>
    <w:semiHidden/>
    <w:unhideWhenUsed/>
    <w:rsid w:val="0009381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93818"/>
    <w:pPr>
      <w:spacing w:after="0" w:line="240" w:lineRule="auto"/>
    </w:pPr>
    <w:rPr>
      <w:rFonts w:ascii="RotisSansSerif" w:hAnsi="RotisSansSerif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93818"/>
    <w:rPr>
      <w:rFonts w:ascii="RotisSansSerif" w:hAnsi="RotisSansSeri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3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81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66C5"/>
    <w:pPr>
      <w:spacing w:after="200" w:line="276" w:lineRule="auto"/>
    </w:pPr>
    <w:rPr>
      <w:rFonts w:ascii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66C5"/>
    <w:rPr>
      <w:rFonts w:ascii="RotisSansSerif" w:hAnsi="RotisSansSerif"/>
      <w:b/>
      <w:bCs/>
    </w:rPr>
  </w:style>
  <w:style w:type="character" w:styleId="Hypertextovodkaz">
    <w:name w:val="Hyperlink"/>
    <w:basedOn w:val="Standardnpsmoodstavce"/>
    <w:uiPriority w:val="99"/>
    <w:unhideWhenUsed/>
    <w:rsid w:val="008B538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95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7F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47AF1"/>
    <w:pPr>
      <w:tabs>
        <w:tab w:val="center" w:pos="4536"/>
        <w:tab w:val="right" w:pos="9072"/>
      </w:tabs>
      <w:jc w:val="center"/>
    </w:pPr>
    <w:rPr>
      <w:rFonts w:ascii="RotisSansSerif" w:hAnsi="RotisSansSerif"/>
    </w:rPr>
  </w:style>
  <w:style w:type="character" w:customStyle="1" w:styleId="ZpatChar">
    <w:name w:val="Zápatí Char"/>
    <w:basedOn w:val="Standardnpsmoodstavce"/>
    <w:link w:val="Zpat"/>
    <w:uiPriority w:val="99"/>
    <w:rsid w:val="00D47AF1"/>
    <w:rPr>
      <w:rFonts w:ascii="RotisSansSerif" w:hAnsi="RotisSansSerif"/>
      <w:sz w:val="22"/>
      <w:szCs w:val="22"/>
    </w:rPr>
  </w:style>
  <w:style w:type="table" w:styleId="Mkatabulky">
    <w:name w:val="Table Grid"/>
    <w:basedOn w:val="Normlntabulka"/>
    <w:uiPriority w:val="59"/>
    <w:rsid w:val="00A46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00CEE"/>
    <w:rPr>
      <w:rFonts w:ascii="Cambria" w:hAnsi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CEE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CEE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CEE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CEE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CEE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CEE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CEE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CEE"/>
    <w:rPr>
      <w:rFonts w:ascii="Cambria" w:hAnsi="Cambria"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CA7585"/>
    <w:rPr>
      <w:color w:val="800080"/>
      <w:u w:val="single"/>
    </w:rPr>
  </w:style>
  <w:style w:type="paragraph" w:customStyle="1" w:styleId="NzevLEG">
    <w:name w:val="Název LEG"/>
    <w:basedOn w:val="Normln"/>
    <w:link w:val="NzevLEGChar"/>
    <w:qFormat/>
    <w:rsid w:val="004F4C3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tisSerif" w:hAnsi="RotisSerif" w:cs="Arial"/>
      <w:b/>
      <w:bCs/>
      <w:sz w:val="32"/>
      <w:szCs w:val="24"/>
    </w:rPr>
  </w:style>
  <w:style w:type="paragraph" w:customStyle="1" w:styleId="NadpisLEG">
    <w:name w:val="Nadpis LEG"/>
    <w:basedOn w:val="Nadpis1"/>
    <w:link w:val="NadpisLEGChar"/>
    <w:qFormat/>
    <w:rsid w:val="004F4C32"/>
    <w:pPr>
      <w:widowControl w:val="0"/>
      <w:numPr>
        <w:numId w:val="2"/>
      </w:numPr>
      <w:autoSpaceDE w:val="0"/>
      <w:autoSpaceDN w:val="0"/>
      <w:adjustRightInd w:val="0"/>
      <w:spacing w:after="180" w:line="240" w:lineRule="auto"/>
      <w:jc w:val="center"/>
    </w:pPr>
    <w:rPr>
      <w:rFonts w:ascii="RotisSerif" w:hAnsi="RotisSerif" w:cs="Arial"/>
      <w:bCs w:val="0"/>
      <w:sz w:val="24"/>
      <w:szCs w:val="24"/>
    </w:rPr>
  </w:style>
  <w:style w:type="character" w:customStyle="1" w:styleId="NzevLEGChar">
    <w:name w:val="Název LEG Char"/>
    <w:basedOn w:val="Standardnpsmoodstavce"/>
    <w:link w:val="NzevLEG"/>
    <w:rsid w:val="004F4C32"/>
    <w:rPr>
      <w:rFonts w:ascii="RotisSerif" w:hAnsi="RotisSerif" w:cs="Arial"/>
      <w:b/>
      <w:bCs/>
      <w:sz w:val="32"/>
      <w:szCs w:val="24"/>
    </w:rPr>
  </w:style>
  <w:style w:type="paragraph" w:customStyle="1" w:styleId="LEG1">
    <w:name w:val="LEG 1"/>
    <w:basedOn w:val="Normln"/>
    <w:link w:val="LEG1Char"/>
    <w:qFormat/>
    <w:rsid w:val="004F4C32"/>
    <w:pPr>
      <w:widowControl w:val="0"/>
      <w:numPr>
        <w:ilvl w:val="1"/>
        <w:numId w:val="2"/>
      </w:numPr>
      <w:autoSpaceDE w:val="0"/>
      <w:autoSpaceDN w:val="0"/>
      <w:adjustRightInd w:val="0"/>
      <w:spacing w:after="180" w:line="240" w:lineRule="auto"/>
      <w:jc w:val="both"/>
    </w:pPr>
    <w:rPr>
      <w:rFonts w:ascii="RotisSerif" w:hAnsi="RotisSerif" w:cs="Arial"/>
      <w:bCs/>
      <w:sz w:val="24"/>
      <w:szCs w:val="24"/>
    </w:rPr>
  </w:style>
  <w:style w:type="character" w:customStyle="1" w:styleId="NadpisLEGChar">
    <w:name w:val="Nadpis LEG Char"/>
    <w:basedOn w:val="Nadpis1Char"/>
    <w:link w:val="NadpisLEG"/>
    <w:rsid w:val="004F4C32"/>
    <w:rPr>
      <w:rFonts w:ascii="RotisSerif" w:hAnsi="RotisSerif" w:cs="Arial"/>
      <w:b/>
      <w:bCs/>
      <w:kern w:val="32"/>
      <w:sz w:val="24"/>
      <w:szCs w:val="24"/>
    </w:rPr>
  </w:style>
  <w:style w:type="paragraph" w:customStyle="1" w:styleId="LEG2">
    <w:name w:val="LEG 2"/>
    <w:basedOn w:val="Normln"/>
    <w:link w:val="LEG2Char"/>
    <w:qFormat/>
    <w:rsid w:val="004F4C32"/>
    <w:pPr>
      <w:widowControl w:val="0"/>
      <w:numPr>
        <w:ilvl w:val="2"/>
        <w:numId w:val="2"/>
      </w:numPr>
      <w:autoSpaceDE w:val="0"/>
      <w:autoSpaceDN w:val="0"/>
      <w:adjustRightInd w:val="0"/>
      <w:spacing w:after="180" w:line="240" w:lineRule="auto"/>
      <w:jc w:val="both"/>
    </w:pPr>
    <w:rPr>
      <w:rFonts w:ascii="RotisSerif" w:hAnsi="RotisSerif" w:cs="Arial"/>
      <w:sz w:val="24"/>
      <w:szCs w:val="24"/>
    </w:rPr>
  </w:style>
  <w:style w:type="character" w:customStyle="1" w:styleId="LEG1Char">
    <w:name w:val="LEG 1 Char"/>
    <w:basedOn w:val="Standardnpsmoodstavce"/>
    <w:link w:val="LEG1"/>
    <w:rsid w:val="004F4C32"/>
    <w:rPr>
      <w:rFonts w:ascii="RotisSerif" w:hAnsi="RotisSerif" w:cs="Arial"/>
      <w:bCs/>
      <w:sz w:val="24"/>
      <w:szCs w:val="24"/>
    </w:rPr>
  </w:style>
  <w:style w:type="paragraph" w:customStyle="1" w:styleId="LEG3">
    <w:name w:val="LEG 3"/>
    <w:basedOn w:val="Normln"/>
    <w:link w:val="LEG3Char"/>
    <w:qFormat/>
    <w:rsid w:val="00E77D62"/>
    <w:pPr>
      <w:widowControl w:val="0"/>
      <w:numPr>
        <w:ilvl w:val="3"/>
        <w:numId w:val="2"/>
      </w:numPr>
      <w:tabs>
        <w:tab w:val="left" w:pos="2268"/>
      </w:tabs>
      <w:autoSpaceDE w:val="0"/>
      <w:autoSpaceDN w:val="0"/>
      <w:adjustRightInd w:val="0"/>
      <w:spacing w:after="180" w:line="240" w:lineRule="auto"/>
      <w:ind w:left="2268" w:hanging="850"/>
      <w:jc w:val="both"/>
    </w:pPr>
    <w:rPr>
      <w:rFonts w:ascii="RotisSerif" w:hAnsi="RotisSerif" w:cs="Arial"/>
      <w:sz w:val="24"/>
      <w:szCs w:val="24"/>
    </w:rPr>
  </w:style>
  <w:style w:type="character" w:customStyle="1" w:styleId="LEG2Char">
    <w:name w:val="LEG 2 Char"/>
    <w:basedOn w:val="Standardnpsmoodstavce"/>
    <w:link w:val="LEG2"/>
    <w:rsid w:val="004F4C32"/>
    <w:rPr>
      <w:rFonts w:ascii="RotisSerif" w:hAnsi="RotisSerif" w:cs="Arial"/>
      <w:sz w:val="24"/>
      <w:szCs w:val="24"/>
    </w:rPr>
  </w:style>
  <w:style w:type="paragraph" w:customStyle="1" w:styleId="LEGzpat">
    <w:name w:val="LEG zápatí"/>
    <w:basedOn w:val="Zpat"/>
    <w:link w:val="LEGzpatChar"/>
    <w:rsid w:val="0091651C"/>
    <w:rPr>
      <w:rFonts w:ascii="RotisSerif" w:hAnsi="RotisSerif"/>
    </w:rPr>
  </w:style>
  <w:style w:type="character" w:customStyle="1" w:styleId="LEG3Char">
    <w:name w:val="LEG 3 Char"/>
    <w:basedOn w:val="Standardnpsmoodstavce"/>
    <w:link w:val="LEG3"/>
    <w:rsid w:val="00E77D62"/>
    <w:rPr>
      <w:rFonts w:ascii="RotisSerif" w:hAnsi="RotisSerif" w:cs="Arial"/>
      <w:sz w:val="24"/>
      <w:szCs w:val="24"/>
    </w:rPr>
  </w:style>
  <w:style w:type="paragraph" w:customStyle="1" w:styleId="LEGzpat0">
    <w:name w:val="LEG  zápatí"/>
    <w:basedOn w:val="Normln"/>
    <w:link w:val="LEGzpatChar0"/>
    <w:qFormat/>
    <w:rsid w:val="003701C0"/>
    <w:pPr>
      <w:jc w:val="center"/>
    </w:pPr>
    <w:rPr>
      <w:rFonts w:ascii="RotisSerif" w:hAnsi="RotisSerif"/>
    </w:rPr>
  </w:style>
  <w:style w:type="character" w:customStyle="1" w:styleId="LEGzpatChar">
    <w:name w:val="LEG zápatí Char"/>
    <w:basedOn w:val="ZpatChar"/>
    <w:link w:val="LEGzpat"/>
    <w:rsid w:val="0091651C"/>
    <w:rPr>
      <w:rFonts w:ascii="RotisSerif" w:hAnsi="RotisSerif"/>
      <w:sz w:val="22"/>
      <w:szCs w:val="22"/>
    </w:rPr>
  </w:style>
  <w:style w:type="character" w:customStyle="1" w:styleId="LEGzpatChar0">
    <w:name w:val="LEG  zápatí Char"/>
    <w:basedOn w:val="Standardnpsmoodstavce"/>
    <w:link w:val="LEGzpat0"/>
    <w:rsid w:val="003701C0"/>
    <w:rPr>
      <w:rFonts w:ascii="RotisSerif" w:hAnsi="RotisSerif"/>
      <w:sz w:val="22"/>
      <w:szCs w:val="22"/>
    </w:rPr>
  </w:style>
  <w:style w:type="paragraph" w:customStyle="1" w:styleId="Zpatploha">
    <w:name w:val="Zápatí příloha"/>
    <w:basedOn w:val="Zpat"/>
    <w:link w:val="ZpatplohaChar"/>
    <w:qFormat/>
    <w:rsid w:val="00E9056C"/>
    <w:rPr>
      <w:rFonts w:ascii="RotisSerif" w:hAnsi="RotisSerif" w:cs="Arial"/>
    </w:rPr>
  </w:style>
  <w:style w:type="paragraph" w:customStyle="1" w:styleId="Plohanzev">
    <w:name w:val="Příloha název"/>
    <w:basedOn w:val="Nadpis1"/>
    <w:link w:val="PlohanzevChar"/>
    <w:qFormat/>
    <w:rsid w:val="00E9056C"/>
    <w:pPr>
      <w:numPr>
        <w:numId w:val="0"/>
      </w:numPr>
      <w:tabs>
        <w:tab w:val="left" w:pos="709"/>
      </w:tabs>
      <w:spacing w:before="0" w:after="180" w:line="240" w:lineRule="auto"/>
    </w:pPr>
    <w:rPr>
      <w:rFonts w:ascii="RotisSerif" w:hAnsi="RotisSerif"/>
      <w:sz w:val="24"/>
      <w:szCs w:val="24"/>
    </w:rPr>
  </w:style>
  <w:style w:type="character" w:customStyle="1" w:styleId="ZpatplohaChar">
    <w:name w:val="Zápatí příloha Char"/>
    <w:basedOn w:val="ZpatChar"/>
    <w:link w:val="Zpatploha"/>
    <w:rsid w:val="00E9056C"/>
    <w:rPr>
      <w:rFonts w:ascii="RotisSerif" w:hAnsi="RotisSerif" w:cs="Arial"/>
      <w:sz w:val="22"/>
      <w:szCs w:val="22"/>
    </w:rPr>
  </w:style>
  <w:style w:type="paragraph" w:customStyle="1" w:styleId="Ploha1">
    <w:name w:val="Příloha 1"/>
    <w:basedOn w:val="Normln"/>
    <w:link w:val="Ploha1Char"/>
    <w:qFormat/>
    <w:rsid w:val="00E9056C"/>
    <w:pPr>
      <w:widowControl w:val="0"/>
      <w:numPr>
        <w:numId w:val="4"/>
      </w:numPr>
      <w:autoSpaceDE w:val="0"/>
      <w:autoSpaceDN w:val="0"/>
      <w:adjustRightInd w:val="0"/>
      <w:spacing w:after="180" w:line="240" w:lineRule="auto"/>
      <w:jc w:val="both"/>
    </w:pPr>
    <w:rPr>
      <w:rFonts w:ascii="RotisSerif" w:hAnsi="RotisSerif" w:cs="Arial"/>
      <w:sz w:val="24"/>
      <w:szCs w:val="24"/>
    </w:rPr>
  </w:style>
  <w:style w:type="character" w:customStyle="1" w:styleId="PlohanzevChar">
    <w:name w:val="Příloha název Char"/>
    <w:basedOn w:val="Nadpis1Char"/>
    <w:link w:val="Plohanzev"/>
    <w:rsid w:val="00E9056C"/>
    <w:rPr>
      <w:rFonts w:ascii="RotisSerif" w:hAnsi="RotisSerif"/>
      <w:b/>
      <w:bCs/>
      <w:kern w:val="32"/>
      <w:sz w:val="24"/>
      <w:szCs w:val="24"/>
    </w:rPr>
  </w:style>
  <w:style w:type="paragraph" w:customStyle="1" w:styleId="Ploha2">
    <w:name w:val="Příloha 2"/>
    <w:basedOn w:val="Normln"/>
    <w:link w:val="Ploha2Char"/>
    <w:qFormat/>
    <w:rsid w:val="00E9056C"/>
    <w:pPr>
      <w:widowControl w:val="0"/>
      <w:numPr>
        <w:ilvl w:val="1"/>
        <w:numId w:val="4"/>
      </w:numPr>
      <w:tabs>
        <w:tab w:val="left" w:pos="851"/>
      </w:tabs>
      <w:autoSpaceDE w:val="0"/>
      <w:autoSpaceDN w:val="0"/>
      <w:adjustRightInd w:val="0"/>
      <w:spacing w:after="180" w:line="240" w:lineRule="auto"/>
      <w:ind w:left="851" w:hanging="491"/>
      <w:jc w:val="both"/>
    </w:pPr>
    <w:rPr>
      <w:rFonts w:ascii="RotisSerif" w:hAnsi="RotisSerif" w:cs="Arial"/>
      <w:sz w:val="24"/>
      <w:szCs w:val="24"/>
    </w:rPr>
  </w:style>
  <w:style w:type="character" w:customStyle="1" w:styleId="Ploha1Char">
    <w:name w:val="Příloha 1 Char"/>
    <w:basedOn w:val="Standardnpsmoodstavce"/>
    <w:link w:val="Ploha1"/>
    <w:rsid w:val="00E9056C"/>
    <w:rPr>
      <w:rFonts w:ascii="RotisSerif" w:hAnsi="RotisSerif" w:cs="Arial"/>
      <w:sz w:val="24"/>
      <w:szCs w:val="24"/>
    </w:rPr>
  </w:style>
  <w:style w:type="paragraph" w:customStyle="1" w:styleId="Ploha3">
    <w:name w:val="Příloha 3"/>
    <w:basedOn w:val="Normln"/>
    <w:link w:val="Ploha3Char"/>
    <w:qFormat/>
    <w:rsid w:val="00E9056C"/>
    <w:pPr>
      <w:widowControl w:val="0"/>
      <w:numPr>
        <w:ilvl w:val="2"/>
        <w:numId w:val="4"/>
      </w:numPr>
      <w:tabs>
        <w:tab w:val="left" w:pos="1560"/>
      </w:tabs>
      <w:autoSpaceDE w:val="0"/>
      <w:autoSpaceDN w:val="0"/>
      <w:adjustRightInd w:val="0"/>
      <w:spacing w:after="180" w:line="240" w:lineRule="auto"/>
      <w:ind w:left="1560" w:hanging="709"/>
      <w:jc w:val="both"/>
    </w:pPr>
    <w:rPr>
      <w:rFonts w:ascii="RotisSerif" w:hAnsi="RotisSerif" w:cs="Arial"/>
      <w:sz w:val="24"/>
      <w:szCs w:val="24"/>
    </w:rPr>
  </w:style>
  <w:style w:type="character" w:customStyle="1" w:styleId="Ploha2Char">
    <w:name w:val="Příloha 2 Char"/>
    <w:basedOn w:val="Standardnpsmoodstavce"/>
    <w:link w:val="Ploha2"/>
    <w:rsid w:val="00E9056C"/>
    <w:rPr>
      <w:rFonts w:ascii="RotisSerif" w:hAnsi="RotisSerif" w:cs="Arial"/>
      <w:sz w:val="24"/>
      <w:szCs w:val="24"/>
    </w:rPr>
  </w:style>
  <w:style w:type="paragraph" w:customStyle="1" w:styleId="Ploha4">
    <w:name w:val="Příloha 4"/>
    <w:basedOn w:val="Normln"/>
    <w:link w:val="Ploha4Char"/>
    <w:qFormat/>
    <w:rsid w:val="00E9056C"/>
    <w:pPr>
      <w:widowControl w:val="0"/>
      <w:numPr>
        <w:ilvl w:val="3"/>
        <w:numId w:val="4"/>
      </w:numPr>
      <w:tabs>
        <w:tab w:val="left" w:pos="2410"/>
      </w:tabs>
      <w:autoSpaceDE w:val="0"/>
      <w:autoSpaceDN w:val="0"/>
      <w:adjustRightInd w:val="0"/>
      <w:spacing w:after="180" w:line="240" w:lineRule="auto"/>
      <w:ind w:left="1985" w:hanging="425"/>
      <w:jc w:val="both"/>
    </w:pPr>
    <w:rPr>
      <w:rFonts w:ascii="RotisSerif" w:hAnsi="RotisSerif" w:cs="Arial"/>
      <w:sz w:val="24"/>
      <w:szCs w:val="24"/>
    </w:rPr>
  </w:style>
  <w:style w:type="character" w:customStyle="1" w:styleId="Ploha3Char">
    <w:name w:val="Příloha 3 Char"/>
    <w:basedOn w:val="Standardnpsmoodstavce"/>
    <w:link w:val="Ploha3"/>
    <w:rsid w:val="00E9056C"/>
    <w:rPr>
      <w:rFonts w:ascii="RotisSerif" w:hAnsi="RotisSerif" w:cs="Arial"/>
      <w:sz w:val="24"/>
      <w:szCs w:val="24"/>
    </w:rPr>
  </w:style>
  <w:style w:type="paragraph" w:customStyle="1" w:styleId="Seznamploha">
    <w:name w:val="Seznam příloha"/>
    <w:basedOn w:val="Normln"/>
    <w:link w:val="SeznamplohaChar"/>
    <w:qFormat/>
    <w:rsid w:val="0013020D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RotisSerif" w:hAnsi="RotisSerif" w:cs="Arial"/>
      <w:sz w:val="24"/>
      <w:szCs w:val="24"/>
    </w:rPr>
  </w:style>
  <w:style w:type="character" w:customStyle="1" w:styleId="Ploha4Char">
    <w:name w:val="Příloha 4 Char"/>
    <w:basedOn w:val="Standardnpsmoodstavce"/>
    <w:link w:val="Ploha4"/>
    <w:rsid w:val="00E9056C"/>
    <w:rPr>
      <w:rFonts w:ascii="RotisSerif" w:hAnsi="RotisSerif" w:cs="Arial"/>
      <w:sz w:val="24"/>
      <w:szCs w:val="24"/>
    </w:rPr>
  </w:style>
  <w:style w:type="character" w:customStyle="1" w:styleId="SeznamplohaChar">
    <w:name w:val="Seznam příloha Char"/>
    <w:basedOn w:val="Standardnpsmoodstavce"/>
    <w:link w:val="Seznamploha"/>
    <w:rsid w:val="0013020D"/>
    <w:rPr>
      <w:rFonts w:ascii="RotisSerif" w:hAnsi="RotisSerif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463F0"/>
    <w:pPr>
      <w:spacing w:after="210"/>
      <w:ind w:left="708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D59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00CEE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0CEE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CEE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CEE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CEE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CEE"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CEE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CEE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CEE"/>
    <w:pPr>
      <w:numPr>
        <w:ilvl w:val="8"/>
        <w:numId w:val="3"/>
      </w:numPr>
      <w:spacing w:before="240" w:after="60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rsid w:val="00454D59"/>
    <w:pPr>
      <w:numPr>
        <w:numId w:val="1"/>
      </w:numPr>
    </w:pPr>
  </w:style>
  <w:style w:type="character" w:styleId="Odkaznakoment">
    <w:name w:val="annotation reference"/>
    <w:basedOn w:val="Standardnpsmoodstavce"/>
    <w:semiHidden/>
    <w:unhideWhenUsed/>
    <w:rsid w:val="0009381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93818"/>
    <w:pPr>
      <w:spacing w:after="0" w:line="240" w:lineRule="auto"/>
    </w:pPr>
    <w:rPr>
      <w:rFonts w:ascii="RotisSansSerif" w:hAnsi="RotisSansSerif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93818"/>
    <w:rPr>
      <w:rFonts w:ascii="RotisSansSerif" w:hAnsi="RotisSansSeri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3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81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66C5"/>
    <w:pPr>
      <w:spacing w:after="200" w:line="276" w:lineRule="auto"/>
    </w:pPr>
    <w:rPr>
      <w:rFonts w:ascii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66C5"/>
    <w:rPr>
      <w:rFonts w:ascii="RotisSansSerif" w:hAnsi="RotisSansSerif"/>
      <w:b/>
      <w:bCs/>
    </w:rPr>
  </w:style>
  <w:style w:type="character" w:styleId="Hypertextovodkaz">
    <w:name w:val="Hyperlink"/>
    <w:basedOn w:val="Standardnpsmoodstavce"/>
    <w:uiPriority w:val="99"/>
    <w:unhideWhenUsed/>
    <w:rsid w:val="008B538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95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7F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47AF1"/>
    <w:pPr>
      <w:tabs>
        <w:tab w:val="center" w:pos="4536"/>
        <w:tab w:val="right" w:pos="9072"/>
      </w:tabs>
      <w:jc w:val="center"/>
    </w:pPr>
    <w:rPr>
      <w:rFonts w:ascii="RotisSansSerif" w:hAnsi="RotisSansSerif"/>
    </w:rPr>
  </w:style>
  <w:style w:type="character" w:customStyle="1" w:styleId="ZpatChar">
    <w:name w:val="Zápatí Char"/>
    <w:basedOn w:val="Standardnpsmoodstavce"/>
    <w:link w:val="Zpat"/>
    <w:uiPriority w:val="99"/>
    <w:rsid w:val="00D47AF1"/>
    <w:rPr>
      <w:rFonts w:ascii="RotisSansSerif" w:hAnsi="RotisSansSerif"/>
      <w:sz w:val="22"/>
      <w:szCs w:val="22"/>
    </w:rPr>
  </w:style>
  <w:style w:type="table" w:styleId="Mkatabulky">
    <w:name w:val="Table Grid"/>
    <w:basedOn w:val="Normlntabulka"/>
    <w:uiPriority w:val="59"/>
    <w:rsid w:val="00A46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00CEE"/>
    <w:rPr>
      <w:rFonts w:ascii="Cambria" w:hAnsi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CEE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CEE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CEE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CEE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CEE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CEE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CEE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CEE"/>
    <w:rPr>
      <w:rFonts w:ascii="Cambria" w:hAnsi="Cambria"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CA7585"/>
    <w:rPr>
      <w:color w:val="800080"/>
      <w:u w:val="single"/>
    </w:rPr>
  </w:style>
  <w:style w:type="paragraph" w:customStyle="1" w:styleId="NzevLEG">
    <w:name w:val="Název LEG"/>
    <w:basedOn w:val="Normln"/>
    <w:link w:val="NzevLEGChar"/>
    <w:qFormat/>
    <w:rsid w:val="004F4C3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tisSerif" w:hAnsi="RotisSerif" w:cs="Arial"/>
      <w:b/>
      <w:bCs/>
      <w:sz w:val="32"/>
      <w:szCs w:val="24"/>
    </w:rPr>
  </w:style>
  <w:style w:type="paragraph" w:customStyle="1" w:styleId="NadpisLEG">
    <w:name w:val="Nadpis LEG"/>
    <w:basedOn w:val="Nadpis1"/>
    <w:link w:val="NadpisLEGChar"/>
    <w:qFormat/>
    <w:rsid w:val="004F4C32"/>
    <w:pPr>
      <w:widowControl w:val="0"/>
      <w:numPr>
        <w:numId w:val="2"/>
      </w:numPr>
      <w:autoSpaceDE w:val="0"/>
      <w:autoSpaceDN w:val="0"/>
      <w:adjustRightInd w:val="0"/>
      <w:spacing w:after="180" w:line="240" w:lineRule="auto"/>
      <w:jc w:val="center"/>
    </w:pPr>
    <w:rPr>
      <w:rFonts w:ascii="RotisSerif" w:hAnsi="RotisSerif" w:cs="Arial"/>
      <w:bCs w:val="0"/>
      <w:sz w:val="24"/>
      <w:szCs w:val="24"/>
    </w:rPr>
  </w:style>
  <w:style w:type="character" w:customStyle="1" w:styleId="NzevLEGChar">
    <w:name w:val="Název LEG Char"/>
    <w:basedOn w:val="Standardnpsmoodstavce"/>
    <w:link w:val="NzevLEG"/>
    <w:rsid w:val="004F4C32"/>
    <w:rPr>
      <w:rFonts w:ascii="RotisSerif" w:hAnsi="RotisSerif" w:cs="Arial"/>
      <w:b/>
      <w:bCs/>
      <w:sz w:val="32"/>
      <w:szCs w:val="24"/>
    </w:rPr>
  </w:style>
  <w:style w:type="paragraph" w:customStyle="1" w:styleId="LEG1">
    <w:name w:val="LEG 1"/>
    <w:basedOn w:val="Normln"/>
    <w:link w:val="LEG1Char"/>
    <w:qFormat/>
    <w:rsid w:val="004F4C32"/>
    <w:pPr>
      <w:widowControl w:val="0"/>
      <w:numPr>
        <w:ilvl w:val="1"/>
        <w:numId w:val="2"/>
      </w:numPr>
      <w:autoSpaceDE w:val="0"/>
      <w:autoSpaceDN w:val="0"/>
      <w:adjustRightInd w:val="0"/>
      <w:spacing w:after="180" w:line="240" w:lineRule="auto"/>
      <w:jc w:val="both"/>
    </w:pPr>
    <w:rPr>
      <w:rFonts w:ascii="RotisSerif" w:hAnsi="RotisSerif" w:cs="Arial"/>
      <w:bCs/>
      <w:sz w:val="24"/>
      <w:szCs w:val="24"/>
    </w:rPr>
  </w:style>
  <w:style w:type="character" w:customStyle="1" w:styleId="NadpisLEGChar">
    <w:name w:val="Nadpis LEG Char"/>
    <w:basedOn w:val="Nadpis1Char"/>
    <w:link w:val="NadpisLEG"/>
    <w:rsid w:val="004F4C32"/>
    <w:rPr>
      <w:rFonts w:ascii="RotisSerif" w:hAnsi="RotisSerif" w:cs="Arial"/>
      <w:b/>
      <w:bCs/>
      <w:kern w:val="32"/>
      <w:sz w:val="24"/>
      <w:szCs w:val="24"/>
    </w:rPr>
  </w:style>
  <w:style w:type="paragraph" w:customStyle="1" w:styleId="LEG2">
    <w:name w:val="LEG 2"/>
    <w:basedOn w:val="Normln"/>
    <w:link w:val="LEG2Char"/>
    <w:qFormat/>
    <w:rsid w:val="004F4C32"/>
    <w:pPr>
      <w:widowControl w:val="0"/>
      <w:numPr>
        <w:ilvl w:val="2"/>
        <w:numId w:val="2"/>
      </w:numPr>
      <w:autoSpaceDE w:val="0"/>
      <w:autoSpaceDN w:val="0"/>
      <w:adjustRightInd w:val="0"/>
      <w:spacing w:after="180" w:line="240" w:lineRule="auto"/>
      <w:jc w:val="both"/>
    </w:pPr>
    <w:rPr>
      <w:rFonts w:ascii="RotisSerif" w:hAnsi="RotisSerif" w:cs="Arial"/>
      <w:sz w:val="24"/>
      <w:szCs w:val="24"/>
    </w:rPr>
  </w:style>
  <w:style w:type="character" w:customStyle="1" w:styleId="LEG1Char">
    <w:name w:val="LEG 1 Char"/>
    <w:basedOn w:val="Standardnpsmoodstavce"/>
    <w:link w:val="LEG1"/>
    <w:rsid w:val="004F4C32"/>
    <w:rPr>
      <w:rFonts w:ascii="RotisSerif" w:hAnsi="RotisSerif" w:cs="Arial"/>
      <w:bCs/>
      <w:sz w:val="24"/>
      <w:szCs w:val="24"/>
    </w:rPr>
  </w:style>
  <w:style w:type="paragraph" w:customStyle="1" w:styleId="LEG3">
    <w:name w:val="LEG 3"/>
    <w:basedOn w:val="Normln"/>
    <w:link w:val="LEG3Char"/>
    <w:qFormat/>
    <w:rsid w:val="00E77D62"/>
    <w:pPr>
      <w:widowControl w:val="0"/>
      <w:numPr>
        <w:ilvl w:val="3"/>
        <w:numId w:val="2"/>
      </w:numPr>
      <w:tabs>
        <w:tab w:val="left" w:pos="2268"/>
      </w:tabs>
      <w:autoSpaceDE w:val="0"/>
      <w:autoSpaceDN w:val="0"/>
      <w:adjustRightInd w:val="0"/>
      <w:spacing w:after="180" w:line="240" w:lineRule="auto"/>
      <w:ind w:left="2268" w:hanging="850"/>
      <w:jc w:val="both"/>
    </w:pPr>
    <w:rPr>
      <w:rFonts w:ascii="RotisSerif" w:hAnsi="RotisSerif" w:cs="Arial"/>
      <w:sz w:val="24"/>
      <w:szCs w:val="24"/>
    </w:rPr>
  </w:style>
  <w:style w:type="character" w:customStyle="1" w:styleId="LEG2Char">
    <w:name w:val="LEG 2 Char"/>
    <w:basedOn w:val="Standardnpsmoodstavce"/>
    <w:link w:val="LEG2"/>
    <w:rsid w:val="004F4C32"/>
    <w:rPr>
      <w:rFonts w:ascii="RotisSerif" w:hAnsi="RotisSerif" w:cs="Arial"/>
      <w:sz w:val="24"/>
      <w:szCs w:val="24"/>
    </w:rPr>
  </w:style>
  <w:style w:type="paragraph" w:customStyle="1" w:styleId="LEGzpat">
    <w:name w:val="LEG zápatí"/>
    <w:basedOn w:val="Zpat"/>
    <w:link w:val="LEGzpatChar"/>
    <w:rsid w:val="0091651C"/>
    <w:rPr>
      <w:rFonts w:ascii="RotisSerif" w:hAnsi="RotisSerif"/>
    </w:rPr>
  </w:style>
  <w:style w:type="character" w:customStyle="1" w:styleId="LEG3Char">
    <w:name w:val="LEG 3 Char"/>
    <w:basedOn w:val="Standardnpsmoodstavce"/>
    <w:link w:val="LEG3"/>
    <w:rsid w:val="00E77D62"/>
    <w:rPr>
      <w:rFonts w:ascii="RotisSerif" w:hAnsi="RotisSerif" w:cs="Arial"/>
      <w:sz w:val="24"/>
      <w:szCs w:val="24"/>
    </w:rPr>
  </w:style>
  <w:style w:type="paragraph" w:customStyle="1" w:styleId="LEGzpat0">
    <w:name w:val="LEG  zápatí"/>
    <w:basedOn w:val="Normln"/>
    <w:link w:val="LEGzpatChar0"/>
    <w:qFormat/>
    <w:rsid w:val="003701C0"/>
    <w:pPr>
      <w:jc w:val="center"/>
    </w:pPr>
    <w:rPr>
      <w:rFonts w:ascii="RotisSerif" w:hAnsi="RotisSerif"/>
    </w:rPr>
  </w:style>
  <w:style w:type="character" w:customStyle="1" w:styleId="LEGzpatChar">
    <w:name w:val="LEG zápatí Char"/>
    <w:basedOn w:val="ZpatChar"/>
    <w:link w:val="LEGzpat"/>
    <w:rsid w:val="0091651C"/>
    <w:rPr>
      <w:rFonts w:ascii="RotisSerif" w:hAnsi="RotisSerif"/>
      <w:sz w:val="22"/>
      <w:szCs w:val="22"/>
    </w:rPr>
  </w:style>
  <w:style w:type="character" w:customStyle="1" w:styleId="LEGzpatChar0">
    <w:name w:val="LEG  zápatí Char"/>
    <w:basedOn w:val="Standardnpsmoodstavce"/>
    <w:link w:val="LEGzpat0"/>
    <w:rsid w:val="003701C0"/>
    <w:rPr>
      <w:rFonts w:ascii="RotisSerif" w:hAnsi="RotisSerif"/>
      <w:sz w:val="22"/>
      <w:szCs w:val="22"/>
    </w:rPr>
  </w:style>
  <w:style w:type="paragraph" w:customStyle="1" w:styleId="Zpatploha">
    <w:name w:val="Zápatí příloha"/>
    <w:basedOn w:val="Zpat"/>
    <w:link w:val="ZpatplohaChar"/>
    <w:qFormat/>
    <w:rsid w:val="00E9056C"/>
    <w:rPr>
      <w:rFonts w:ascii="RotisSerif" w:hAnsi="RotisSerif" w:cs="Arial"/>
    </w:rPr>
  </w:style>
  <w:style w:type="paragraph" w:customStyle="1" w:styleId="Plohanzev">
    <w:name w:val="Příloha název"/>
    <w:basedOn w:val="Nadpis1"/>
    <w:link w:val="PlohanzevChar"/>
    <w:qFormat/>
    <w:rsid w:val="00E9056C"/>
    <w:pPr>
      <w:numPr>
        <w:numId w:val="0"/>
      </w:numPr>
      <w:tabs>
        <w:tab w:val="left" w:pos="709"/>
      </w:tabs>
      <w:spacing w:before="0" w:after="180" w:line="240" w:lineRule="auto"/>
    </w:pPr>
    <w:rPr>
      <w:rFonts w:ascii="RotisSerif" w:hAnsi="RotisSerif"/>
      <w:sz w:val="24"/>
      <w:szCs w:val="24"/>
    </w:rPr>
  </w:style>
  <w:style w:type="character" w:customStyle="1" w:styleId="ZpatplohaChar">
    <w:name w:val="Zápatí příloha Char"/>
    <w:basedOn w:val="ZpatChar"/>
    <w:link w:val="Zpatploha"/>
    <w:rsid w:val="00E9056C"/>
    <w:rPr>
      <w:rFonts w:ascii="RotisSerif" w:hAnsi="RotisSerif" w:cs="Arial"/>
      <w:sz w:val="22"/>
      <w:szCs w:val="22"/>
    </w:rPr>
  </w:style>
  <w:style w:type="paragraph" w:customStyle="1" w:styleId="Ploha1">
    <w:name w:val="Příloha 1"/>
    <w:basedOn w:val="Normln"/>
    <w:link w:val="Ploha1Char"/>
    <w:qFormat/>
    <w:rsid w:val="00E9056C"/>
    <w:pPr>
      <w:widowControl w:val="0"/>
      <w:numPr>
        <w:numId w:val="4"/>
      </w:numPr>
      <w:autoSpaceDE w:val="0"/>
      <w:autoSpaceDN w:val="0"/>
      <w:adjustRightInd w:val="0"/>
      <w:spacing w:after="180" w:line="240" w:lineRule="auto"/>
      <w:jc w:val="both"/>
    </w:pPr>
    <w:rPr>
      <w:rFonts w:ascii="RotisSerif" w:hAnsi="RotisSerif" w:cs="Arial"/>
      <w:sz w:val="24"/>
      <w:szCs w:val="24"/>
    </w:rPr>
  </w:style>
  <w:style w:type="character" w:customStyle="1" w:styleId="PlohanzevChar">
    <w:name w:val="Příloha název Char"/>
    <w:basedOn w:val="Nadpis1Char"/>
    <w:link w:val="Plohanzev"/>
    <w:rsid w:val="00E9056C"/>
    <w:rPr>
      <w:rFonts w:ascii="RotisSerif" w:hAnsi="RotisSerif"/>
      <w:b/>
      <w:bCs/>
      <w:kern w:val="32"/>
      <w:sz w:val="24"/>
      <w:szCs w:val="24"/>
    </w:rPr>
  </w:style>
  <w:style w:type="paragraph" w:customStyle="1" w:styleId="Ploha2">
    <w:name w:val="Příloha 2"/>
    <w:basedOn w:val="Normln"/>
    <w:link w:val="Ploha2Char"/>
    <w:qFormat/>
    <w:rsid w:val="00E9056C"/>
    <w:pPr>
      <w:widowControl w:val="0"/>
      <w:numPr>
        <w:ilvl w:val="1"/>
        <w:numId w:val="4"/>
      </w:numPr>
      <w:tabs>
        <w:tab w:val="left" w:pos="851"/>
      </w:tabs>
      <w:autoSpaceDE w:val="0"/>
      <w:autoSpaceDN w:val="0"/>
      <w:adjustRightInd w:val="0"/>
      <w:spacing w:after="180" w:line="240" w:lineRule="auto"/>
      <w:ind w:left="851" w:hanging="491"/>
      <w:jc w:val="both"/>
    </w:pPr>
    <w:rPr>
      <w:rFonts w:ascii="RotisSerif" w:hAnsi="RotisSerif" w:cs="Arial"/>
      <w:sz w:val="24"/>
      <w:szCs w:val="24"/>
    </w:rPr>
  </w:style>
  <w:style w:type="character" w:customStyle="1" w:styleId="Ploha1Char">
    <w:name w:val="Příloha 1 Char"/>
    <w:basedOn w:val="Standardnpsmoodstavce"/>
    <w:link w:val="Ploha1"/>
    <w:rsid w:val="00E9056C"/>
    <w:rPr>
      <w:rFonts w:ascii="RotisSerif" w:hAnsi="RotisSerif" w:cs="Arial"/>
      <w:sz w:val="24"/>
      <w:szCs w:val="24"/>
    </w:rPr>
  </w:style>
  <w:style w:type="paragraph" w:customStyle="1" w:styleId="Ploha3">
    <w:name w:val="Příloha 3"/>
    <w:basedOn w:val="Normln"/>
    <w:link w:val="Ploha3Char"/>
    <w:qFormat/>
    <w:rsid w:val="00E9056C"/>
    <w:pPr>
      <w:widowControl w:val="0"/>
      <w:numPr>
        <w:ilvl w:val="2"/>
        <w:numId w:val="4"/>
      </w:numPr>
      <w:tabs>
        <w:tab w:val="left" w:pos="1560"/>
      </w:tabs>
      <w:autoSpaceDE w:val="0"/>
      <w:autoSpaceDN w:val="0"/>
      <w:adjustRightInd w:val="0"/>
      <w:spacing w:after="180" w:line="240" w:lineRule="auto"/>
      <w:ind w:left="1560" w:hanging="709"/>
      <w:jc w:val="both"/>
    </w:pPr>
    <w:rPr>
      <w:rFonts w:ascii="RotisSerif" w:hAnsi="RotisSerif" w:cs="Arial"/>
      <w:sz w:val="24"/>
      <w:szCs w:val="24"/>
    </w:rPr>
  </w:style>
  <w:style w:type="character" w:customStyle="1" w:styleId="Ploha2Char">
    <w:name w:val="Příloha 2 Char"/>
    <w:basedOn w:val="Standardnpsmoodstavce"/>
    <w:link w:val="Ploha2"/>
    <w:rsid w:val="00E9056C"/>
    <w:rPr>
      <w:rFonts w:ascii="RotisSerif" w:hAnsi="RotisSerif" w:cs="Arial"/>
      <w:sz w:val="24"/>
      <w:szCs w:val="24"/>
    </w:rPr>
  </w:style>
  <w:style w:type="paragraph" w:customStyle="1" w:styleId="Ploha4">
    <w:name w:val="Příloha 4"/>
    <w:basedOn w:val="Normln"/>
    <w:link w:val="Ploha4Char"/>
    <w:qFormat/>
    <w:rsid w:val="00E9056C"/>
    <w:pPr>
      <w:widowControl w:val="0"/>
      <w:numPr>
        <w:ilvl w:val="3"/>
        <w:numId w:val="4"/>
      </w:numPr>
      <w:tabs>
        <w:tab w:val="left" w:pos="2410"/>
      </w:tabs>
      <w:autoSpaceDE w:val="0"/>
      <w:autoSpaceDN w:val="0"/>
      <w:adjustRightInd w:val="0"/>
      <w:spacing w:after="180" w:line="240" w:lineRule="auto"/>
      <w:ind w:left="1985" w:hanging="425"/>
      <w:jc w:val="both"/>
    </w:pPr>
    <w:rPr>
      <w:rFonts w:ascii="RotisSerif" w:hAnsi="RotisSerif" w:cs="Arial"/>
      <w:sz w:val="24"/>
      <w:szCs w:val="24"/>
    </w:rPr>
  </w:style>
  <w:style w:type="character" w:customStyle="1" w:styleId="Ploha3Char">
    <w:name w:val="Příloha 3 Char"/>
    <w:basedOn w:val="Standardnpsmoodstavce"/>
    <w:link w:val="Ploha3"/>
    <w:rsid w:val="00E9056C"/>
    <w:rPr>
      <w:rFonts w:ascii="RotisSerif" w:hAnsi="RotisSerif" w:cs="Arial"/>
      <w:sz w:val="24"/>
      <w:szCs w:val="24"/>
    </w:rPr>
  </w:style>
  <w:style w:type="paragraph" w:customStyle="1" w:styleId="Seznamploha">
    <w:name w:val="Seznam příloha"/>
    <w:basedOn w:val="Normln"/>
    <w:link w:val="SeznamplohaChar"/>
    <w:qFormat/>
    <w:rsid w:val="0013020D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RotisSerif" w:hAnsi="RotisSerif" w:cs="Arial"/>
      <w:sz w:val="24"/>
      <w:szCs w:val="24"/>
    </w:rPr>
  </w:style>
  <w:style w:type="character" w:customStyle="1" w:styleId="Ploha4Char">
    <w:name w:val="Příloha 4 Char"/>
    <w:basedOn w:val="Standardnpsmoodstavce"/>
    <w:link w:val="Ploha4"/>
    <w:rsid w:val="00E9056C"/>
    <w:rPr>
      <w:rFonts w:ascii="RotisSerif" w:hAnsi="RotisSerif" w:cs="Arial"/>
      <w:sz w:val="24"/>
      <w:szCs w:val="24"/>
    </w:rPr>
  </w:style>
  <w:style w:type="character" w:customStyle="1" w:styleId="SeznamplohaChar">
    <w:name w:val="Seznam příloha Char"/>
    <w:basedOn w:val="Standardnpsmoodstavce"/>
    <w:link w:val="Seznamploha"/>
    <w:rsid w:val="0013020D"/>
    <w:rPr>
      <w:rFonts w:ascii="RotisSerif" w:hAnsi="RotisSerif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463F0"/>
    <w:pPr>
      <w:spacing w:after="210"/>
      <w:ind w:left="708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0920">
              <w:marLeft w:val="0"/>
              <w:marRight w:val="0"/>
              <w:marTop w:val="0"/>
              <w:marBottom w:val="0"/>
              <w:divBdr>
                <w:top w:val="single" w:sz="4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0921">
                  <w:marLeft w:val="0"/>
                  <w:marRight w:val="0"/>
                  <w:marTop w:val="0"/>
                  <w:marBottom w:val="159"/>
                  <w:divBdr>
                    <w:top w:val="single" w:sz="4" w:space="0" w:color="D3E9FE"/>
                    <w:left w:val="single" w:sz="4" w:space="0" w:color="D3E9FE"/>
                    <w:bottom w:val="single" w:sz="4" w:space="4" w:color="D3E9FE"/>
                    <w:right w:val="single" w:sz="4" w:space="0" w:color="D3E9FE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ervis.cz@bbraun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D18D1-457D-47F7-A318-91D12BD6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1549</Words>
  <Characters>9142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B.Braun Melsungen AG</Company>
  <LinksUpToDate>false</LinksUpToDate>
  <CharactersWithSpaces>10670</CharactersWithSpaces>
  <SharedDoc>false</SharedDoc>
  <HLinks>
    <vt:vector size="150" baseType="variant">
      <vt:variant>
        <vt:i4>29426035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_Příloha_č._6</vt:lpwstr>
      </vt:variant>
      <vt:variant>
        <vt:i4>29426035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29426035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29426035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32702786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_Příloha_č._12</vt:lpwstr>
      </vt:variant>
      <vt:variant>
        <vt:i4>32506178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_Příloha_č._11</vt:lpwstr>
      </vt:variant>
      <vt:variant>
        <vt:i4>29426035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29426035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29426035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29426035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32571714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_Příloha_č._10</vt:lpwstr>
      </vt:variant>
      <vt:variant>
        <vt:i4>29426035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29426035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_Příloha_č._7</vt:lpwstr>
      </vt:variant>
      <vt:variant>
        <vt:i4>29426035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_Příloha_č._6</vt:lpwstr>
      </vt:variant>
      <vt:variant>
        <vt:i4>29426035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_Příloha_č._4</vt:lpwstr>
      </vt:variant>
      <vt:variant>
        <vt:i4>29426035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29426035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_Příloha_č._6</vt:lpwstr>
      </vt:variant>
      <vt:variant>
        <vt:i4>29426035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_Příloha_č._4</vt:lpwstr>
      </vt:variant>
      <vt:variant>
        <vt:i4>29426035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_Příloha_č._8</vt:lpwstr>
      </vt:variant>
      <vt:variant>
        <vt:i4>29426035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_Příloha_č._7</vt:lpwstr>
      </vt:variant>
      <vt:variant>
        <vt:i4>29426035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_Příloha_č._6</vt:lpwstr>
      </vt:variant>
      <vt:variant>
        <vt:i4>29426035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29426035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_Příloha_č._6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Filípek</dc:creator>
  <cp:lastModifiedBy> Gabriela Vinklerová</cp:lastModifiedBy>
  <cp:revision>9</cp:revision>
  <cp:lastPrinted>2015-12-22T15:56:00Z</cp:lastPrinted>
  <dcterms:created xsi:type="dcterms:W3CDTF">2018-06-07T08:55:00Z</dcterms:created>
  <dcterms:modified xsi:type="dcterms:W3CDTF">2018-08-02T13:16:00Z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Ref">
    <vt:lpwstr>https://api.informationprotection.azure.com/api/15d1bef2-0a6a-46f9-be4c-023279325e51</vt:lpwstr>
  </property>
  <property fmtid="{D5CDD505-2E9C-101B-9397-08002B2CF9AE}" pid="5" name="MSIP_Label_97735299-2a7d-4f7d-99cc-db352b8b5a9b_SetBy">
    <vt:lpwstr>miroslav.svestka@bbraun.com</vt:lpwstr>
  </property>
  <property fmtid="{D5CDD505-2E9C-101B-9397-08002B2CF9AE}" pid="6" name="MSIP_Label_97735299-2a7d-4f7d-99cc-db352b8b5a9b_SetDate">
    <vt:lpwstr>2018-06-07T10:43:48.0187465+02:00</vt:lpwstr>
  </property>
  <property fmtid="{D5CDD505-2E9C-101B-9397-08002B2CF9AE}" pid="7" name="MSIP_Label_97735299-2a7d-4f7d-99cc-db352b8b5a9b_Name">
    <vt:lpwstr>Confidential</vt:lpwstr>
  </property>
  <property fmtid="{D5CDD505-2E9C-101B-9397-08002B2CF9AE}" pid="8" name="MSIP_Label_97735299-2a7d-4f7d-99cc-db352b8b5a9b_Application">
    <vt:lpwstr>Microsoft Azure Information Protection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Ref">
    <vt:lpwstr>https://api.informationprotection.azure.com/api/15d1bef2-0a6a-46f9-be4c-023279325e51</vt:lpwstr>
  </property>
  <property fmtid="{D5CDD505-2E9C-101B-9397-08002B2CF9AE}" pid="13" name="MSIP_Label_fd058493-e43f-432e-b8cc-adb7daa46640_SetBy">
    <vt:lpwstr>miroslav.svestka@bbraun.com</vt:lpwstr>
  </property>
  <property fmtid="{D5CDD505-2E9C-101B-9397-08002B2CF9AE}" pid="14" name="MSIP_Label_fd058493-e43f-432e-b8cc-adb7daa46640_SetDate">
    <vt:lpwstr>2018-06-07T10:43:48.0197466+02:00</vt:lpwstr>
  </property>
  <property fmtid="{D5CDD505-2E9C-101B-9397-08002B2CF9AE}" pid="15" name="MSIP_Label_fd058493-e43f-432e-b8cc-adb7daa46640_Name">
    <vt:lpwstr>Unprotected</vt:lpwstr>
  </property>
  <property fmtid="{D5CDD505-2E9C-101B-9397-08002B2CF9AE}" pid="16" name="MSIP_Label_fd058493-e43f-432e-b8cc-adb7daa46640_Application">
    <vt:lpwstr>Microsoft Azure Information Protection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Parent">
    <vt:lpwstr>97735299-2a7d-4f7d-99cc-db352b8b5a9b</vt:lpwstr>
  </property>
  <property fmtid="{D5CDD505-2E9C-101B-9397-08002B2CF9AE}" pid="19" name="Sensitivity">
    <vt:lpwstr>Confidential Unprotected</vt:lpwstr>
  </property>
</Properties>
</file>