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FA" w:rsidRDefault="00693D69" w:rsidP="00CB5DFA">
      <w:pPr>
        <w:pStyle w:val="Nzev"/>
      </w:pPr>
      <w:r>
        <w:t>Příkazní smlouva a smlouva o dílo</w:t>
      </w:r>
      <w:r>
        <w:br/>
      </w:r>
      <w:r w:rsidR="00500C39">
        <w:t xml:space="preserve"> o zajištění správy nemovité věci</w:t>
      </w:r>
    </w:p>
    <w:p w:rsidR="00CB5DFA" w:rsidRDefault="00CB5DFA" w:rsidP="00CB5DFA">
      <w:pPr>
        <w:pStyle w:val="Podtitul"/>
      </w:pPr>
      <w:r>
        <w:t>uzavřená dále uvedenéh</w:t>
      </w:r>
      <w:r w:rsidR="004C76F2">
        <w:t>o dne, měsíce a roku,</w:t>
      </w:r>
      <w:r w:rsidR="004C76F2">
        <w:br/>
        <w:t>dle § 2430 a násl.</w:t>
      </w:r>
      <w:r>
        <w:t xml:space="preserve"> zákona č. 89/2012 Sb.,</w:t>
      </w:r>
      <w:r w:rsidR="004C76F2">
        <w:t xml:space="preserve"> občanský zákoník,</w:t>
      </w:r>
      <w:r>
        <w:t xml:space="preserve"> v platném znění, takto:</w:t>
      </w:r>
    </w:p>
    <w:p w:rsidR="00CB5DFA" w:rsidRDefault="00CB5DFA" w:rsidP="00CB5DFA">
      <w:pPr>
        <w:pStyle w:val="Nadpis1"/>
      </w:pPr>
      <w:r>
        <w:t>Účastníci</w:t>
      </w:r>
    </w:p>
    <w:p w:rsidR="00CB5DFA" w:rsidRDefault="0073285D" w:rsidP="00CB5DFA">
      <w:pPr>
        <w:pStyle w:val="slovanseznam"/>
        <w:jc w:val="left"/>
      </w:pPr>
      <w:r>
        <w:rPr>
          <w:b/>
        </w:rPr>
        <w:t>Technické služby města Mělníka, příspěvková organizace</w:t>
      </w:r>
      <w:r w:rsidR="00CB5DFA">
        <w:t>,</w:t>
      </w:r>
      <w:r>
        <w:br/>
      </w:r>
      <w:r w:rsidR="00CB5DFA">
        <w:t xml:space="preserve"> se sídlem </w:t>
      </w:r>
      <w:r>
        <w:t>Plavební 735/10</w:t>
      </w:r>
      <w:r w:rsidR="00CB5DFA">
        <w:t xml:space="preserve">, 276 01 Mělník, </w:t>
      </w:r>
      <w:r w:rsidR="00CB5DFA">
        <w:br/>
        <w:t xml:space="preserve">identifikační číslo </w:t>
      </w:r>
      <w:r>
        <w:rPr>
          <w:rStyle w:val="nowrap"/>
        </w:rPr>
        <w:t>00066451</w:t>
      </w:r>
      <w:r w:rsidR="00CB5DFA">
        <w:t>,</w:t>
      </w:r>
      <w:r w:rsidR="00CB5DFA">
        <w:br/>
        <w:t xml:space="preserve">zastoupené </w:t>
      </w:r>
      <w:r>
        <w:t>Ing. Miloslavem Jindrou, ředitelem</w:t>
      </w:r>
      <w:r w:rsidR="00456459">
        <w:br/>
        <w:t>dále jen „příspěvková organizace</w:t>
      </w:r>
      <w:r w:rsidR="00CB5DFA">
        <w:t>“</w:t>
      </w:r>
    </w:p>
    <w:p w:rsidR="00CB5DFA" w:rsidRDefault="004C76F2" w:rsidP="00CB5DFA">
      <w:pPr>
        <w:pStyle w:val="slovanseznam"/>
        <w:jc w:val="left"/>
      </w:pPr>
      <w:r>
        <w:rPr>
          <w:b/>
        </w:rPr>
        <w:t>Pavel Řízek</w:t>
      </w:r>
      <w:r w:rsidR="00CB5DFA">
        <w:rPr>
          <w:b/>
        </w:rPr>
        <w:t xml:space="preserve">, </w:t>
      </w:r>
      <w:r>
        <w:t>se sídlem Na Fialkách 808/11, 276 01 Mělník,</w:t>
      </w:r>
      <w:r w:rsidR="00B15518">
        <w:br/>
      </w:r>
      <w:r>
        <w:t xml:space="preserve">identifikační </w:t>
      </w:r>
      <w:r w:rsidR="00456459">
        <w:t>číslo 71123237</w:t>
      </w:r>
      <w:r w:rsidR="00456459">
        <w:br/>
        <w:t>dále jen „správce</w:t>
      </w:r>
      <w:r w:rsidR="00CB5DFA">
        <w:t>“</w:t>
      </w:r>
    </w:p>
    <w:p w:rsidR="0073285D" w:rsidRDefault="0073285D" w:rsidP="00CB5DFA">
      <w:pPr>
        <w:pStyle w:val="Nadpis1"/>
      </w:pPr>
      <w:r>
        <w:t>Preambule</w:t>
      </w:r>
    </w:p>
    <w:p w:rsidR="002D63C5" w:rsidRDefault="00456459" w:rsidP="0073285D">
      <w:pPr>
        <w:pStyle w:val="slovanseznam"/>
      </w:pPr>
      <w:r>
        <w:t>Příspěvková organizace</w:t>
      </w:r>
      <w:r w:rsidR="0073285D">
        <w:t xml:space="preserve"> p</w:t>
      </w:r>
      <w:r>
        <w:t>rohlašuje, že je jí</w:t>
      </w:r>
      <w:r w:rsidR="00A4434F">
        <w:t xml:space="preserve"> na základě Z</w:t>
      </w:r>
      <w:r w:rsidR="0073285D">
        <w:t xml:space="preserve">řizovací listiny </w:t>
      </w:r>
      <w:r w:rsidR="00A4434F">
        <w:t>příspěvkové organizace Technické služby města Mělníka svěřen</w:t>
      </w:r>
      <w:r w:rsidR="00FA513D">
        <w:t>a</w:t>
      </w:r>
      <w:r w:rsidR="00A4434F">
        <w:t xml:space="preserve"> do správy sportovní hala BIOS, tedy pozemek pa</w:t>
      </w:r>
      <w:r w:rsidR="00A4434F">
        <w:t>r</w:t>
      </w:r>
      <w:r w:rsidR="00A4434F">
        <w:t>celní číslo 4112/91, jehož součástí je stavba číslo popisné 3378, stavba občanského vybavení, v obci a katastrálním území Měl</w:t>
      </w:r>
      <w:r w:rsidR="00FA513D">
        <w:t>ník, na adrese Řípská 3378, 276 01 Mělník</w:t>
      </w:r>
      <w:r w:rsidR="00F6565D">
        <w:t>, ve vlastnictví mě</w:t>
      </w:r>
      <w:r w:rsidR="00F6565D">
        <w:t>s</w:t>
      </w:r>
      <w:r w:rsidR="00F6565D">
        <w:t>ta Mělník</w:t>
      </w:r>
      <w:r w:rsidR="00B268F8">
        <w:t xml:space="preserve"> (dále jen „sportovní hala BIOS“)</w:t>
      </w:r>
      <w:r w:rsidR="00FA513D">
        <w:t>.</w:t>
      </w:r>
    </w:p>
    <w:p w:rsidR="0073285D" w:rsidRPr="0073285D" w:rsidRDefault="00456459" w:rsidP="0073285D">
      <w:pPr>
        <w:pStyle w:val="slovanseznam"/>
      </w:pPr>
      <w:r>
        <w:t>Správce</w:t>
      </w:r>
      <w:r w:rsidR="002D63C5">
        <w:t xml:space="preserve"> prohlašuje, že je podnikatelem, jehož předmětem podnikání je mimo jiné realitní činnost, správa a údržba nemovitostí.</w:t>
      </w:r>
      <w:r w:rsidR="00A4434F">
        <w:t xml:space="preserve"> </w:t>
      </w:r>
    </w:p>
    <w:p w:rsidR="00CB5DFA" w:rsidRDefault="00CB5DFA" w:rsidP="00CB5DFA">
      <w:pPr>
        <w:pStyle w:val="Nadpis1"/>
      </w:pPr>
      <w:bookmarkStart w:id="0" w:name="_Ref460330048"/>
      <w:r>
        <w:t>Předmět smlouvy</w:t>
      </w:r>
      <w:bookmarkEnd w:id="0"/>
    </w:p>
    <w:p w:rsidR="00621A55" w:rsidRDefault="00456459" w:rsidP="00CB5DFA">
      <w:pPr>
        <w:pStyle w:val="slovanseznam"/>
      </w:pPr>
      <w:r>
        <w:t>Správce</w:t>
      </w:r>
      <w:r w:rsidR="00621A55">
        <w:t xml:space="preserve"> se touto smlouvo</w:t>
      </w:r>
      <w:r>
        <w:t>u zavazuje zajistit pro příspěvkovou organizaci</w:t>
      </w:r>
      <w:r w:rsidR="00621A55">
        <w:t xml:space="preserve"> správu, provozování a údržbu sportovní haly BIOS za podmínek stano</w:t>
      </w:r>
      <w:r>
        <w:t>vených v této smlouvě a příspěvková organ</w:t>
      </w:r>
      <w:r>
        <w:t>i</w:t>
      </w:r>
      <w:r>
        <w:t>zace</w:t>
      </w:r>
      <w:r w:rsidR="00621A55">
        <w:t xml:space="preserve"> se zavazuje platit za </w:t>
      </w:r>
      <w:r>
        <w:t>to správci</w:t>
      </w:r>
      <w:r w:rsidR="00DB3030">
        <w:t xml:space="preserve"> odměnu dle čl. </w:t>
      </w:r>
      <w:r w:rsidR="000F276E">
        <w:fldChar w:fldCharType="begin"/>
      </w:r>
      <w:r w:rsidR="00DB3030">
        <w:instrText xml:space="preserve"> REF _Ref460486341 \r \h </w:instrText>
      </w:r>
      <w:r w:rsidR="000F276E">
        <w:fldChar w:fldCharType="separate"/>
      </w:r>
      <w:r w:rsidR="00DB3030">
        <w:t>4</w:t>
      </w:r>
      <w:r w:rsidR="000F276E">
        <w:fldChar w:fldCharType="end"/>
      </w:r>
      <w:r w:rsidR="00621A55">
        <w:t xml:space="preserve"> </w:t>
      </w:r>
      <w:proofErr w:type="gramStart"/>
      <w:r w:rsidR="00621A55">
        <w:t>této</w:t>
      </w:r>
      <w:proofErr w:type="gramEnd"/>
      <w:r w:rsidR="00621A55">
        <w:t xml:space="preserve"> smlouvy.</w:t>
      </w:r>
    </w:p>
    <w:p w:rsidR="000B3B79" w:rsidRDefault="00456459" w:rsidP="00CB5DFA">
      <w:pPr>
        <w:pStyle w:val="slovanseznam"/>
      </w:pPr>
      <w:r>
        <w:t>Správce</w:t>
      </w:r>
      <w:r w:rsidR="006B2C87">
        <w:t xml:space="preserve"> se v rámci správy, provozu a údržby sportovní haly BIOS zavazuje vykonávat pro př</w:t>
      </w:r>
      <w:r w:rsidR="006B2C87">
        <w:t>í</w:t>
      </w:r>
      <w:r>
        <w:t>spěvkovou organizaci</w:t>
      </w:r>
      <w:r w:rsidR="006B2C87">
        <w:t xml:space="preserve"> činnost související s technickým zajištěním fungování </w:t>
      </w:r>
      <w:r w:rsidR="00CC0E44">
        <w:t xml:space="preserve">sportovní </w:t>
      </w:r>
      <w:r w:rsidR="006B2C87">
        <w:t>haly</w:t>
      </w:r>
      <w:r w:rsidR="00CC0E44">
        <w:t xml:space="preserve"> BIOS</w:t>
      </w:r>
      <w:r w:rsidR="006B2C87">
        <w:t xml:space="preserve"> a činnost související s provozování</w:t>
      </w:r>
      <w:r w:rsidR="00500C39">
        <w:t>m sportovních aktivit v hale.</w:t>
      </w:r>
    </w:p>
    <w:p w:rsidR="00CC0E44" w:rsidRDefault="00456459" w:rsidP="00CB5DFA">
      <w:pPr>
        <w:pStyle w:val="slovanseznam"/>
      </w:pPr>
      <w:bookmarkStart w:id="1" w:name="_Ref460489133"/>
      <w:r>
        <w:t>Správce je povinen na účet příspěvkové organizace a dle pokynů příspěvkové organizace</w:t>
      </w:r>
      <w:r w:rsidR="00CC0E44">
        <w:t xml:space="preserve"> </w:t>
      </w:r>
      <w:r w:rsidR="007159F1">
        <w:t>o</w:t>
      </w:r>
      <w:r w:rsidR="007159F1">
        <w:t>b</w:t>
      </w:r>
      <w:r w:rsidR="007159F1">
        <w:t>starávat následující záležitosti příspěvkové organizace</w:t>
      </w:r>
      <w:r w:rsidR="00CC0E44">
        <w:t>:</w:t>
      </w:r>
      <w:bookmarkEnd w:id="1"/>
    </w:p>
    <w:p w:rsidR="00875590" w:rsidRDefault="00002507" w:rsidP="00597938">
      <w:pPr>
        <w:pStyle w:val="slovanseznam2"/>
      </w:pPr>
      <w:bookmarkStart w:id="2" w:name="_Ref460489471"/>
      <w:r>
        <w:t>zajištění pronájmu jednotlivých prostor sportovní haly BIOS sportovním oddílům a v</w:t>
      </w:r>
      <w:r>
        <w:t>e</w:t>
      </w:r>
      <w:r>
        <w:t xml:space="preserve">řejnosti </w:t>
      </w:r>
      <w:r w:rsidR="002619E3">
        <w:t>za úplatu</w:t>
      </w:r>
      <w:r w:rsidR="001419A4">
        <w:t xml:space="preserve"> předem</w:t>
      </w:r>
      <w:r w:rsidR="001364A1">
        <w:t xml:space="preserve"> stanovenou příspěvkovou organizací</w:t>
      </w:r>
      <w:r w:rsidR="002619E3">
        <w:t xml:space="preserve">, </w:t>
      </w:r>
      <w:r>
        <w:t>včetně přijímání pl</w:t>
      </w:r>
      <w:r>
        <w:t>a</w:t>
      </w:r>
      <w:r>
        <w:t>teb za tento pronájem</w:t>
      </w:r>
      <w:r w:rsidR="002619E3">
        <w:t xml:space="preserve"> a výdeje pokladních dokladů</w:t>
      </w:r>
      <w:r>
        <w:t>,</w:t>
      </w:r>
      <w:bookmarkEnd w:id="2"/>
    </w:p>
    <w:p w:rsidR="00875590" w:rsidRDefault="00875590" w:rsidP="00875590">
      <w:pPr>
        <w:pStyle w:val="slovanseznam2"/>
      </w:pPr>
      <w:r>
        <w:t>komunikace s jednotlivými dodavateli energií a jiných služeb spojených s užíváním sportovní haly BIOS,</w:t>
      </w:r>
      <w:r w:rsidR="006C4A5D">
        <w:t xml:space="preserve"> </w:t>
      </w:r>
      <w:r>
        <w:t xml:space="preserve">zajištění </w:t>
      </w:r>
      <w:r w:rsidR="00933AAD">
        <w:t xml:space="preserve">přístupu jejich zaměstnanců a jiných pověřených osob </w:t>
      </w:r>
      <w:r>
        <w:t>k měřícím zařízením umístěným v prostorách sportovní haly BIOS,</w:t>
      </w:r>
      <w:r w:rsidR="006C4A5D">
        <w:t xml:space="preserve"> hlášení případných poruch dodávek energií odpovědným osobám,</w:t>
      </w:r>
    </w:p>
    <w:p w:rsidR="00637208" w:rsidRDefault="00002507" w:rsidP="00597938">
      <w:pPr>
        <w:pStyle w:val="slovanseznam2"/>
      </w:pPr>
      <w:r>
        <w:lastRenderedPageBreak/>
        <w:t xml:space="preserve"> </w:t>
      </w:r>
      <w:r w:rsidR="00637208">
        <w:t>kontrola fungování nápojového automatu umístěného ve sportovní hale BIOS a př</w:t>
      </w:r>
      <w:r w:rsidR="00637208">
        <w:t>í</w:t>
      </w:r>
      <w:r w:rsidR="003F2AC9">
        <w:t>padné hlášení jeho poruch odpovědné osobě</w:t>
      </w:r>
      <w:r w:rsidR="00637208">
        <w:t>,</w:t>
      </w:r>
    </w:p>
    <w:p w:rsidR="00B60172" w:rsidRDefault="00B60172" w:rsidP="00597938">
      <w:pPr>
        <w:pStyle w:val="slovanseznam2"/>
      </w:pPr>
      <w:r>
        <w:t>udržování ekonomické teploty v prostorách sportovní haly BIOS i jejího přísluše</w:t>
      </w:r>
      <w:r w:rsidR="00693D69">
        <w:t>nství,</w:t>
      </w:r>
    </w:p>
    <w:p w:rsidR="00693D69" w:rsidRDefault="00693D69" w:rsidP="00693D69">
      <w:pPr>
        <w:pStyle w:val="slovanseznam2"/>
      </w:pPr>
      <w:r>
        <w:t>obsluha rezervačního a informačního systému sportovní haly BIOS,</w:t>
      </w:r>
    </w:p>
    <w:p w:rsidR="00693D69" w:rsidRDefault="00693D69" w:rsidP="00693D69">
      <w:pPr>
        <w:pStyle w:val="slovanseznam2"/>
      </w:pPr>
      <w:r>
        <w:t>zajištění chodu recepce sportovní haly BIOS po celou její otevírací dobu.</w:t>
      </w:r>
    </w:p>
    <w:p w:rsidR="00CC0E44" w:rsidRDefault="001D7657" w:rsidP="00597938">
      <w:pPr>
        <w:pStyle w:val="slovanseznam"/>
      </w:pPr>
      <w:bookmarkStart w:id="3" w:name="_Ref460489954"/>
      <w:r>
        <w:t>Správce</w:t>
      </w:r>
      <w:r w:rsidR="00597938">
        <w:t xml:space="preserve"> je povin</w:t>
      </w:r>
      <w:r w:rsidR="00DB3030">
        <w:t>en na svůj</w:t>
      </w:r>
      <w:r w:rsidR="008A6091">
        <w:t xml:space="preserve"> náklad a nebezpečí vykonávat</w:t>
      </w:r>
      <w:r>
        <w:t xml:space="preserve"> pro příspěvkovou organizaci</w:t>
      </w:r>
      <w:r w:rsidR="00DB3030">
        <w:t xml:space="preserve"> násl</w:t>
      </w:r>
      <w:r w:rsidR="00DB3030">
        <w:t>e</w:t>
      </w:r>
      <w:r w:rsidR="00DB3030">
        <w:t>dující činnosti</w:t>
      </w:r>
      <w:r w:rsidR="00693D69">
        <w:t xml:space="preserve"> (dílo)</w:t>
      </w:r>
      <w:r w:rsidR="00597938">
        <w:t>:</w:t>
      </w:r>
      <w:bookmarkEnd w:id="3"/>
    </w:p>
    <w:p w:rsidR="00597938" w:rsidRDefault="008A6091" w:rsidP="00597938">
      <w:pPr>
        <w:pStyle w:val="slovanseznam2"/>
      </w:pPr>
      <w:bookmarkStart w:id="4" w:name="_Ref460839548"/>
      <w:r>
        <w:t>běžnou</w:t>
      </w:r>
      <w:r w:rsidR="00597938">
        <w:t xml:space="preserve"> údržbu sportovní haly BIOS a veškerého jejího vybavení,</w:t>
      </w:r>
      <w:bookmarkEnd w:id="4"/>
      <w:r w:rsidR="00875590">
        <w:t xml:space="preserve"> přičemž běžnou údržbou se rozumí zejména následující činnosti:</w:t>
      </w:r>
      <w:r w:rsidR="00651C08">
        <w:t xml:space="preserve"> malování, oprava omítek, čištění podlah včetně podlahových krytin, obkladů stěn a čištění zanesených odpadů, dále se běžnou údržbou rozumí udržování zařízení haly ve funkčním stavu, jeho pravidelné prohlídky a čištění, kontrola a údržba vodovodních baterií</w:t>
      </w:r>
      <w:r w:rsidR="00867F50">
        <w:t>.</w:t>
      </w:r>
      <w:r w:rsidR="00651C08">
        <w:t xml:space="preserve"> </w:t>
      </w:r>
    </w:p>
    <w:p w:rsidR="00304BB8" w:rsidRDefault="00253925" w:rsidP="00FE5AA5">
      <w:pPr>
        <w:pStyle w:val="slovanseznam2"/>
      </w:pPr>
      <w:bookmarkStart w:id="5" w:name="_Ref460839553"/>
      <w:bookmarkStart w:id="6" w:name="_Ref461094815"/>
      <w:r>
        <w:t>drobné</w:t>
      </w:r>
      <w:r w:rsidR="00FE5AA5">
        <w:t xml:space="preserve"> opravy zařízení a vybavení sportovní haly BIOS,</w:t>
      </w:r>
      <w:bookmarkEnd w:id="5"/>
      <w:r>
        <w:t xml:space="preserve"> přičemž drobnými opravami se pro účely této smlouvy rozumí </w:t>
      </w:r>
      <w:r w:rsidR="00304BB8">
        <w:t>zejména následující opravy:</w:t>
      </w:r>
      <w:bookmarkEnd w:id="6"/>
      <w:r w:rsidR="00304BB8">
        <w:t xml:space="preserve"> </w:t>
      </w:r>
    </w:p>
    <w:p w:rsidR="00304BB8" w:rsidRDefault="00304BB8" w:rsidP="00304BB8">
      <w:pPr>
        <w:pStyle w:val="slovanseznam3"/>
      </w:pPr>
      <w:r>
        <w:t>opravy jednotlivých vrchních částí podlah, opravy podlahových krytin a v</w:t>
      </w:r>
      <w:r>
        <w:t>ý</w:t>
      </w:r>
      <w:r>
        <w:t>měny prahů a lišt,</w:t>
      </w:r>
    </w:p>
    <w:p w:rsidR="00FE5AA5" w:rsidRDefault="00304BB8" w:rsidP="00304BB8">
      <w:pPr>
        <w:pStyle w:val="slovanseznam3"/>
      </w:pPr>
      <w:r>
        <w:t>opravy jednotlivých částí dveří a oken a jejich součástí, kování a klik, vým</w:t>
      </w:r>
      <w:r>
        <w:t>ě</w:t>
      </w:r>
      <w:r>
        <w:t>ny zámků a opravy kování, klik, rolet a žaluzií u oken,</w:t>
      </w:r>
    </w:p>
    <w:p w:rsidR="00304BB8" w:rsidRDefault="00304BB8" w:rsidP="00304BB8">
      <w:pPr>
        <w:pStyle w:val="slovanseznam3"/>
      </w:pPr>
      <w:r>
        <w:t>opravy a výměny elektrických koncových zařízení a rozvodných zařízení, zejména vypínačů, zásuvek, jističů, zvonků, zásuvek rozvodů datových sítí, výměny zdrojů světla v osvětlovacích tělesech,</w:t>
      </w:r>
    </w:p>
    <w:p w:rsidR="00304BB8" w:rsidRDefault="00304BB8" w:rsidP="00304BB8">
      <w:pPr>
        <w:pStyle w:val="slovanseznam3"/>
      </w:pPr>
      <w:r>
        <w:t>opravy a výměny uzavíracích armatur na rozvodech vody, výměny sifonů,</w:t>
      </w:r>
    </w:p>
    <w:p w:rsidR="00304BB8" w:rsidRDefault="00304BB8" w:rsidP="00304BB8">
      <w:pPr>
        <w:pStyle w:val="slovanseznam3"/>
      </w:pPr>
      <w:r>
        <w:t xml:space="preserve">opravy vodovodních výtoků, zápachových uzávěrek, odsavačů par, mísicích baterií, sprch, ohřívačů </w:t>
      </w:r>
      <w:proofErr w:type="gramStart"/>
      <w:r>
        <w:t>vody,  umyvadel</w:t>
      </w:r>
      <w:proofErr w:type="gramEnd"/>
      <w:r>
        <w:t>, výlevek, splachovačů, kuchyňsk</w:t>
      </w:r>
      <w:r w:rsidR="0050058F">
        <w:t>é</w:t>
      </w:r>
      <w:r>
        <w:t xml:space="preserve"> lin</w:t>
      </w:r>
      <w:r w:rsidR="0050058F">
        <w:t>ky</w:t>
      </w:r>
      <w:r>
        <w:t>, vestavěných a přistavěných skříní,</w:t>
      </w:r>
    </w:p>
    <w:p w:rsidR="00323D94" w:rsidRDefault="00323D94" w:rsidP="00867F50">
      <w:pPr>
        <w:pStyle w:val="slovanseznam3"/>
        <w:numPr>
          <w:ilvl w:val="0"/>
          <w:numId w:val="0"/>
        </w:numPr>
        <w:ind w:left="1418"/>
      </w:pPr>
    </w:p>
    <w:p w:rsidR="00597938" w:rsidRDefault="00AF077A" w:rsidP="00C31073">
      <w:pPr>
        <w:pStyle w:val="slovanseznam2"/>
      </w:pPr>
      <w:bookmarkStart w:id="7" w:name="_Ref460842844"/>
      <w:r>
        <w:t xml:space="preserve">pravidelný </w:t>
      </w:r>
      <w:r w:rsidR="00597938">
        <w:t xml:space="preserve">úklid veškerých prostor sportovní haly BIOS vyjma </w:t>
      </w:r>
      <w:r w:rsidR="00867F50">
        <w:t>prostor pronajatých FC Mělník.</w:t>
      </w:r>
      <w:r w:rsidR="00215E79">
        <w:t xml:space="preserve"> </w:t>
      </w:r>
      <w:r w:rsidR="00867F50">
        <w:t>P</w:t>
      </w:r>
      <w:r w:rsidR="00215E79">
        <w:t>ravidelný úklid zahrnuje zejména provádění následujících úklidových prací:</w:t>
      </w:r>
      <w:r w:rsidR="00867F50">
        <w:t xml:space="preserve"> veškeré prostory vlastní sportovní haly, vstupní prostory haly, recepce, chodby až ke dveřím k prostorám pronajatých FC Mělník, šatny a WC muži, šatny a WC ženy.</w:t>
      </w:r>
      <w:r w:rsidR="00215E79">
        <w:t xml:space="preserve"> </w:t>
      </w:r>
      <w:r>
        <w:t xml:space="preserve"> </w:t>
      </w:r>
      <w:bookmarkEnd w:id="7"/>
    </w:p>
    <w:p w:rsidR="00002507" w:rsidRDefault="008A6091" w:rsidP="00597938">
      <w:pPr>
        <w:pStyle w:val="slovanseznam2"/>
      </w:pPr>
      <w:r>
        <w:t>přípravu</w:t>
      </w:r>
      <w:r w:rsidR="00002507">
        <w:t xml:space="preserve"> jednotlivých prostor sportovní haly BIOS k sportovní činnosti dle aktuální p</w:t>
      </w:r>
      <w:r w:rsidR="00002507">
        <w:t>o</w:t>
      </w:r>
      <w:r>
        <w:t>třeby, zejména pokládku</w:t>
      </w:r>
      <w:r w:rsidR="00002507">
        <w:t xml:space="preserve"> </w:t>
      </w:r>
      <w:r w:rsidR="00693D69">
        <w:t>a svinutí koberců pro badminton.</w:t>
      </w:r>
    </w:p>
    <w:p w:rsidR="00500C39" w:rsidRDefault="001D7657" w:rsidP="00CB5DFA">
      <w:pPr>
        <w:pStyle w:val="slovanseznam"/>
      </w:pPr>
      <w:r>
        <w:t>Správce</w:t>
      </w:r>
      <w:r w:rsidR="00500C39">
        <w:t xml:space="preserve"> je</w:t>
      </w:r>
      <w:r w:rsidR="00CC0E44">
        <w:t xml:space="preserve"> oprávněn činit za účelem správy spo</w:t>
      </w:r>
      <w:r>
        <w:t>rtovní haly BIOS jménem příspěvkové organ</w:t>
      </w:r>
      <w:r>
        <w:t>i</w:t>
      </w:r>
      <w:r>
        <w:t>zace</w:t>
      </w:r>
      <w:r w:rsidR="00CC0E44">
        <w:t xml:space="preserve"> následující právní j</w:t>
      </w:r>
      <w:r>
        <w:t>ednání, k nimž mu tímto příspěvková organizace</w:t>
      </w:r>
      <w:r w:rsidR="00CC0E44">
        <w:t xml:space="preserve"> uděluje plnou moc:</w:t>
      </w:r>
      <w:r w:rsidR="00500C39">
        <w:t xml:space="preserve"> </w:t>
      </w:r>
    </w:p>
    <w:p w:rsidR="00CC0E44" w:rsidRDefault="00CC0E44" w:rsidP="006B2C87">
      <w:pPr>
        <w:pStyle w:val="slovanseznam2"/>
      </w:pPr>
      <w:r>
        <w:t>uzavírání smluv o pronájmu jednotlivých prostor sportovní haly BIOS se sportovními oddíly a jinými osobami</w:t>
      </w:r>
      <w:r w:rsidR="00253925">
        <w:t xml:space="preserve"> dle ceníku stanoveného předem příspěvkovou organizací,</w:t>
      </w:r>
      <w:r>
        <w:t xml:space="preserve"> včetně při</w:t>
      </w:r>
      <w:r w:rsidR="003D2CC2">
        <w:t>jímání plateb za tento pronájem</w:t>
      </w:r>
      <w:r w:rsidR="00BB4CDD">
        <w:t xml:space="preserve"> a vystavování příjmových pokladních d</w:t>
      </w:r>
      <w:r w:rsidR="00BB4CDD">
        <w:t>o</w:t>
      </w:r>
      <w:r w:rsidR="00BB4CDD">
        <w:t>kladů</w:t>
      </w:r>
      <w:r w:rsidR="003D2CC2">
        <w:t>.</w:t>
      </w:r>
    </w:p>
    <w:p w:rsidR="00DC60DC" w:rsidRDefault="00DC60DC" w:rsidP="00DC60DC">
      <w:pPr>
        <w:pStyle w:val="slovanseznam"/>
        <w:numPr>
          <w:ilvl w:val="0"/>
          <w:numId w:val="0"/>
        </w:numPr>
      </w:pPr>
    </w:p>
    <w:p w:rsidR="00DC60DC" w:rsidRDefault="00DC60DC" w:rsidP="00DC60DC">
      <w:pPr>
        <w:pStyle w:val="slovanseznam"/>
        <w:numPr>
          <w:ilvl w:val="0"/>
          <w:numId w:val="0"/>
        </w:numPr>
      </w:pPr>
    </w:p>
    <w:p w:rsidR="00645EB9" w:rsidRDefault="00A431C6" w:rsidP="00645EB9">
      <w:pPr>
        <w:pStyle w:val="Nadpis1"/>
      </w:pPr>
      <w:bookmarkStart w:id="8" w:name="_Ref460486341"/>
      <w:r>
        <w:lastRenderedPageBreak/>
        <w:t>Odměna</w:t>
      </w:r>
      <w:bookmarkEnd w:id="8"/>
      <w:r>
        <w:t xml:space="preserve"> </w:t>
      </w:r>
    </w:p>
    <w:p w:rsidR="00A431C6" w:rsidRPr="006843FB" w:rsidRDefault="001D7657" w:rsidP="007159F1">
      <w:pPr>
        <w:pStyle w:val="slovanseznam"/>
      </w:pPr>
      <w:bookmarkStart w:id="9" w:name="_Ref460512550"/>
      <w:r w:rsidRPr="006843FB">
        <w:t>Příspěvková organizace</w:t>
      </w:r>
      <w:r w:rsidR="00A431C6" w:rsidRPr="006843FB">
        <w:t xml:space="preserve"> se </w:t>
      </w:r>
      <w:r w:rsidRPr="006843FB">
        <w:t>zavazuje poskytnout správci</w:t>
      </w:r>
      <w:r w:rsidR="00A431C6" w:rsidRPr="006843FB">
        <w:t xml:space="preserve"> z</w:t>
      </w:r>
      <w:r w:rsidR="000B68E2" w:rsidRPr="006843FB">
        <w:t xml:space="preserve">a </w:t>
      </w:r>
      <w:r w:rsidR="007159F1" w:rsidRPr="006843FB">
        <w:t>obstarání záležitostí</w:t>
      </w:r>
      <w:r w:rsidR="000B68E2" w:rsidRPr="006843FB">
        <w:t xml:space="preserve"> dle čl. </w:t>
      </w:r>
      <w:proofErr w:type="gramStart"/>
      <w:r w:rsidR="000F276E">
        <w:fldChar w:fldCharType="begin"/>
      </w:r>
      <w:r w:rsidR="00662369">
        <w:instrText xml:space="preserve"> REF _Ref460489133 \r \h  \* MERGEFORMAT </w:instrText>
      </w:r>
      <w:r w:rsidR="000F276E">
        <w:fldChar w:fldCharType="separate"/>
      </w:r>
      <w:r w:rsidR="00933AAD" w:rsidRPr="006843FB">
        <w:t>3.3</w:t>
      </w:r>
      <w:r w:rsidR="000F276E">
        <w:fldChar w:fldCharType="end"/>
      </w:r>
      <w:proofErr w:type="gramEnd"/>
      <w:r w:rsidR="00933AAD" w:rsidRPr="006843FB">
        <w:t xml:space="preserve"> </w:t>
      </w:r>
      <w:r w:rsidR="00A431C6" w:rsidRPr="006843FB">
        <w:t xml:space="preserve">této smlouvy </w:t>
      </w:r>
      <w:r w:rsidR="007159F1" w:rsidRPr="006843FB">
        <w:t xml:space="preserve">a za výkon činností dle čl. </w:t>
      </w:r>
      <w:fldSimple w:instr=" REF _Ref460489954 \r \h  \* MERGEFORMAT ">
        <w:r w:rsidR="007159F1" w:rsidRPr="006843FB">
          <w:t>3.4</w:t>
        </w:r>
      </w:fldSimple>
      <w:r w:rsidR="007159F1" w:rsidRPr="006843FB">
        <w:t xml:space="preserve"> této smlouvy </w:t>
      </w:r>
      <w:r w:rsidR="00A431C6" w:rsidRPr="006843FB">
        <w:t>odměnu ve výši Kč</w:t>
      </w:r>
      <w:r w:rsidR="00867F50">
        <w:t xml:space="preserve"> 35.000 </w:t>
      </w:r>
      <w:r w:rsidR="00A431C6" w:rsidRPr="006843FB">
        <w:t>měsíčně.</w:t>
      </w:r>
      <w:r w:rsidR="000C5421" w:rsidRPr="006843FB">
        <w:t xml:space="preserve"> V odměně </w:t>
      </w:r>
      <w:bookmarkEnd w:id="9"/>
      <w:r w:rsidR="00FE5AA5" w:rsidRPr="006843FB">
        <w:t xml:space="preserve">nejsou zahrnuty náklady za materiál a prostředky použité při výkonu činností dle čl. </w:t>
      </w:r>
      <w:fldSimple w:instr=" REF _Ref460489954 \r \h  \* MERGEFORMAT ">
        <w:r w:rsidR="007159F1" w:rsidRPr="006843FB">
          <w:t>3.4</w:t>
        </w:r>
      </w:fldSimple>
      <w:r w:rsidR="007159F1" w:rsidRPr="006843FB">
        <w:t xml:space="preserve"> </w:t>
      </w:r>
      <w:r w:rsidR="00FE5AA5" w:rsidRPr="006843FB">
        <w:t>této smlouvy.</w:t>
      </w:r>
    </w:p>
    <w:p w:rsidR="007501B2" w:rsidRDefault="001D7657" w:rsidP="009B4EFF">
      <w:pPr>
        <w:pStyle w:val="slovanseznam"/>
      </w:pPr>
      <w:r>
        <w:t>Sjednanou odměnu bude příspěvková organizace hradit správci</w:t>
      </w:r>
      <w:r w:rsidR="002916FC">
        <w:t xml:space="preserve"> za každý kalendářní měsíc na základě daňových dokladů (</w:t>
      </w:r>
      <w:r>
        <w:t>faktur) vystavených správcem</w:t>
      </w:r>
      <w:r w:rsidR="002916FC">
        <w:t xml:space="preserve"> vždy k poslednímu dni kalendářn</w:t>
      </w:r>
      <w:r w:rsidR="002916FC">
        <w:t>í</w:t>
      </w:r>
      <w:r w:rsidR="002916FC">
        <w:t xml:space="preserve">ho měsíce, po který </w:t>
      </w:r>
      <w:r w:rsidR="009B4EFF">
        <w:t xml:space="preserve">byla prováděna činnost dle čl. </w:t>
      </w:r>
      <w:proofErr w:type="gramStart"/>
      <w:r w:rsidR="000F276E">
        <w:fldChar w:fldCharType="begin"/>
      </w:r>
      <w:r w:rsidR="00FA052F">
        <w:instrText xml:space="preserve"> REF _Ref460489133 \r \h </w:instrText>
      </w:r>
      <w:r w:rsidR="000F276E">
        <w:fldChar w:fldCharType="separate"/>
      </w:r>
      <w:r w:rsidR="00FA052F">
        <w:t>3.3</w:t>
      </w:r>
      <w:r w:rsidR="000F276E">
        <w:fldChar w:fldCharType="end"/>
      </w:r>
      <w:proofErr w:type="gramEnd"/>
      <w:r w:rsidR="00FA052F">
        <w:t xml:space="preserve"> a </w:t>
      </w:r>
      <w:r w:rsidR="000F276E">
        <w:fldChar w:fldCharType="begin"/>
      </w:r>
      <w:r w:rsidR="00FA052F">
        <w:instrText xml:space="preserve"> REF _Ref460489954 \r \h </w:instrText>
      </w:r>
      <w:r w:rsidR="000F276E">
        <w:fldChar w:fldCharType="separate"/>
      </w:r>
      <w:r w:rsidR="00FA052F">
        <w:t>3.4</w:t>
      </w:r>
      <w:r w:rsidR="000F276E">
        <w:fldChar w:fldCharType="end"/>
      </w:r>
      <w:r w:rsidR="00FA052F">
        <w:t xml:space="preserve"> </w:t>
      </w:r>
      <w:r w:rsidR="009B4EFF">
        <w:t xml:space="preserve">této smlouvy. </w:t>
      </w:r>
      <w:r w:rsidR="007501B2">
        <w:t xml:space="preserve">Odměna je splatná </w:t>
      </w:r>
      <w:r w:rsidR="009B4EFF">
        <w:t xml:space="preserve">do </w:t>
      </w:r>
      <w:proofErr w:type="gramStart"/>
      <w:r w:rsidR="00867F50">
        <w:t>14</w:t>
      </w:r>
      <w:proofErr w:type="gramEnd"/>
      <w:r w:rsidR="00867F50">
        <w:t>-</w:t>
      </w:r>
      <w:proofErr w:type="gramStart"/>
      <w:r w:rsidR="00867F50">
        <w:t>ti</w:t>
      </w:r>
      <w:proofErr w:type="gramEnd"/>
      <w:r w:rsidR="009B4EFF">
        <w:t xml:space="preserve"> dnů od doru</w:t>
      </w:r>
      <w:r>
        <w:t>čení faktury příspěvkové organizaci</w:t>
      </w:r>
      <w:r w:rsidR="009B4EFF">
        <w:t>.</w:t>
      </w:r>
    </w:p>
    <w:p w:rsidR="00A431C6" w:rsidRDefault="00A431C6" w:rsidP="00A431C6">
      <w:pPr>
        <w:pStyle w:val="Nadpis1"/>
      </w:pPr>
      <w:r>
        <w:t>Další práva a povinnosti účastníků</w:t>
      </w:r>
    </w:p>
    <w:p w:rsidR="00A431C6" w:rsidRDefault="00192C6B" w:rsidP="00A431C6">
      <w:pPr>
        <w:pStyle w:val="slovanseznam"/>
      </w:pPr>
      <w:r>
        <w:t>Správce</w:t>
      </w:r>
      <w:r w:rsidR="00131DEC">
        <w:t xml:space="preserve"> j</w:t>
      </w:r>
      <w:r>
        <w:t>e povinen vykonávat pro příspěvkovou organizaci</w:t>
      </w:r>
      <w:r w:rsidR="00131DEC">
        <w:t xml:space="preserve"> činnosti dle čl. </w:t>
      </w:r>
      <w:proofErr w:type="gramStart"/>
      <w:r w:rsidR="000F276E">
        <w:fldChar w:fldCharType="begin"/>
      </w:r>
      <w:r w:rsidR="00131DEC">
        <w:instrText xml:space="preserve"> REF _Ref460489133 \r \h </w:instrText>
      </w:r>
      <w:r w:rsidR="000F276E">
        <w:fldChar w:fldCharType="separate"/>
      </w:r>
      <w:r w:rsidR="00131DEC">
        <w:t>3.3</w:t>
      </w:r>
      <w:r w:rsidR="000F276E">
        <w:fldChar w:fldCharType="end"/>
      </w:r>
      <w:proofErr w:type="gramEnd"/>
      <w:r w:rsidR="00131DEC">
        <w:t xml:space="preserve"> této smlouvy poctivě a pečlivě podle svých schopností a dle pokynů </w:t>
      </w:r>
      <w:r w:rsidR="000C5421">
        <w:t xml:space="preserve">a v zájmu </w:t>
      </w:r>
      <w:r w:rsidR="00131DEC">
        <w:t>př</w:t>
      </w:r>
      <w:r>
        <w:t>íspěvkové organizace</w:t>
      </w:r>
      <w:r w:rsidR="00131DEC">
        <w:t xml:space="preserve">. </w:t>
      </w:r>
      <w:r>
        <w:t>Od</w:t>
      </w:r>
      <w:r w:rsidR="00131DEC" w:rsidRPr="00131DEC">
        <w:t xml:space="preserve"> pokynů</w:t>
      </w:r>
      <w:r>
        <w:t xml:space="preserve"> příspěvkové organizace se správce</w:t>
      </w:r>
      <w:r w:rsidR="00131DEC" w:rsidRPr="00131DEC">
        <w:t xml:space="preserve"> může odchýlit, pokud to je nezbytné v zájmu př</w:t>
      </w:r>
      <w:r>
        <w:t>í</w:t>
      </w:r>
      <w:r>
        <w:t>spěvkové organizace</w:t>
      </w:r>
      <w:r w:rsidR="00131DEC" w:rsidRPr="00131DEC">
        <w:t xml:space="preserve"> a pokud nemůže včas ob</w:t>
      </w:r>
      <w:r>
        <w:t>držet její</w:t>
      </w:r>
      <w:r w:rsidR="00131DEC" w:rsidRPr="00131DEC">
        <w:t xml:space="preserve"> souhlas.</w:t>
      </w:r>
      <w:r w:rsidR="00827EA8">
        <w:t xml:space="preserve"> </w:t>
      </w:r>
      <w:r>
        <w:t>Obdrží-li správce</w:t>
      </w:r>
      <w:r w:rsidR="00827EA8" w:rsidRPr="00827EA8">
        <w:t xml:space="preserve"> od pří</w:t>
      </w:r>
      <w:r>
        <w:t>spě</w:t>
      </w:r>
      <w:r>
        <w:t>v</w:t>
      </w:r>
      <w:r>
        <w:t>kové organizace</w:t>
      </w:r>
      <w:r w:rsidR="00827EA8" w:rsidRPr="00827EA8">
        <w:t xml:space="preserve"> pokyn zřejmě nesprávný, upo</w:t>
      </w:r>
      <w:r>
        <w:t>zorní ji</w:t>
      </w:r>
      <w:r w:rsidR="00827EA8" w:rsidRPr="00827EA8">
        <w:t xml:space="preserve"> na to a splní takový pokyn jen tehdy, když na něm pří</w:t>
      </w:r>
      <w:r>
        <w:t>spěvková organizace</w:t>
      </w:r>
      <w:r w:rsidR="00827EA8" w:rsidRPr="00827EA8">
        <w:t xml:space="preserve"> trvá</w:t>
      </w:r>
      <w:r>
        <w:t>.</w:t>
      </w:r>
    </w:p>
    <w:p w:rsidR="00827EA8" w:rsidRDefault="005B6AA2" w:rsidP="00A431C6">
      <w:pPr>
        <w:pStyle w:val="slovanseznam"/>
      </w:pPr>
      <w:r>
        <w:t>Správce je povinen přenechat příspěvkové organizaci</w:t>
      </w:r>
      <w:r w:rsidR="00827EA8">
        <w:t xml:space="preserve"> veškerý užitek z obstaraných záležitostí, zejména je povine</w:t>
      </w:r>
      <w:r>
        <w:t>n předat příspěvkové organizaci</w:t>
      </w:r>
      <w:r w:rsidR="006901C3">
        <w:t xml:space="preserve"> veškeré finanční prostředky</w:t>
      </w:r>
      <w:r w:rsidR="00827EA8">
        <w:t xml:space="preserve">, které přijal za pronájem jednotlivých prostor dle čl. </w:t>
      </w:r>
      <w:proofErr w:type="gramStart"/>
      <w:r w:rsidR="000F276E">
        <w:fldChar w:fldCharType="begin"/>
      </w:r>
      <w:r w:rsidR="00827EA8">
        <w:instrText xml:space="preserve"> REF _Ref460489471 \r \h </w:instrText>
      </w:r>
      <w:r w:rsidR="000F276E">
        <w:fldChar w:fldCharType="separate"/>
      </w:r>
      <w:r w:rsidR="006901C3">
        <w:t>3.3.2</w:t>
      </w:r>
      <w:r w:rsidR="000F276E">
        <w:fldChar w:fldCharType="end"/>
      </w:r>
      <w:proofErr w:type="gramEnd"/>
      <w:r w:rsidR="00827EA8">
        <w:t xml:space="preserve"> této smlouvy. </w:t>
      </w:r>
      <w:r>
        <w:t>Správce</w:t>
      </w:r>
      <w:r w:rsidR="00977AD1">
        <w:t xml:space="preserve"> je povinen </w:t>
      </w:r>
      <w:r w:rsidR="00356227">
        <w:t xml:space="preserve">při každé přijaté platbě nájemného dle čl. </w:t>
      </w:r>
      <w:proofErr w:type="gramStart"/>
      <w:r w:rsidR="000F276E">
        <w:fldChar w:fldCharType="begin"/>
      </w:r>
      <w:r w:rsidR="00356227">
        <w:instrText xml:space="preserve"> REF _Ref460489471 \r \h </w:instrText>
      </w:r>
      <w:r w:rsidR="000F276E">
        <w:fldChar w:fldCharType="separate"/>
      </w:r>
      <w:r w:rsidR="00356227">
        <w:t>3.3.2</w:t>
      </w:r>
      <w:r w:rsidR="000F276E">
        <w:fldChar w:fldCharType="end"/>
      </w:r>
      <w:proofErr w:type="gramEnd"/>
      <w:r w:rsidR="00356227">
        <w:t xml:space="preserve"> této smlouvy vydat nájemci řádně vyplněný příjmový pokladní do</w:t>
      </w:r>
      <w:r>
        <w:t>klad. Správce</w:t>
      </w:r>
      <w:r w:rsidR="00356227">
        <w:t xml:space="preserve"> je dále povinen </w:t>
      </w:r>
      <w:r w:rsidR="00977AD1">
        <w:t>zajistit bezpečnou úschovu finančních prostředků přijatých za proná</w:t>
      </w:r>
      <w:r>
        <w:t>jem a na žádost příspěvkové organizace předat příspěvkové organizaci</w:t>
      </w:r>
      <w:r w:rsidR="00977AD1">
        <w:t xml:space="preserve"> veškeré tyto f</w:t>
      </w:r>
      <w:r w:rsidR="00977AD1">
        <w:t>i</w:t>
      </w:r>
      <w:r w:rsidR="00977AD1">
        <w:t>nanční prostředky včetně kopií vydaných</w:t>
      </w:r>
      <w:r w:rsidR="0062326E">
        <w:t xml:space="preserve"> příjmových</w:t>
      </w:r>
      <w:r w:rsidR="00977AD1">
        <w:t xml:space="preserve"> dokladů.</w:t>
      </w:r>
      <w:r w:rsidR="003D2CC2">
        <w:t xml:space="preserve"> Za přijaté finanční prostředky odpovídá správce, a to až do okamžiku jejich předání příspěvkové organizaci.</w:t>
      </w:r>
    </w:p>
    <w:p w:rsidR="006901C3" w:rsidRDefault="00F70B42" w:rsidP="006901C3">
      <w:pPr>
        <w:pStyle w:val="slovanseznam"/>
      </w:pPr>
      <w:r>
        <w:t>Správce</w:t>
      </w:r>
      <w:r w:rsidR="006901C3">
        <w:t xml:space="preserve"> je povinen vykonávat činnosti dle čl. </w:t>
      </w:r>
      <w:proofErr w:type="gramStart"/>
      <w:r w:rsidR="000F276E">
        <w:fldChar w:fldCharType="begin"/>
      </w:r>
      <w:r w:rsidR="006901C3">
        <w:instrText xml:space="preserve"> REF _Ref460489954 \r \h </w:instrText>
      </w:r>
      <w:r w:rsidR="000F276E">
        <w:fldChar w:fldCharType="separate"/>
      </w:r>
      <w:r w:rsidR="006901C3">
        <w:t>3.4</w:t>
      </w:r>
      <w:r w:rsidR="000F276E">
        <w:fldChar w:fldCharType="end"/>
      </w:r>
      <w:proofErr w:type="gramEnd"/>
      <w:r w:rsidR="006901C3">
        <w:t xml:space="preserve"> této smlouvy (dílo) samostatně s veškerou potřeb</w:t>
      </w:r>
      <w:r>
        <w:t>nou péčí. Příspěvková organizace</w:t>
      </w:r>
      <w:r w:rsidR="006901C3">
        <w:t xml:space="preserve"> má právo kontrolovat, zda jsou tyto činnosti prov</w:t>
      </w:r>
      <w:r w:rsidR="006901C3">
        <w:t>á</w:t>
      </w:r>
      <w:r w:rsidR="006901C3">
        <w:t>děny řádně. Zjistí-li pří</w:t>
      </w:r>
      <w:r>
        <w:t>spěvková organizace, že správce</w:t>
      </w:r>
      <w:r w:rsidR="006901C3" w:rsidRPr="00441ACD">
        <w:t xml:space="preserve"> porušuje svou povinn</w:t>
      </w:r>
      <w:r w:rsidR="006901C3">
        <w:t>ost, může pož</w:t>
      </w:r>
      <w:r w:rsidR="006901C3">
        <w:t>a</w:t>
      </w:r>
      <w:r w:rsidR="006901C3">
        <w:t>do</w:t>
      </w:r>
      <w:r>
        <w:t>vat, aby správce</w:t>
      </w:r>
      <w:r w:rsidR="006901C3" w:rsidRPr="00441ACD">
        <w:t xml:space="preserve"> </w:t>
      </w:r>
      <w:r w:rsidR="006901C3">
        <w:t xml:space="preserve">bezodkladně </w:t>
      </w:r>
      <w:r w:rsidR="006901C3" w:rsidRPr="00441ACD">
        <w:t>zajistil nápra</w:t>
      </w:r>
      <w:r w:rsidR="006901C3">
        <w:t>vu.</w:t>
      </w:r>
    </w:p>
    <w:p w:rsidR="005408FD" w:rsidRDefault="00F70B42" w:rsidP="00A431C6">
      <w:pPr>
        <w:pStyle w:val="slovanseznam"/>
      </w:pPr>
      <w:r>
        <w:t>Správce</w:t>
      </w:r>
      <w:r w:rsidR="000D46E4">
        <w:t xml:space="preserve"> je povinen provést činnosti dle čl. </w:t>
      </w:r>
      <w:proofErr w:type="gramStart"/>
      <w:r w:rsidR="000F276E">
        <w:fldChar w:fldCharType="begin"/>
      </w:r>
      <w:r w:rsidR="000D46E4">
        <w:instrText xml:space="preserve"> REF _Ref460489954 \r \h </w:instrText>
      </w:r>
      <w:r w:rsidR="000F276E">
        <w:fldChar w:fldCharType="separate"/>
      </w:r>
      <w:r w:rsidR="000D46E4">
        <w:t>3.4</w:t>
      </w:r>
      <w:r w:rsidR="000F276E">
        <w:fldChar w:fldCharType="end"/>
      </w:r>
      <w:proofErr w:type="gramEnd"/>
      <w:r w:rsidR="000D46E4">
        <w:t xml:space="preserve"> osobně, nebo je nechat provést pod svým osobním vedením.</w:t>
      </w:r>
    </w:p>
    <w:p w:rsidR="005408FD" w:rsidRPr="00CD562C" w:rsidRDefault="00721606" w:rsidP="005408FD">
      <w:pPr>
        <w:pStyle w:val="slovanseznam"/>
      </w:pPr>
      <w:r w:rsidRPr="00CD562C">
        <w:t>Pokud správce</w:t>
      </w:r>
      <w:r w:rsidR="005408FD" w:rsidRPr="00CD562C">
        <w:t xml:space="preserve"> zjistí potřebu opravy některého zařízení či vybavení sportovní haly BIOS</w:t>
      </w:r>
      <w:r w:rsidR="005C6236" w:rsidRPr="00CD562C">
        <w:t xml:space="preserve"> př</w:t>
      </w:r>
      <w:r w:rsidR="005C6236" w:rsidRPr="00CD562C">
        <w:t>e</w:t>
      </w:r>
      <w:r w:rsidR="005C6236" w:rsidRPr="00CD562C">
        <w:t xml:space="preserve">sahující rámec drobných oprav dle čl. </w:t>
      </w:r>
      <w:fldSimple w:instr=" REF _Ref461094815 \r \h  \* MERGEFORMAT ">
        <w:r w:rsidR="005C6236" w:rsidRPr="00CD562C">
          <w:t>3.4.2</w:t>
        </w:r>
      </w:fldSimple>
      <w:r w:rsidR="005C6236" w:rsidRPr="00CD562C">
        <w:t xml:space="preserve"> této smlouvy</w:t>
      </w:r>
      <w:r w:rsidR="005408FD" w:rsidRPr="00CD562C">
        <w:t xml:space="preserve">, informuje o této </w:t>
      </w:r>
      <w:r w:rsidRPr="00CD562C">
        <w:t>skutečnosti bezo</w:t>
      </w:r>
      <w:r w:rsidRPr="00CD562C">
        <w:t>d</w:t>
      </w:r>
      <w:r w:rsidRPr="00CD562C">
        <w:t>kladně příspěvkovou organizaci</w:t>
      </w:r>
      <w:r w:rsidR="005C6236" w:rsidRPr="00CD562C">
        <w:t xml:space="preserve"> a nadále postupuje dle pokynů příspěvkové organizace.</w:t>
      </w:r>
      <w:r w:rsidR="0055369C" w:rsidRPr="00CD562C">
        <w:t xml:space="preserve"> V případě poruchy</w:t>
      </w:r>
      <w:r w:rsidR="002E61B8" w:rsidRPr="00CD562C">
        <w:t xml:space="preserve"> či havárie</w:t>
      </w:r>
      <w:r w:rsidR="0055369C" w:rsidRPr="00CD562C">
        <w:t xml:space="preserve"> některého zařízení či vybavení sportovní haly BIOS, </w:t>
      </w:r>
      <w:r w:rsidR="002E61B8" w:rsidRPr="00CD562C">
        <w:t>v jejímž d</w:t>
      </w:r>
      <w:r w:rsidR="002E61B8" w:rsidRPr="00CD562C">
        <w:t>ů</w:t>
      </w:r>
      <w:r w:rsidR="002E61B8" w:rsidRPr="00CD562C">
        <w:t>sledku hrozí vznik škod</w:t>
      </w:r>
      <w:r w:rsidR="00393375" w:rsidRPr="00CD562C">
        <w:t>y</w:t>
      </w:r>
      <w:r w:rsidR="002E61B8" w:rsidRPr="00CD562C">
        <w:t xml:space="preserve"> na majetku svěřenému příspěvkové organizaci, je správce povinen učinit vše potřebné k odvrácení vzniku této škody či k její minimalizaci.</w:t>
      </w:r>
    </w:p>
    <w:p w:rsidR="006901C3" w:rsidRDefault="007B013A" w:rsidP="00A431C6">
      <w:pPr>
        <w:pStyle w:val="slovanseznam"/>
      </w:pPr>
      <w:r>
        <w:t>Materiál použitý správcem</w:t>
      </w:r>
      <w:r w:rsidR="006901C3">
        <w:t xml:space="preserve"> při výkonu činností dle</w:t>
      </w:r>
      <w:r w:rsidR="00F1719F">
        <w:t xml:space="preserve"> čl. </w:t>
      </w:r>
      <w:proofErr w:type="gramStart"/>
      <w:r w:rsidR="000F276E">
        <w:fldChar w:fldCharType="begin"/>
      </w:r>
      <w:r w:rsidR="00F1719F">
        <w:instrText xml:space="preserve"> REF _Ref460839548 \r \h </w:instrText>
      </w:r>
      <w:r w:rsidR="000F276E">
        <w:fldChar w:fldCharType="separate"/>
      </w:r>
      <w:r w:rsidR="00F1719F">
        <w:t>3.4.1</w:t>
      </w:r>
      <w:r w:rsidR="000F276E">
        <w:fldChar w:fldCharType="end"/>
      </w:r>
      <w:proofErr w:type="gramEnd"/>
      <w:r w:rsidR="0050058F">
        <w:t>,</w:t>
      </w:r>
      <w:r w:rsidR="00F1719F">
        <w:t xml:space="preserve"> </w:t>
      </w:r>
      <w:r w:rsidR="000F276E">
        <w:fldChar w:fldCharType="begin"/>
      </w:r>
      <w:r w:rsidR="00F1719F">
        <w:instrText xml:space="preserve"> REF _Ref460839553 \r \h </w:instrText>
      </w:r>
      <w:r w:rsidR="000F276E">
        <w:fldChar w:fldCharType="separate"/>
      </w:r>
      <w:r w:rsidR="00F1719F">
        <w:t>3.4.2</w:t>
      </w:r>
      <w:r w:rsidR="000F276E">
        <w:fldChar w:fldCharType="end"/>
      </w:r>
      <w:r w:rsidR="0050058F">
        <w:t xml:space="preserve"> a 3.4.3.</w:t>
      </w:r>
      <w:r w:rsidR="00F1719F">
        <w:t xml:space="preserve"> této smlouvy</w:t>
      </w:r>
      <w:r w:rsidR="000D46E4">
        <w:t xml:space="preserve"> hradí pří</w:t>
      </w:r>
      <w:r>
        <w:t>spěvková organizace</w:t>
      </w:r>
      <w:r w:rsidR="000D46E4">
        <w:t>, a to vždy na základě</w:t>
      </w:r>
      <w:r>
        <w:t xml:space="preserve"> </w:t>
      </w:r>
      <w:r w:rsidR="00507CF2">
        <w:t>daňových dokladů</w:t>
      </w:r>
      <w:r>
        <w:t xml:space="preserve"> doručen</w:t>
      </w:r>
      <w:r w:rsidR="00507CF2">
        <w:t>ých</w:t>
      </w:r>
      <w:r>
        <w:t xml:space="preserve"> jí správcem. Správce</w:t>
      </w:r>
      <w:r w:rsidR="000D46E4">
        <w:t xml:space="preserve"> je povinen při výběru </w:t>
      </w:r>
      <w:r w:rsidR="005408FD">
        <w:t>a obstarání potřebného</w:t>
      </w:r>
      <w:r w:rsidR="000D46E4">
        <w:t xml:space="preserve"> materiálu postupovat s</w:t>
      </w:r>
      <w:r w:rsidR="00D44809">
        <w:t> péčí řádného hosp</w:t>
      </w:r>
      <w:r w:rsidR="00D44809">
        <w:t>o</w:t>
      </w:r>
      <w:r w:rsidR="00D44809">
        <w:t>dáře.</w:t>
      </w:r>
      <w:r w:rsidR="00A5339A">
        <w:t xml:space="preserve"> </w:t>
      </w:r>
    </w:p>
    <w:p w:rsidR="00DC60DC" w:rsidRDefault="00DC60DC" w:rsidP="00DC60DC">
      <w:pPr>
        <w:pStyle w:val="slovanseznam"/>
        <w:numPr>
          <w:ilvl w:val="0"/>
          <w:numId w:val="0"/>
        </w:numPr>
      </w:pPr>
    </w:p>
    <w:p w:rsidR="00492BA2" w:rsidRDefault="00492BA2" w:rsidP="007770AC">
      <w:pPr>
        <w:pStyle w:val="Nadpis1"/>
      </w:pPr>
      <w:r>
        <w:lastRenderedPageBreak/>
        <w:t>Doba trvání smlouvy</w:t>
      </w:r>
    </w:p>
    <w:p w:rsidR="00492BA2" w:rsidRDefault="00492BA2" w:rsidP="00492BA2">
      <w:pPr>
        <w:pStyle w:val="slovanseznam"/>
      </w:pPr>
      <w:r>
        <w:t>Tato smlou</w:t>
      </w:r>
      <w:r w:rsidR="00217177">
        <w:t>va je uzavřena na dobu</w:t>
      </w:r>
      <w:r w:rsidR="00507CF2">
        <w:t xml:space="preserve"> neurčitou</w:t>
      </w:r>
      <w:r>
        <w:t>. Oba účastníci jsou oprávněni smlouvu vypov</w:t>
      </w:r>
      <w:r>
        <w:t>ě</w:t>
      </w:r>
      <w:r>
        <w:t xml:space="preserve">dět, a to písemnou výpovědí doručenou druhému účastníkovi. </w:t>
      </w:r>
      <w:r w:rsidR="007B0A28">
        <w:t>Výpovědní doba</w:t>
      </w:r>
      <w:r>
        <w:t xml:space="preserve"> činí</w:t>
      </w:r>
      <w:r w:rsidR="00507CF2">
        <w:t xml:space="preserve"> 6 </w:t>
      </w:r>
      <w:proofErr w:type="gramStart"/>
      <w:r w:rsidR="00507CF2">
        <w:t>měsíců</w:t>
      </w:r>
      <w:r>
        <w:t xml:space="preserve">   a počíná</w:t>
      </w:r>
      <w:proofErr w:type="gramEnd"/>
      <w:r>
        <w:t xml:space="preserve"> běžet prvním dnem měsíce následujícího po měsíci, v němž byla výpověď doručena druhému účastníku.</w:t>
      </w:r>
    </w:p>
    <w:p w:rsidR="00ED45DC" w:rsidRDefault="007B013A" w:rsidP="00492BA2">
      <w:pPr>
        <w:pStyle w:val="slovanseznam"/>
      </w:pPr>
      <w:r>
        <w:t>V případě, že správce</w:t>
      </w:r>
      <w:r w:rsidR="00ED45DC">
        <w:t xml:space="preserve"> nebude řádně plnit své povinnosti dle této smlouvy</w:t>
      </w:r>
      <w:r w:rsidR="002973E1">
        <w:t xml:space="preserve">, zejména nebude řádně obstarávat záležitosti dle čl. </w:t>
      </w:r>
      <w:proofErr w:type="gramStart"/>
      <w:r w:rsidR="000F276E">
        <w:fldChar w:fldCharType="begin"/>
      </w:r>
      <w:r w:rsidR="002973E1">
        <w:instrText xml:space="preserve"> REF _Ref460489133 \r \h </w:instrText>
      </w:r>
      <w:r w:rsidR="000F276E">
        <w:fldChar w:fldCharType="separate"/>
      </w:r>
      <w:r w:rsidR="002973E1">
        <w:t>3.3</w:t>
      </w:r>
      <w:r w:rsidR="000F276E">
        <w:fldChar w:fldCharType="end"/>
      </w:r>
      <w:proofErr w:type="gramEnd"/>
      <w:r w:rsidR="002973E1">
        <w:t xml:space="preserve"> této smlouvy a vykonávat činnosti dle čl. </w:t>
      </w:r>
      <w:r w:rsidR="000F276E">
        <w:fldChar w:fldCharType="begin"/>
      </w:r>
      <w:r w:rsidR="002973E1">
        <w:instrText xml:space="preserve"> REF _Ref460489954 \r \h </w:instrText>
      </w:r>
      <w:r w:rsidR="000F276E">
        <w:fldChar w:fldCharType="separate"/>
      </w:r>
      <w:r w:rsidR="002973E1">
        <w:t>3.4</w:t>
      </w:r>
      <w:r w:rsidR="000F276E">
        <w:fldChar w:fldCharType="end"/>
      </w:r>
      <w:r w:rsidR="002973E1">
        <w:t xml:space="preserve"> této smlouvy</w:t>
      </w:r>
      <w:r w:rsidR="00ED45DC">
        <w:t xml:space="preserve"> a nezajistí nápravu ani</w:t>
      </w:r>
      <w:r>
        <w:t xml:space="preserve"> po písemném upozornění příspěvkové organi</w:t>
      </w:r>
      <w:r w:rsidR="00B04A7A">
        <w:t>zace, je příspě</w:t>
      </w:r>
      <w:r w:rsidR="00B04A7A">
        <w:t>v</w:t>
      </w:r>
      <w:r w:rsidR="00B04A7A">
        <w:t>ková organizace</w:t>
      </w:r>
      <w:r w:rsidR="00ED45DC">
        <w:t xml:space="preserve"> oprávněn</w:t>
      </w:r>
      <w:r w:rsidR="00B04A7A">
        <w:t>a</w:t>
      </w:r>
      <w:r w:rsidR="00ED45DC">
        <w:t xml:space="preserve"> od této smlouvy odstoupit.</w:t>
      </w:r>
      <w:r w:rsidR="002F491B">
        <w:t xml:space="preserve"> </w:t>
      </w:r>
    </w:p>
    <w:p w:rsidR="007B0A28" w:rsidRDefault="007B0A28" w:rsidP="007770AC">
      <w:pPr>
        <w:pStyle w:val="Nadpis1"/>
      </w:pPr>
      <w:r>
        <w:t>Veřejnoprávní povinnosti účastníků</w:t>
      </w:r>
    </w:p>
    <w:p w:rsidR="007B0A28" w:rsidRPr="007B0A28" w:rsidRDefault="008C7F49" w:rsidP="007B0A28">
      <w:pPr>
        <w:pStyle w:val="slovanseznam"/>
        <w:shd w:val="clear" w:color="auto" w:fill="FFFFFF" w:themeFill="background1"/>
      </w:pPr>
      <w:r>
        <w:t>Správce</w:t>
      </w:r>
      <w:r w:rsidR="007B0A28" w:rsidRPr="007B0A28">
        <w:t xml:space="preserve"> bere</w:t>
      </w:r>
      <w:r>
        <w:t xml:space="preserve"> výslovně na vědomí, že příspěvková organizace</w:t>
      </w:r>
      <w:r w:rsidR="007B0A28" w:rsidRPr="007B0A28">
        <w:t xml:space="preserve"> má podl</w:t>
      </w:r>
      <w:r w:rsidR="007B0A28">
        <w:t>e ustanovení § 2 odst. 1 písm. h</w:t>
      </w:r>
      <w:r w:rsidR="007B0A28" w:rsidRPr="007B0A28">
        <w:t>) zákona č. 340/2015 Sb., o registru smluv, charakter subjektu, s nímž uzavřené so</w:t>
      </w:r>
      <w:r w:rsidR="007B0A28" w:rsidRPr="007B0A28">
        <w:t>u</w:t>
      </w:r>
      <w:r w:rsidR="007B0A28" w:rsidRPr="007B0A28">
        <w:t>kromoprávní smlouvy, jakož i smlouvy o poskytnutí dotace nebo návratné finanční pomoci podléhají povinnému zveřejnění postupem a za podmínek podle tohoto zákona.</w:t>
      </w:r>
    </w:p>
    <w:p w:rsidR="007B0A28" w:rsidRPr="007B0A28" w:rsidRDefault="00733A59" w:rsidP="007B0A28">
      <w:pPr>
        <w:pStyle w:val="slovanseznam"/>
        <w:shd w:val="clear" w:color="auto" w:fill="FFFFFF" w:themeFill="background1"/>
      </w:pPr>
      <w:r>
        <w:t>Správce</w:t>
      </w:r>
      <w:r w:rsidR="007B0A28" w:rsidRPr="007B0A28">
        <w:t xml:space="preserve"> je srozuměn a výslovně a bezvýhradně souhlasí s tím, že úplné znění této smlouvy včetně všech příloh bude zveřejněno v registru smluv, postupem a za podmínek podle zákona č. 340/2015 Sb., o registru s</w:t>
      </w:r>
      <w:r>
        <w:t>mluv, v platném znění. Správce</w:t>
      </w:r>
      <w:r w:rsidR="007B0A28" w:rsidRPr="007B0A28">
        <w:t xml:space="preserve"> bere rovněž na vědomí, že registr smluv je veřejně přístupný informační systém veřejné správy, jehož správcem je Ministerstvo vnitra, který slouží k uveřejňování smluv podle zákona č. 340/2015 Sb., o registru smluv a umožňuje bezplatný dálkový přístup.</w:t>
      </w:r>
    </w:p>
    <w:p w:rsidR="007B0A28" w:rsidRPr="007B0A28" w:rsidRDefault="007B0A28" w:rsidP="007B0A28">
      <w:pPr>
        <w:pStyle w:val="slovanseznam"/>
        <w:shd w:val="clear" w:color="auto" w:fill="FFFFFF" w:themeFill="background1"/>
      </w:pPr>
      <w:r w:rsidRPr="007B0A28">
        <w:rPr>
          <w:rFonts w:cs="Arial"/>
          <w:szCs w:val="22"/>
        </w:rPr>
        <w:t>Účastníci výslovně prohlašují, že veškeré informace, údaje a skutečnosti obsažené v této smlouvě nepovažují samostatně ani v jejich souhrnu za informace, které nelze poskytnout nebo zveřejnit při postupu podle předpisů upravujících svobodný přístup k informacím, tedy zejména obchodní tajemství (ve smyslu ustanovení § 504 zákona č. 89/2012 Sb., občanského zákoníku, v platném znění), bankovní tajemství (ve smyslu ustanovení § 38 odst. 1 zákona č. 21/1992 Sb., o bankách, v platném znění) a utajované informace (ve smyslu příslušných ustanovení zákona č. 412/2005 Sb., o ochraně utajovaných informací a o bezpečnostní zp</w:t>
      </w:r>
      <w:r w:rsidRPr="007B0A28">
        <w:rPr>
          <w:rFonts w:cs="Arial"/>
          <w:szCs w:val="22"/>
        </w:rPr>
        <w:t>ů</w:t>
      </w:r>
      <w:r w:rsidRPr="007B0A28">
        <w:rPr>
          <w:rFonts w:cs="Arial"/>
          <w:szCs w:val="22"/>
        </w:rPr>
        <w:t>sobilosti, v platném znění) a udělují svůj výslovný souhlas k jejich zveřejnění bez stanovení j</w:t>
      </w:r>
      <w:r w:rsidRPr="007B0A28">
        <w:rPr>
          <w:rFonts w:cs="Arial"/>
          <w:szCs w:val="22"/>
        </w:rPr>
        <w:t>a</w:t>
      </w:r>
      <w:r w:rsidRPr="007B0A28">
        <w:rPr>
          <w:rFonts w:cs="Arial"/>
          <w:szCs w:val="22"/>
        </w:rPr>
        <w:t>kýchkoliv dalších podmínek.</w:t>
      </w:r>
    </w:p>
    <w:p w:rsidR="007B0A28" w:rsidRDefault="00733A59" w:rsidP="007B0A28">
      <w:pPr>
        <w:pStyle w:val="slovanseznam"/>
        <w:shd w:val="clear" w:color="auto" w:fill="FFFFFF" w:themeFill="background1"/>
      </w:pPr>
      <w:bookmarkStart w:id="10" w:name="_Ref454440606"/>
      <w:r>
        <w:t>Příspěvková organizace</w:t>
      </w:r>
      <w:r w:rsidR="007B0A28" w:rsidRPr="007B0A28">
        <w:t xml:space="preserve"> se zavazuje zaslat tuto smlouvu správci registru smluv k uveřejnění prostřednictvím registru smluv bez zbytečného odkladu, nejpozději však do 30 dnů od uz</w:t>
      </w:r>
      <w:r w:rsidR="007B0A28" w:rsidRPr="007B0A28">
        <w:t>a</w:t>
      </w:r>
      <w:r w:rsidR="007B0A28" w:rsidRPr="007B0A28">
        <w:t>vření této smlouvy.</w:t>
      </w:r>
      <w:bookmarkEnd w:id="10"/>
    </w:p>
    <w:p w:rsidR="00E72FF2" w:rsidRDefault="00E72FF2" w:rsidP="00E72FF2">
      <w:pPr>
        <w:pStyle w:val="Nadpis1"/>
        <w:numPr>
          <w:ilvl w:val="0"/>
          <w:numId w:val="0"/>
        </w:numPr>
      </w:pPr>
    </w:p>
    <w:p w:rsidR="00E72FF2" w:rsidRDefault="00E72FF2" w:rsidP="00E72FF2">
      <w:pPr>
        <w:pStyle w:val="Nadpis1"/>
        <w:numPr>
          <w:ilvl w:val="0"/>
          <w:numId w:val="0"/>
        </w:numPr>
      </w:pPr>
    </w:p>
    <w:p w:rsidR="00E72FF2" w:rsidRDefault="00E72FF2" w:rsidP="00E72FF2">
      <w:pPr>
        <w:pStyle w:val="slovanseznam"/>
        <w:numPr>
          <w:ilvl w:val="0"/>
          <w:numId w:val="0"/>
        </w:numPr>
      </w:pPr>
    </w:p>
    <w:p w:rsidR="00E72FF2" w:rsidRPr="00E72FF2" w:rsidRDefault="00E72FF2" w:rsidP="00E72FF2">
      <w:pPr>
        <w:pStyle w:val="slovanseznam"/>
        <w:numPr>
          <w:ilvl w:val="0"/>
          <w:numId w:val="0"/>
        </w:numPr>
      </w:pPr>
    </w:p>
    <w:p w:rsidR="00E72FF2" w:rsidRPr="00E72FF2" w:rsidRDefault="00E72FF2" w:rsidP="00E72FF2">
      <w:pPr>
        <w:pStyle w:val="Nadpis1"/>
        <w:numPr>
          <w:ilvl w:val="0"/>
          <w:numId w:val="0"/>
        </w:numPr>
      </w:pPr>
    </w:p>
    <w:p w:rsidR="007770AC" w:rsidRDefault="007770AC" w:rsidP="007770AC">
      <w:pPr>
        <w:pStyle w:val="Nadpis1"/>
      </w:pPr>
      <w:r>
        <w:t>Závěrečná ustanovení</w:t>
      </w:r>
    </w:p>
    <w:p w:rsidR="007770AC" w:rsidRDefault="007770AC" w:rsidP="007770AC">
      <w:pPr>
        <w:pStyle w:val="slovanseznam"/>
      </w:pPr>
      <w:r>
        <w:t>Tato smlouva nabývá platnosti a účinnosti okamžikem podpisu oběma účastníky.</w:t>
      </w:r>
    </w:p>
    <w:p w:rsidR="007770AC" w:rsidRDefault="007770AC" w:rsidP="007770AC">
      <w:pPr>
        <w:pStyle w:val="slovanseznam"/>
      </w:pPr>
      <w:r>
        <w:t>Je-li některé ustanovení této smlouvy neplatné, odporovatelné nebo nevynutitelné či stane-li se takovým v budoucnu, nedotýká se to platnosti, případně vynutitelnosti ustanovení osta</w:t>
      </w:r>
      <w:r>
        <w:t>t</w:t>
      </w:r>
      <w:r>
        <w:t>ních, pokud z povahy, obsahu nebo z okolností, za jakých bylo takové ustanovení přijato, n</w:t>
      </w:r>
      <w:r>
        <w:t>e</w:t>
      </w:r>
      <w:r>
        <w:t>vyplývá, že tuto část nelze oddělit od ostatních ustanovení této smlouvy. Účastníci se pro te</w:t>
      </w:r>
      <w:r>
        <w:t>n</w:t>
      </w:r>
      <w:r>
        <w:t>to případ zavazují vadné ustanovení bezodkladně nahradit bezvadným, které bude v nejvyšší možné míře odpovídat obsahu a účelu ustanovení vadného.</w:t>
      </w:r>
    </w:p>
    <w:p w:rsidR="007770AC" w:rsidRDefault="007770AC" w:rsidP="007770AC">
      <w:pPr>
        <w:pStyle w:val="slovanseznam"/>
        <w:rPr>
          <w:color w:val="000000"/>
        </w:rPr>
      </w:pPr>
      <w:r>
        <w:t xml:space="preserve">Práva a povinnosti touto smlouvou výslovně neupravené se řídí příslušnými ustanoveními občanského zákoníku. V ostatním se tato smlouva řídí obecně závaznými právními předpisy. </w:t>
      </w:r>
    </w:p>
    <w:p w:rsidR="007770AC" w:rsidRDefault="007770AC" w:rsidP="007770AC">
      <w:pPr>
        <w:pStyle w:val="slovanseznam"/>
      </w:pPr>
      <w:r>
        <w:rPr>
          <w:szCs w:val="24"/>
        </w:rPr>
        <w:t>Účastníci prohlašují, že jsou plně svéprávní</w:t>
      </w:r>
      <w:r w:rsidRPr="00B44341">
        <w:rPr>
          <w:szCs w:val="24"/>
        </w:rPr>
        <w:t xml:space="preserve">, že právní </w:t>
      </w:r>
      <w:r>
        <w:rPr>
          <w:szCs w:val="24"/>
        </w:rPr>
        <w:t>jednání spojená s uzavřením této smlouvy učinili</w:t>
      </w:r>
      <w:r w:rsidRPr="00B44341">
        <w:rPr>
          <w:szCs w:val="24"/>
        </w:rPr>
        <w:t xml:space="preserve"> svobodně a vážně, že nikdo z nich nejednal v tísni ani za jednostranně nev</w:t>
      </w:r>
      <w:r w:rsidRPr="00B44341">
        <w:rPr>
          <w:szCs w:val="24"/>
        </w:rPr>
        <w:t>ý</w:t>
      </w:r>
      <w:r w:rsidRPr="00B44341">
        <w:rPr>
          <w:szCs w:val="24"/>
        </w:rPr>
        <w:t xml:space="preserve">hodných podmínek, že s obsahem </w:t>
      </w:r>
      <w:r>
        <w:rPr>
          <w:szCs w:val="24"/>
        </w:rPr>
        <w:t>smlouvy se řádně seznámili</w:t>
      </w:r>
      <w:r w:rsidRPr="00B44341">
        <w:rPr>
          <w:szCs w:val="24"/>
        </w:rPr>
        <w:t xml:space="preserve">, </w:t>
      </w:r>
      <w:r>
        <w:rPr>
          <w:szCs w:val="24"/>
        </w:rPr>
        <w:t xml:space="preserve">porozuměli mu, </w:t>
      </w:r>
      <w:r w:rsidRPr="00B44341">
        <w:rPr>
          <w:szCs w:val="24"/>
        </w:rPr>
        <w:t xml:space="preserve">souhlasí s ním a na důkaz toho </w:t>
      </w:r>
      <w:r>
        <w:rPr>
          <w:szCs w:val="24"/>
        </w:rPr>
        <w:t xml:space="preserve">smlouvu </w:t>
      </w:r>
      <w:r w:rsidRPr="00B44341">
        <w:rPr>
          <w:szCs w:val="24"/>
        </w:rPr>
        <w:t>podepisují.</w:t>
      </w:r>
    </w:p>
    <w:p w:rsidR="007770AC" w:rsidRDefault="007770AC" w:rsidP="007770AC">
      <w:pPr>
        <w:pStyle w:val="slovanseznam"/>
      </w:pPr>
      <w:r>
        <w:rPr>
          <w:color w:val="000000"/>
        </w:rPr>
        <w:t>Tuto smlouvu je možné měnit pouze písemnou dohodou smluvních stran ve formě číslov</w:t>
      </w:r>
      <w:r>
        <w:rPr>
          <w:color w:val="000000"/>
        </w:rPr>
        <w:t>a</w:t>
      </w:r>
      <w:r>
        <w:rPr>
          <w:color w:val="000000"/>
        </w:rPr>
        <w:t xml:space="preserve">ných dodatků. </w:t>
      </w:r>
    </w:p>
    <w:p w:rsidR="007770AC" w:rsidRDefault="007770AC" w:rsidP="007770AC">
      <w:pPr>
        <w:pStyle w:val="slovanseznam"/>
      </w:pPr>
      <w:r>
        <w:rPr>
          <w:color w:val="000000"/>
        </w:rPr>
        <w:t>Tato smlouva je uzavřena ve</w:t>
      </w:r>
      <w:r w:rsidR="00507CF2">
        <w:rPr>
          <w:color w:val="000000"/>
        </w:rPr>
        <w:t xml:space="preserve"> dvou</w:t>
      </w:r>
      <w:r>
        <w:rPr>
          <w:color w:val="000000"/>
        </w:rPr>
        <w:t xml:space="preserve"> vyhotoveních, z nichž každý z účastníků obdrží </w:t>
      </w:r>
      <w:r w:rsidR="00507CF2">
        <w:rPr>
          <w:color w:val="000000"/>
        </w:rPr>
        <w:t>jedno</w:t>
      </w:r>
      <w:r>
        <w:rPr>
          <w:color w:val="000000"/>
        </w:rPr>
        <w:t xml:space="preserve"> vyh</w:t>
      </w:r>
      <w:r>
        <w:rPr>
          <w:color w:val="000000"/>
        </w:rPr>
        <w:t>o</w:t>
      </w:r>
      <w:r>
        <w:rPr>
          <w:color w:val="000000"/>
        </w:rPr>
        <w:t>tovení</w:t>
      </w:r>
      <w:r w:rsidR="00834883">
        <w:rPr>
          <w:color w:val="000000"/>
        </w:rPr>
        <w:t>.</w:t>
      </w:r>
    </w:p>
    <w:p w:rsidR="007770AC" w:rsidRDefault="007770AC" w:rsidP="007770AC">
      <w:pPr>
        <w:pStyle w:val="Datum"/>
      </w:pPr>
      <w:r>
        <w:t>V</w:t>
      </w:r>
      <w:r w:rsidR="001B6C29">
        <w:t> Mělníku</w:t>
      </w:r>
      <w:r>
        <w:t xml:space="preserve"> dne</w:t>
      </w:r>
      <w:r w:rsidR="00507CF2">
        <w:t xml:space="preserve"> </w:t>
      </w:r>
      <w:proofErr w:type="gramStart"/>
      <w:r w:rsidR="00507CF2">
        <w:t>01.08.2016</w:t>
      </w:r>
      <w:proofErr w:type="gramEnd"/>
    </w:p>
    <w:p w:rsidR="007770AC" w:rsidRDefault="000B3B79" w:rsidP="007770AC">
      <w:pPr>
        <w:pStyle w:val="Podpis"/>
      </w:pPr>
      <w:r>
        <w:t>Ing. Miloslav Jindra</w:t>
      </w:r>
      <w:r>
        <w:br/>
        <w:t>Technické služby města Mělníka</w:t>
      </w:r>
    </w:p>
    <w:p w:rsidR="00507CF2" w:rsidRDefault="00507CF2" w:rsidP="007770AC">
      <w:pPr>
        <w:pStyle w:val="Podpis"/>
      </w:pPr>
    </w:p>
    <w:p w:rsidR="00507CF2" w:rsidRDefault="00507CF2" w:rsidP="007770AC">
      <w:pPr>
        <w:pStyle w:val="Podpis"/>
      </w:pPr>
    </w:p>
    <w:p w:rsidR="007D08E2" w:rsidRDefault="000B3B79">
      <w:pPr>
        <w:pStyle w:val="Podpis"/>
      </w:pPr>
      <w:r>
        <w:t>Pavel Řízek</w:t>
      </w:r>
    </w:p>
    <w:sectPr w:rsidR="007D08E2" w:rsidSect="00E033DA">
      <w:headerReference w:type="default" r:id="rId8"/>
      <w:footerReference w:type="default" r:id="rId9"/>
      <w:footerReference w:type="first" r:id="rId10"/>
      <w:pgSz w:w="11907" w:h="16840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1DF" w:rsidRDefault="008351DF">
      <w:r>
        <w:separator/>
      </w:r>
    </w:p>
  </w:endnote>
  <w:endnote w:type="continuationSeparator" w:id="0">
    <w:p w:rsidR="008351DF" w:rsidRDefault="00835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8E2" w:rsidRDefault="007D08E2">
    <w:pPr>
      <w:pStyle w:val="Zpat"/>
    </w:pPr>
    <w:r>
      <w:tab/>
    </w:r>
    <w:r>
      <w:tab/>
    </w:r>
    <w:fldSimple w:instr=" FILENAME  \* MERGEFORMAT ">
      <w:r w:rsidR="00B24504" w:rsidRPr="00B24504">
        <w:rPr>
          <w:noProof/>
          <w:sz w:val="16"/>
        </w:rPr>
        <w:t>Dokument1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8E2" w:rsidRDefault="007D08E2">
    <w:pPr>
      <w:pStyle w:val="Zpat"/>
    </w:pPr>
    <w:r>
      <w:tab/>
    </w:r>
    <w:r>
      <w:tab/>
    </w:r>
    <w:fldSimple w:instr=" FILENAME  \* MERGEFORMAT ">
      <w:r w:rsidR="00B24504" w:rsidRPr="00B24504">
        <w:rPr>
          <w:noProof/>
          <w:sz w:val="16"/>
        </w:rPr>
        <w:t>Dokument1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1DF" w:rsidRDefault="008351DF">
      <w:r>
        <w:separator/>
      </w:r>
    </w:p>
  </w:footnote>
  <w:footnote w:type="continuationSeparator" w:id="0">
    <w:p w:rsidR="008351DF" w:rsidRDefault="00835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8E2" w:rsidRDefault="007D08E2">
    <w:pPr>
      <w:pStyle w:val="Zhlav"/>
      <w:pBdr>
        <w:bottom w:val="single" w:sz="6" w:space="1" w:color="auto"/>
      </w:pBdr>
    </w:pPr>
    <w:r>
      <w:tab/>
    </w:r>
    <w:r>
      <w:tab/>
      <w:t xml:space="preserve">Strana </w:t>
    </w:r>
    <w:r w:rsidR="000F276E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0F276E">
      <w:rPr>
        <w:rStyle w:val="slostrnky"/>
      </w:rPr>
      <w:fldChar w:fldCharType="separate"/>
    </w:r>
    <w:r w:rsidR="00E72FF2">
      <w:rPr>
        <w:rStyle w:val="slostrnky"/>
        <w:noProof/>
      </w:rPr>
      <w:t>2</w:t>
    </w:r>
    <w:r w:rsidR="000F276E">
      <w:rPr>
        <w:rStyle w:val="slostrnky"/>
      </w:rPr>
      <w:fldChar w:fldCharType="end"/>
    </w:r>
    <w:r>
      <w:rPr>
        <w:rStyle w:val="slostrnky"/>
      </w:rPr>
      <w:t>/</w:t>
    </w:r>
    <w:fldSimple w:instr=" NUMPAGES  \* MERGEFORMAT ">
      <w:r w:rsidR="00E72FF2" w:rsidRPr="00E72FF2">
        <w:rPr>
          <w:rStyle w:val="slostrnky"/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680CE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9703D0F"/>
    <w:multiLevelType w:val="multilevel"/>
    <w:tmpl w:val="05BE98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C792161"/>
    <w:multiLevelType w:val="multilevel"/>
    <w:tmpl w:val="0916DF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CAE16EC"/>
    <w:multiLevelType w:val="singleLevel"/>
    <w:tmpl w:val="0C160A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</w:lvl>
  </w:abstractNum>
  <w:abstractNum w:abstractNumId="4">
    <w:nsid w:val="20C01C38"/>
    <w:multiLevelType w:val="singleLevel"/>
    <w:tmpl w:val="3BF69C60"/>
    <w:lvl w:ilvl="0">
      <w:start w:val="1"/>
      <w:numFmt w:val="lowerRoman"/>
      <w:lvlText w:val="%1."/>
      <w:lvlJc w:val="left"/>
      <w:pPr>
        <w:tabs>
          <w:tab w:val="num" w:pos="2160"/>
        </w:tabs>
        <w:ind w:left="1797" w:hanging="357"/>
      </w:pPr>
    </w:lvl>
  </w:abstractNum>
  <w:abstractNum w:abstractNumId="5">
    <w:nsid w:val="23DC5FAE"/>
    <w:multiLevelType w:val="singleLevel"/>
    <w:tmpl w:val="C390FD62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6">
    <w:nsid w:val="269D1EC7"/>
    <w:multiLevelType w:val="singleLevel"/>
    <w:tmpl w:val="C562DC34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</w:abstractNum>
  <w:abstractNum w:abstractNumId="7">
    <w:nsid w:val="2D1D5CC7"/>
    <w:multiLevelType w:val="singleLevel"/>
    <w:tmpl w:val="D55A6CB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</w:lvl>
  </w:abstractNum>
  <w:abstractNum w:abstractNumId="8">
    <w:nsid w:val="2E216B06"/>
    <w:multiLevelType w:val="singleLevel"/>
    <w:tmpl w:val="43A0C90C"/>
    <w:lvl w:ilvl="0">
      <w:start w:val="1"/>
      <w:numFmt w:val="bullet"/>
      <w:pStyle w:val="Seznamsodrkami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34E462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02D10C1"/>
    <w:multiLevelType w:val="singleLevel"/>
    <w:tmpl w:val="9538082C"/>
    <w:lvl w:ilvl="0">
      <w:start w:val="1"/>
      <w:numFmt w:val="lowerRoman"/>
      <w:lvlText w:val="%1)"/>
      <w:lvlJc w:val="left"/>
      <w:pPr>
        <w:tabs>
          <w:tab w:val="num" w:pos="1440"/>
        </w:tabs>
        <w:ind w:left="1077" w:hanging="357"/>
      </w:pPr>
    </w:lvl>
  </w:abstractNum>
  <w:abstractNum w:abstractNumId="11">
    <w:nsid w:val="520B45CB"/>
    <w:multiLevelType w:val="singleLevel"/>
    <w:tmpl w:val="7C38D3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545A3A77"/>
    <w:multiLevelType w:val="multilevel"/>
    <w:tmpl w:val="4EF47E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C3D64A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C27D08"/>
    <w:multiLevelType w:val="singleLevel"/>
    <w:tmpl w:val="39FCC7FA"/>
    <w:lvl w:ilvl="0">
      <w:start w:val="1"/>
      <w:numFmt w:val="bullet"/>
      <w:pStyle w:val="Seznamsodrkami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abstractNum w:abstractNumId="15">
    <w:nsid w:val="673651BC"/>
    <w:multiLevelType w:val="multilevel"/>
    <w:tmpl w:val="A142073E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slovanseznam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lovanseznam2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decimal"/>
      <w:pStyle w:val="slovanseznam3"/>
      <w:lvlText w:val="%1.%2.%3.%4."/>
      <w:lvlJc w:val="left"/>
      <w:pPr>
        <w:tabs>
          <w:tab w:val="num" w:pos="2498"/>
        </w:tabs>
        <w:ind w:left="2268" w:hanging="850"/>
      </w:pPr>
      <w:rPr>
        <w:rFonts w:hint="default"/>
      </w:rPr>
    </w:lvl>
    <w:lvl w:ilvl="4">
      <w:start w:val="1"/>
      <w:numFmt w:val="decimal"/>
      <w:pStyle w:val="slovanseznam4"/>
      <w:lvlText w:val="%1.%2.%3.%4.%5."/>
      <w:lvlJc w:val="left"/>
      <w:pPr>
        <w:tabs>
          <w:tab w:val="num" w:pos="3708"/>
        </w:tabs>
        <w:ind w:left="3119" w:hanging="851"/>
      </w:pPr>
      <w:rPr>
        <w:rFonts w:hint="default"/>
      </w:rPr>
    </w:lvl>
    <w:lvl w:ilvl="5">
      <w:start w:val="1"/>
      <w:numFmt w:val="decimal"/>
      <w:pStyle w:val="slovanseznam5"/>
      <w:lvlText w:val="%1.%2.%3.%4.%5.%6."/>
      <w:lvlJc w:val="left"/>
      <w:pPr>
        <w:tabs>
          <w:tab w:val="num" w:pos="4559"/>
        </w:tabs>
        <w:ind w:left="3969" w:hanging="8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9"/>
        </w:tabs>
        <w:ind w:left="4820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89F5A25"/>
    <w:multiLevelType w:val="multilevel"/>
    <w:tmpl w:val="17DE28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3B54512"/>
    <w:multiLevelType w:val="singleLevel"/>
    <w:tmpl w:val="6ADACEB8"/>
    <w:lvl w:ilvl="0">
      <w:start w:val="1"/>
      <w:numFmt w:val="bullet"/>
      <w:pStyle w:val="Seznamsodrkami5"/>
      <w:lvlText w:val=""/>
      <w:lvlJc w:val="left"/>
      <w:pPr>
        <w:tabs>
          <w:tab w:val="num" w:pos="1800"/>
        </w:tabs>
        <w:ind w:left="1797" w:hanging="357"/>
      </w:pPr>
      <w:rPr>
        <w:rFonts w:ascii="Symbol" w:hAnsi="Symbol" w:hint="default"/>
        <w:sz w:val="16"/>
      </w:rPr>
    </w:lvl>
  </w:abstractNum>
  <w:abstractNum w:abstractNumId="18">
    <w:nsid w:val="75227432"/>
    <w:multiLevelType w:val="multilevel"/>
    <w:tmpl w:val="601EBD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B584140"/>
    <w:multiLevelType w:val="multilevel"/>
    <w:tmpl w:val="8214A3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CA06CB8"/>
    <w:multiLevelType w:val="singleLevel"/>
    <w:tmpl w:val="5338FCBE"/>
    <w:lvl w:ilvl="0">
      <w:start w:val="1"/>
      <w:numFmt w:val="bullet"/>
      <w:pStyle w:val="Seznamsodrkami3"/>
      <w:lvlText w:val=""/>
      <w:lvlJc w:val="left"/>
      <w:pPr>
        <w:tabs>
          <w:tab w:val="num" w:pos="1080"/>
        </w:tabs>
        <w:ind w:left="1077" w:hanging="357"/>
      </w:pPr>
      <w:rPr>
        <w:rFonts w:ascii="Wingdings" w:hAnsi="Wingdings" w:hint="default"/>
      </w:rPr>
    </w:lvl>
  </w:abstractNum>
  <w:abstractNum w:abstractNumId="21">
    <w:nsid w:val="7FF7698B"/>
    <w:multiLevelType w:val="multilevel"/>
    <w:tmpl w:val="A96AFA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3">
    <w:abstractNumId w:val="1"/>
  </w:num>
  <w:num w:numId="4">
    <w:abstractNumId w:val="18"/>
  </w:num>
  <w:num w:numId="5">
    <w:abstractNumId w:val="19"/>
  </w:num>
  <w:num w:numId="6">
    <w:abstractNumId w:val="21"/>
  </w:num>
  <w:num w:numId="7">
    <w:abstractNumId w:val="16"/>
  </w:num>
  <w:num w:numId="8">
    <w:abstractNumId w:val="14"/>
  </w:num>
  <w:num w:numId="9">
    <w:abstractNumId w:val="8"/>
  </w:num>
  <w:num w:numId="10">
    <w:abstractNumId w:val="20"/>
  </w:num>
  <w:num w:numId="11">
    <w:abstractNumId w:val="6"/>
  </w:num>
  <w:num w:numId="12">
    <w:abstractNumId w:val="17"/>
  </w:num>
  <w:num w:numId="13">
    <w:abstractNumId w:val="2"/>
  </w:num>
  <w:num w:numId="14">
    <w:abstractNumId w:val="3"/>
  </w:num>
  <w:num w:numId="15">
    <w:abstractNumId w:val="10"/>
  </w:num>
  <w:num w:numId="16">
    <w:abstractNumId w:val="7"/>
  </w:num>
  <w:num w:numId="17">
    <w:abstractNumId w:val="4"/>
  </w:num>
  <w:num w:numId="18">
    <w:abstractNumId w:val="12"/>
  </w:num>
  <w:num w:numId="19">
    <w:abstractNumId w:val="2"/>
  </w:num>
  <w:num w:numId="20">
    <w:abstractNumId w:val="11"/>
  </w:num>
  <w:num w:numId="21">
    <w:abstractNumId w:val="20"/>
  </w:num>
  <w:num w:numId="22">
    <w:abstractNumId w:val="20"/>
  </w:num>
  <w:num w:numId="23">
    <w:abstractNumId w:val="20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4"/>
  </w:num>
  <w:num w:numId="31">
    <w:abstractNumId w:val="8"/>
  </w:num>
  <w:num w:numId="32">
    <w:abstractNumId w:val="20"/>
  </w:num>
  <w:num w:numId="33">
    <w:abstractNumId w:val="6"/>
  </w:num>
  <w:num w:numId="34">
    <w:abstractNumId w:val="17"/>
  </w:num>
  <w:num w:numId="35">
    <w:abstractNumId w:val="13"/>
  </w:num>
  <w:num w:numId="36">
    <w:abstractNumId w:val="9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72F"/>
    <w:rsid w:val="00002507"/>
    <w:rsid w:val="000625A4"/>
    <w:rsid w:val="00074B07"/>
    <w:rsid w:val="00074F9F"/>
    <w:rsid w:val="00090D9D"/>
    <w:rsid w:val="000B3B79"/>
    <w:rsid w:val="000B68E2"/>
    <w:rsid w:val="000C0215"/>
    <w:rsid w:val="000C1BBD"/>
    <w:rsid w:val="000C5421"/>
    <w:rsid w:val="000D46E4"/>
    <w:rsid w:val="000F276E"/>
    <w:rsid w:val="00131DEC"/>
    <w:rsid w:val="001364A1"/>
    <w:rsid w:val="001419A4"/>
    <w:rsid w:val="00171FAE"/>
    <w:rsid w:val="00184BCF"/>
    <w:rsid w:val="00192C6B"/>
    <w:rsid w:val="001A6871"/>
    <w:rsid w:val="001B63E0"/>
    <w:rsid w:val="001B6C29"/>
    <w:rsid w:val="001D7657"/>
    <w:rsid w:val="002111CC"/>
    <w:rsid w:val="00211CB1"/>
    <w:rsid w:val="00215E79"/>
    <w:rsid w:val="00217177"/>
    <w:rsid w:val="002242F4"/>
    <w:rsid w:val="00241878"/>
    <w:rsid w:val="00247469"/>
    <w:rsid w:val="00253925"/>
    <w:rsid w:val="002619E3"/>
    <w:rsid w:val="00262C78"/>
    <w:rsid w:val="00270EA9"/>
    <w:rsid w:val="002916FC"/>
    <w:rsid w:val="00296ED8"/>
    <w:rsid w:val="002973E1"/>
    <w:rsid w:val="0029762C"/>
    <w:rsid w:val="002A1CAB"/>
    <w:rsid w:val="002D63C5"/>
    <w:rsid w:val="002E61B8"/>
    <w:rsid w:val="002F491B"/>
    <w:rsid w:val="002F745E"/>
    <w:rsid w:val="00304BB8"/>
    <w:rsid w:val="00323D94"/>
    <w:rsid w:val="003345B8"/>
    <w:rsid w:val="00342997"/>
    <w:rsid w:val="00356227"/>
    <w:rsid w:val="00377A45"/>
    <w:rsid w:val="00393375"/>
    <w:rsid w:val="003A0D02"/>
    <w:rsid w:val="003B7C73"/>
    <w:rsid w:val="003D2CC2"/>
    <w:rsid w:val="003F2AC9"/>
    <w:rsid w:val="0042266D"/>
    <w:rsid w:val="00430840"/>
    <w:rsid w:val="00441ACD"/>
    <w:rsid w:val="0045192F"/>
    <w:rsid w:val="00456459"/>
    <w:rsid w:val="00470731"/>
    <w:rsid w:val="00492BA2"/>
    <w:rsid w:val="004930B2"/>
    <w:rsid w:val="00496605"/>
    <w:rsid w:val="00496E77"/>
    <w:rsid w:val="00497C87"/>
    <w:rsid w:val="004C76F2"/>
    <w:rsid w:val="004D6875"/>
    <w:rsid w:val="0050058F"/>
    <w:rsid w:val="00500C39"/>
    <w:rsid w:val="00507CF2"/>
    <w:rsid w:val="00532EAA"/>
    <w:rsid w:val="005408FD"/>
    <w:rsid w:val="0055369C"/>
    <w:rsid w:val="00597938"/>
    <w:rsid w:val="005A1843"/>
    <w:rsid w:val="005B6AA2"/>
    <w:rsid w:val="005C5F1D"/>
    <w:rsid w:val="005C6236"/>
    <w:rsid w:val="005D7885"/>
    <w:rsid w:val="005F6F65"/>
    <w:rsid w:val="00603DD4"/>
    <w:rsid w:val="00621A55"/>
    <w:rsid w:val="0062326E"/>
    <w:rsid w:val="00637208"/>
    <w:rsid w:val="00644F8E"/>
    <w:rsid w:val="00645EB9"/>
    <w:rsid w:val="00651C08"/>
    <w:rsid w:val="00662369"/>
    <w:rsid w:val="006843FB"/>
    <w:rsid w:val="006901C3"/>
    <w:rsid w:val="00693D69"/>
    <w:rsid w:val="006B2C87"/>
    <w:rsid w:val="006C4A5D"/>
    <w:rsid w:val="006C6B6D"/>
    <w:rsid w:val="006E66FB"/>
    <w:rsid w:val="006F7130"/>
    <w:rsid w:val="007159F1"/>
    <w:rsid w:val="00715B62"/>
    <w:rsid w:val="00716CB4"/>
    <w:rsid w:val="00721606"/>
    <w:rsid w:val="0073285D"/>
    <w:rsid w:val="00733A59"/>
    <w:rsid w:val="00743DBB"/>
    <w:rsid w:val="007501B2"/>
    <w:rsid w:val="00751115"/>
    <w:rsid w:val="00755281"/>
    <w:rsid w:val="007676FC"/>
    <w:rsid w:val="00772534"/>
    <w:rsid w:val="007770AC"/>
    <w:rsid w:val="007B013A"/>
    <w:rsid w:val="007B0A28"/>
    <w:rsid w:val="007D08E2"/>
    <w:rsid w:val="007D572F"/>
    <w:rsid w:val="007E4215"/>
    <w:rsid w:val="00811D45"/>
    <w:rsid w:val="00821EB7"/>
    <w:rsid w:val="00827EA8"/>
    <w:rsid w:val="00832B40"/>
    <w:rsid w:val="00834883"/>
    <w:rsid w:val="008351DF"/>
    <w:rsid w:val="008429C8"/>
    <w:rsid w:val="00842D0A"/>
    <w:rsid w:val="008519A9"/>
    <w:rsid w:val="00864F66"/>
    <w:rsid w:val="00867F50"/>
    <w:rsid w:val="00875590"/>
    <w:rsid w:val="008A6091"/>
    <w:rsid w:val="008C7F49"/>
    <w:rsid w:val="0092252D"/>
    <w:rsid w:val="00933AAD"/>
    <w:rsid w:val="00965FD6"/>
    <w:rsid w:val="00977AD1"/>
    <w:rsid w:val="009B4EFF"/>
    <w:rsid w:val="00A06D57"/>
    <w:rsid w:val="00A1269B"/>
    <w:rsid w:val="00A12868"/>
    <w:rsid w:val="00A14588"/>
    <w:rsid w:val="00A2029D"/>
    <w:rsid w:val="00A2298B"/>
    <w:rsid w:val="00A25CDF"/>
    <w:rsid w:val="00A431C6"/>
    <w:rsid w:val="00A4434F"/>
    <w:rsid w:val="00A47374"/>
    <w:rsid w:val="00A5339A"/>
    <w:rsid w:val="00A9459E"/>
    <w:rsid w:val="00AF077A"/>
    <w:rsid w:val="00B04A7A"/>
    <w:rsid w:val="00B15518"/>
    <w:rsid w:val="00B24504"/>
    <w:rsid w:val="00B268F8"/>
    <w:rsid w:val="00B424C5"/>
    <w:rsid w:val="00B60172"/>
    <w:rsid w:val="00B80B9B"/>
    <w:rsid w:val="00BB4CDD"/>
    <w:rsid w:val="00BB618A"/>
    <w:rsid w:val="00BC4CCC"/>
    <w:rsid w:val="00BD2B86"/>
    <w:rsid w:val="00BD5CC0"/>
    <w:rsid w:val="00C01F45"/>
    <w:rsid w:val="00C31073"/>
    <w:rsid w:val="00C43E53"/>
    <w:rsid w:val="00C47784"/>
    <w:rsid w:val="00C953CA"/>
    <w:rsid w:val="00CB5DFA"/>
    <w:rsid w:val="00CC0E44"/>
    <w:rsid w:val="00CD562C"/>
    <w:rsid w:val="00CE4070"/>
    <w:rsid w:val="00CE5654"/>
    <w:rsid w:val="00D0693F"/>
    <w:rsid w:val="00D44809"/>
    <w:rsid w:val="00D44AE7"/>
    <w:rsid w:val="00D50480"/>
    <w:rsid w:val="00D839E7"/>
    <w:rsid w:val="00D8577C"/>
    <w:rsid w:val="00DA2152"/>
    <w:rsid w:val="00DB3030"/>
    <w:rsid w:val="00DC29D1"/>
    <w:rsid w:val="00DC60DC"/>
    <w:rsid w:val="00E033DA"/>
    <w:rsid w:val="00E15866"/>
    <w:rsid w:val="00E4218F"/>
    <w:rsid w:val="00E72FF2"/>
    <w:rsid w:val="00E73909"/>
    <w:rsid w:val="00EC54FD"/>
    <w:rsid w:val="00ED45DC"/>
    <w:rsid w:val="00ED63BC"/>
    <w:rsid w:val="00EF79E9"/>
    <w:rsid w:val="00F1719F"/>
    <w:rsid w:val="00F62F26"/>
    <w:rsid w:val="00F6565D"/>
    <w:rsid w:val="00F67F3E"/>
    <w:rsid w:val="00F70B42"/>
    <w:rsid w:val="00F71AC8"/>
    <w:rsid w:val="00F71C30"/>
    <w:rsid w:val="00F76A51"/>
    <w:rsid w:val="00F82D13"/>
    <w:rsid w:val="00FA052F"/>
    <w:rsid w:val="00FA513D"/>
    <w:rsid w:val="00FE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ignature" w:uiPriority="99"/>
    <w:lsdException w:name="Default Paragraph Font" w:uiPriority="1"/>
    <w:lsdException w:name="Subtitle" w:semiHidden="0" w:uiPriority="99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CDF"/>
    <w:rPr>
      <w:rFonts w:ascii="Calibri" w:hAnsi="Calibri"/>
      <w:sz w:val="22"/>
    </w:rPr>
  </w:style>
  <w:style w:type="paragraph" w:styleId="Nadpis1">
    <w:name w:val="heading 1"/>
    <w:basedOn w:val="Normln"/>
    <w:next w:val="slovanseznam"/>
    <w:qFormat/>
    <w:rsid w:val="00A25CDF"/>
    <w:pPr>
      <w:keepNext/>
      <w:numPr>
        <w:numId w:val="24"/>
      </w:numPr>
      <w:spacing w:before="480" w:after="60"/>
      <w:outlineLvl w:val="0"/>
    </w:pPr>
    <w:rPr>
      <w:rFonts w:ascii="Cambria" w:hAnsi="Cambria"/>
      <w:b/>
      <w:kern w:val="22"/>
      <w:sz w:val="28"/>
    </w:rPr>
  </w:style>
  <w:style w:type="paragraph" w:styleId="Nadpis2">
    <w:name w:val="heading 2"/>
    <w:basedOn w:val="Normln"/>
    <w:next w:val="slovanseznam2"/>
    <w:qFormat/>
    <w:rsid w:val="00A25CDF"/>
    <w:pPr>
      <w:keepNext/>
      <w:spacing w:before="240" w:after="60"/>
      <w:ind w:left="709"/>
      <w:outlineLvl w:val="1"/>
    </w:pPr>
    <w:rPr>
      <w:rFonts w:ascii="Cambria" w:hAnsi="Cambria"/>
      <w:b/>
      <w:sz w:val="26"/>
    </w:rPr>
  </w:style>
  <w:style w:type="paragraph" w:styleId="Nadpis3">
    <w:name w:val="heading 3"/>
    <w:basedOn w:val="Normln"/>
    <w:next w:val="slovanseznam3"/>
    <w:qFormat/>
    <w:rsid w:val="00A25CDF"/>
    <w:pPr>
      <w:keepNext/>
      <w:spacing w:before="240" w:after="60"/>
      <w:ind w:left="1418"/>
      <w:outlineLvl w:val="2"/>
    </w:pPr>
    <w:rPr>
      <w:rFonts w:ascii="Cambria" w:hAnsi="Cambria"/>
      <w:b/>
      <w:sz w:val="24"/>
    </w:rPr>
  </w:style>
  <w:style w:type="paragraph" w:styleId="Nadpis4">
    <w:name w:val="heading 4"/>
    <w:basedOn w:val="Normln"/>
    <w:next w:val="slovanseznam4"/>
    <w:qFormat/>
    <w:rsid w:val="00A25CDF"/>
    <w:pPr>
      <w:keepNext/>
      <w:spacing w:before="240" w:after="60"/>
      <w:ind w:left="2268"/>
      <w:outlineLvl w:val="3"/>
    </w:pPr>
    <w:rPr>
      <w:rFonts w:ascii="Cambria" w:hAnsi="Cambria"/>
      <w:b/>
      <w:sz w:val="24"/>
    </w:rPr>
  </w:style>
  <w:style w:type="paragraph" w:styleId="Nadpis5">
    <w:name w:val="heading 5"/>
    <w:basedOn w:val="Normln"/>
    <w:next w:val="slovanseznam5"/>
    <w:qFormat/>
    <w:rsid w:val="00A25CDF"/>
    <w:pPr>
      <w:spacing w:before="240" w:after="60"/>
      <w:ind w:left="3260"/>
      <w:outlineLvl w:val="4"/>
    </w:pPr>
    <w:rPr>
      <w:rFonts w:ascii="Cambria" w:hAnsi="Cambria"/>
      <w:b/>
    </w:rPr>
  </w:style>
  <w:style w:type="paragraph" w:styleId="Nadpis6">
    <w:name w:val="heading 6"/>
    <w:basedOn w:val="Normln"/>
    <w:next w:val="Zkladntext"/>
    <w:qFormat/>
    <w:rsid w:val="00A25CDF"/>
    <w:p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A25CDF"/>
    <w:pPr>
      <w:spacing w:before="240" w:after="60"/>
      <w:outlineLvl w:val="6"/>
    </w:pPr>
    <w:rPr>
      <w:u w:val="single"/>
    </w:rPr>
  </w:style>
  <w:style w:type="paragraph" w:styleId="Nadpis8">
    <w:name w:val="heading 8"/>
    <w:basedOn w:val="Normln"/>
    <w:next w:val="Normln"/>
    <w:qFormat/>
    <w:rsid w:val="00A25CDF"/>
    <w:pPr>
      <w:spacing w:before="240" w:after="60"/>
      <w:outlineLvl w:val="7"/>
    </w:pPr>
    <w:rPr>
      <w:rFonts w:ascii="Cambria" w:hAnsi="Cambria"/>
      <w:i/>
    </w:rPr>
  </w:style>
  <w:style w:type="paragraph" w:styleId="Nadpis9">
    <w:name w:val="heading 9"/>
    <w:basedOn w:val="Normln"/>
    <w:next w:val="Normln"/>
    <w:qFormat/>
    <w:rsid w:val="00A25CDF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link w:val="DatumChar"/>
    <w:uiPriority w:val="99"/>
    <w:rsid w:val="00A25CDF"/>
    <w:pPr>
      <w:spacing w:before="240" w:after="600"/>
      <w:ind w:left="709"/>
    </w:pPr>
  </w:style>
  <w:style w:type="paragraph" w:customStyle="1" w:styleId="Nzevspolenosti">
    <w:name w:val="Název společnosti"/>
    <w:basedOn w:val="Normln"/>
    <w:rsid w:val="00A25CDF"/>
    <w:pPr>
      <w:tabs>
        <w:tab w:val="center" w:pos="1843"/>
      </w:tabs>
      <w:spacing w:before="60" w:after="120"/>
    </w:pPr>
    <w:rPr>
      <w:rFonts w:ascii="Arial Black" w:hAnsi="Arial Black"/>
    </w:rPr>
  </w:style>
  <w:style w:type="paragraph" w:styleId="Osloven">
    <w:name w:val="Salutation"/>
    <w:basedOn w:val="Normln"/>
    <w:rsid w:val="00E033DA"/>
    <w:pPr>
      <w:spacing w:before="360" w:after="120"/>
    </w:pPr>
  </w:style>
  <w:style w:type="paragraph" w:customStyle="1" w:styleId="Adresaodeslatele">
    <w:name w:val="Adresa odesílatele"/>
    <w:basedOn w:val="Normln"/>
    <w:rsid w:val="00A25CDF"/>
    <w:pPr>
      <w:tabs>
        <w:tab w:val="left" w:pos="851"/>
        <w:tab w:val="left" w:pos="4962"/>
        <w:tab w:val="left" w:pos="5812"/>
      </w:tabs>
    </w:pPr>
  </w:style>
  <w:style w:type="paragraph" w:styleId="Zkladntext">
    <w:name w:val="Body Text"/>
    <w:basedOn w:val="Normln"/>
    <w:rsid w:val="00A25CDF"/>
    <w:pPr>
      <w:spacing w:before="120"/>
      <w:jc w:val="both"/>
    </w:pPr>
  </w:style>
  <w:style w:type="paragraph" w:customStyle="1" w:styleId="Adresa">
    <w:name w:val="Adresa"/>
    <w:basedOn w:val="Normln"/>
    <w:rsid w:val="00A25CDF"/>
    <w:pPr>
      <w:spacing w:before="40"/>
      <w:ind w:left="5812"/>
    </w:pPr>
  </w:style>
  <w:style w:type="paragraph" w:customStyle="1" w:styleId="Ploha">
    <w:name w:val="Příloha"/>
    <w:basedOn w:val="Normln"/>
    <w:rsid w:val="00A25CDF"/>
    <w:pPr>
      <w:spacing w:before="360"/>
      <w:ind w:left="993" w:hanging="993"/>
    </w:pPr>
  </w:style>
  <w:style w:type="paragraph" w:styleId="Zkladntextodsazen">
    <w:name w:val="Body Text Indent"/>
    <w:basedOn w:val="Zkladntext"/>
    <w:rsid w:val="00A25CDF"/>
    <w:pPr>
      <w:ind w:left="284"/>
    </w:pPr>
  </w:style>
  <w:style w:type="paragraph" w:styleId="Podpis">
    <w:name w:val="Signature"/>
    <w:basedOn w:val="Normln"/>
    <w:link w:val="PodpisChar"/>
    <w:uiPriority w:val="99"/>
    <w:rsid w:val="00A25CDF"/>
    <w:pPr>
      <w:spacing w:before="840"/>
      <w:ind w:left="5812"/>
      <w:jc w:val="center"/>
    </w:pPr>
  </w:style>
  <w:style w:type="paragraph" w:styleId="Hlavikaobsahu">
    <w:name w:val="toa heading"/>
    <w:basedOn w:val="Normln"/>
    <w:next w:val="Normln"/>
    <w:semiHidden/>
    <w:rsid w:val="00A25CDF"/>
    <w:pPr>
      <w:spacing w:before="120"/>
    </w:pPr>
    <w:rPr>
      <w:rFonts w:cs="Arial"/>
      <w:b/>
      <w:bCs/>
      <w:szCs w:val="24"/>
    </w:rPr>
  </w:style>
  <w:style w:type="character" w:styleId="slostrnky">
    <w:name w:val="page number"/>
    <w:rsid w:val="00A25CDF"/>
  </w:style>
  <w:style w:type="paragraph" w:styleId="slovanseznam">
    <w:name w:val="List Number"/>
    <w:basedOn w:val="Seznam"/>
    <w:rsid w:val="00A25CDF"/>
    <w:pPr>
      <w:numPr>
        <w:ilvl w:val="1"/>
        <w:numId w:val="24"/>
      </w:numPr>
    </w:pPr>
  </w:style>
  <w:style w:type="paragraph" w:styleId="slovanseznam2">
    <w:name w:val="List Number 2"/>
    <w:basedOn w:val="Seznam2"/>
    <w:rsid w:val="00A25CDF"/>
    <w:pPr>
      <w:numPr>
        <w:ilvl w:val="2"/>
        <w:numId w:val="24"/>
      </w:numPr>
    </w:pPr>
  </w:style>
  <w:style w:type="paragraph" w:styleId="slovanseznam3">
    <w:name w:val="List Number 3"/>
    <w:basedOn w:val="Seznam3"/>
    <w:rsid w:val="00A25CDF"/>
    <w:pPr>
      <w:numPr>
        <w:ilvl w:val="3"/>
        <w:numId w:val="24"/>
      </w:numPr>
      <w:tabs>
        <w:tab w:val="clear" w:pos="2498"/>
        <w:tab w:val="num" w:pos="2268"/>
      </w:tabs>
    </w:pPr>
  </w:style>
  <w:style w:type="paragraph" w:styleId="slovanseznam4">
    <w:name w:val="List Number 4"/>
    <w:basedOn w:val="Seznam4"/>
    <w:rsid w:val="00A25CDF"/>
    <w:pPr>
      <w:numPr>
        <w:ilvl w:val="4"/>
        <w:numId w:val="24"/>
      </w:numPr>
      <w:tabs>
        <w:tab w:val="clear" w:pos="3708"/>
        <w:tab w:val="num" w:pos="3261"/>
      </w:tabs>
      <w:ind w:left="3261" w:hanging="993"/>
    </w:pPr>
  </w:style>
  <w:style w:type="paragraph" w:styleId="slovanseznam5">
    <w:name w:val="List Number 5"/>
    <w:basedOn w:val="Seznam5"/>
    <w:rsid w:val="00A25CDF"/>
    <w:pPr>
      <w:numPr>
        <w:ilvl w:val="5"/>
        <w:numId w:val="24"/>
      </w:numPr>
      <w:tabs>
        <w:tab w:val="clear" w:pos="4559"/>
        <w:tab w:val="num" w:pos="4395"/>
      </w:tabs>
      <w:ind w:left="4395" w:hanging="1134"/>
    </w:pPr>
  </w:style>
  <w:style w:type="paragraph" w:styleId="Podtitul">
    <w:name w:val="Subtitle"/>
    <w:basedOn w:val="Normln"/>
    <w:link w:val="PodtitulChar"/>
    <w:uiPriority w:val="99"/>
    <w:qFormat/>
    <w:rsid w:val="00A25CDF"/>
    <w:pPr>
      <w:spacing w:before="60" w:after="60"/>
      <w:jc w:val="center"/>
    </w:pPr>
    <w:rPr>
      <w:rFonts w:ascii="Cambria" w:hAnsi="Cambria"/>
      <w:b/>
      <w:bCs/>
    </w:rPr>
  </w:style>
  <w:style w:type="paragraph" w:styleId="Pokraovnseznamu">
    <w:name w:val="List Continue"/>
    <w:basedOn w:val="Zkladntext"/>
    <w:rsid w:val="00A25CDF"/>
    <w:pPr>
      <w:ind w:left="709"/>
    </w:pPr>
  </w:style>
  <w:style w:type="paragraph" w:styleId="Pokraovnseznamu2">
    <w:name w:val="List Continue 2"/>
    <w:basedOn w:val="Pokraovnseznamu"/>
    <w:rsid w:val="00A25CDF"/>
    <w:pPr>
      <w:ind w:left="1418"/>
    </w:pPr>
  </w:style>
  <w:style w:type="paragraph" w:styleId="Pokraovnseznamu3">
    <w:name w:val="List Continue 3"/>
    <w:basedOn w:val="Pokraovnseznamu"/>
    <w:rsid w:val="00A25CDF"/>
    <w:pPr>
      <w:ind w:left="2268"/>
    </w:pPr>
  </w:style>
  <w:style w:type="paragraph" w:styleId="Pokraovnseznamu4">
    <w:name w:val="List Continue 4"/>
    <w:basedOn w:val="Pokraovnseznamu"/>
    <w:rsid w:val="00A25CDF"/>
    <w:pPr>
      <w:ind w:left="3260"/>
    </w:pPr>
  </w:style>
  <w:style w:type="paragraph" w:styleId="Pokraovnseznamu5">
    <w:name w:val="List Continue 5"/>
    <w:basedOn w:val="Pokraovnseznamu"/>
    <w:rsid w:val="00A25CDF"/>
    <w:pPr>
      <w:ind w:left="4394"/>
    </w:pPr>
  </w:style>
  <w:style w:type="paragraph" w:styleId="Seznam">
    <w:name w:val="List"/>
    <w:basedOn w:val="Zkladntext"/>
    <w:rsid w:val="00A25CDF"/>
    <w:pPr>
      <w:tabs>
        <w:tab w:val="left" w:pos="709"/>
      </w:tabs>
      <w:ind w:left="709" w:hanging="709"/>
    </w:pPr>
  </w:style>
  <w:style w:type="paragraph" w:styleId="Seznam2">
    <w:name w:val="List 2"/>
    <w:basedOn w:val="Seznam"/>
    <w:rsid w:val="00A25CDF"/>
    <w:pPr>
      <w:tabs>
        <w:tab w:val="clear" w:pos="709"/>
        <w:tab w:val="left" w:pos="1418"/>
      </w:tabs>
      <w:ind w:left="1418"/>
    </w:pPr>
  </w:style>
  <w:style w:type="paragraph" w:styleId="Seznam3">
    <w:name w:val="List 3"/>
    <w:basedOn w:val="Seznam"/>
    <w:rsid w:val="00A25CDF"/>
    <w:pPr>
      <w:tabs>
        <w:tab w:val="clear" w:pos="709"/>
        <w:tab w:val="left" w:pos="2268"/>
      </w:tabs>
      <w:ind w:left="2268" w:hanging="850"/>
    </w:pPr>
  </w:style>
  <w:style w:type="paragraph" w:styleId="Seznam4">
    <w:name w:val="List 4"/>
    <w:basedOn w:val="Seznam"/>
    <w:rsid w:val="00A25CDF"/>
    <w:pPr>
      <w:tabs>
        <w:tab w:val="clear" w:pos="709"/>
        <w:tab w:val="left" w:pos="3261"/>
      </w:tabs>
      <w:ind w:left="3261" w:hanging="993"/>
    </w:pPr>
  </w:style>
  <w:style w:type="paragraph" w:styleId="Seznam5">
    <w:name w:val="List 5"/>
    <w:basedOn w:val="Seznam"/>
    <w:rsid w:val="00A25CDF"/>
    <w:pPr>
      <w:tabs>
        <w:tab w:val="clear" w:pos="709"/>
        <w:tab w:val="left" w:pos="4395"/>
      </w:tabs>
      <w:ind w:left="4395" w:hanging="1134"/>
    </w:pPr>
  </w:style>
  <w:style w:type="paragraph" w:styleId="Seznamsodrkami">
    <w:name w:val="List Bullet"/>
    <w:basedOn w:val="Zkladntext"/>
    <w:rsid w:val="00A25CDF"/>
    <w:pPr>
      <w:numPr>
        <w:numId w:val="8"/>
      </w:numPr>
      <w:tabs>
        <w:tab w:val="clear" w:pos="360"/>
        <w:tab w:val="num" w:pos="709"/>
      </w:tabs>
      <w:ind w:left="709" w:hanging="709"/>
    </w:pPr>
  </w:style>
  <w:style w:type="paragraph" w:styleId="Seznamsodrkami2">
    <w:name w:val="List Bullet 2"/>
    <w:basedOn w:val="Seznamsodrkami"/>
    <w:rsid w:val="00A25CDF"/>
    <w:pPr>
      <w:numPr>
        <w:numId w:val="9"/>
      </w:numPr>
      <w:tabs>
        <w:tab w:val="clear" w:pos="360"/>
        <w:tab w:val="num" w:pos="1418"/>
      </w:tabs>
      <w:ind w:left="1418" w:hanging="709"/>
    </w:pPr>
  </w:style>
  <w:style w:type="paragraph" w:styleId="Seznamsodrkami3">
    <w:name w:val="List Bullet 3"/>
    <w:basedOn w:val="Seznamsodrkami"/>
    <w:rsid w:val="00A25CDF"/>
    <w:pPr>
      <w:numPr>
        <w:numId w:val="10"/>
      </w:numPr>
      <w:tabs>
        <w:tab w:val="clear" w:pos="1080"/>
        <w:tab w:val="num" w:pos="2268"/>
      </w:tabs>
      <w:ind w:left="2268" w:hanging="850"/>
    </w:pPr>
  </w:style>
  <w:style w:type="paragraph" w:styleId="Seznamsodrkami4">
    <w:name w:val="List Bullet 4"/>
    <w:basedOn w:val="Seznamsodrkami"/>
    <w:rsid w:val="00A25CDF"/>
    <w:pPr>
      <w:numPr>
        <w:numId w:val="11"/>
      </w:numPr>
      <w:tabs>
        <w:tab w:val="clear" w:pos="1440"/>
        <w:tab w:val="num" w:pos="3261"/>
      </w:tabs>
      <w:ind w:left="3261" w:hanging="993"/>
    </w:pPr>
  </w:style>
  <w:style w:type="paragraph" w:styleId="Seznamsodrkami5">
    <w:name w:val="List Bullet 5"/>
    <w:basedOn w:val="Seznamsodrkami"/>
    <w:rsid w:val="00A25CDF"/>
    <w:pPr>
      <w:numPr>
        <w:numId w:val="12"/>
      </w:numPr>
      <w:tabs>
        <w:tab w:val="clear" w:pos="1800"/>
        <w:tab w:val="num" w:pos="4395"/>
      </w:tabs>
      <w:ind w:left="4395" w:hanging="1134"/>
    </w:pPr>
  </w:style>
  <w:style w:type="paragraph" w:styleId="Zhlav">
    <w:name w:val="header"/>
    <w:basedOn w:val="Normln"/>
    <w:rsid w:val="00A25CDF"/>
    <w:pPr>
      <w:tabs>
        <w:tab w:val="center" w:pos="4536"/>
        <w:tab w:val="right" w:pos="9072"/>
      </w:tabs>
    </w:pPr>
    <w:rPr>
      <w:sz w:val="18"/>
    </w:rPr>
  </w:style>
  <w:style w:type="paragraph" w:styleId="Zpat">
    <w:name w:val="footer"/>
    <w:basedOn w:val="Normln"/>
    <w:rsid w:val="00A25CDF"/>
    <w:pPr>
      <w:tabs>
        <w:tab w:val="center" w:pos="4536"/>
        <w:tab w:val="right" w:pos="9072"/>
      </w:tabs>
    </w:pPr>
    <w:rPr>
      <w:sz w:val="18"/>
    </w:rPr>
  </w:style>
  <w:style w:type="paragraph" w:styleId="Zptenadresanaoblku">
    <w:name w:val="envelope return"/>
    <w:basedOn w:val="Normln"/>
    <w:rsid w:val="00A25CDF"/>
  </w:style>
  <w:style w:type="paragraph" w:customStyle="1" w:styleId="Pedmt">
    <w:name w:val="Předmět"/>
    <w:basedOn w:val="Normln"/>
    <w:rsid w:val="00A25CDF"/>
    <w:pPr>
      <w:spacing w:before="600"/>
      <w:ind w:left="709" w:hanging="709"/>
    </w:pPr>
  </w:style>
  <w:style w:type="paragraph" w:styleId="Adresanaoblku">
    <w:name w:val="envelope address"/>
    <w:basedOn w:val="Adresa"/>
    <w:rsid w:val="00A25CDF"/>
    <w:pPr>
      <w:keepLines/>
      <w:ind w:left="3969"/>
    </w:pPr>
  </w:style>
  <w:style w:type="paragraph" w:styleId="Nzev">
    <w:name w:val="Title"/>
    <w:basedOn w:val="Normln"/>
    <w:next w:val="Podtitul"/>
    <w:link w:val="NzevChar"/>
    <w:uiPriority w:val="99"/>
    <w:qFormat/>
    <w:rsid w:val="00A25CDF"/>
    <w:pPr>
      <w:spacing w:before="120" w:after="60"/>
      <w:jc w:val="center"/>
    </w:pPr>
    <w:rPr>
      <w:rFonts w:ascii="Cambria" w:hAnsi="Cambria"/>
      <w:b/>
      <w:kern w:val="28"/>
      <w:sz w:val="48"/>
    </w:rPr>
  </w:style>
  <w:style w:type="paragraph" w:styleId="Textvbloku">
    <w:name w:val="Block Text"/>
    <w:basedOn w:val="Normln"/>
    <w:rsid w:val="00A25CDF"/>
    <w:pPr>
      <w:spacing w:before="120" w:after="120"/>
      <w:ind w:left="1440" w:right="1440"/>
    </w:pPr>
  </w:style>
  <w:style w:type="paragraph" w:styleId="Zkladntext-prvnodsazen">
    <w:name w:val="Body Text First Indent"/>
    <w:basedOn w:val="Zkladntext"/>
    <w:rsid w:val="00A25CDF"/>
    <w:pPr>
      <w:ind w:firstLine="720"/>
    </w:pPr>
  </w:style>
  <w:style w:type="paragraph" w:styleId="Zkladntext-prvnodsazen2">
    <w:name w:val="Body Text First Indent 2"/>
    <w:basedOn w:val="Zkladntextodsazen"/>
    <w:rsid w:val="00A25CDF"/>
    <w:pPr>
      <w:ind w:left="357" w:firstLine="720"/>
      <w:jc w:val="left"/>
    </w:pPr>
  </w:style>
  <w:style w:type="paragraph" w:styleId="Zkladntext2">
    <w:name w:val="Body Text 2"/>
    <w:basedOn w:val="Normln"/>
    <w:rsid w:val="00A25CDF"/>
    <w:pPr>
      <w:spacing w:before="120" w:line="480" w:lineRule="auto"/>
    </w:pPr>
  </w:style>
  <w:style w:type="paragraph" w:styleId="Zkladntext3">
    <w:name w:val="Body Text 3"/>
    <w:basedOn w:val="Normln"/>
    <w:rsid w:val="00A25CDF"/>
    <w:pPr>
      <w:spacing w:before="120"/>
    </w:pPr>
    <w:rPr>
      <w:sz w:val="16"/>
    </w:rPr>
  </w:style>
  <w:style w:type="paragraph" w:styleId="Zkladntextodsazen2">
    <w:name w:val="Body Text Indent 2"/>
    <w:basedOn w:val="Normln"/>
    <w:rsid w:val="00A25CDF"/>
    <w:pPr>
      <w:spacing w:before="120" w:line="480" w:lineRule="auto"/>
      <w:ind w:left="284"/>
    </w:pPr>
  </w:style>
  <w:style w:type="paragraph" w:styleId="Zkladntextodsazen3">
    <w:name w:val="Body Text Indent 3"/>
    <w:basedOn w:val="Normln"/>
    <w:rsid w:val="00A25CDF"/>
    <w:pPr>
      <w:spacing w:before="120"/>
      <w:ind w:left="284"/>
    </w:pPr>
    <w:rPr>
      <w:sz w:val="16"/>
    </w:rPr>
  </w:style>
  <w:style w:type="character" w:styleId="Zvraznn">
    <w:name w:val="Emphasis"/>
    <w:qFormat/>
    <w:rsid w:val="00A25CDF"/>
    <w:rPr>
      <w:i/>
    </w:rPr>
  </w:style>
  <w:style w:type="paragraph" w:styleId="Rejstk1">
    <w:name w:val="index 1"/>
    <w:basedOn w:val="Normln"/>
    <w:next w:val="Normln"/>
    <w:autoRedefine/>
    <w:semiHidden/>
    <w:rsid w:val="00A25CDF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A25CDF"/>
    <w:rPr>
      <w:rFonts w:cs="Arial"/>
      <w:b/>
      <w:bCs/>
    </w:rPr>
  </w:style>
  <w:style w:type="character" w:styleId="Hypertextovodkaz">
    <w:name w:val="Hyperlink"/>
    <w:rsid w:val="00A25CDF"/>
    <w:rPr>
      <w:color w:val="0000FF"/>
      <w:u w:val="single"/>
    </w:rPr>
  </w:style>
  <w:style w:type="paragraph" w:styleId="Textkomente">
    <w:name w:val="annotation text"/>
    <w:basedOn w:val="Normln"/>
    <w:link w:val="TextkomenteChar"/>
    <w:semiHidden/>
    <w:rsid w:val="00A25CDF"/>
    <w:pPr>
      <w:spacing w:after="30" w:line="216" w:lineRule="auto"/>
    </w:pPr>
    <w:rPr>
      <w:rFonts w:ascii="Geneva" w:eastAsia="Geneva" w:hAnsi="Geneva"/>
      <w:sz w:val="18"/>
    </w:rPr>
  </w:style>
  <w:style w:type="character" w:styleId="Odkaznakoment">
    <w:name w:val="annotation reference"/>
    <w:semiHidden/>
    <w:rsid w:val="00A25CDF"/>
    <w:rPr>
      <w:sz w:val="16"/>
    </w:rPr>
  </w:style>
  <w:style w:type="character" w:customStyle="1" w:styleId="PodtitulChar">
    <w:name w:val="Podtitul Char"/>
    <w:basedOn w:val="Standardnpsmoodstavce"/>
    <w:link w:val="Podtitul"/>
    <w:uiPriority w:val="99"/>
    <w:rsid w:val="00CB5DFA"/>
    <w:rPr>
      <w:rFonts w:ascii="Cambria" w:hAnsi="Cambria"/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CB5DFA"/>
    <w:rPr>
      <w:rFonts w:ascii="Cambria" w:hAnsi="Cambria"/>
      <w:b/>
      <w:kern w:val="28"/>
      <w:sz w:val="48"/>
    </w:rPr>
  </w:style>
  <w:style w:type="character" w:customStyle="1" w:styleId="DatumChar">
    <w:name w:val="Datum Char"/>
    <w:basedOn w:val="Standardnpsmoodstavce"/>
    <w:link w:val="Datum"/>
    <w:uiPriority w:val="99"/>
    <w:rsid w:val="007770AC"/>
    <w:rPr>
      <w:rFonts w:ascii="Calibri" w:hAnsi="Calibri"/>
      <w:sz w:val="22"/>
    </w:rPr>
  </w:style>
  <w:style w:type="character" w:customStyle="1" w:styleId="PodpisChar">
    <w:name w:val="Podpis Char"/>
    <w:basedOn w:val="Standardnpsmoodstavce"/>
    <w:link w:val="Podpis"/>
    <w:uiPriority w:val="99"/>
    <w:rsid w:val="007770AC"/>
    <w:rPr>
      <w:rFonts w:ascii="Calibri" w:hAnsi="Calibri"/>
      <w:sz w:val="22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242F4"/>
    <w:pPr>
      <w:spacing w:after="0" w:line="240" w:lineRule="auto"/>
    </w:pPr>
    <w:rPr>
      <w:rFonts w:ascii="Calibri" w:eastAsia="Times New Roman" w:hAnsi="Calibri"/>
      <w:b/>
      <w:bCs/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242F4"/>
    <w:rPr>
      <w:rFonts w:ascii="Geneva" w:eastAsia="Geneva" w:hAnsi="Geneva"/>
      <w:sz w:val="18"/>
    </w:rPr>
  </w:style>
  <w:style w:type="character" w:customStyle="1" w:styleId="PedmtkomenteChar">
    <w:name w:val="Předmět komentáře Char"/>
    <w:basedOn w:val="TextkomenteChar"/>
    <w:link w:val="Pedmtkomente"/>
    <w:rsid w:val="002242F4"/>
  </w:style>
  <w:style w:type="paragraph" w:styleId="Textbubliny">
    <w:name w:val="Balloon Text"/>
    <w:basedOn w:val="Normln"/>
    <w:link w:val="TextbublinyChar"/>
    <w:semiHidden/>
    <w:unhideWhenUsed/>
    <w:rsid w:val="002242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242F4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rsid w:val="00732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er\AppData\Roaming\Microsoft\Templates\Alexander%20Klime&#353;\Smlouvy%20a%20listin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A432E-9EF4-49B1-9C16-6C9BF4630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Smlouvy a listiny</Template>
  <TotalTime>25</TotalTime>
  <Pages>5</Pages>
  <Words>1697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Univerzální smlouva</vt:lpstr>
    </vt:vector>
  </TitlesOfParts>
  <Company>Alexander Klimeš, advokát</Company>
  <LinksUpToDate>false</LinksUpToDate>
  <CharactersWithSpaces>12251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Univerzální smlouva</dc:title>
  <dc:creator>Alexander Klimeš</dc:creator>
  <cp:lastModifiedBy>jindra</cp:lastModifiedBy>
  <cp:revision>6</cp:revision>
  <dcterms:created xsi:type="dcterms:W3CDTF">2016-09-21T12:09:00Z</dcterms:created>
  <dcterms:modified xsi:type="dcterms:W3CDTF">2016-09-21T12:36:00Z</dcterms:modified>
</cp:coreProperties>
</file>