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75" w:rsidRDefault="004C7675">
      <w:pPr>
        <w:rPr>
          <w:sz w:val="2"/>
          <w:szCs w:val="2"/>
        </w:rPr>
      </w:pPr>
      <w:r w:rsidRPr="004C7675">
        <w:pict>
          <v:rect id="_x0000_s1032" style="position:absolute;margin-left:172.15pt;margin-top:763.75pt;width:39.4pt;height:27pt;z-index:-251658752;mso-position-horizontal-relative:page;mso-position-vertical-relative:page" fillcolor="#fcfdfd" stroked="f">
            <w10:wrap anchorx="page" anchory="page"/>
          </v:rect>
        </w:pict>
      </w:r>
    </w:p>
    <w:p w:rsidR="004C7675" w:rsidRDefault="00913B75">
      <w:pPr>
        <w:pStyle w:val="Zkladntext20"/>
        <w:framePr w:w="8986" w:h="1151" w:hRule="exact" w:wrap="none" w:vAnchor="page" w:hAnchor="page" w:x="1378" w:y="1529"/>
        <w:shd w:val="clear" w:color="auto" w:fill="auto"/>
      </w:pPr>
      <w:r>
        <w:t>Registrační číslo projektu: CZ.06.2.67/O.O/O.O/16_06ó/0006137</w:t>
      </w:r>
    </w:p>
    <w:p w:rsidR="004C7675" w:rsidRDefault="00913B75">
      <w:pPr>
        <w:pStyle w:val="Zkladntext20"/>
        <w:framePr w:w="8986" w:h="1151" w:hRule="exact" w:wrap="none" w:vAnchor="page" w:hAnchor="page" w:x="1378" w:y="1529"/>
        <w:shd w:val="clear" w:color="auto" w:fill="auto"/>
        <w:tabs>
          <w:tab w:val="left" w:pos="2820"/>
        </w:tabs>
      </w:pPr>
      <w:r>
        <w:t>Název projektu:</w:t>
      </w:r>
      <w:r>
        <w:tab/>
        <w:t>Modernizace učebny přírodopisu</w:t>
      </w:r>
    </w:p>
    <w:p w:rsidR="004C7675" w:rsidRDefault="00913B75">
      <w:pPr>
        <w:pStyle w:val="Zkladntext20"/>
        <w:framePr w:w="8986" w:h="1151" w:hRule="exact" w:wrap="none" w:vAnchor="page" w:hAnchor="page" w:x="1378" w:y="1529"/>
        <w:shd w:val="clear" w:color="auto" w:fill="auto"/>
        <w:tabs>
          <w:tab w:val="left" w:pos="2820"/>
        </w:tabs>
      </w:pPr>
      <w:r>
        <w:t>Příjemce:</w:t>
      </w:r>
      <w:r>
        <w:tab/>
        <w:t>Základní škola Emila Zátopka Kopřivnice, Pionýrská 791</w:t>
      </w:r>
    </w:p>
    <w:p w:rsidR="004C7675" w:rsidRDefault="00913B75">
      <w:pPr>
        <w:pStyle w:val="Zkladntext20"/>
        <w:framePr w:w="8986" w:h="1151" w:hRule="exact" w:wrap="none" w:vAnchor="page" w:hAnchor="page" w:x="1378" w:y="1529"/>
        <w:shd w:val="clear" w:color="auto" w:fill="auto"/>
        <w:tabs>
          <w:tab w:val="left" w:leader="underscore" w:pos="1202"/>
          <w:tab w:val="left" w:leader="underscore" w:pos="1366"/>
          <w:tab w:val="left" w:leader="underscore" w:pos="1591"/>
          <w:tab w:val="left" w:leader="underscore" w:pos="5764"/>
          <w:tab w:val="left" w:leader="underscore" w:pos="7020"/>
          <w:tab w:val="left" w:leader="underscore" w:pos="8435"/>
        </w:tabs>
      </w:pPr>
      <w:r>
        <w:tab/>
      </w:r>
      <w:r>
        <w:tab/>
      </w:r>
      <w:r>
        <w:tab/>
        <w:t xml:space="preserve"> </w:t>
      </w:r>
      <w:r>
        <w:rPr>
          <w:rStyle w:val="Zkladntext21"/>
        </w:rPr>
        <w:t>okres Nový Jičín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4C7675" w:rsidRDefault="00913B75">
      <w:pPr>
        <w:pStyle w:val="Zkladntext20"/>
        <w:framePr w:w="8986" w:h="2832" w:hRule="exact" w:wrap="none" w:vAnchor="page" w:hAnchor="page" w:x="1378" w:y="2927"/>
        <w:shd w:val="clear" w:color="auto" w:fill="auto"/>
        <w:spacing w:line="281" w:lineRule="exact"/>
      </w:pPr>
      <w:r>
        <w:t>Objednatel:</w:t>
      </w:r>
    </w:p>
    <w:p w:rsidR="004C7675" w:rsidRDefault="00913B75">
      <w:pPr>
        <w:pStyle w:val="Zkladntext20"/>
        <w:framePr w:w="8986" w:h="2832" w:hRule="exact" w:wrap="none" w:vAnchor="page" w:hAnchor="page" w:x="1378" w:y="2927"/>
        <w:shd w:val="clear" w:color="auto" w:fill="auto"/>
        <w:spacing w:after="243" w:line="281" w:lineRule="exact"/>
        <w:ind w:right="1220"/>
        <w:jc w:val="left"/>
      </w:pPr>
      <w:r>
        <w:t>Základní škola Emila Zátopka Kopřivnice,</w:t>
      </w:r>
      <w:r>
        <w:t xml:space="preserve"> Pionýrská 791 okres Nový Jičín adresa: Pionýrská 791, 74221 Kopřivnice IČ: 64125866</w:t>
      </w:r>
    </w:p>
    <w:p w:rsidR="004C7675" w:rsidRDefault="00913B75">
      <w:pPr>
        <w:pStyle w:val="Zkladntext20"/>
        <w:framePr w:w="8986" w:h="2832" w:hRule="exact" w:wrap="none" w:vAnchor="page" w:hAnchor="page" w:x="1378" w:y="2927"/>
        <w:shd w:val="clear" w:color="auto" w:fill="auto"/>
        <w:spacing w:line="277" w:lineRule="exact"/>
      </w:pPr>
      <w:r>
        <w:t>Prodávající:</w:t>
      </w:r>
    </w:p>
    <w:p w:rsidR="004C7675" w:rsidRDefault="00913B75">
      <w:pPr>
        <w:pStyle w:val="Zkladntext20"/>
        <w:framePr w:w="8986" w:h="2832" w:hRule="exact" w:wrap="none" w:vAnchor="page" w:hAnchor="page" w:x="1378" w:y="2927"/>
        <w:shd w:val="clear" w:color="auto" w:fill="auto"/>
        <w:spacing w:line="277" w:lineRule="exact"/>
      </w:pPr>
      <w:r>
        <w:t>Ivan Klemsa</w:t>
      </w:r>
    </w:p>
    <w:p w:rsidR="004C7675" w:rsidRDefault="00913B75">
      <w:pPr>
        <w:pStyle w:val="Zkladntext20"/>
        <w:framePr w:w="8986" w:h="2832" w:hRule="exact" w:wrap="none" w:vAnchor="page" w:hAnchor="page" w:x="1378" w:y="2927"/>
        <w:shd w:val="clear" w:color="auto" w:fill="auto"/>
        <w:spacing w:line="277" w:lineRule="exact"/>
        <w:ind w:right="4340"/>
        <w:jc w:val="left"/>
      </w:pPr>
      <w:r>
        <w:t xml:space="preserve">Hasičská 550/50, 700 30, Ostrava - Hrabůvka e-mail: </w:t>
      </w:r>
      <w:hyperlink r:id="rId6" w:history="1">
        <w:r w:rsidRPr="00FD74EA">
          <w:rPr>
            <w:rStyle w:val="Hypertextovodkaz"/>
            <w:color w:val="000000" w:themeColor="text1"/>
            <w:highlight w:val="black"/>
          </w:rPr>
          <w:t>i.klemsa@seznam.cz</w:t>
        </w:r>
      </w:hyperlink>
      <w:r>
        <w:rPr>
          <w:rStyle w:val="Zkladntext22"/>
        </w:rPr>
        <w:t xml:space="preserve"> </w:t>
      </w:r>
      <w:r>
        <w:t>IČ: 48783692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tabs>
          <w:tab w:val="left" w:pos="2820"/>
        </w:tabs>
        <w:spacing w:line="420" w:lineRule="exact"/>
      </w:pPr>
      <w:r>
        <w:t>Objednávka č.</w:t>
      </w:r>
      <w:r w:rsidR="00FD74EA">
        <w:t xml:space="preserve"> IROP 05/2018</w:t>
      </w:r>
      <w:r>
        <w:tab/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273" w:line="220" w:lineRule="exact"/>
      </w:pPr>
      <w:r>
        <w:rPr>
          <w:rStyle w:val="Zkladntext21"/>
        </w:rPr>
        <w:t>Předmět: Objednávka mobilní schodišťové plošiny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280" w:line="270" w:lineRule="exact"/>
      </w:pPr>
      <w:r>
        <w:t>Na základě Vaší nabídky ze dne 30. 6. 2018 u Vás objednáváme mobilní schodišťovou plošinu - schodolez s obsluhou, typ pásový PTR 130 v rámci projektu Modernizace učebny přírodopisu, reg. číslo: CZ.06.2.67/0.0</w:t>
      </w:r>
      <w:r>
        <w:t>/0.0/16_066/0006137, který je spolufinancovaný z OP IROP.‘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273" w:line="220" w:lineRule="exact"/>
      </w:pPr>
      <w:r>
        <w:rPr>
          <w:rStyle w:val="Zkladntext21"/>
        </w:rPr>
        <w:t>Specifikace objednávky: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280" w:line="270" w:lineRule="exact"/>
        <w:ind w:right="1220"/>
        <w:jc w:val="left"/>
      </w:pPr>
      <w:r>
        <w:t>1 ks mobilní schodišťová plošina - schodolez s obsluhou, typ pásový PTR 130 1 ks standardní mechanický invalidní vozík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24" w:line="220" w:lineRule="exact"/>
      </w:pPr>
      <w:r>
        <w:rPr>
          <w:rStyle w:val="Zkladntext21"/>
        </w:rPr>
        <w:t>Harmonogram: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306" w:line="220" w:lineRule="exact"/>
      </w:pPr>
      <w:r>
        <w:t xml:space="preserve">Prodávající je povinen dodat předmětné </w:t>
      </w:r>
      <w:r>
        <w:t>zboží nejpozději do 15. 9. 2018.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13" w:line="220" w:lineRule="exact"/>
      </w:pPr>
      <w:r>
        <w:rPr>
          <w:rStyle w:val="Zkladntext21"/>
        </w:rPr>
        <w:t>Kalkulace cenv: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264" w:line="220" w:lineRule="exact"/>
      </w:pPr>
      <w:r>
        <w:t>Celková cena nepřesáhne 131 890,- Kč vč. DPH.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289" w:line="281" w:lineRule="exact"/>
      </w:pPr>
      <w:r>
        <w:t>Cena za zboží zahrnuje veškeré náklady spojené se splněním jeho závazku, tj. cenu včetně dopravy. Celková cena je stanovena jako nejvýše- přípustná a není ji mož</w:t>
      </w:r>
      <w:r>
        <w:t>no překročit.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13" w:line="220" w:lineRule="exact"/>
      </w:pPr>
      <w:r>
        <w:rPr>
          <w:rStyle w:val="Zkladntext21"/>
        </w:rPr>
        <w:t>Záruka: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  <w:spacing w:after="270" w:line="220" w:lineRule="exact"/>
      </w:pPr>
      <w:r>
        <w:t>Na dodané zboží bude poskytnuta záruka 36 měsíců.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</w:pPr>
      <w:r>
        <w:rPr>
          <w:rStyle w:val="Zkladntext21"/>
        </w:rPr>
        <w:t>Platební podmínky:</w:t>
      </w:r>
    </w:p>
    <w:p w:rsidR="004C7675" w:rsidRDefault="00913B75">
      <w:pPr>
        <w:pStyle w:val="Zkladntext20"/>
        <w:framePr w:w="8986" w:h="8498" w:hRule="exact" w:wrap="none" w:vAnchor="page" w:hAnchor="page" w:x="1378" w:y="6081"/>
        <w:shd w:val="clear" w:color="auto" w:fill="auto"/>
      </w:pPr>
      <w:r>
        <w:t>Prodávající je oprávněn vystavit daňový doklad (dále jen „faktura") na kupní cenu v den předání a převzetí zboží bez vad a nedodělků objednateli se splatností 14 dnů</w:t>
      </w:r>
      <w:r>
        <w:t xml:space="preserve"> ode dne jeho doručení objednateli.</w:t>
      </w:r>
    </w:p>
    <w:p w:rsidR="004C7675" w:rsidRDefault="00913B75">
      <w:pPr>
        <w:pStyle w:val="Titulekobrzku20"/>
        <w:framePr w:w="2614" w:h="536" w:hRule="exact" w:wrap="none" w:vAnchor="page" w:hAnchor="page" w:x="3423" w:y="15255"/>
        <w:shd w:val="clear" w:color="auto" w:fill="auto"/>
        <w:tabs>
          <w:tab w:val="left" w:pos="575"/>
        </w:tabs>
        <w:ind w:left="240"/>
      </w:pPr>
      <w:r>
        <w:rPr>
          <w:rStyle w:val="Titulekobrzku2dkovn1pt"/>
        </w:rPr>
        <w:t>,***,</w:t>
      </w:r>
      <w:r>
        <w:rPr>
          <w:rStyle w:val="Titulekobrzku21"/>
        </w:rPr>
        <w:t xml:space="preserve"> EVROPSKÁ UNIE </w:t>
      </w:r>
      <w:r>
        <w:t>*</w:t>
      </w:r>
      <w:r>
        <w:tab/>
        <w:t>* j Evropsky fond pro regionální rozvoj</w:t>
      </w:r>
    </w:p>
    <w:p w:rsidR="004C7675" w:rsidRDefault="00913B75">
      <w:pPr>
        <w:pStyle w:val="Titulekobrzku20"/>
        <w:framePr w:w="2614" w:h="536" w:hRule="exact" w:wrap="none" w:vAnchor="page" w:hAnchor="page" w:x="3423" w:y="15255"/>
        <w:shd w:val="clear" w:color="auto" w:fill="auto"/>
        <w:ind w:left="240"/>
      </w:pPr>
      <w:r>
        <w:rPr>
          <w:rStyle w:val="Titulekobrzku2dkovn1pt0"/>
        </w:rPr>
        <w:t>*..**</w:t>
      </w:r>
      <w:r>
        <w:t xml:space="preserve"> i Integrovaný regionální oporačni prcgrom</w:t>
      </w:r>
    </w:p>
    <w:p w:rsidR="004C7675" w:rsidRDefault="00913B75">
      <w:pPr>
        <w:framePr w:wrap="none" w:vAnchor="page" w:hAnchor="page" w:x="6252" w:y="1534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21pt">
            <v:imagedata r:id="rId7" r:href="rId8"/>
          </v:shape>
        </w:pict>
      </w:r>
    </w:p>
    <w:p w:rsidR="004C7675" w:rsidRDefault="00913B75">
      <w:pPr>
        <w:pStyle w:val="Titulekobrzku30"/>
        <w:framePr w:w="1138" w:h="569" w:hRule="exact" w:wrap="none" w:vAnchor="page" w:hAnchor="page" w:x="7192" w:y="15260"/>
        <w:shd w:val="clear" w:color="auto" w:fill="auto"/>
      </w:pPr>
      <w:r>
        <w:t>MINISTERSTVO PRO MÍSTNÍ ROZVOJ ČR</w:t>
      </w:r>
    </w:p>
    <w:p w:rsidR="004C7675" w:rsidRDefault="004C7675">
      <w:pPr>
        <w:rPr>
          <w:sz w:val="2"/>
          <w:szCs w:val="2"/>
        </w:rPr>
        <w:sectPr w:rsidR="004C76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7675" w:rsidRDefault="00913B75">
      <w:pPr>
        <w:pStyle w:val="Zkladntext20"/>
        <w:framePr w:w="8996" w:h="3093" w:hRule="exact" w:wrap="none" w:vAnchor="page" w:hAnchor="page" w:x="1373" w:y="1460"/>
        <w:shd w:val="clear" w:color="auto" w:fill="auto"/>
      </w:pPr>
      <w:r>
        <w:lastRenderedPageBreak/>
        <w:t xml:space="preserve">Faktura prodávajícího musí mít náležitosti daňového dokladu dle příslušných </w:t>
      </w:r>
      <w:r>
        <w:t>právních předpisů. Součástí faktury bude příloha - soupis dodaného zboží oceněný podle nabídky ze dne 30. 6.2018.</w:t>
      </w:r>
    </w:p>
    <w:p w:rsidR="004C7675" w:rsidRDefault="00913B75">
      <w:pPr>
        <w:pStyle w:val="Zkladntext20"/>
        <w:framePr w:w="8996" w:h="3093" w:hRule="exact" w:wrap="none" w:vAnchor="page" w:hAnchor="page" w:x="1373" w:y="1460"/>
        <w:shd w:val="clear" w:color="auto" w:fill="auto"/>
      </w:pPr>
      <w:r>
        <w:t>Faktura musí dále obsahovat přesný název a registrační číslo projektu.</w:t>
      </w:r>
    </w:p>
    <w:p w:rsidR="004C7675" w:rsidRDefault="00913B75">
      <w:pPr>
        <w:pStyle w:val="Zkladntext20"/>
        <w:framePr w:w="8996" w:h="3093" w:hRule="exact" w:wrap="none" w:vAnchor="page" w:hAnchor="page" w:x="1373" w:y="1460"/>
        <w:shd w:val="clear" w:color="auto" w:fill="auto"/>
      </w:pPr>
      <w:r>
        <w:t>Nebude-Ii faktura obsahovat některou ze stanovených náležitostí, nebo b</w:t>
      </w:r>
      <w:r>
        <w:t>ude chybně vyúčtována cena, je objednatel oprávněn takovou vadnou fakturu před uplynutím doby splatnosti vrátit prodávajícímu k provedení opravy. Prodávající provede opravu vystavením nové faktury s novou dobou splatnosti nebo vystavením opravného daňového</w:t>
      </w:r>
      <w:r>
        <w:t xml:space="preserve"> dokladu. V takovém případě není objednatel v prodlení s placením faktury. Nová doba splatnosti poběží znovu ode dne doručení nově vyhotovené faktury nebo opravného daňového dokladu objednateli.</w:t>
      </w:r>
    </w:p>
    <w:p w:rsidR="004C7675" w:rsidRDefault="00913B75">
      <w:pPr>
        <w:pStyle w:val="Zkladntext20"/>
        <w:framePr w:wrap="none" w:vAnchor="page" w:hAnchor="page" w:x="1373" w:y="5099"/>
        <w:shd w:val="clear" w:color="auto" w:fill="auto"/>
        <w:spacing w:line="220" w:lineRule="exact"/>
      </w:pPr>
      <w:r>
        <w:t>Děkujeme Vám</w:t>
      </w:r>
    </w:p>
    <w:p w:rsidR="004C7675" w:rsidRDefault="00913B75">
      <w:pPr>
        <w:pStyle w:val="Titulekobrzku50"/>
        <w:framePr w:wrap="none" w:vAnchor="page" w:hAnchor="page" w:x="1376" w:y="6194"/>
        <w:shd w:val="clear" w:color="auto" w:fill="auto"/>
        <w:spacing w:line="220" w:lineRule="exact"/>
      </w:pPr>
      <w:r>
        <w:t>V Kopřivnici dne 9. 7. 2018</w:t>
      </w:r>
    </w:p>
    <w:p w:rsidR="004C7675" w:rsidRDefault="00913B75">
      <w:pPr>
        <w:framePr w:wrap="none" w:vAnchor="page" w:hAnchor="page" w:x="962" w:y="8400"/>
        <w:rPr>
          <w:sz w:val="2"/>
          <w:szCs w:val="2"/>
        </w:rPr>
      </w:pPr>
      <w:r>
        <w:pict>
          <v:shape id="_x0000_i1026" type="#_x0000_t75" style="width:81pt;height:28.8pt">
            <v:imagedata r:id="rId9" r:href="rId10"/>
          </v:shape>
        </w:pict>
      </w:r>
    </w:p>
    <w:p w:rsidR="004C7675" w:rsidRDefault="00913B75">
      <w:pPr>
        <w:pStyle w:val="Titulekobrzku0"/>
        <w:framePr w:w="2632" w:h="457" w:hRule="exact" w:wrap="none" w:vAnchor="page" w:hAnchor="page" w:x="3389" w:y="15251"/>
        <w:shd w:val="clear" w:color="auto" w:fill="auto"/>
        <w:tabs>
          <w:tab w:val="left" w:pos="752"/>
        </w:tabs>
      </w:pPr>
      <w:r>
        <w:rPr>
          <w:rStyle w:val="Titulekobrzkudkovn1pt"/>
        </w:rPr>
        <w:t>J *****</w:t>
      </w:r>
      <w:r>
        <w:tab/>
      </w:r>
      <w:r>
        <w:rPr>
          <w:rStyle w:val="Titulekobrzku85ptKurzva"/>
        </w:rPr>
        <w:t>\</w:t>
      </w:r>
      <w:r>
        <w:t xml:space="preserve"> EVROPSKÁ UNIE</w:t>
      </w:r>
    </w:p>
    <w:p w:rsidR="004C7675" w:rsidRDefault="00913B75">
      <w:pPr>
        <w:pStyle w:val="Titulekobrzku0"/>
        <w:framePr w:w="2632" w:h="457" w:hRule="exact" w:wrap="none" w:vAnchor="page" w:hAnchor="page" w:x="3389" w:y="15251"/>
        <w:shd w:val="clear" w:color="auto" w:fill="auto"/>
        <w:tabs>
          <w:tab w:val="left" w:pos="776"/>
        </w:tabs>
        <w:ind w:left="560"/>
      </w:pPr>
      <w:r>
        <w:t>*</w:t>
      </w:r>
      <w:r>
        <w:tab/>
        <w:t>* Evropský fond pro</w:t>
      </w:r>
      <w:r>
        <w:t xml:space="preserve"> regionální rozvoj</w:t>
      </w:r>
    </w:p>
    <w:p w:rsidR="004C7675" w:rsidRDefault="00913B75">
      <w:pPr>
        <w:pStyle w:val="Titulekobrzku0"/>
        <w:framePr w:w="2632" w:h="457" w:hRule="exact" w:wrap="none" w:vAnchor="page" w:hAnchor="page" w:x="3389" w:y="15251"/>
        <w:shd w:val="clear" w:color="auto" w:fill="auto"/>
        <w:tabs>
          <w:tab w:val="left" w:pos="789"/>
        </w:tabs>
        <w:ind w:left="260"/>
      </w:pPr>
      <w:r>
        <w:rPr>
          <w:rStyle w:val="Titulekobrzkudkovn1pt"/>
        </w:rPr>
        <w:t>*****</w:t>
      </w:r>
      <w:r>
        <w:tab/>
        <w:t>! Integrovaný regionální cpcraění program</w:t>
      </w:r>
    </w:p>
    <w:p w:rsidR="004C7675" w:rsidRDefault="00913B75">
      <w:pPr>
        <w:framePr w:wrap="none" w:vAnchor="page" w:hAnchor="page" w:x="6229" w:y="15287"/>
        <w:rPr>
          <w:sz w:val="2"/>
          <w:szCs w:val="2"/>
        </w:rPr>
      </w:pPr>
      <w:r>
        <w:pict>
          <v:shape id="_x0000_i1027" type="#_x0000_t75" style="width:37.2pt;height:21pt">
            <v:imagedata r:id="rId11" r:href="rId12"/>
          </v:shape>
        </w:pict>
      </w:r>
    </w:p>
    <w:p w:rsidR="004C7675" w:rsidRDefault="00913B75">
      <w:pPr>
        <w:pStyle w:val="Titulekobrzku30"/>
        <w:framePr w:w="1141" w:h="557" w:hRule="exact" w:wrap="none" w:vAnchor="page" w:hAnchor="page" w:x="7172" w:y="15216"/>
        <w:shd w:val="clear" w:color="auto" w:fill="auto"/>
        <w:spacing w:line="166" w:lineRule="exact"/>
      </w:pPr>
      <w:r>
        <w:t>MINISTERSTVO</w:t>
      </w:r>
    </w:p>
    <w:p w:rsidR="004C7675" w:rsidRDefault="00913B75">
      <w:pPr>
        <w:pStyle w:val="Titulekobrzku30"/>
        <w:framePr w:w="1141" w:h="557" w:hRule="exact" w:wrap="none" w:vAnchor="page" w:hAnchor="page" w:x="7172" w:y="15216"/>
        <w:shd w:val="clear" w:color="auto" w:fill="auto"/>
        <w:spacing w:line="166" w:lineRule="exact"/>
      </w:pPr>
      <w:r>
        <w:rPr>
          <w:rStyle w:val="Titulekobrzku3Malpsmena"/>
        </w:rPr>
        <w:t>pro místní</w:t>
      </w:r>
    </w:p>
    <w:p w:rsidR="004C7675" w:rsidRDefault="00913B75">
      <w:pPr>
        <w:pStyle w:val="Titulekobrzku30"/>
        <w:framePr w:w="1141" w:h="557" w:hRule="exact" w:wrap="none" w:vAnchor="page" w:hAnchor="page" w:x="7172" w:y="15216"/>
        <w:shd w:val="clear" w:color="auto" w:fill="auto"/>
        <w:spacing w:line="166" w:lineRule="exact"/>
      </w:pPr>
      <w:r>
        <w:t>ROZVOJ ČR</w:t>
      </w:r>
    </w:p>
    <w:p w:rsidR="004C7675" w:rsidRDefault="004C7675">
      <w:pPr>
        <w:rPr>
          <w:sz w:val="2"/>
          <w:szCs w:val="2"/>
        </w:rPr>
      </w:pPr>
    </w:p>
    <w:sectPr w:rsidR="004C7675" w:rsidSect="004C76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B75" w:rsidRDefault="00913B75" w:rsidP="004C7675">
      <w:r>
        <w:separator/>
      </w:r>
    </w:p>
  </w:endnote>
  <w:endnote w:type="continuationSeparator" w:id="1">
    <w:p w:rsidR="00913B75" w:rsidRDefault="00913B75" w:rsidP="004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B75" w:rsidRDefault="00913B75"/>
  </w:footnote>
  <w:footnote w:type="continuationSeparator" w:id="1">
    <w:p w:rsidR="00913B75" w:rsidRDefault="00913B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C7675"/>
    <w:rsid w:val="004C7675"/>
    <w:rsid w:val="00913B75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767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767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C767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4C767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4C767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AngsanaUPC21ptTunKurzvadkovn-1pt">
    <w:name w:val="Základní text (2) + AngsanaUPC;21 pt;Tučné;Kurzíva;Řádkování -1 pt"/>
    <w:basedOn w:val="Zkladntext2"/>
    <w:rsid w:val="004C7675"/>
    <w:rPr>
      <w:rFonts w:ascii="AngsanaUPC" w:eastAsia="AngsanaUPC" w:hAnsi="AngsanaUPC" w:cs="AngsanaUPC"/>
      <w:b/>
      <w:bCs/>
      <w:i/>
      <w:iCs/>
      <w:color w:val="000000"/>
      <w:spacing w:val="-20"/>
      <w:w w:val="100"/>
      <w:position w:val="0"/>
      <w:sz w:val="42"/>
      <w:szCs w:val="42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4C767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dkovn1pt">
    <w:name w:val="Titulek obrázku (2) + Řádkování 1 pt"/>
    <w:basedOn w:val="Titulekobrzku2"/>
    <w:rsid w:val="004C7675"/>
    <w:rPr>
      <w:color w:val="000000"/>
      <w:spacing w:val="20"/>
      <w:w w:val="100"/>
      <w:position w:val="0"/>
      <w:sz w:val="11"/>
      <w:szCs w:val="11"/>
      <w:lang w:val="cs-CZ" w:eastAsia="cs-CZ" w:bidi="cs-CZ"/>
    </w:rPr>
  </w:style>
  <w:style w:type="character" w:customStyle="1" w:styleId="Titulekobrzku21">
    <w:name w:val="Titulek obrázku (2)"/>
    <w:basedOn w:val="Titulekobrzku2"/>
    <w:rsid w:val="004C7675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obrzku2dkovn1pt0">
    <w:name w:val="Titulek obrázku (2) + Řádkování 1 pt"/>
    <w:basedOn w:val="Titulekobrzku2"/>
    <w:rsid w:val="004C7675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4C767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">
    <w:name w:val="Titulek obrázku (5)_"/>
    <w:basedOn w:val="Standardnpsmoodstavce"/>
    <w:link w:val="Titulekobrzku50"/>
    <w:rsid w:val="004C767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6">
    <w:name w:val="Titulek obrázku (6)_"/>
    <w:basedOn w:val="Standardnpsmoodstavce"/>
    <w:link w:val="Titulekobrzku60"/>
    <w:rsid w:val="004C767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6Cambria11pt">
    <w:name w:val="Titulek obrázku (6) + Cambria;11 pt"/>
    <w:basedOn w:val="Titulekobrzku6"/>
    <w:rsid w:val="004C7675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7">
    <w:name w:val="Titulek obrázku (7)_"/>
    <w:basedOn w:val="Standardnpsmoodstavce"/>
    <w:link w:val="Titulekobrzku70"/>
    <w:rsid w:val="004C767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4C7675"/>
    <w:rPr>
      <w:rFonts w:ascii="AngsanaUPC" w:eastAsia="AngsanaUPC" w:hAnsi="AngsanaUPC" w:cs="AngsanaUPC"/>
      <w:b/>
      <w:bCs/>
      <w:i/>
      <w:iCs/>
      <w:smallCaps w:val="0"/>
      <w:strike w:val="0"/>
      <w:spacing w:val="-2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sid w:val="004C767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sid w:val="004C76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C767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Zkladntext4"/>
    <w:rsid w:val="004C7675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2">
    <w:name w:val="Základní text (4)"/>
    <w:basedOn w:val="Zkladntext4"/>
    <w:rsid w:val="004C76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3">
    <w:name w:val="Základní text (4)"/>
    <w:basedOn w:val="Zkladntext4"/>
    <w:rsid w:val="004C76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4C767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obrzkudkovn1pt">
    <w:name w:val="Titulek obrázku + Řádkování 1 pt"/>
    <w:basedOn w:val="Titulekobrzku"/>
    <w:rsid w:val="004C7675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obrzku85ptKurzva">
    <w:name w:val="Titulek obrázku + 8;5 pt;Kurzíva"/>
    <w:basedOn w:val="Titulekobrzku"/>
    <w:rsid w:val="004C7675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3Malpsmena">
    <w:name w:val="Titulek obrázku (3) + Malá písmena"/>
    <w:basedOn w:val="Titulekobrzku3"/>
    <w:rsid w:val="004C7675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4C7675"/>
    <w:pPr>
      <w:shd w:val="clear" w:color="auto" w:fill="FFFFFF"/>
      <w:spacing w:line="274" w:lineRule="exact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4C7675"/>
    <w:pPr>
      <w:shd w:val="clear" w:color="auto" w:fill="FFFFFF"/>
      <w:spacing w:line="126" w:lineRule="exact"/>
    </w:pPr>
    <w:rPr>
      <w:rFonts w:ascii="Cambria" w:eastAsia="Cambria" w:hAnsi="Cambria" w:cs="Cambria"/>
      <w:sz w:val="11"/>
      <w:szCs w:val="11"/>
    </w:rPr>
  </w:style>
  <w:style w:type="paragraph" w:customStyle="1" w:styleId="Titulekobrzku30">
    <w:name w:val="Titulek obrázku (3)"/>
    <w:basedOn w:val="Normln"/>
    <w:link w:val="Titulekobrzku3"/>
    <w:rsid w:val="004C7675"/>
    <w:pPr>
      <w:shd w:val="clear" w:color="auto" w:fill="FFFFFF"/>
      <w:spacing w:line="169" w:lineRule="exact"/>
    </w:pPr>
    <w:rPr>
      <w:rFonts w:ascii="Segoe UI" w:eastAsia="Segoe UI" w:hAnsi="Segoe UI" w:cs="Segoe UI"/>
      <w:sz w:val="14"/>
      <w:szCs w:val="14"/>
    </w:rPr>
  </w:style>
  <w:style w:type="paragraph" w:customStyle="1" w:styleId="Titulekobrzku50">
    <w:name w:val="Titulek obrázku (5)"/>
    <w:basedOn w:val="Normln"/>
    <w:link w:val="Titulekobrzku5"/>
    <w:rsid w:val="004C7675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Titulekobrzku60">
    <w:name w:val="Titulek obrázku (6)"/>
    <w:basedOn w:val="Normln"/>
    <w:link w:val="Titulekobrzku6"/>
    <w:rsid w:val="004C7675"/>
    <w:pPr>
      <w:shd w:val="clear" w:color="auto" w:fill="FFFFFF"/>
      <w:spacing w:line="220" w:lineRule="exact"/>
      <w:jc w:val="center"/>
    </w:pPr>
    <w:rPr>
      <w:rFonts w:ascii="Segoe UI" w:eastAsia="Segoe UI" w:hAnsi="Segoe UI" w:cs="Segoe UI"/>
      <w:sz w:val="18"/>
      <w:szCs w:val="18"/>
    </w:rPr>
  </w:style>
  <w:style w:type="paragraph" w:customStyle="1" w:styleId="Titulekobrzku70">
    <w:name w:val="Titulek obrázku (7)"/>
    <w:basedOn w:val="Normln"/>
    <w:link w:val="Titulekobrzku7"/>
    <w:rsid w:val="004C7675"/>
    <w:pPr>
      <w:shd w:val="clear" w:color="auto" w:fill="FFFFFF"/>
      <w:spacing w:line="173" w:lineRule="exact"/>
      <w:jc w:val="center"/>
    </w:pPr>
    <w:rPr>
      <w:rFonts w:ascii="Segoe UI" w:eastAsia="Segoe UI" w:hAnsi="Segoe UI" w:cs="Segoe UI"/>
      <w:sz w:val="15"/>
      <w:szCs w:val="15"/>
    </w:rPr>
  </w:style>
  <w:style w:type="paragraph" w:customStyle="1" w:styleId="Titulekobrzku40">
    <w:name w:val="Titulek obrázku (4)"/>
    <w:basedOn w:val="Normln"/>
    <w:link w:val="Titulekobrzku4"/>
    <w:rsid w:val="004C7675"/>
    <w:pPr>
      <w:shd w:val="clear" w:color="auto" w:fill="FFFFFF"/>
      <w:spacing w:line="0" w:lineRule="atLeast"/>
      <w:jc w:val="both"/>
    </w:pPr>
    <w:rPr>
      <w:rFonts w:ascii="AngsanaUPC" w:eastAsia="AngsanaUPC" w:hAnsi="AngsanaUPC" w:cs="AngsanaUPC"/>
      <w:b/>
      <w:bCs/>
      <w:i/>
      <w:iCs/>
      <w:spacing w:val="-20"/>
      <w:sz w:val="42"/>
      <w:szCs w:val="42"/>
    </w:rPr>
  </w:style>
  <w:style w:type="paragraph" w:customStyle="1" w:styleId="Zkladntext30">
    <w:name w:val="Základní text (3)"/>
    <w:basedOn w:val="Normln"/>
    <w:link w:val="Zkladntext3"/>
    <w:rsid w:val="004C7675"/>
    <w:pPr>
      <w:shd w:val="clear" w:color="auto" w:fill="FFFFFF"/>
      <w:spacing w:line="184" w:lineRule="exact"/>
      <w:jc w:val="center"/>
    </w:pPr>
    <w:rPr>
      <w:rFonts w:ascii="Cambria" w:eastAsia="Cambria" w:hAnsi="Cambria" w:cs="Cambria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4C7675"/>
    <w:pPr>
      <w:shd w:val="clear" w:color="auto" w:fill="FFFFFF"/>
      <w:spacing w:line="184" w:lineRule="exact"/>
      <w:jc w:val="center"/>
    </w:pPr>
    <w:rPr>
      <w:rFonts w:ascii="Segoe UI" w:eastAsia="Segoe UI" w:hAnsi="Segoe UI" w:cs="Segoe UI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4C7675"/>
    <w:pPr>
      <w:shd w:val="clear" w:color="auto" w:fill="FFFFFF"/>
      <w:spacing w:line="126" w:lineRule="exact"/>
      <w:jc w:val="both"/>
    </w:pPr>
    <w:rPr>
      <w:rFonts w:ascii="Cambria" w:eastAsia="Cambria" w:hAnsi="Cambria" w:cs="Cambria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../AppData/Local/Temp/FineReader12.00/media/image6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klemsa@seznam.cz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../AppData/Local/Temp/FineReader12.00/media/image3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2018-08-02T06:17:00Z</dcterms:created>
  <dcterms:modified xsi:type="dcterms:W3CDTF">2018-08-02T06:23:00Z</dcterms:modified>
</cp:coreProperties>
</file>