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D3" w:rsidRPr="004E47A3" w:rsidRDefault="00FB75D3" w:rsidP="00FB75D3">
      <w:pPr>
        <w:pStyle w:val="Nzev"/>
        <w:keepNext/>
        <w:jc w:val="right"/>
        <w:rPr>
          <w:b w:val="0"/>
          <w:bCs w:val="0"/>
          <w:color w:val="000000"/>
          <w:sz w:val="22"/>
          <w:szCs w:val="22"/>
        </w:rPr>
      </w:pPr>
      <w:r w:rsidRPr="00FC4875">
        <w:rPr>
          <w:b w:val="0"/>
          <w:bCs w:val="0"/>
          <w:color w:val="000000"/>
          <w:sz w:val="22"/>
          <w:szCs w:val="22"/>
        </w:rPr>
        <w:t xml:space="preserve">Číslo smlouvy </w:t>
      </w:r>
      <w:r>
        <w:rPr>
          <w:b w:val="0"/>
          <w:bCs w:val="0"/>
          <w:color w:val="000000"/>
          <w:sz w:val="22"/>
          <w:szCs w:val="22"/>
        </w:rPr>
        <w:t>objednatele</w:t>
      </w:r>
      <w:r w:rsidRPr="00FC4875">
        <w:rPr>
          <w:b w:val="0"/>
          <w:bCs w:val="0"/>
          <w:color w:val="000000"/>
          <w:sz w:val="22"/>
          <w:szCs w:val="22"/>
        </w:rPr>
        <w:t xml:space="preserve">: </w:t>
      </w:r>
      <w:r w:rsidR="00527BC0">
        <w:rPr>
          <w:b w:val="0"/>
          <w:bCs w:val="0"/>
          <w:color w:val="000000"/>
          <w:sz w:val="22"/>
          <w:szCs w:val="22"/>
        </w:rPr>
        <w:t xml:space="preserve">          </w:t>
      </w:r>
      <w:r w:rsidR="0096693F">
        <w:rPr>
          <w:b w:val="0"/>
          <w:bCs w:val="0"/>
          <w:color w:val="000000"/>
          <w:sz w:val="22"/>
          <w:szCs w:val="22"/>
        </w:rPr>
        <w:t>2707</w:t>
      </w:r>
      <w:r>
        <w:rPr>
          <w:b w:val="0"/>
          <w:bCs w:val="0"/>
          <w:color w:val="000000"/>
          <w:sz w:val="22"/>
          <w:szCs w:val="22"/>
        </w:rPr>
        <w:t>/201</w:t>
      </w:r>
      <w:r w:rsidR="00527BC0">
        <w:rPr>
          <w:b w:val="0"/>
          <w:bCs w:val="0"/>
          <w:color w:val="000000"/>
          <w:sz w:val="22"/>
          <w:szCs w:val="22"/>
        </w:rPr>
        <w:t>8</w:t>
      </w:r>
      <w:r>
        <w:rPr>
          <w:b w:val="0"/>
          <w:bCs w:val="0"/>
          <w:color w:val="000000"/>
          <w:sz w:val="22"/>
          <w:szCs w:val="22"/>
        </w:rPr>
        <w:t>/</w:t>
      </w:r>
      <w:r w:rsidR="0096693F">
        <w:rPr>
          <w:b w:val="0"/>
          <w:bCs w:val="0"/>
          <w:color w:val="000000"/>
          <w:sz w:val="22"/>
          <w:szCs w:val="22"/>
        </w:rPr>
        <w:t>LPO</w:t>
      </w:r>
      <w:r w:rsidR="00533632">
        <w:rPr>
          <w:b w:val="0"/>
          <w:bCs w:val="0"/>
          <w:color w:val="000000"/>
          <w:sz w:val="22"/>
          <w:szCs w:val="22"/>
        </w:rPr>
        <w:t xml:space="preserve">             </w:t>
      </w:r>
    </w:p>
    <w:p w:rsidR="00FB75D3" w:rsidRPr="000C2FAC" w:rsidRDefault="00FB75D3" w:rsidP="00FB75D3">
      <w:pPr>
        <w:keepNext/>
        <w:spacing w:after="120"/>
        <w:ind w:left="4260" w:firstLine="703"/>
        <w:rPr>
          <w:szCs w:val="22"/>
        </w:rPr>
      </w:pPr>
    </w:p>
    <w:p w:rsidR="00FB75D3" w:rsidRPr="00D02D28" w:rsidRDefault="00FB75D3" w:rsidP="00FB75D3">
      <w:pPr>
        <w:pStyle w:val="Nadpis1"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300" w:line="240" w:lineRule="auto"/>
        <w:jc w:val="both"/>
        <w:rPr>
          <w:sz w:val="36"/>
          <w:szCs w:val="36"/>
        </w:rPr>
      </w:pPr>
      <w:r w:rsidRPr="00D02D28">
        <w:rPr>
          <w:sz w:val="36"/>
          <w:szCs w:val="36"/>
        </w:rPr>
        <w:t xml:space="preserve">Dohoda o </w:t>
      </w:r>
      <w:r w:rsidR="001F0B19" w:rsidRPr="00D02D28">
        <w:rPr>
          <w:sz w:val="36"/>
          <w:szCs w:val="36"/>
        </w:rPr>
        <w:t>narovnání</w:t>
      </w:r>
      <w:r w:rsidRPr="00D02D28">
        <w:rPr>
          <w:sz w:val="36"/>
          <w:szCs w:val="36"/>
        </w:rPr>
        <w:t xml:space="preserve"> ze </w:t>
      </w:r>
      <w:r w:rsidR="00246C7D">
        <w:rPr>
          <w:sz w:val="36"/>
          <w:szCs w:val="36"/>
        </w:rPr>
        <w:t>S</w:t>
      </w:r>
      <w:r w:rsidRPr="00D02D28">
        <w:rPr>
          <w:sz w:val="36"/>
          <w:szCs w:val="36"/>
        </w:rPr>
        <w:t>mlouvy o dílo č.</w:t>
      </w:r>
      <w:r w:rsidR="001F0B19" w:rsidRPr="00D02D28">
        <w:rPr>
          <w:sz w:val="36"/>
          <w:szCs w:val="36"/>
        </w:rPr>
        <w:t> </w:t>
      </w:r>
      <w:r w:rsidRPr="00D02D28">
        <w:rPr>
          <w:sz w:val="36"/>
          <w:szCs w:val="36"/>
        </w:rPr>
        <w:t>1479/2016/OI/</w:t>
      </w:r>
      <w:r w:rsidR="00281CD1">
        <w:rPr>
          <w:sz w:val="36"/>
          <w:szCs w:val="36"/>
        </w:rPr>
        <w:t>VZKÚ</w:t>
      </w:r>
      <w:r w:rsidR="00284C30">
        <w:rPr>
          <w:sz w:val="36"/>
          <w:szCs w:val="36"/>
        </w:rPr>
        <w:t xml:space="preserve"> ze dne 10.</w:t>
      </w:r>
      <w:r w:rsidRPr="00D02D28">
        <w:rPr>
          <w:sz w:val="36"/>
          <w:szCs w:val="36"/>
        </w:rPr>
        <w:t>6.2016</w:t>
      </w:r>
      <w:r w:rsidR="00AE3B17">
        <w:rPr>
          <w:sz w:val="36"/>
          <w:szCs w:val="36"/>
        </w:rPr>
        <w:t xml:space="preserve"> ve </w:t>
      </w:r>
      <w:r w:rsidR="00D02D28" w:rsidRPr="00D02D28">
        <w:rPr>
          <w:sz w:val="36"/>
          <w:szCs w:val="36"/>
        </w:rPr>
        <w:t xml:space="preserve">znění </w:t>
      </w:r>
      <w:r w:rsidR="00AE3B17">
        <w:rPr>
          <w:sz w:val="36"/>
          <w:szCs w:val="36"/>
        </w:rPr>
        <w:t>Dodatku č. 1 ze dne 4.10.2016 a </w:t>
      </w:r>
      <w:r w:rsidR="00D02D28" w:rsidRPr="00D02D28">
        <w:rPr>
          <w:sz w:val="36"/>
          <w:szCs w:val="36"/>
        </w:rPr>
        <w:t xml:space="preserve">Dodatku č. 2 </w:t>
      </w:r>
      <w:r w:rsidR="00D02D28">
        <w:rPr>
          <w:sz w:val="36"/>
          <w:szCs w:val="36"/>
        </w:rPr>
        <w:t>ze </w:t>
      </w:r>
      <w:r w:rsidR="00D02D28" w:rsidRPr="00D02D28">
        <w:rPr>
          <w:sz w:val="36"/>
          <w:szCs w:val="36"/>
        </w:rPr>
        <w:t>dne 6.3.2017</w:t>
      </w:r>
    </w:p>
    <w:p w:rsidR="00FB75D3" w:rsidRPr="00DF6FFC" w:rsidRDefault="00FB75D3" w:rsidP="00FB75D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240"/>
        <w:rPr>
          <w:rFonts w:ascii="Arial" w:hAnsi="Arial" w:cs="Arial"/>
          <w:b/>
          <w:szCs w:val="22"/>
        </w:rPr>
      </w:pPr>
      <w:r w:rsidRPr="00DF6FFC">
        <w:rPr>
          <w:rFonts w:ascii="Arial" w:hAnsi="Arial" w:cs="Arial"/>
          <w:b/>
          <w:szCs w:val="22"/>
        </w:rPr>
        <w:t>Smluvní strany</w:t>
      </w:r>
    </w:p>
    <w:p w:rsidR="00FB75D3" w:rsidRPr="00512DEE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Cs w:val="22"/>
        </w:rPr>
      </w:pPr>
      <w:r w:rsidRPr="00512DEE">
        <w:rPr>
          <w:b/>
          <w:szCs w:val="22"/>
        </w:rPr>
        <w:t>1.</w:t>
      </w:r>
    </w:p>
    <w:p w:rsidR="00FB75D3" w:rsidRPr="00DF6FFC" w:rsidRDefault="00FB75D3" w:rsidP="00FB75D3">
      <w:pPr>
        <w:tabs>
          <w:tab w:val="left" w:pos="0"/>
          <w:tab w:val="left" w:pos="4706"/>
          <w:tab w:val="left" w:pos="4990"/>
          <w:tab w:val="left" w:pos="9639"/>
        </w:tabs>
        <w:rPr>
          <w:i/>
          <w:szCs w:val="22"/>
        </w:rPr>
      </w:pPr>
      <w:r w:rsidRPr="00DF6FFC">
        <w:rPr>
          <w:b/>
          <w:szCs w:val="22"/>
        </w:rPr>
        <w:t>Statutární město Ostrava</w:t>
      </w:r>
      <w:r w:rsidRPr="00DF6FFC">
        <w:rPr>
          <w:szCs w:val="22"/>
        </w:rPr>
        <w:t xml:space="preserve"> </w:t>
      </w:r>
      <w:r w:rsidRPr="00DF6FFC">
        <w:rPr>
          <w:szCs w:val="22"/>
        </w:rPr>
        <w:tab/>
      </w:r>
    </w:p>
    <w:p w:rsidR="00FB75D3" w:rsidRPr="00DF6FFC" w:rsidRDefault="00FB75D3" w:rsidP="00FB75D3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DF6FFC">
        <w:rPr>
          <w:szCs w:val="22"/>
        </w:rPr>
        <w:t>Prokešovo náměstí 8, 729 30 Ostrava</w:t>
      </w:r>
      <w:r>
        <w:rPr>
          <w:szCs w:val="22"/>
        </w:rPr>
        <w:tab/>
      </w:r>
      <w:bookmarkStart w:id="0" w:name="_GoBack"/>
      <w:bookmarkEnd w:id="0"/>
    </w:p>
    <w:p w:rsidR="00FB75D3" w:rsidRPr="00116070" w:rsidRDefault="00FB75D3" w:rsidP="00FB75D3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>
        <w:rPr>
          <w:szCs w:val="22"/>
        </w:rPr>
        <w:t>z</w:t>
      </w:r>
      <w:r w:rsidRPr="00116070">
        <w:rPr>
          <w:szCs w:val="22"/>
        </w:rPr>
        <w:t>astoupen</w:t>
      </w:r>
      <w:r>
        <w:rPr>
          <w:szCs w:val="22"/>
        </w:rPr>
        <w:t>é náměstkem primátora</w:t>
      </w:r>
      <w:r w:rsidRPr="00116070">
        <w:rPr>
          <w:szCs w:val="22"/>
        </w:rPr>
        <w:t xml:space="preserve">     </w:t>
      </w:r>
      <w:r>
        <w:rPr>
          <w:szCs w:val="22"/>
        </w:rPr>
        <w:tab/>
      </w:r>
    </w:p>
    <w:p w:rsidR="00FB75D3" w:rsidRPr="009B798A" w:rsidRDefault="00FB75D3" w:rsidP="00FB75D3">
      <w:pPr>
        <w:tabs>
          <w:tab w:val="left" w:pos="0"/>
          <w:tab w:val="left" w:pos="4706"/>
          <w:tab w:val="left" w:pos="4990"/>
          <w:tab w:val="left" w:pos="9639"/>
        </w:tabs>
        <w:ind w:left="4963" w:hanging="4963"/>
        <w:rPr>
          <w:szCs w:val="22"/>
          <w:highlight w:val="yellow"/>
        </w:rPr>
      </w:pPr>
      <w:r>
        <w:rPr>
          <w:szCs w:val="22"/>
        </w:rPr>
        <w:t>Ing. Břetislavem Rigerem</w:t>
      </w:r>
      <w:r w:rsidRPr="00116070">
        <w:rPr>
          <w:szCs w:val="22"/>
        </w:rPr>
        <w:t xml:space="preserve"> </w:t>
      </w:r>
      <w:r w:rsidRPr="00116070">
        <w:rPr>
          <w:szCs w:val="22"/>
        </w:rPr>
        <w:tab/>
      </w:r>
      <w:r w:rsidRPr="00116070">
        <w:rPr>
          <w:szCs w:val="22"/>
        </w:rPr>
        <w:tab/>
      </w:r>
      <w:r w:rsidRPr="00116070">
        <w:rPr>
          <w:szCs w:val="22"/>
        </w:rPr>
        <w:tab/>
      </w:r>
    </w:p>
    <w:p w:rsidR="00FB75D3" w:rsidRPr="00842884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6"/>
          <w:szCs w:val="16"/>
        </w:rPr>
      </w:pPr>
      <w:r w:rsidRPr="00842884">
        <w:rPr>
          <w:sz w:val="16"/>
          <w:szCs w:val="16"/>
        </w:rPr>
        <w:tab/>
      </w:r>
      <w:r w:rsidRPr="00842884">
        <w:rPr>
          <w:sz w:val="16"/>
          <w:szCs w:val="16"/>
        </w:rPr>
        <w:tab/>
      </w:r>
    </w:p>
    <w:p w:rsidR="00FB75D3" w:rsidRPr="00576C42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6"/>
          <w:szCs w:val="6"/>
        </w:rPr>
      </w:pPr>
    </w:p>
    <w:p w:rsidR="00FB75D3" w:rsidRPr="00DF6FFC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bCs/>
          <w:kern w:val="24"/>
          <w:szCs w:val="22"/>
        </w:rPr>
      </w:pPr>
      <w:r w:rsidRPr="00DF6FFC">
        <w:rPr>
          <w:szCs w:val="22"/>
        </w:rPr>
        <w:t xml:space="preserve">IČO: </w:t>
      </w:r>
      <w:r w:rsidRPr="00DF6FFC">
        <w:rPr>
          <w:szCs w:val="22"/>
        </w:rPr>
        <w:tab/>
        <w:t>00845451</w:t>
      </w:r>
    </w:p>
    <w:p w:rsidR="00FB75D3" w:rsidRPr="00DF6FFC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szCs w:val="22"/>
        </w:rPr>
      </w:pPr>
      <w:r w:rsidRPr="00DF6FFC">
        <w:rPr>
          <w:szCs w:val="22"/>
        </w:rPr>
        <w:t xml:space="preserve">DIČ: </w:t>
      </w:r>
      <w:r w:rsidRPr="00DF6FFC">
        <w:rPr>
          <w:szCs w:val="22"/>
        </w:rPr>
        <w:tab/>
        <w:t>CZ00845451 (plátce DPH)</w:t>
      </w:r>
    </w:p>
    <w:p w:rsidR="00FB75D3" w:rsidRPr="00DF6FFC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szCs w:val="22"/>
        </w:rPr>
      </w:pPr>
      <w:r w:rsidRPr="00DF6FFC">
        <w:rPr>
          <w:szCs w:val="22"/>
        </w:rPr>
        <w:t xml:space="preserve">Peněžní ústav: </w:t>
      </w:r>
      <w:r w:rsidRPr="00DF6FFC">
        <w:rPr>
          <w:szCs w:val="22"/>
        </w:rPr>
        <w:tab/>
        <w:t>Česká spořitelna a.s.,</w:t>
      </w:r>
      <w:r w:rsidRPr="00C30D43">
        <w:rPr>
          <w:szCs w:val="22"/>
        </w:rPr>
        <w:t xml:space="preserve"> </w:t>
      </w:r>
      <w:r w:rsidRPr="00DF6FFC">
        <w:rPr>
          <w:szCs w:val="22"/>
        </w:rPr>
        <w:t>okresní pobočka Ostrava</w:t>
      </w:r>
    </w:p>
    <w:p w:rsidR="00FB75D3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szCs w:val="22"/>
        </w:rPr>
      </w:pPr>
      <w:r w:rsidRPr="00DF6FFC">
        <w:rPr>
          <w:szCs w:val="22"/>
        </w:rPr>
        <w:t xml:space="preserve">Číslo účtu: </w:t>
      </w:r>
      <w:r w:rsidRPr="00DF6FFC">
        <w:rPr>
          <w:szCs w:val="22"/>
        </w:rPr>
        <w:tab/>
        <w:t>20028-1649297309/0800</w:t>
      </w:r>
    </w:p>
    <w:p w:rsidR="00FB75D3" w:rsidRPr="00842884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6"/>
          <w:szCs w:val="16"/>
        </w:rPr>
      </w:pPr>
      <w:r w:rsidRPr="00842884">
        <w:rPr>
          <w:sz w:val="16"/>
          <w:szCs w:val="16"/>
        </w:rPr>
        <w:tab/>
      </w:r>
    </w:p>
    <w:p w:rsidR="00FB75D3" w:rsidRPr="00DF6FFC" w:rsidRDefault="00FB75D3" w:rsidP="00FB75D3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DF6FFC">
        <w:rPr>
          <w:szCs w:val="22"/>
        </w:rPr>
        <w:t xml:space="preserve">dále jen </w:t>
      </w:r>
      <w:r w:rsidRPr="006C3409">
        <w:rPr>
          <w:b/>
          <w:szCs w:val="22"/>
        </w:rPr>
        <w:t>SMO</w:t>
      </w:r>
      <w:r>
        <w:rPr>
          <w:szCs w:val="22"/>
        </w:rPr>
        <w:tab/>
      </w:r>
      <w:r w:rsidRPr="00DF6FFC">
        <w:rPr>
          <w:szCs w:val="22"/>
        </w:rPr>
        <w:tab/>
      </w:r>
    </w:p>
    <w:p w:rsidR="00FB75D3" w:rsidRPr="00576C42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0"/>
          <w:szCs w:val="10"/>
        </w:rPr>
      </w:pPr>
    </w:p>
    <w:p w:rsidR="00FB75D3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>
        <w:rPr>
          <w:szCs w:val="22"/>
        </w:rPr>
        <w:t>a</w:t>
      </w:r>
    </w:p>
    <w:p w:rsidR="00FB75D3" w:rsidRPr="00576C42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0"/>
          <w:szCs w:val="10"/>
        </w:rPr>
      </w:pPr>
    </w:p>
    <w:p w:rsidR="00FB75D3" w:rsidRPr="00DF6FFC" w:rsidRDefault="00721335" w:rsidP="00FB75D3">
      <w:pPr>
        <w:tabs>
          <w:tab w:val="left" w:pos="0"/>
          <w:tab w:val="left" w:pos="4706"/>
          <w:tab w:val="left" w:pos="4990"/>
          <w:tab w:val="left" w:pos="9639"/>
        </w:tabs>
        <w:rPr>
          <w:i/>
          <w:szCs w:val="22"/>
        </w:rPr>
      </w:pPr>
      <w:r>
        <w:rPr>
          <w:b/>
          <w:szCs w:val="22"/>
        </w:rPr>
        <w:t>AKOR</w:t>
      </w:r>
      <w:r w:rsidR="00FB75D3">
        <w:rPr>
          <w:b/>
          <w:szCs w:val="22"/>
        </w:rPr>
        <w:t>D</w:t>
      </w:r>
      <w:r>
        <w:rPr>
          <w:b/>
          <w:szCs w:val="22"/>
        </w:rPr>
        <w:t xml:space="preserve"> &amp;</w:t>
      </w:r>
      <w:r w:rsidR="00FB75D3">
        <w:rPr>
          <w:b/>
          <w:szCs w:val="22"/>
        </w:rPr>
        <w:t xml:space="preserve"> POKLAD, s.r.o.</w:t>
      </w:r>
      <w:r w:rsidR="00FB75D3" w:rsidRPr="00DF6FFC">
        <w:rPr>
          <w:szCs w:val="22"/>
        </w:rPr>
        <w:tab/>
      </w:r>
      <w:r w:rsidR="00FB75D3" w:rsidRPr="00DF6FFC">
        <w:rPr>
          <w:szCs w:val="22"/>
        </w:rPr>
        <w:tab/>
      </w:r>
    </w:p>
    <w:p w:rsidR="00FB75D3" w:rsidRDefault="00FB75D3" w:rsidP="00FB75D3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6C3409">
        <w:rPr>
          <w:szCs w:val="22"/>
        </w:rPr>
        <w:t>Ostrava</w:t>
      </w:r>
      <w:r w:rsidR="00721335">
        <w:rPr>
          <w:szCs w:val="22"/>
        </w:rPr>
        <w:t xml:space="preserve"> – Zábřeh, náměstí SNP 1, PSČ 700 30</w:t>
      </w:r>
      <w:r w:rsidRPr="006C3409">
        <w:rPr>
          <w:szCs w:val="22"/>
        </w:rPr>
        <w:t xml:space="preserve"> </w:t>
      </w:r>
    </w:p>
    <w:p w:rsidR="00FB75D3" w:rsidRPr="00A30144" w:rsidRDefault="00FB75D3" w:rsidP="00FB75D3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  <w:highlight w:val="black"/>
        </w:rPr>
      </w:pPr>
      <w:r>
        <w:rPr>
          <w:szCs w:val="22"/>
        </w:rPr>
        <w:t>z</w:t>
      </w:r>
      <w:r w:rsidRPr="00116070">
        <w:rPr>
          <w:szCs w:val="22"/>
        </w:rPr>
        <w:t>astoupen</w:t>
      </w:r>
      <w:r w:rsidR="001F0B19">
        <w:rPr>
          <w:szCs w:val="22"/>
        </w:rPr>
        <w:t xml:space="preserve">á </w:t>
      </w:r>
      <w:r w:rsidR="001F0B19" w:rsidRPr="00A30144">
        <w:rPr>
          <w:szCs w:val="22"/>
          <w:highlight w:val="black"/>
        </w:rPr>
        <w:t>jednatelkou</w:t>
      </w:r>
      <w:r w:rsidRPr="00A30144">
        <w:rPr>
          <w:szCs w:val="22"/>
          <w:highlight w:val="black"/>
        </w:rPr>
        <w:t xml:space="preserve">     </w:t>
      </w:r>
      <w:r w:rsidRPr="00A30144">
        <w:rPr>
          <w:szCs w:val="22"/>
          <w:highlight w:val="black"/>
        </w:rPr>
        <w:tab/>
      </w:r>
    </w:p>
    <w:p w:rsidR="00FB75D3" w:rsidRPr="00A30144" w:rsidRDefault="00FB75D3" w:rsidP="00FB75D3">
      <w:pPr>
        <w:tabs>
          <w:tab w:val="left" w:pos="0"/>
          <w:tab w:val="left" w:pos="4706"/>
          <w:tab w:val="left" w:pos="4990"/>
          <w:tab w:val="left" w:pos="9639"/>
        </w:tabs>
        <w:ind w:left="4963" w:hanging="4963"/>
        <w:rPr>
          <w:szCs w:val="22"/>
          <w:highlight w:val="black"/>
        </w:rPr>
      </w:pPr>
      <w:r w:rsidRPr="00A30144">
        <w:rPr>
          <w:szCs w:val="22"/>
          <w:highlight w:val="black"/>
        </w:rPr>
        <w:t>Mgr. Bc. Darinou Daňkovou</w:t>
      </w:r>
    </w:p>
    <w:p w:rsidR="00FB75D3" w:rsidRPr="00842884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6"/>
          <w:szCs w:val="16"/>
        </w:rPr>
      </w:pPr>
      <w:r w:rsidRPr="00842884">
        <w:rPr>
          <w:sz w:val="16"/>
          <w:szCs w:val="16"/>
        </w:rPr>
        <w:tab/>
      </w:r>
      <w:r w:rsidRPr="00842884">
        <w:rPr>
          <w:sz w:val="16"/>
          <w:szCs w:val="16"/>
        </w:rPr>
        <w:tab/>
      </w:r>
    </w:p>
    <w:p w:rsidR="00FB75D3" w:rsidRPr="00842884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6"/>
          <w:szCs w:val="16"/>
        </w:rPr>
      </w:pPr>
    </w:p>
    <w:p w:rsidR="00FB75D3" w:rsidRPr="00DF6FFC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bCs/>
          <w:kern w:val="24"/>
          <w:szCs w:val="22"/>
        </w:rPr>
      </w:pPr>
      <w:r w:rsidRPr="00DF6FFC">
        <w:rPr>
          <w:szCs w:val="22"/>
        </w:rPr>
        <w:t xml:space="preserve">IČO: </w:t>
      </w:r>
      <w:r w:rsidRPr="00DF6FFC">
        <w:rPr>
          <w:szCs w:val="22"/>
        </w:rPr>
        <w:tab/>
      </w:r>
      <w:r w:rsidR="001F0B19">
        <w:rPr>
          <w:szCs w:val="22"/>
        </w:rPr>
        <w:t>47973145</w:t>
      </w:r>
    </w:p>
    <w:p w:rsidR="00FB75D3" w:rsidRPr="00513E6C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szCs w:val="22"/>
        </w:rPr>
      </w:pPr>
      <w:r w:rsidRPr="00513E6C">
        <w:rPr>
          <w:szCs w:val="22"/>
        </w:rPr>
        <w:t xml:space="preserve">DIČ: </w:t>
      </w:r>
      <w:r w:rsidRPr="00513E6C">
        <w:rPr>
          <w:szCs w:val="22"/>
        </w:rPr>
        <w:tab/>
        <w:t>CZ</w:t>
      </w:r>
      <w:r w:rsidRPr="006C3409">
        <w:rPr>
          <w:szCs w:val="22"/>
        </w:rPr>
        <w:t xml:space="preserve">47670576 </w:t>
      </w:r>
      <w:r w:rsidRPr="00513E6C">
        <w:rPr>
          <w:szCs w:val="22"/>
        </w:rPr>
        <w:t xml:space="preserve"> (plátce DPH)</w:t>
      </w:r>
    </w:p>
    <w:p w:rsidR="00FB75D3" w:rsidRPr="002C77D0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szCs w:val="22"/>
        </w:rPr>
      </w:pPr>
      <w:r w:rsidRPr="002C77D0">
        <w:rPr>
          <w:szCs w:val="22"/>
        </w:rPr>
        <w:t xml:space="preserve">Peněžní ústav: </w:t>
      </w:r>
      <w:r w:rsidRPr="002C77D0">
        <w:rPr>
          <w:szCs w:val="22"/>
        </w:rPr>
        <w:tab/>
        <w:t>ČSOB a.s.</w:t>
      </w:r>
    </w:p>
    <w:p w:rsidR="00FB75D3" w:rsidRPr="002C77D0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szCs w:val="22"/>
        </w:rPr>
      </w:pPr>
      <w:r w:rsidRPr="002C77D0">
        <w:rPr>
          <w:szCs w:val="22"/>
        </w:rPr>
        <w:t xml:space="preserve">Číslo účtu: </w:t>
      </w:r>
      <w:r w:rsidRPr="002C77D0">
        <w:rPr>
          <w:szCs w:val="22"/>
        </w:rPr>
        <w:tab/>
      </w:r>
      <w:r w:rsidR="001F0B19" w:rsidRPr="001F0B19">
        <w:rPr>
          <w:rStyle w:val="data1"/>
          <w:rFonts w:ascii="Times New Roman" w:hAnsi="Times New Roman" w:cs="Times New Roman"/>
          <w:b w:val="0"/>
          <w:sz w:val="22"/>
          <w:szCs w:val="22"/>
        </w:rPr>
        <w:t>1645833389/0800</w:t>
      </w:r>
    </w:p>
    <w:p w:rsidR="00FB75D3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szCs w:val="22"/>
        </w:rPr>
      </w:pPr>
      <w:r w:rsidRPr="002C77D0">
        <w:rPr>
          <w:szCs w:val="22"/>
        </w:rPr>
        <w:t>Zapsaná v obchodním rejstříku vedeném</w:t>
      </w:r>
      <w:r>
        <w:rPr>
          <w:szCs w:val="22"/>
        </w:rPr>
        <w:t xml:space="preserve"> u KS</w:t>
      </w:r>
    </w:p>
    <w:p w:rsidR="00FB75D3" w:rsidRDefault="001F0B19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szCs w:val="22"/>
        </w:rPr>
      </w:pPr>
      <w:r>
        <w:rPr>
          <w:szCs w:val="22"/>
        </w:rPr>
        <w:t>v Ostravě, oddíl C, vložka 5281</w:t>
      </w:r>
    </w:p>
    <w:p w:rsidR="00FB75D3" w:rsidRPr="00842884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6"/>
          <w:szCs w:val="16"/>
        </w:rPr>
      </w:pPr>
      <w:r w:rsidRPr="00842884">
        <w:rPr>
          <w:sz w:val="16"/>
          <w:szCs w:val="16"/>
        </w:rPr>
        <w:tab/>
      </w:r>
      <w:r w:rsidRPr="00842884">
        <w:rPr>
          <w:sz w:val="16"/>
          <w:szCs w:val="16"/>
        </w:rPr>
        <w:tab/>
      </w:r>
    </w:p>
    <w:p w:rsidR="00FB75D3" w:rsidRPr="00DF6FFC" w:rsidRDefault="00FB75D3" w:rsidP="00FB75D3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DF6FFC">
        <w:rPr>
          <w:szCs w:val="22"/>
        </w:rPr>
        <w:t xml:space="preserve">dále jen </w:t>
      </w:r>
      <w:r w:rsidR="001F0B19">
        <w:rPr>
          <w:b/>
          <w:szCs w:val="22"/>
        </w:rPr>
        <w:t>AKORD &amp; POKLAD, s.r.o.</w:t>
      </w:r>
      <w:r>
        <w:rPr>
          <w:szCs w:val="22"/>
        </w:rPr>
        <w:tab/>
      </w:r>
      <w:r w:rsidRPr="00DF6FFC">
        <w:rPr>
          <w:szCs w:val="22"/>
        </w:rPr>
        <w:tab/>
      </w:r>
    </w:p>
    <w:p w:rsidR="00FB75D3" w:rsidRPr="00EB6B08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6"/>
          <w:szCs w:val="16"/>
        </w:rPr>
      </w:pPr>
    </w:p>
    <w:p w:rsidR="00FB75D3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>
        <w:rPr>
          <w:b/>
          <w:szCs w:val="22"/>
        </w:rPr>
        <w:t xml:space="preserve">SMO </w:t>
      </w:r>
      <w:r>
        <w:rPr>
          <w:szCs w:val="22"/>
        </w:rPr>
        <w:t xml:space="preserve">a </w:t>
      </w:r>
      <w:r w:rsidR="00730353">
        <w:rPr>
          <w:b/>
          <w:szCs w:val="22"/>
        </w:rPr>
        <w:t>AKORD &amp;</w:t>
      </w:r>
      <w:r w:rsidRPr="006C3409">
        <w:rPr>
          <w:b/>
          <w:szCs w:val="22"/>
        </w:rPr>
        <w:t xml:space="preserve"> POKLAD</w:t>
      </w:r>
      <w:r>
        <w:rPr>
          <w:szCs w:val="22"/>
        </w:rPr>
        <w:t xml:space="preserve"> dále též společně označováni jako „</w:t>
      </w:r>
      <w:r w:rsidRPr="00C26A63">
        <w:rPr>
          <w:b/>
          <w:szCs w:val="22"/>
        </w:rPr>
        <w:t>objednatel</w:t>
      </w:r>
      <w:r>
        <w:rPr>
          <w:szCs w:val="22"/>
        </w:rPr>
        <w:t>“</w:t>
      </w:r>
    </w:p>
    <w:p w:rsidR="00FB75D3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FB75D3" w:rsidRPr="00512DEE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Cs w:val="22"/>
        </w:rPr>
      </w:pPr>
      <w:r w:rsidRPr="00512DEE">
        <w:rPr>
          <w:b/>
          <w:szCs w:val="22"/>
        </w:rPr>
        <w:t>2.</w:t>
      </w:r>
    </w:p>
    <w:p w:rsidR="00FB75D3" w:rsidRPr="00DF6FFC" w:rsidRDefault="00FB75D3" w:rsidP="00FB75D3">
      <w:pPr>
        <w:tabs>
          <w:tab w:val="left" w:pos="0"/>
          <w:tab w:val="left" w:pos="4706"/>
          <w:tab w:val="left" w:pos="4990"/>
          <w:tab w:val="left" w:pos="9639"/>
        </w:tabs>
        <w:spacing w:after="120"/>
        <w:rPr>
          <w:i/>
          <w:szCs w:val="22"/>
        </w:rPr>
      </w:pPr>
      <w:r>
        <w:rPr>
          <w:b/>
          <w:szCs w:val="22"/>
        </w:rPr>
        <w:t>„Společnost STAMONT – VÍTKOVICE REVMONT, DK Poklad“</w:t>
      </w:r>
    </w:p>
    <w:p w:rsidR="00FB75D3" w:rsidRPr="00B3674D" w:rsidRDefault="00FB75D3" w:rsidP="00FB75D3">
      <w:pPr>
        <w:tabs>
          <w:tab w:val="left" w:pos="0"/>
          <w:tab w:val="left" w:pos="4706"/>
          <w:tab w:val="left" w:pos="4990"/>
          <w:tab w:val="left" w:pos="9639"/>
        </w:tabs>
        <w:rPr>
          <w:b/>
          <w:szCs w:val="22"/>
        </w:rPr>
      </w:pPr>
      <w:r w:rsidRPr="00B3674D">
        <w:rPr>
          <w:b/>
          <w:szCs w:val="22"/>
        </w:rPr>
        <w:t>STAMONT  - POZEMNÍ STAVITELSTVÍ s.r.o.</w:t>
      </w:r>
    </w:p>
    <w:p w:rsidR="00FB75D3" w:rsidRPr="00DF6FFC" w:rsidRDefault="00FB75D3" w:rsidP="00FB75D3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>
        <w:rPr>
          <w:szCs w:val="22"/>
        </w:rPr>
        <w:t>Mostárenská 1140, 703 00 Ostrava</w:t>
      </w:r>
      <w:r w:rsidR="00B21479" w:rsidRPr="00B21479">
        <w:rPr>
          <w:szCs w:val="22"/>
        </w:rPr>
        <w:t xml:space="preserve"> </w:t>
      </w:r>
      <w:r w:rsidR="00B21479">
        <w:rPr>
          <w:szCs w:val="22"/>
        </w:rPr>
        <w:t>- Vítkovice</w:t>
      </w:r>
    </w:p>
    <w:p w:rsidR="00FB75D3" w:rsidRPr="00116070" w:rsidRDefault="00FB75D3" w:rsidP="00FB75D3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116070">
        <w:rPr>
          <w:szCs w:val="22"/>
        </w:rPr>
        <w:t xml:space="preserve">zastoupena: </w:t>
      </w:r>
      <w:r w:rsidRPr="00A30144">
        <w:rPr>
          <w:szCs w:val="22"/>
          <w:highlight w:val="black"/>
        </w:rPr>
        <w:t>Mgr. Jaromírem Janečkou, jednatelem</w:t>
      </w:r>
    </w:p>
    <w:p w:rsidR="00FB75D3" w:rsidRPr="00842884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6"/>
          <w:szCs w:val="16"/>
        </w:rPr>
      </w:pPr>
      <w:r w:rsidRPr="00842884">
        <w:rPr>
          <w:sz w:val="16"/>
          <w:szCs w:val="16"/>
        </w:rPr>
        <w:tab/>
      </w:r>
      <w:r w:rsidRPr="00842884">
        <w:rPr>
          <w:sz w:val="16"/>
          <w:szCs w:val="16"/>
        </w:rPr>
        <w:tab/>
      </w:r>
    </w:p>
    <w:p w:rsidR="00FB75D3" w:rsidRPr="00576C42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6"/>
          <w:szCs w:val="6"/>
        </w:rPr>
      </w:pPr>
    </w:p>
    <w:p w:rsidR="00FB75D3" w:rsidRPr="00DF6FFC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bCs/>
          <w:kern w:val="24"/>
          <w:szCs w:val="22"/>
        </w:rPr>
      </w:pPr>
      <w:r w:rsidRPr="00DF6FFC">
        <w:rPr>
          <w:szCs w:val="22"/>
        </w:rPr>
        <w:t>IČO:</w:t>
      </w:r>
      <w:r w:rsidRPr="00DF6FFC">
        <w:rPr>
          <w:szCs w:val="22"/>
        </w:rPr>
        <w:tab/>
      </w:r>
      <w:r>
        <w:rPr>
          <w:szCs w:val="22"/>
        </w:rPr>
        <w:t>64617874</w:t>
      </w:r>
    </w:p>
    <w:p w:rsidR="00FB75D3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szCs w:val="22"/>
        </w:rPr>
      </w:pPr>
      <w:r w:rsidRPr="00DF6FFC">
        <w:rPr>
          <w:szCs w:val="22"/>
        </w:rPr>
        <w:t>DIČ:</w:t>
      </w:r>
      <w:r w:rsidRPr="00DF6FFC">
        <w:rPr>
          <w:szCs w:val="22"/>
        </w:rPr>
        <w:tab/>
      </w:r>
      <w:r>
        <w:rPr>
          <w:szCs w:val="22"/>
        </w:rPr>
        <w:t>CZ64617874</w:t>
      </w:r>
    </w:p>
    <w:p w:rsidR="00FB75D3" w:rsidRPr="00DF6FFC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szCs w:val="22"/>
        </w:rPr>
      </w:pPr>
      <w:r w:rsidRPr="00DF6FFC">
        <w:rPr>
          <w:szCs w:val="22"/>
        </w:rPr>
        <w:t>Peněžní ústav:</w:t>
      </w:r>
      <w:r w:rsidRPr="00DF6FFC">
        <w:rPr>
          <w:szCs w:val="22"/>
        </w:rPr>
        <w:tab/>
      </w:r>
      <w:r>
        <w:rPr>
          <w:szCs w:val="22"/>
        </w:rPr>
        <w:t>Raiffeisenbank a.s., pobočka Ostrava</w:t>
      </w:r>
    </w:p>
    <w:p w:rsidR="00FB75D3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szCs w:val="22"/>
        </w:rPr>
      </w:pPr>
      <w:r w:rsidRPr="00DF6FFC">
        <w:rPr>
          <w:szCs w:val="22"/>
        </w:rPr>
        <w:t xml:space="preserve">Číslo účtu: </w:t>
      </w:r>
      <w:r w:rsidRPr="00DF6FFC">
        <w:rPr>
          <w:szCs w:val="22"/>
        </w:rPr>
        <w:tab/>
      </w:r>
      <w:r>
        <w:rPr>
          <w:szCs w:val="22"/>
        </w:rPr>
        <w:t>5025000376/5500</w:t>
      </w:r>
    </w:p>
    <w:p w:rsidR="00FB75D3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szCs w:val="22"/>
        </w:rPr>
      </w:pPr>
      <w:r>
        <w:rPr>
          <w:szCs w:val="22"/>
        </w:rPr>
        <w:t>Zapsaná v obchodním rejstříku vedeném u Krajského soudu v Ostravě, oddíl C, vložka 14148</w:t>
      </w:r>
    </w:p>
    <w:p w:rsidR="00ED3261" w:rsidRDefault="00ED3261" w:rsidP="00FB75D3">
      <w:pPr>
        <w:numPr>
          <w:ilvl w:val="12"/>
          <w:numId w:val="0"/>
        </w:numPr>
        <w:tabs>
          <w:tab w:val="left" w:pos="4876"/>
          <w:tab w:val="left" w:pos="6237"/>
        </w:tabs>
        <w:spacing w:after="120"/>
        <w:rPr>
          <w:szCs w:val="22"/>
        </w:rPr>
      </w:pPr>
    </w:p>
    <w:p w:rsidR="00FB75D3" w:rsidRDefault="00FB75D3" w:rsidP="00FB75D3">
      <w:pPr>
        <w:numPr>
          <w:ilvl w:val="12"/>
          <w:numId w:val="0"/>
        </w:numPr>
        <w:tabs>
          <w:tab w:val="left" w:pos="4876"/>
          <w:tab w:val="left" w:pos="6237"/>
        </w:tabs>
        <w:spacing w:after="120"/>
        <w:rPr>
          <w:szCs w:val="22"/>
        </w:rPr>
      </w:pPr>
      <w:r>
        <w:rPr>
          <w:szCs w:val="22"/>
        </w:rPr>
        <w:lastRenderedPageBreak/>
        <w:t>dále jen „vedoucí společník“</w:t>
      </w:r>
    </w:p>
    <w:p w:rsidR="00FB75D3" w:rsidRDefault="00FB75D3" w:rsidP="00FB75D3">
      <w:pPr>
        <w:numPr>
          <w:ilvl w:val="12"/>
          <w:numId w:val="0"/>
        </w:numPr>
        <w:tabs>
          <w:tab w:val="left" w:pos="4876"/>
          <w:tab w:val="left" w:pos="6237"/>
        </w:tabs>
        <w:rPr>
          <w:szCs w:val="22"/>
        </w:rPr>
      </w:pPr>
      <w:r>
        <w:rPr>
          <w:szCs w:val="22"/>
        </w:rPr>
        <w:t>a</w:t>
      </w:r>
    </w:p>
    <w:p w:rsidR="001F0B19" w:rsidRDefault="001F0B19" w:rsidP="00FB75D3">
      <w:pPr>
        <w:numPr>
          <w:ilvl w:val="12"/>
          <w:numId w:val="0"/>
        </w:numPr>
        <w:tabs>
          <w:tab w:val="left" w:pos="4876"/>
          <w:tab w:val="left" w:pos="6237"/>
        </w:tabs>
        <w:rPr>
          <w:szCs w:val="22"/>
        </w:rPr>
      </w:pPr>
    </w:p>
    <w:p w:rsidR="00FB75D3" w:rsidRPr="00B3674D" w:rsidRDefault="00FB75D3" w:rsidP="00FB75D3">
      <w:pPr>
        <w:tabs>
          <w:tab w:val="left" w:pos="0"/>
          <w:tab w:val="left" w:pos="4706"/>
          <w:tab w:val="left" w:pos="4990"/>
          <w:tab w:val="left" w:pos="9639"/>
        </w:tabs>
        <w:rPr>
          <w:b/>
          <w:szCs w:val="22"/>
        </w:rPr>
      </w:pPr>
      <w:r>
        <w:rPr>
          <w:b/>
          <w:szCs w:val="22"/>
        </w:rPr>
        <w:t>VÍTKOVICE REVMONT ENGINEERING a.s.</w:t>
      </w:r>
    </w:p>
    <w:p w:rsidR="00FB75D3" w:rsidRPr="00DF6FFC" w:rsidRDefault="00B64B7F" w:rsidP="00FB75D3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>
        <w:rPr>
          <w:szCs w:val="22"/>
        </w:rPr>
        <w:t>Ruská 2887/101,</w:t>
      </w:r>
      <w:r w:rsidR="00FB75D3">
        <w:rPr>
          <w:szCs w:val="22"/>
        </w:rPr>
        <w:t>70</w:t>
      </w:r>
      <w:r w:rsidR="003B7673">
        <w:rPr>
          <w:szCs w:val="22"/>
        </w:rPr>
        <w:t>3</w:t>
      </w:r>
      <w:r w:rsidR="00FB75D3">
        <w:rPr>
          <w:szCs w:val="22"/>
        </w:rPr>
        <w:t xml:space="preserve"> 0</w:t>
      </w:r>
      <w:r w:rsidR="003B7673">
        <w:rPr>
          <w:szCs w:val="22"/>
        </w:rPr>
        <w:t>0</w:t>
      </w:r>
      <w:r w:rsidR="00B21479" w:rsidRPr="00B21479">
        <w:rPr>
          <w:szCs w:val="22"/>
        </w:rPr>
        <w:t xml:space="preserve"> </w:t>
      </w:r>
      <w:r w:rsidR="00B21479">
        <w:rPr>
          <w:szCs w:val="22"/>
        </w:rPr>
        <w:t>Ostrava – Vítkovice</w:t>
      </w:r>
    </w:p>
    <w:p w:rsidR="00FB75D3" w:rsidRPr="00116070" w:rsidRDefault="00FB75D3" w:rsidP="00FB75D3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116070">
        <w:rPr>
          <w:szCs w:val="22"/>
        </w:rPr>
        <w:t xml:space="preserve">zastoupena: </w:t>
      </w:r>
      <w:r w:rsidRPr="00A30144">
        <w:rPr>
          <w:szCs w:val="22"/>
          <w:highlight w:val="black"/>
        </w:rPr>
        <w:t>Ing. Tomášem Bašniarem, předsedou představenstva</w:t>
      </w:r>
      <w:r>
        <w:rPr>
          <w:szCs w:val="22"/>
        </w:rPr>
        <w:t xml:space="preserve">                    </w:t>
      </w:r>
    </w:p>
    <w:p w:rsidR="00FB75D3" w:rsidRPr="00842884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6"/>
          <w:szCs w:val="16"/>
        </w:rPr>
      </w:pPr>
      <w:r w:rsidRPr="00842884">
        <w:rPr>
          <w:sz w:val="16"/>
          <w:szCs w:val="16"/>
        </w:rPr>
        <w:tab/>
      </w:r>
      <w:r w:rsidRPr="00842884">
        <w:rPr>
          <w:sz w:val="16"/>
          <w:szCs w:val="16"/>
        </w:rPr>
        <w:tab/>
      </w:r>
    </w:p>
    <w:p w:rsidR="00FB75D3" w:rsidRPr="00576C42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6"/>
          <w:szCs w:val="6"/>
        </w:rPr>
      </w:pPr>
    </w:p>
    <w:p w:rsidR="00FB75D3" w:rsidRPr="00DF6FFC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bCs/>
          <w:kern w:val="24"/>
          <w:szCs w:val="22"/>
        </w:rPr>
      </w:pPr>
      <w:r w:rsidRPr="00DF6FFC">
        <w:rPr>
          <w:szCs w:val="22"/>
        </w:rPr>
        <w:t>IČO:</w:t>
      </w:r>
      <w:r w:rsidRPr="00DF6FFC">
        <w:rPr>
          <w:szCs w:val="22"/>
        </w:rPr>
        <w:tab/>
      </w:r>
      <w:r>
        <w:rPr>
          <w:szCs w:val="22"/>
        </w:rPr>
        <w:t>05546711</w:t>
      </w:r>
    </w:p>
    <w:p w:rsidR="00FB75D3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szCs w:val="22"/>
        </w:rPr>
      </w:pPr>
      <w:r w:rsidRPr="00DF6FFC">
        <w:rPr>
          <w:szCs w:val="22"/>
        </w:rPr>
        <w:t>DIČ:</w:t>
      </w:r>
      <w:r w:rsidRPr="00DF6FFC">
        <w:rPr>
          <w:szCs w:val="22"/>
        </w:rPr>
        <w:tab/>
      </w:r>
      <w:r>
        <w:rPr>
          <w:szCs w:val="22"/>
        </w:rPr>
        <w:t>CZ</w:t>
      </w:r>
      <w:r w:rsidRPr="005D6861">
        <w:rPr>
          <w:szCs w:val="22"/>
        </w:rPr>
        <w:t>05546711</w:t>
      </w:r>
    </w:p>
    <w:p w:rsidR="00FB75D3" w:rsidRPr="005F51CD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szCs w:val="22"/>
        </w:rPr>
      </w:pPr>
      <w:r w:rsidRPr="005F51CD">
        <w:rPr>
          <w:szCs w:val="22"/>
        </w:rPr>
        <w:t>Peněžní ústav:</w:t>
      </w:r>
      <w:r w:rsidRPr="005F51CD">
        <w:rPr>
          <w:szCs w:val="22"/>
        </w:rPr>
        <w:tab/>
        <w:t>Raiffeisenbank a.s., pobočka Ostrava</w:t>
      </w:r>
    </w:p>
    <w:p w:rsidR="00FB75D3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szCs w:val="22"/>
        </w:rPr>
      </w:pPr>
      <w:r w:rsidRPr="005F51CD">
        <w:rPr>
          <w:szCs w:val="22"/>
        </w:rPr>
        <w:t xml:space="preserve">Číslo účtu: </w:t>
      </w:r>
      <w:r w:rsidRPr="005F51CD">
        <w:rPr>
          <w:szCs w:val="22"/>
        </w:rPr>
        <w:tab/>
        <w:t>1035001040/5500</w:t>
      </w:r>
    </w:p>
    <w:p w:rsidR="00FB75D3" w:rsidRDefault="00FB75D3" w:rsidP="00FB75D3">
      <w:pPr>
        <w:tabs>
          <w:tab w:val="left" w:pos="1588"/>
          <w:tab w:val="left" w:pos="4990"/>
          <w:tab w:val="left" w:pos="5040"/>
          <w:tab w:val="left" w:pos="6521"/>
        </w:tabs>
        <w:rPr>
          <w:szCs w:val="22"/>
        </w:rPr>
      </w:pPr>
      <w:r>
        <w:rPr>
          <w:szCs w:val="22"/>
        </w:rPr>
        <w:t>Zapsaná v obchodním rejstříku vedeném u Krajského soudu v Ostravě, oddíl B, vložka 10874</w:t>
      </w:r>
    </w:p>
    <w:p w:rsidR="00FB75D3" w:rsidRDefault="00FB75D3" w:rsidP="00FB75D3">
      <w:pPr>
        <w:numPr>
          <w:ilvl w:val="12"/>
          <w:numId w:val="0"/>
        </w:numPr>
        <w:tabs>
          <w:tab w:val="left" w:pos="4876"/>
          <w:tab w:val="left" w:pos="6237"/>
        </w:tabs>
        <w:spacing w:after="120"/>
        <w:rPr>
          <w:szCs w:val="22"/>
        </w:rPr>
      </w:pPr>
    </w:p>
    <w:p w:rsidR="00FB75D3" w:rsidRPr="00624DC2" w:rsidRDefault="00FB75D3" w:rsidP="00FB75D3">
      <w:pPr>
        <w:numPr>
          <w:ilvl w:val="12"/>
          <w:numId w:val="0"/>
        </w:numPr>
        <w:tabs>
          <w:tab w:val="left" w:pos="4876"/>
          <w:tab w:val="left" w:pos="6237"/>
        </w:tabs>
        <w:rPr>
          <w:szCs w:val="22"/>
        </w:rPr>
      </w:pPr>
      <w:r>
        <w:rPr>
          <w:szCs w:val="22"/>
        </w:rPr>
        <w:t>dále jen „společník“</w:t>
      </w:r>
    </w:p>
    <w:p w:rsidR="00FB75D3" w:rsidRPr="00842884" w:rsidRDefault="00FB75D3" w:rsidP="00FB75D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16"/>
          <w:szCs w:val="16"/>
        </w:rPr>
      </w:pPr>
      <w:r w:rsidRPr="00842884">
        <w:rPr>
          <w:sz w:val="16"/>
          <w:szCs w:val="16"/>
        </w:rPr>
        <w:tab/>
      </w:r>
      <w:r w:rsidRPr="00842884">
        <w:rPr>
          <w:sz w:val="16"/>
          <w:szCs w:val="16"/>
        </w:rPr>
        <w:tab/>
      </w:r>
    </w:p>
    <w:p w:rsidR="00FB75D3" w:rsidRDefault="004121CD" w:rsidP="00FB75D3">
      <w:pPr>
        <w:tabs>
          <w:tab w:val="left" w:pos="0"/>
          <w:tab w:val="left" w:pos="4706"/>
          <w:tab w:val="left" w:pos="4990"/>
          <w:tab w:val="left" w:pos="9639"/>
        </w:tabs>
        <w:rPr>
          <w:b/>
          <w:szCs w:val="22"/>
        </w:rPr>
      </w:pPr>
      <w:r>
        <w:rPr>
          <w:szCs w:val="22"/>
        </w:rPr>
        <w:t>dále též společně označováni jako „</w:t>
      </w:r>
      <w:r w:rsidR="00FB75D3" w:rsidRPr="00DF6FFC">
        <w:rPr>
          <w:b/>
          <w:szCs w:val="22"/>
        </w:rPr>
        <w:t>zhotovitel</w:t>
      </w:r>
      <w:r w:rsidRPr="004121CD">
        <w:rPr>
          <w:szCs w:val="22"/>
        </w:rPr>
        <w:t>“</w:t>
      </w:r>
    </w:p>
    <w:p w:rsidR="00FB75D3" w:rsidRDefault="00FB75D3" w:rsidP="00FB75D3">
      <w:pPr>
        <w:tabs>
          <w:tab w:val="left" w:pos="0"/>
          <w:tab w:val="left" w:pos="4706"/>
          <w:tab w:val="left" w:pos="4990"/>
          <w:tab w:val="left" w:pos="9639"/>
        </w:tabs>
        <w:rPr>
          <w:b/>
          <w:szCs w:val="22"/>
        </w:rPr>
      </w:pPr>
    </w:p>
    <w:p w:rsidR="00FB75D3" w:rsidRPr="001944FB" w:rsidRDefault="00FB75D3" w:rsidP="00FB75D3">
      <w:pPr>
        <w:keepNext/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left"/>
        <w:rPr>
          <w:rFonts w:ascii="Arial" w:hAnsi="Arial" w:cs="Arial"/>
          <w:b/>
          <w:sz w:val="24"/>
          <w:szCs w:val="24"/>
        </w:rPr>
      </w:pPr>
      <w:r w:rsidRPr="001944FB">
        <w:rPr>
          <w:rFonts w:ascii="Arial" w:hAnsi="Arial" w:cs="Arial"/>
          <w:b/>
          <w:sz w:val="24"/>
          <w:szCs w:val="24"/>
        </w:rPr>
        <w:t xml:space="preserve">Obsah </w:t>
      </w:r>
      <w:r w:rsidR="001F0B19" w:rsidRPr="001944FB">
        <w:rPr>
          <w:rFonts w:ascii="Arial" w:hAnsi="Arial" w:cs="Arial"/>
          <w:b/>
          <w:sz w:val="24"/>
          <w:szCs w:val="24"/>
        </w:rPr>
        <w:t>dohody o narovnání</w:t>
      </w:r>
    </w:p>
    <w:p w:rsidR="00605DB4" w:rsidRDefault="00605DB4" w:rsidP="00605DB4">
      <w:pPr>
        <w:keepNext/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rPr>
          <w:rFonts w:ascii="Arial" w:hAnsi="Arial" w:cs="Arial"/>
          <w:b/>
          <w:szCs w:val="22"/>
        </w:rPr>
      </w:pPr>
    </w:p>
    <w:p w:rsidR="00CF345D" w:rsidRPr="00605DB4" w:rsidRDefault="00CF345D" w:rsidP="00605DB4">
      <w:pPr>
        <w:keepNext/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0"/>
        </w:rPr>
      </w:pPr>
      <w:r w:rsidRPr="00605DB4">
        <w:rPr>
          <w:sz w:val="20"/>
        </w:rPr>
        <w:t xml:space="preserve">uzavřené dle § 1903 </w:t>
      </w:r>
      <w:r w:rsidR="004121CD" w:rsidRPr="00605DB4">
        <w:rPr>
          <w:sz w:val="20"/>
        </w:rPr>
        <w:t xml:space="preserve">a násl. </w:t>
      </w:r>
      <w:r w:rsidRPr="00605DB4">
        <w:rPr>
          <w:sz w:val="20"/>
        </w:rPr>
        <w:t>zákona č. 89/2012 Sb., občanský zákoník, ve znění pozdějších předpisů</w:t>
      </w:r>
    </w:p>
    <w:p w:rsidR="004121CD" w:rsidRPr="00605DB4" w:rsidRDefault="00605DB4" w:rsidP="00605DB4">
      <w:pPr>
        <w:keepNext/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0"/>
        </w:rPr>
      </w:pPr>
      <w:r>
        <w:rPr>
          <w:sz w:val="20"/>
        </w:rPr>
        <w:t>(dále</w:t>
      </w:r>
      <w:r w:rsidR="00784679" w:rsidRPr="00605DB4">
        <w:rPr>
          <w:sz w:val="20"/>
        </w:rPr>
        <w:t xml:space="preserve"> </w:t>
      </w:r>
      <w:r w:rsidR="004121CD" w:rsidRPr="00605DB4">
        <w:rPr>
          <w:sz w:val="20"/>
        </w:rPr>
        <w:t>jen „</w:t>
      </w:r>
      <w:r>
        <w:rPr>
          <w:sz w:val="20"/>
        </w:rPr>
        <w:t>občanský zákoník</w:t>
      </w:r>
      <w:r w:rsidR="004121CD" w:rsidRPr="00605DB4">
        <w:rPr>
          <w:sz w:val="20"/>
        </w:rPr>
        <w:t>“)</w:t>
      </w:r>
    </w:p>
    <w:p w:rsidR="00FB75D3" w:rsidRDefault="00FB75D3" w:rsidP="00FB75D3">
      <w:pPr>
        <w:rPr>
          <w:rFonts w:cs="Arial"/>
          <w:b/>
          <w:bCs/>
          <w:szCs w:val="22"/>
        </w:rPr>
      </w:pPr>
    </w:p>
    <w:p w:rsidR="00FB75D3" w:rsidRDefault="00FB75D3" w:rsidP="00FB75D3">
      <w:pPr>
        <w:rPr>
          <w:rFonts w:cs="Arial"/>
          <w:b/>
          <w:bCs/>
          <w:szCs w:val="22"/>
        </w:rPr>
      </w:pPr>
    </w:p>
    <w:p w:rsidR="00FB75D3" w:rsidRDefault="00FB75D3" w:rsidP="00FB75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Preambule</w:t>
      </w:r>
    </w:p>
    <w:p w:rsidR="00FB75D3" w:rsidRDefault="00FB75D3" w:rsidP="00FB75D3">
      <w:pPr>
        <w:rPr>
          <w:rFonts w:ascii="Arial" w:hAnsi="Arial" w:cs="Arial"/>
          <w:b/>
          <w:bCs/>
          <w:sz w:val="24"/>
          <w:szCs w:val="24"/>
        </w:rPr>
      </w:pPr>
    </w:p>
    <w:p w:rsidR="00FB5788" w:rsidRPr="000E034F" w:rsidRDefault="00693BAB" w:rsidP="00432858">
      <w:pPr>
        <w:pStyle w:val="Odstavecseseznamem"/>
        <w:numPr>
          <w:ilvl w:val="0"/>
          <w:numId w:val="2"/>
        </w:numPr>
        <w:ind w:left="284" w:hanging="284"/>
        <w:rPr>
          <w:szCs w:val="22"/>
        </w:rPr>
      </w:pPr>
      <w:r w:rsidRPr="000E034F">
        <w:rPr>
          <w:bCs/>
          <w:szCs w:val="22"/>
        </w:rPr>
        <w:t>O</w:t>
      </w:r>
      <w:r w:rsidR="001F0B19" w:rsidRPr="000E034F">
        <w:rPr>
          <w:bCs/>
          <w:szCs w:val="22"/>
        </w:rPr>
        <w:t xml:space="preserve">bjednatelem a zhotovitelem byla uzavřena </w:t>
      </w:r>
      <w:r w:rsidR="00284C30">
        <w:rPr>
          <w:szCs w:val="22"/>
        </w:rPr>
        <w:t>dne 10.</w:t>
      </w:r>
      <w:r w:rsidR="00C71D6E" w:rsidRPr="000E034F">
        <w:rPr>
          <w:szCs w:val="22"/>
        </w:rPr>
        <w:t xml:space="preserve">6.2016 </w:t>
      </w:r>
      <w:r w:rsidR="00BC68EB" w:rsidRPr="000E034F">
        <w:rPr>
          <w:szCs w:val="22"/>
        </w:rPr>
        <w:t>Smlouva o dílo, ev. č. </w:t>
      </w:r>
      <w:r w:rsidR="001F0B19" w:rsidRPr="000E034F">
        <w:rPr>
          <w:szCs w:val="22"/>
        </w:rPr>
        <w:t>1479/2016/OI/VZKÚ</w:t>
      </w:r>
      <w:r w:rsidR="00371AA0" w:rsidRPr="000E034F">
        <w:rPr>
          <w:szCs w:val="22"/>
        </w:rPr>
        <w:t>, jejímž předmětem byla</w:t>
      </w:r>
      <w:r w:rsidR="001F0B19" w:rsidRPr="000E034F">
        <w:rPr>
          <w:szCs w:val="22"/>
        </w:rPr>
        <w:t xml:space="preserve"> rekonstrukce a modernizace Domu kultury Poklad</w:t>
      </w:r>
      <w:r w:rsidR="00BC68EB" w:rsidRPr="000E034F">
        <w:rPr>
          <w:szCs w:val="22"/>
        </w:rPr>
        <w:t>, ve znění Dodatku č. 1</w:t>
      </w:r>
      <w:r w:rsidR="00533632">
        <w:rPr>
          <w:szCs w:val="22"/>
        </w:rPr>
        <w:t xml:space="preserve">, </w:t>
      </w:r>
      <w:r w:rsidR="00533632" w:rsidRPr="000E034F">
        <w:rPr>
          <w:szCs w:val="22"/>
        </w:rPr>
        <w:t>ev. č. 1479</w:t>
      </w:r>
      <w:r w:rsidR="00533632">
        <w:rPr>
          <w:szCs w:val="22"/>
        </w:rPr>
        <w:t>D1</w:t>
      </w:r>
      <w:r w:rsidR="00533632" w:rsidRPr="000E034F">
        <w:rPr>
          <w:szCs w:val="22"/>
        </w:rPr>
        <w:t>/2016/OI/VZKÚ</w:t>
      </w:r>
      <w:r w:rsidR="00533632">
        <w:rPr>
          <w:szCs w:val="22"/>
        </w:rPr>
        <w:t>,</w:t>
      </w:r>
      <w:r w:rsidR="00BC68EB" w:rsidRPr="000E034F">
        <w:rPr>
          <w:szCs w:val="22"/>
        </w:rPr>
        <w:t xml:space="preserve"> ze dne 4.10.2016</w:t>
      </w:r>
      <w:r w:rsidR="00E11082">
        <w:rPr>
          <w:szCs w:val="22"/>
        </w:rPr>
        <w:t>,</w:t>
      </w:r>
      <w:r w:rsidR="00BC68EB" w:rsidRPr="000E034F">
        <w:rPr>
          <w:szCs w:val="22"/>
        </w:rPr>
        <w:t xml:space="preserve"> a Dodatku č. 2</w:t>
      </w:r>
      <w:r w:rsidR="00533632">
        <w:rPr>
          <w:szCs w:val="22"/>
        </w:rPr>
        <w:t>,</w:t>
      </w:r>
      <w:r w:rsidR="00533632" w:rsidRPr="00533632">
        <w:rPr>
          <w:szCs w:val="22"/>
        </w:rPr>
        <w:t xml:space="preserve"> </w:t>
      </w:r>
      <w:r w:rsidR="00533632" w:rsidRPr="000E034F">
        <w:rPr>
          <w:szCs w:val="22"/>
        </w:rPr>
        <w:t>ev. č. 1479</w:t>
      </w:r>
      <w:r w:rsidR="00533632">
        <w:rPr>
          <w:szCs w:val="22"/>
        </w:rPr>
        <w:t>D2</w:t>
      </w:r>
      <w:r w:rsidR="00533632" w:rsidRPr="000E034F">
        <w:rPr>
          <w:szCs w:val="22"/>
        </w:rPr>
        <w:t>/201</w:t>
      </w:r>
      <w:r w:rsidR="00533632">
        <w:rPr>
          <w:szCs w:val="22"/>
        </w:rPr>
        <w:t>7</w:t>
      </w:r>
      <w:r w:rsidR="00533632" w:rsidRPr="000E034F">
        <w:rPr>
          <w:szCs w:val="22"/>
        </w:rPr>
        <w:t>/OI/VZKÚ</w:t>
      </w:r>
      <w:r w:rsidR="00533632">
        <w:rPr>
          <w:szCs w:val="22"/>
        </w:rPr>
        <w:t>,</w:t>
      </w:r>
      <w:r w:rsidR="00BC68EB" w:rsidRPr="000E034F">
        <w:rPr>
          <w:szCs w:val="22"/>
        </w:rPr>
        <w:t xml:space="preserve"> ze dne 6.3.2017</w:t>
      </w:r>
      <w:r w:rsidR="001F0B19" w:rsidRPr="000E034F">
        <w:rPr>
          <w:szCs w:val="22"/>
        </w:rPr>
        <w:t xml:space="preserve"> (dále jen „</w:t>
      </w:r>
      <w:r w:rsidR="001F0B19" w:rsidRPr="000E034F">
        <w:rPr>
          <w:b/>
          <w:szCs w:val="22"/>
        </w:rPr>
        <w:t>smlouva o dílo</w:t>
      </w:r>
      <w:r w:rsidR="001F0B19" w:rsidRPr="000E034F">
        <w:rPr>
          <w:szCs w:val="22"/>
        </w:rPr>
        <w:t>“)</w:t>
      </w:r>
      <w:r w:rsidR="00C71D6E" w:rsidRPr="000E034F">
        <w:rPr>
          <w:szCs w:val="22"/>
        </w:rPr>
        <w:t>.</w:t>
      </w:r>
    </w:p>
    <w:p w:rsidR="00284C30" w:rsidRDefault="00C71D6E" w:rsidP="00284C30">
      <w:pPr>
        <w:pStyle w:val="Odstavecseseznamem"/>
        <w:numPr>
          <w:ilvl w:val="0"/>
          <w:numId w:val="2"/>
        </w:numPr>
        <w:ind w:left="284" w:hanging="284"/>
        <w:rPr>
          <w:szCs w:val="22"/>
        </w:rPr>
      </w:pPr>
      <w:r w:rsidRPr="000E034F">
        <w:rPr>
          <w:szCs w:val="22"/>
        </w:rPr>
        <w:t xml:space="preserve">Smlouva o dílo byla vypovězena ze strany objednatele dopisem adresovaným zhotoviteli s datem </w:t>
      </w:r>
      <w:r w:rsidRPr="00284C30">
        <w:rPr>
          <w:szCs w:val="22"/>
        </w:rPr>
        <w:t>31.5.2017</w:t>
      </w:r>
      <w:r w:rsidR="007B3791" w:rsidRPr="00284C30">
        <w:rPr>
          <w:szCs w:val="22"/>
        </w:rPr>
        <w:t>.</w:t>
      </w:r>
      <w:r w:rsidRPr="00284C30">
        <w:rPr>
          <w:szCs w:val="22"/>
        </w:rPr>
        <w:t xml:space="preserve"> </w:t>
      </w:r>
      <w:r w:rsidR="007B3791" w:rsidRPr="00284C30">
        <w:rPr>
          <w:szCs w:val="22"/>
        </w:rPr>
        <w:t>K</w:t>
      </w:r>
      <w:r w:rsidRPr="00284C30">
        <w:rPr>
          <w:szCs w:val="22"/>
        </w:rPr>
        <w:t xml:space="preserve"> zániku </w:t>
      </w:r>
      <w:r w:rsidR="00CB210C" w:rsidRPr="00284C30">
        <w:rPr>
          <w:szCs w:val="22"/>
        </w:rPr>
        <w:t>smluvního vztahu ze smlouvy o dílo došlo dn</w:t>
      </w:r>
      <w:r w:rsidR="002E2BB1" w:rsidRPr="00284C30">
        <w:rPr>
          <w:szCs w:val="22"/>
        </w:rPr>
        <w:t>e</w:t>
      </w:r>
      <w:r w:rsidR="00B64B7F">
        <w:rPr>
          <w:szCs w:val="22"/>
        </w:rPr>
        <w:t xml:space="preserve"> 5</w:t>
      </w:r>
      <w:r w:rsidR="00432858" w:rsidRPr="00284C30">
        <w:rPr>
          <w:szCs w:val="22"/>
        </w:rPr>
        <w:t>.7.2017.</w:t>
      </w:r>
    </w:p>
    <w:p w:rsidR="000D0513" w:rsidRPr="00284C30" w:rsidRDefault="00FC5570" w:rsidP="00284C30">
      <w:pPr>
        <w:pStyle w:val="Odstavecseseznamem"/>
        <w:numPr>
          <w:ilvl w:val="0"/>
          <w:numId w:val="2"/>
        </w:numPr>
        <w:ind w:left="284" w:hanging="284"/>
        <w:rPr>
          <w:szCs w:val="22"/>
        </w:rPr>
      </w:pPr>
      <w:r w:rsidRPr="00284C30">
        <w:rPr>
          <w:szCs w:val="22"/>
        </w:rPr>
        <w:t xml:space="preserve">V otázce fakturovaných prací zhotovitele </w:t>
      </w:r>
      <w:r w:rsidR="00F97703" w:rsidRPr="00284C30">
        <w:rPr>
          <w:szCs w:val="22"/>
        </w:rPr>
        <w:t>je</w:t>
      </w:r>
      <w:r w:rsidRPr="00284C30">
        <w:rPr>
          <w:szCs w:val="22"/>
        </w:rPr>
        <w:t xml:space="preserve"> sporné (i) zda </w:t>
      </w:r>
      <w:r w:rsidRPr="00284C30">
        <w:t>práce</w:t>
      </w:r>
      <w:r w:rsidR="00246C7D" w:rsidRPr="00284C30">
        <w:t xml:space="preserve"> a dodávky fakturované na </w:t>
      </w:r>
      <w:r w:rsidRPr="00284C30">
        <w:t>základě</w:t>
      </w:r>
      <w:r>
        <w:t xml:space="preserve"> soupisu provedených prací a zjišťovacího proto</w:t>
      </w:r>
      <w:r w:rsidR="00246C7D">
        <w:t>kolu podepsaného zhotovitelem a </w:t>
      </w:r>
      <w:r>
        <w:t>odsouhlasen</w:t>
      </w:r>
      <w:r w:rsidR="003764E7">
        <w:t>ého</w:t>
      </w:r>
      <w:r>
        <w:t xml:space="preserve"> technickým dozorem stavby v roce 2016 byly </w:t>
      </w:r>
      <w:r w:rsidR="00256585">
        <w:t>skutečně provedeny ve</w:t>
      </w:r>
      <w:r w:rsidR="00246C7D">
        <w:t> </w:t>
      </w:r>
      <w:r w:rsidR="00256585">
        <w:t>fakturovaném rozsahu</w:t>
      </w:r>
      <w:r w:rsidR="000F55A0">
        <w:t xml:space="preserve"> a (ii) </w:t>
      </w:r>
      <w:r>
        <w:t xml:space="preserve">v jakém rozsahu mají být </w:t>
      </w:r>
      <w:r w:rsidR="00744EF7">
        <w:t>zaplac</w:t>
      </w:r>
      <w:r>
        <w:t xml:space="preserve">eny práce provedené zhotovitelem v roce 2017, u nichž nedošlo k odsouhlasení soupisu provedených prací a zjišťovacího protokolu technickým dozorem stavby. Za účelem vyjasnění těchto sporných bodů byl </w:t>
      </w:r>
      <w:r w:rsidR="00487DE6">
        <w:t xml:space="preserve">vyhotoven znalecký posudek; </w:t>
      </w:r>
      <w:r w:rsidR="00487DE6" w:rsidRPr="00284C30">
        <w:rPr>
          <w:i/>
        </w:rPr>
        <w:t xml:space="preserve">Posouzení stavebně-technického stavu Domu kultury Poklad v Ostravě-Porubě </w:t>
      </w:r>
      <w:r w:rsidR="00487DE6" w:rsidRPr="00BD5228">
        <w:t>z prosince roku 2017</w:t>
      </w:r>
      <w:r w:rsidR="00487DE6" w:rsidRPr="000E034F">
        <w:t>,</w:t>
      </w:r>
      <w:r w:rsidR="00487DE6">
        <w:t xml:space="preserve"> vyhotovené </w:t>
      </w:r>
      <w:r w:rsidR="00487DE6" w:rsidRPr="00A30144">
        <w:rPr>
          <w:highlight w:val="black"/>
        </w:rPr>
        <w:t>Prof. Ing. Radimem Čajkou, CSc</w:t>
      </w:r>
      <w:r w:rsidR="00487DE6">
        <w:t>., autorizovaným inženýrem a soudním znalcem, ZP-1702-146, přičemž osob</w:t>
      </w:r>
      <w:r w:rsidR="00081CFC">
        <w:t>u</w:t>
      </w:r>
      <w:r w:rsidR="00487DE6">
        <w:t xml:space="preserve"> soudního znalce </w:t>
      </w:r>
      <w:r w:rsidR="00081CFC">
        <w:t>vzal zhotovitel na vědomí</w:t>
      </w:r>
      <w:r w:rsidR="00284C30">
        <w:t>. Se závěry učiněnými v </w:t>
      </w:r>
      <w:r w:rsidR="00487DE6" w:rsidRPr="00284C30">
        <w:rPr>
          <w:i/>
        </w:rPr>
        <w:t xml:space="preserve">Posouzení stavebně-technického stavu Domu kultury Poklad v Ostravě-Porubě </w:t>
      </w:r>
      <w:r w:rsidR="00487DE6">
        <w:t xml:space="preserve">zhotovitel nesouhlasil a </w:t>
      </w:r>
      <w:r w:rsidR="00DC4446">
        <w:t>zadal dopracování</w:t>
      </w:r>
      <w:r w:rsidR="00487DE6">
        <w:t xml:space="preserve"> znaleckého posudku autorizovan</w:t>
      </w:r>
      <w:r w:rsidR="00DC4446">
        <w:t>ého</w:t>
      </w:r>
      <w:r w:rsidR="00487DE6">
        <w:t xml:space="preserve"> inženýr</w:t>
      </w:r>
      <w:r w:rsidR="000F55A0">
        <w:t>a a </w:t>
      </w:r>
      <w:r w:rsidR="00DC4446">
        <w:t>soudního</w:t>
      </w:r>
      <w:r w:rsidR="00487DE6">
        <w:t xml:space="preserve"> </w:t>
      </w:r>
      <w:r w:rsidR="00487DE6" w:rsidRPr="00487DE6">
        <w:t>znalc</w:t>
      </w:r>
      <w:r w:rsidR="00DC4446">
        <w:t>e</w:t>
      </w:r>
      <w:r w:rsidR="00487DE6" w:rsidRPr="00487DE6">
        <w:t xml:space="preserve"> </w:t>
      </w:r>
      <w:r w:rsidR="00487DE6" w:rsidRPr="00A30144">
        <w:rPr>
          <w:highlight w:val="black"/>
        </w:rPr>
        <w:t>Ing. Antonín</w:t>
      </w:r>
      <w:r w:rsidR="00DC4446" w:rsidRPr="00A30144">
        <w:rPr>
          <w:highlight w:val="black"/>
        </w:rPr>
        <w:t>a</w:t>
      </w:r>
      <w:r w:rsidR="00487DE6" w:rsidRPr="00A30144">
        <w:rPr>
          <w:highlight w:val="black"/>
        </w:rPr>
        <w:t xml:space="preserve"> Parys</w:t>
      </w:r>
      <w:r w:rsidR="00DC4446" w:rsidRPr="00A30144">
        <w:rPr>
          <w:highlight w:val="black"/>
        </w:rPr>
        <w:t>e</w:t>
      </w:r>
      <w:r w:rsidR="000F55A0">
        <w:t xml:space="preserve">; </w:t>
      </w:r>
      <w:r w:rsidR="00487DE6" w:rsidRPr="00284C30">
        <w:rPr>
          <w:i/>
        </w:rPr>
        <w:t xml:space="preserve">Posouzení kvality nedokončených stavebních prací </w:t>
      </w:r>
      <w:r w:rsidR="00DC4446" w:rsidRPr="00284C30">
        <w:rPr>
          <w:i/>
        </w:rPr>
        <w:t>na </w:t>
      </w:r>
      <w:r w:rsidR="00487DE6" w:rsidRPr="00284C30">
        <w:rPr>
          <w:i/>
        </w:rPr>
        <w:t>stavbě „Dům kultury Poklad</w:t>
      </w:r>
      <w:r w:rsidR="00DC4446" w:rsidRPr="00284C30">
        <w:rPr>
          <w:i/>
        </w:rPr>
        <w:t xml:space="preserve">“ Ostrava – Poruba </w:t>
      </w:r>
      <w:r w:rsidR="00DC4446" w:rsidRPr="00DC4446">
        <w:t>z</w:t>
      </w:r>
      <w:r w:rsidR="00DC4446">
        <w:t xml:space="preserve">e srpna roku 2017, ZP-021/2017, </w:t>
      </w:r>
      <w:r w:rsidR="00BA65C2">
        <w:t>o</w:t>
      </w:r>
      <w:r w:rsidR="00246C7D">
        <w:t> </w:t>
      </w:r>
      <w:r w:rsidR="00DC4446" w:rsidRPr="00284C30">
        <w:rPr>
          <w:i/>
        </w:rPr>
        <w:t>Dodat</w:t>
      </w:r>
      <w:r w:rsidR="00BA65C2" w:rsidRPr="00284C30">
        <w:rPr>
          <w:i/>
        </w:rPr>
        <w:t>e</w:t>
      </w:r>
      <w:r w:rsidR="00DC4446" w:rsidRPr="00284C30">
        <w:rPr>
          <w:i/>
        </w:rPr>
        <w:t xml:space="preserve">k č. 1 k ZP Posouzení kvality nedokončených stavebních prací na stavbě „Dům kultury Poklad“ Ostrava – Poruba </w:t>
      </w:r>
      <w:r w:rsidR="00DC4446" w:rsidRPr="00DC4446">
        <w:t>z</w:t>
      </w:r>
      <w:r w:rsidR="00284C30">
        <w:t> </w:t>
      </w:r>
      <w:r w:rsidR="00DC4446">
        <w:t>června roku 2018 v rozsahu zhodnocení</w:t>
      </w:r>
      <w:r w:rsidR="00BA65C2">
        <w:t xml:space="preserve"> oprávněnosti fakturace dle</w:t>
      </w:r>
      <w:r w:rsidR="00FE6D63">
        <w:t> </w:t>
      </w:r>
      <w:r w:rsidR="00DC4446">
        <w:t xml:space="preserve">posudku </w:t>
      </w:r>
      <w:r w:rsidR="00DC4446" w:rsidRPr="00A30144">
        <w:rPr>
          <w:highlight w:val="black"/>
        </w:rPr>
        <w:t>Prof. Ing. Radima Čajky, CSc.</w:t>
      </w:r>
      <w:r w:rsidR="00DC4446">
        <w:t xml:space="preserve"> </w:t>
      </w:r>
      <w:r w:rsidR="003E0C06">
        <w:t xml:space="preserve">Objednatel zastává závěry vyplývající z </w:t>
      </w:r>
      <w:r w:rsidR="003E0C06" w:rsidRPr="00284C30">
        <w:rPr>
          <w:i/>
        </w:rPr>
        <w:t xml:space="preserve">Posouzení stavebně-technického stavu Domu kultury Poklad v Ostravě-Porubě </w:t>
      </w:r>
      <w:r w:rsidR="003E0C06">
        <w:t xml:space="preserve">vypracované </w:t>
      </w:r>
      <w:r w:rsidR="003E0C06" w:rsidRPr="00A30144">
        <w:rPr>
          <w:highlight w:val="black"/>
        </w:rPr>
        <w:t>Prof. Ing. Radimem Čajkou, CSc.</w:t>
      </w:r>
      <w:r w:rsidR="003E0C06">
        <w:t>, autorizovaným inženýrem a soudní</w:t>
      </w:r>
      <w:r w:rsidR="00246C7D">
        <w:t>m znalcem, a zhotovitel trvá na </w:t>
      </w:r>
      <w:r w:rsidR="003E0C06">
        <w:t xml:space="preserve">závěrech </w:t>
      </w:r>
      <w:r w:rsidR="003E0C06" w:rsidRPr="00284C30">
        <w:rPr>
          <w:i/>
        </w:rPr>
        <w:t xml:space="preserve">Posouzení kvality nedokončených stavebních prací na stavbě „Dům kultury Poklad“ Ostrava – Poruba </w:t>
      </w:r>
      <w:r w:rsidR="003E0C06" w:rsidRPr="00DC4446">
        <w:t>z</w:t>
      </w:r>
      <w:r w:rsidR="003E0C06">
        <w:t xml:space="preserve">e srpna roku 2017, ZP-021/2017, ve znění </w:t>
      </w:r>
      <w:r w:rsidR="003E0C06" w:rsidRPr="00284C30">
        <w:rPr>
          <w:i/>
        </w:rPr>
        <w:t xml:space="preserve">Dodatku č. 1 k ZP Posouzení kvality nedokončených stavebních prací na stavbě „Dům kultury Poklad“ Ostrava – Poruba, </w:t>
      </w:r>
      <w:r w:rsidR="003E0C06" w:rsidRPr="003E0C06">
        <w:t>vypracované</w:t>
      </w:r>
      <w:r w:rsidR="003764E7">
        <w:t>ho</w:t>
      </w:r>
      <w:r w:rsidR="003E0C06" w:rsidRPr="003E0C06">
        <w:t xml:space="preserve"> </w:t>
      </w:r>
      <w:r w:rsidR="003E0C06" w:rsidRPr="00A30144">
        <w:rPr>
          <w:highlight w:val="black"/>
        </w:rPr>
        <w:t>Ing. Antonínem Parysem</w:t>
      </w:r>
      <w:r w:rsidR="003E0C06">
        <w:t xml:space="preserve">, </w:t>
      </w:r>
      <w:r w:rsidR="003E0C06">
        <w:lastRenderedPageBreak/>
        <w:t>autorizovaným inženýrem a soudním znalcem</w:t>
      </w:r>
      <w:r w:rsidR="003E0C06" w:rsidRPr="003E0C06">
        <w:t>.</w:t>
      </w:r>
      <w:r w:rsidR="00BA65C2">
        <w:t xml:space="preserve"> </w:t>
      </w:r>
    </w:p>
    <w:p w:rsidR="0094629E" w:rsidRPr="005929E2" w:rsidRDefault="0094629E" w:rsidP="00432858">
      <w:pPr>
        <w:pStyle w:val="Odstavecseseznamem"/>
        <w:numPr>
          <w:ilvl w:val="0"/>
          <w:numId w:val="2"/>
        </w:numPr>
        <w:ind w:left="284" w:hanging="284"/>
        <w:rPr>
          <w:szCs w:val="22"/>
        </w:rPr>
      </w:pPr>
      <w:r w:rsidRPr="00BD05BC">
        <w:rPr>
          <w:szCs w:val="22"/>
        </w:rPr>
        <w:t xml:space="preserve">Objednatel má </w:t>
      </w:r>
      <w:r w:rsidR="00D02D28">
        <w:rPr>
          <w:szCs w:val="22"/>
        </w:rPr>
        <w:t>naléhavý</w:t>
      </w:r>
      <w:r w:rsidRPr="00BD05BC">
        <w:rPr>
          <w:szCs w:val="22"/>
        </w:rPr>
        <w:t xml:space="preserve"> zájem na narovnání vztahů se zhotovitelem z důvodu trvajícího záměru dokončit dílo </w:t>
      </w:r>
      <w:r w:rsidRPr="00AC4104">
        <w:rPr>
          <w:szCs w:val="22"/>
        </w:rPr>
        <w:t>„Rekonstrukce a modernizace Domu kultury Poklad“</w:t>
      </w:r>
      <w:r w:rsidR="007B3791" w:rsidRPr="00BD05BC">
        <w:rPr>
          <w:szCs w:val="22"/>
        </w:rPr>
        <w:t xml:space="preserve">, a to </w:t>
      </w:r>
      <w:r w:rsidR="00BA65C2">
        <w:rPr>
          <w:szCs w:val="22"/>
        </w:rPr>
        <w:t>z</w:t>
      </w:r>
      <w:r w:rsidR="00FC5570" w:rsidRPr="00BD05BC">
        <w:rPr>
          <w:szCs w:val="22"/>
        </w:rPr>
        <w:t xml:space="preserve">hotovitelem </w:t>
      </w:r>
      <w:r w:rsidR="00BA65C2" w:rsidRPr="00BD05BC">
        <w:rPr>
          <w:szCs w:val="22"/>
        </w:rPr>
        <w:t xml:space="preserve">nově vybraným </w:t>
      </w:r>
      <w:r w:rsidR="00FC5570" w:rsidRPr="00BD05BC">
        <w:rPr>
          <w:szCs w:val="22"/>
        </w:rPr>
        <w:t>dle zákona č. 134/2016 Sb., o zadávání veřejných zakázek, ve znění pozdějších předpisů.</w:t>
      </w:r>
      <w:r w:rsidR="00AA08C8">
        <w:rPr>
          <w:szCs w:val="22"/>
        </w:rPr>
        <w:t xml:space="preserve"> Je nesporné, že objednateli vznikají náklady v důsledku současného nedokončeného díla, kdy dílo ve stávajícím stavu chátrá, negeneruje žádný příjem a zejména nenaplňuje svůj účel spočívající </w:t>
      </w:r>
      <w:r w:rsidR="00AA08C8" w:rsidRPr="005929E2">
        <w:rPr>
          <w:szCs w:val="22"/>
        </w:rPr>
        <w:t>v uspokojování veřejných potřeb.</w:t>
      </w:r>
    </w:p>
    <w:p w:rsidR="00B1528E" w:rsidRPr="005929E2" w:rsidRDefault="00BD05BC" w:rsidP="00B1528E">
      <w:pPr>
        <w:pStyle w:val="Odstavecseseznamem"/>
        <w:numPr>
          <w:ilvl w:val="0"/>
          <w:numId w:val="2"/>
        </w:numPr>
        <w:ind w:left="284" w:hanging="284"/>
        <w:rPr>
          <w:szCs w:val="22"/>
        </w:rPr>
      </w:pPr>
      <w:r w:rsidRPr="005929E2">
        <w:t xml:space="preserve">Účelem této dohody o narovnání je konsenzus smluvních stran, který </w:t>
      </w:r>
      <w:r w:rsidR="00CC2C28" w:rsidRPr="005929E2">
        <w:t>narovná sporná práva mezi smluvními stranami</w:t>
      </w:r>
      <w:r w:rsidR="00B1528E" w:rsidRPr="005929E2">
        <w:t xml:space="preserve">, kdy podkladem pro objednatele ke stanovení výše finančních nároků k proplacení zhotoviteli je Odborné technicko-ekonomické posouzení vypracované </w:t>
      </w:r>
      <w:r w:rsidR="00B1528E" w:rsidRPr="00A30144">
        <w:rPr>
          <w:highlight w:val="black"/>
        </w:rPr>
        <w:t>Ing. Vladislavem Varmužou, Ph.D.</w:t>
      </w:r>
      <w:r w:rsidR="00B1528E" w:rsidRPr="005929E2">
        <w:t xml:space="preserve"> z července roku 2018.</w:t>
      </w:r>
    </w:p>
    <w:p w:rsidR="00BD05BC" w:rsidRPr="003E0C06" w:rsidRDefault="00BD05BC" w:rsidP="00B1528E">
      <w:pPr>
        <w:pStyle w:val="Odstavecseseznamem"/>
        <w:ind w:left="284"/>
        <w:rPr>
          <w:szCs w:val="22"/>
        </w:rPr>
      </w:pPr>
    </w:p>
    <w:p w:rsidR="007B3791" w:rsidRPr="0094629E" w:rsidRDefault="007B3791" w:rsidP="00FC5570">
      <w:pPr>
        <w:pStyle w:val="Odstavecseseznamem"/>
        <w:ind w:left="284"/>
        <w:rPr>
          <w:szCs w:val="22"/>
        </w:rPr>
      </w:pPr>
    </w:p>
    <w:p w:rsidR="00432858" w:rsidRDefault="00432858" w:rsidP="00432858"/>
    <w:p w:rsidR="00432858" w:rsidRDefault="00432858" w:rsidP="00432858">
      <w:pPr>
        <w:pStyle w:val="Odstavecseseznamem"/>
        <w:numPr>
          <w:ilvl w:val="0"/>
          <w:numId w:val="4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432858">
        <w:rPr>
          <w:rFonts w:ascii="Arial" w:hAnsi="Arial" w:cs="Arial"/>
          <w:b/>
          <w:sz w:val="24"/>
          <w:szCs w:val="24"/>
        </w:rPr>
        <w:t>Úvodní ustanovení</w:t>
      </w:r>
    </w:p>
    <w:p w:rsidR="00432858" w:rsidRDefault="00432858" w:rsidP="00432858"/>
    <w:p w:rsidR="00432858" w:rsidRDefault="00432858" w:rsidP="00432858">
      <w:pPr>
        <w:pStyle w:val="Zkladntextodsazen-slo"/>
      </w:pPr>
      <w:r>
        <w:t xml:space="preserve">Smluvní strany shodně prohlašují a činí nesporným, že mezi nimi byla uzavřena smlouva o dílo, </w:t>
      </w:r>
      <w:r w:rsidR="000E034F">
        <w:t>přičemž došlo k jejímu vypovězení ze strany objednatele a smluvní vztah tak zanikl.</w:t>
      </w:r>
    </w:p>
    <w:p w:rsidR="000E034F" w:rsidRDefault="000E034F" w:rsidP="00432858">
      <w:pPr>
        <w:pStyle w:val="Zkladntextodsazen-slo"/>
      </w:pPr>
      <w:r>
        <w:t>Mezi smluvními stranami jsou sporná práva a povinnosti v souvislosti se zánikem smluvního vztahu vyplývající, která budou narovnána touto dohodou o narovnání.</w:t>
      </w:r>
    </w:p>
    <w:p w:rsidR="00BD5228" w:rsidRPr="000E034F" w:rsidRDefault="000E034F" w:rsidP="00BD5228">
      <w:pPr>
        <w:pStyle w:val="Zkladntextodsazen-slo"/>
      </w:pPr>
      <w:r>
        <w:t xml:space="preserve">Podkladem pro uzavření této dohody o narovnání jsou znalecké posudky; </w:t>
      </w:r>
      <w:r w:rsidRPr="000E034F">
        <w:rPr>
          <w:i/>
        </w:rPr>
        <w:t>Posouzení stavebně-technického stavu Domu kultury Poklad v Ostravě-Porubě</w:t>
      </w:r>
      <w:r w:rsidR="00BD5228">
        <w:rPr>
          <w:i/>
        </w:rPr>
        <w:t xml:space="preserve"> </w:t>
      </w:r>
      <w:r w:rsidR="00BD5228" w:rsidRPr="00BD5228">
        <w:t>z prosince roku 2017</w:t>
      </w:r>
      <w:r w:rsidRPr="000E034F">
        <w:t>,</w:t>
      </w:r>
      <w:r>
        <w:t xml:space="preserve"> vyhotovené </w:t>
      </w:r>
      <w:r w:rsidRPr="00A30144">
        <w:rPr>
          <w:highlight w:val="black"/>
        </w:rPr>
        <w:t>Prof</w:t>
      </w:r>
      <w:r w:rsidR="00AC4104" w:rsidRPr="00A30144">
        <w:rPr>
          <w:highlight w:val="black"/>
        </w:rPr>
        <w:t>. </w:t>
      </w:r>
      <w:r w:rsidRPr="00A30144">
        <w:rPr>
          <w:highlight w:val="black"/>
        </w:rPr>
        <w:t>Ing. Radimem Čajkou, CSc.</w:t>
      </w:r>
      <w:r>
        <w:t>, autorizovaným inženýrem a soudním znalcem, ZP-1702-146, opatřené znaleckou doložkou dle § 127a zákona č. 99/1963 Sb., občan</w:t>
      </w:r>
      <w:r w:rsidR="00BD5228">
        <w:t>ským soudním řádem, ve </w:t>
      </w:r>
      <w:r>
        <w:t>znění pozdějších předpisů</w:t>
      </w:r>
      <w:r w:rsidR="00AC4104">
        <w:t xml:space="preserve"> (dále jen </w:t>
      </w:r>
      <w:r w:rsidR="00AC4104" w:rsidRPr="00AC4104">
        <w:rPr>
          <w:i/>
        </w:rPr>
        <w:t>„o.s.ř.“</w:t>
      </w:r>
      <w:r w:rsidR="00AC4104">
        <w:t>)</w:t>
      </w:r>
      <w:r w:rsidR="00BD5228">
        <w:t xml:space="preserve">, a </w:t>
      </w:r>
      <w:r w:rsidR="00DC4446">
        <w:rPr>
          <w:i/>
        </w:rPr>
        <w:t xml:space="preserve">Posouzení kvality nedokončených stavebních prací na stavbě „Dům kultury Poklad“ Ostrava – Poruba </w:t>
      </w:r>
      <w:r w:rsidR="00DC4446" w:rsidRPr="00DC4446">
        <w:t>z</w:t>
      </w:r>
      <w:r w:rsidR="00DC4446">
        <w:t>e s</w:t>
      </w:r>
      <w:r w:rsidR="00AC4104">
        <w:t xml:space="preserve">rpna roku 2017, vyhotovené </w:t>
      </w:r>
      <w:r w:rsidR="00AC4104" w:rsidRPr="00A30144">
        <w:rPr>
          <w:highlight w:val="black"/>
        </w:rPr>
        <w:t>Ing. </w:t>
      </w:r>
      <w:r w:rsidR="00DC4446" w:rsidRPr="00A30144">
        <w:rPr>
          <w:highlight w:val="black"/>
        </w:rPr>
        <w:t>Antonínem Parysem</w:t>
      </w:r>
      <w:r w:rsidR="00DC4446">
        <w:t>, autorizovaným inženýrem a soudním z</w:t>
      </w:r>
      <w:r w:rsidR="00AC4104">
        <w:t>nalcem, ZP-021/2017, doplněné o </w:t>
      </w:r>
      <w:r w:rsidR="00DC4446">
        <w:rPr>
          <w:i/>
        </w:rPr>
        <w:t>Dodatek</w:t>
      </w:r>
      <w:r w:rsidR="00DC4446" w:rsidRPr="00DC4446">
        <w:rPr>
          <w:i/>
        </w:rPr>
        <w:t xml:space="preserve"> č. 1</w:t>
      </w:r>
      <w:r w:rsidR="00DC4446">
        <w:rPr>
          <w:i/>
        </w:rPr>
        <w:t xml:space="preserve"> k ZP Posouzení kvality nedokončených stavebních prací na stavbě „Dům kultury Poklad“ Ostrava – Poruba </w:t>
      </w:r>
      <w:r w:rsidR="00DC4446" w:rsidRPr="00DC4446">
        <w:t>z</w:t>
      </w:r>
      <w:r w:rsidR="00DC4446">
        <w:t xml:space="preserve"> června roku 2018</w:t>
      </w:r>
      <w:r w:rsidR="00AC4104">
        <w:t>, rovněž opatřené znaleckou doložkou dle § 127a o.s.ř</w:t>
      </w:r>
      <w:r w:rsidR="00BD5228">
        <w:rPr>
          <w:i/>
        </w:rPr>
        <w:t xml:space="preserve">. </w:t>
      </w:r>
      <w:r w:rsidR="00BD5228">
        <w:t>Smluvní strany prohlašují a činí nesporným, že jsou s oběma znaleckými posudky seznámen</w:t>
      </w:r>
      <w:r w:rsidR="003764E7">
        <w:t>y</w:t>
      </w:r>
      <w:r w:rsidR="00BD5228">
        <w:t xml:space="preserve"> a závěry v těchto znaleckých posudcích vyjádřené budou rozhodné</w:t>
      </w:r>
      <w:r w:rsidR="00784679">
        <w:t xml:space="preserve"> pro</w:t>
      </w:r>
      <w:r w:rsidR="00BD5228">
        <w:t xml:space="preserve"> úpravu dílčích práv a povinností stanovených v této dohodě o narovnání. Smluv</w:t>
      </w:r>
      <w:r w:rsidR="00AC4104">
        <w:t>ní strany shodně prohlašují, že </w:t>
      </w:r>
      <w:r w:rsidR="00BD5228">
        <w:t xml:space="preserve">nejsou dány </w:t>
      </w:r>
      <w:r w:rsidR="000679AD">
        <w:t xml:space="preserve">jakékoli </w:t>
      </w:r>
      <w:r w:rsidR="00BD5228">
        <w:t>pochy</w:t>
      </w:r>
      <w:r w:rsidR="00784679">
        <w:t>bnosti o </w:t>
      </w:r>
      <w:r w:rsidR="00BD5228">
        <w:t>podjatosti znalců, jimiž byl</w:t>
      </w:r>
      <w:r w:rsidR="000679AD">
        <w:t>y znalecké posud</w:t>
      </w:r>
      <w:r w:rsidR="00BD5228">
        <w:t>k</w:t>
      </w:r>
      <w:r w:rsidR="000679AD">
        <w:t>y</w:t>
      </w:r>
      <w:r w:rsidR="00BD5228">
        <w:t xml:space="preserve"> vyhotoven</w:t>
      </w:r>
      <w:r w:rsidR="000679AD">
        <w:t>y</w:t>
      </w:r>
      <w:r w:rsidR="00BD5228">
        <w:t xml:space="preserve">. </w:t>
      </w:r>
    </w:p>
    <w:p w:rsidR="000E034F" w:rsidRPr="000E034F" w:rsidRDefault="000E034F" w:rsidP="000E034F"/>
    <w:p w:rsidR="000E034F" w:rsidRDefault="000E034F" w:rsidP="000E034F"/>
    <w:p w:rsidR="000E034F" w:rsidRPr="000E034F" w:rsidRDefault="000E034F" w:rsidP="000E034F">
      <w:pPr>
        <w:pStyle w:val="Odstavecseseznamem"/>
        <w:numPr>
          <w:ilvl w:val="0"/>
          <w:numId w:val="4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0E034F">
        <w:rPr>
          <w:rFonts w:ascii="Arial" w:hAnsi="Arial" w:cs="Arial"/>
          <w:b/>
          <w:sz w:val="24"/>
          <w:szCs w:val="24"/>
        </w:rPr>
        <w:t>Sporná ustanovení</w:t>
      </w:r>
    </w:p>
    <w:p w:rsidR="000E034F" w:rsidRDefault="000E034F" w:rsidP="000E034F"/>
    <w:p w:rsidR="00AF056F" w:rsidRDefault="000E034F" w:rsidP="00AF056F">
      <w:pPr>
        <w:pStyle w:val="Odstavecseseznamem"/>
        <w:numPr>
          <w:ilvl w:val="6"/>
          <w:numId w:val="1"/>
        </w:numPr>
        <w:tabs>
          <w:tab w:val="clear" w:pos="2520"/>
          <w:tab w:val="num" w:pos="284"/>
        </w:tabs>
        <w:ind w:left="284" w:hanging="284"/>
      </w:pPr>
      <w:r>
        <w:t xml:space="preserve">Mezi smluvními stranami je </w:t>
      </w:r>
      <w:r w:rsidR="000679AD">
        <w:t>sporné, zda práce</w:t>
      </w:r>
      <w:r w:rsidR="00AF056F">
        <w:t xml:space="preserve"> a dodávky</w:t>
      </w:r>
      <w:r w:rsidR="000679AD">
        <w:t xml:space="preserve"> fakturované na základě soupisu provedených prací </w:t>
      </w:r>
      <w:r w:rsidR="00CF345D">
        <w:t>a zjišťovacího protokolu podepsaného zhotovitelem a odsouhlasen</w:t>
      </w:r>
      <w:r w:rsidR="003764E7">
        <w:t>ého</w:t>
      </w:r>
      <w:r w:rsidR="00CF345D">
        <w:t xml:space="preserve"> technickým dozorem stavby </w:t>
      </w:r>
      <w:r w:rsidR="000679AD">
        <w:t xml:space="preserve">v roce </w:t>
      </w:r>
      <w:r w:rsidR="00CF345D">
        <w:t xml:space="preserve">2016 byly </w:t>
      </w:r>
      <w:r w:rsidR="00E84AFD" w:rsidRPr="00E84AFD">
        <w:rPr>
          <w:i/>
        </w:rPr>
        <w:t>skutečně</w:t>
      </w:r>
      <w:r w:rsidR="00E84AFD">
        <w:t xml:space="preserve"> provedeny ve fakturovaném rozsahu, a dále</w:t>
      </w:r>
      <w:r w:rsidR="00CF345D">
        <w:t xml:space="preserve"> </w:t>
      </w:r>
      <w:r w:rsidR="000679AD">
        <w:t xml:space="preserve">v jakém rozsahu mají být </w:t>
      </w:r>
      <w:r w:rsidR="00744EF7">
        <w:t>zaplac</w:t>
      </w:r>
      <w:r w:rsidR="000679AD">
        <w:t>eny práce provedené zhotovitelem v roce 2017, u nichž nedošlo k odsouhlasení soupisu provedených prací</w:t>
      </w:r>
      <w:r w:rsidR="00CF345D">
        <w:t xml:space="preserve"> a zjišťovacího protokolu technickým dozorem stavby</w:t>
      </w:r>
      <w:r w:rsidR="000679AD">
        <w:t>.</w:t>
      </w:r>
    </w:p>
    <w:p w:rsidR="00952E2E" w:rsidRDefault="00952E2E" w:rsidP="00952E2E">
      <w:pPr>
        <w:pStyle w:val="Odstavecseseznamem"/>
        <w:ind w:left="284"/>
      </w:pPr>
    </w:p>
    <w:p w:rsidR="00AF056F" w:rsidRPr="00AF056F" w:rsidRDefault="00AF056F" w:rsidP="00952E2E">
      <w:pPr>
        <w:pStyle w:val="Odstavecseseznamem"/>
        <w:tabs>
          <w:tab w:val="left" w:pos="284"/>
        </w:tabs>
        <w:ind w:left="284"/>
      </w:pPr>
      <w:r w:rsidRPr="00AF056F">
        <w:rPr>
          <w:szCs w:val="22"/>
        </w:rPr>
        <w:t xml:space="preserve">Objednatelem zastávané stanovisko k fakturovaným pracím a dodávkám za roky 2016 a 2017, vycházející ze znaleckého posudku </w:t>
      </w:r>
      <w:r w:rsidRPr="00A30144">
        <w:rPr>
          <w:szCs w:val="22"/>
          <w:highlight w:val="black"/>
        </w:rPr>
        <w:t>Prof. Ing. Radima Čajky, CSc.</w:t>
      </w:r>
      <w:r w:rsidRPr="00AF056F">
        <w:rPr>
          <w:szCs w:val="22"/>
        </w:rPr>
        <w:t>:</w:t>
      </w:r>
    </w:p>
    <w:p w:rsidR="00AF056F" w:rsidRDefault="00AF056F" w:rsidP="00831895">
      <w:pPr>
        <w:pStyle w:val="Nadpis2"/>
        <w:numPr>
          <w:ilvl w:val="7"/>
          <w:numId w:val="1"/>
        </w:numPr>
        <w:tabs>
          <w:tab w:val="clear" w:pos="2880"/>
          <w:tab w:val="num" w:pos="851"/>
        </w:tabs>
        <w:spacing w:before="0"/>
        <w:ind w:left="851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F056F">
        <w:rPr>
          <w:rFonts w:ascii="Times New Roman" w:hAnsi="Times New Roman" w:cs="Times New Roman"/>
          <w:b w:val="0"/>
          <w:sz w:val="22"/>
          <w:szCs w:val="22"/>
        </w:rPr>
        <w:t xml:space="preserve">Za rok 2016 má být zhotovitelem fakturována částka ve </w:t>
      </w:r>
      <w:r w:rsidR="00CC588F">
        <w:rPr>
          <w:rFonts w:ascii="Times New Roman" w:hAnsi="Times New Roman" w:cs="Times New Roman"/>
          <w:b w:val="0"/>
          <w:sz w:val="22"/>
          <w:szCs w:val="22"/>
        </w:rPr>
        <w:t>výši 6.275.085,10 Kč, nikoli ve </w:t>
      </w:r>
      <w:r w:rsidRPr="00AF056F">
        <w:rPr>
          <w:rFonts w:ascii="Times New Roman" w:hAnsi="Times New Roman" w:cs="Times New Roman"/>
          <w:b w:val="0"/>
          <w:sz w:val="22"/>
          <w:szCs w:val="22"/>
        </w:rPr>
        <w:t>výši 9.859.094,16 Kč, která byla zhotoviteli reálně zaplacena. Rozdíl mezi těmito částkami činí 3.584.009,07 Kč.</w:t>
      </w:r>
    </w:p>
    <w:p w:rsidR="00AF056F" w:rsidRDefault="00AF056F" w:rsidP="00831895">
      <w:pPr>
        <w:pStyle w:val="Nadpis2"/>
        <w:numPr>
          <w:ilvl w:val="7"/>
          <w:numId w:val="1"/>
        </w:numPr>
        <w:tabs>
          <w:tab w:val="clear" w:pos="2880"/>
          <w:tab w:val="num" w:pos="1134"/>
        </w:tabs>
        <w:spacing w:before="0"/>
        <w:ind w:left="851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F056F">
        <w:rPr>
          <w:rFonts w:ascii="Times New Roman" w:hAnsi="Times New Roman" w:cs="Times New Roman"/>
          <w:b w:val="0"/>
          <w:sz w:val="22"/>
          <w:szCs w:val="22"/>
        </w:rPr>
        <w:t xml:space="preserve">Za rok 2017 má být fakturována zhotovitelem částka ve </w:t>
      </w:r>
      <w:r w:rsidR="00CC588F">
        <w:rPr>
          <w:rFonts w:ascii="Times New Roman" w:hAnsi="Times New Roman" w:cs="Times New Roman"/>
          <w:b w:val="0"/>
          <w:sz w:val="22"/>
          <w:szCs w:val="22"/>
        </w:rPr>
        <w:t>výši 4.636.105,18 Kč, nikoli ve </w:t>
      </w:r>
      <w:r w:rsidRPr="00AF056F">
        <w:rPr>
          <w:rFonts w:ascii="Times New Roman" w:hAnsi="Times New Roman" w:cs="Times New Roman"/>
          <w:b w:val="0"/>
          <w:sz w:val="22"/>
          <w:szCs w:val="22"/>
        </w:rPr>
        <w:t>výši 7.371.046,99, která byla zhotovitelem fakturována. Rozdíl mezi těmito částkami činí 2.738.417,28 Kč.</w:t>
      </w:r>
    </w:p>
    <w:p w:rsidR="00AF056F" w:rsidRDefault="00AF056F" w:rsidP="00831895">
      <w:pPr>
        <w:pStyle w:val="Nadpis2"/>
        <w:numPr>
          <w:ilvl w:val="7"/>
          <w:numId w:val="1"/>
        </w:numPr>
        <w:tabs>
          <w:tab w:val="clear" w:pos="2880"/>
          <w:tab w:val="num" w:pos="1134"/>
        </w:tabs>
        <w:spacing w:before="0"/>
        <w:ind w:left="851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F056F">
        <w:rPr>
          <w:rFonts w:ascii="Times New Roman" w:hAnsi="Times New Roman" w:cs="Times New Roman"/>
          <w:b w:val="0"/>
          <w:sz w:val="22"/>
          <w:szCs w:val="22"/>
        </w:rPr>
        <w:t>Celková částka daná výpočtem rozdílu z výše uvedených op</w:t>
      </w:r>
      <w:r w:rsidR="00CC588F">
        <w:rPr>
          <w:rFonts w:ascii="Times New Roman" w:hAnsi="Times New Roman" w:cs="Times New Roman"/>
          <w:b w:val="0"/>
          <w:sz w:val="22"/>
          <w:szCs w:val="22"/>
        </w:rPr>
        <w:t>rávněných částek k fakturaci za </w:t>
      </w:r>
      <w:r w:rsidRPr="00AF056F">
        <w:rPr>
          <w:rFonts w:ascii="Times New Roman" w:hAnsi="Times New Roman" w:cs="Times New Roman"/>
          <w:b w:val="0"/>
          <w:sz w:val="22"/>
          <w:szCs w:val="22"/>
        </w:rPr>
        <w:t>roky 2016 a 2017</w:t>
      </w:r>
      <w:r w:rsidR="004402D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F056F">
        <w:rPr>
          <w:rFonts w:ascii="Times New Roman" w:hAnsi="Times New Roman" w:cs="Times New Roman"/>
          <w:b w:val="0"/>
          <w:sz w:val="22"/>
          <w:szCs w:val="22"/>
        </w:rPr>
        <w:t xml:space="preserve">je ve výši 1.052.096,11 Kč. </w:t>
      </w:r>
    </w:p>
    <w:p w:rsidR="00E11082" w:rsidRDefault="00E11082" w:rsidP="00831895">
      <w:pPr>
        <w:pStyle w:val="Nadpis2"/>
        <w:numPr>
          <w:ilvl w:val="0"/>
          <w:numId w:val="0"/>
        </w:numPr>
        <w:tabs>
          <w:tab w:val="left" w:pos="284"/>
        </w:tabs>
        <w:spacing w:before="0"/>
        <w:ind w:left="28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CC588F" w:rsidRPr="00E11082" w:rsidRDefault="00AF056F" w:rsidP="00831895">
      <w:pPr>
        <w:pStyle w:val="Nadpis2"/>
        <w:numPr>
          <w:ilvl w:val="0"/>
          <w:numId w:val="0"/>
        </w:numPr>
        <w:tabs>
          <w:tab w:val="left" w:pos="284"/>
        </w:tabs>
        <w:spacing w:before="0"/>
        <w:ind w:left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11082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Zhotovitelem zastávané stanovisko k fakturovaným pracím a dodávkám za roky 2016 a 2017, vycházející ze znaleckého posudku </w:t>
      </w:r>
      <w:r w:rsidRPr="00A30144">
        <w:rPr>
          <w:rFonts w:ascii="Times New Roman" w:hAnsi="Times New Roman" w:cs="Times New Roman"/>
          <w:b w:val="0"/>
          <w:sz w:val="22"/>
          <w:szCs w:val="22"/>
          <w:highlight w:val="black"/>
        </w:rPr>
        <w:t>Ing. Antonína Parys</w:t>
      </w:r>
      <w:r w:rsidR="00133AB6" w:rsidRPr="00A30144">
        <w:rPr>
          <w:rFonts w:ascii="Times New Roman" w:hAnsi="Times New Roman" w:cs="Times New Roman"/>
          <w:b w:val="0"/>
          <w:sz w:val="22"/>
          <w:szCs w:val="22"/>
          <w:highlight w:val="black"/>
        </w:rPr>
        <w:t>e</w:t>
      </w:r>
      <w:r w:rsidRPr="00E11082">
        <w:rPr>
          <w:rFonts w:ascii="Times New Roman" w:hAnsi="Times New Roman" w:cs="Times New Roman"/>
          <w:b w:val="0"/>
          <w:sz w:val="22"/>
          <w:szCs w:val="22"/>
        </w:rPr>
        <w:t>:</w:t>
      </w:r>
    </w:p>
    <w:p w:rsidR="00CC588F" w:rsidRPr="00E11082" w:rsidRDefault="00AF056F" w:rsidP="00831895">
      <w:pPr>
        <w:pStyle w:val="Nadpis2"/>
        <w:numPr>
          <w:ilvl w:val="1"/>
          <w:numId w:val="2"/>
        </w:numPr>
        <w:spacing w:before="0"/>
        <w:ind w:left="851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11082">
        <w:rPr>
          <w:rFonts w:ascii="Times New Roman" w:hAnsi="Times New Roman" w:cs="Times New Roman"/>
          <w:b w:val="0"/>
          <w:sz w:val="22"/>
          <w:szCs w:val="22"/>
        </w:rPr>
        <w:t>Zhotovitel považuje všechny vzájemně odsouhlasené práce a dodávky za rok 2016 za uzavřené.</w:t>
      </w:r>
    </w:p>
    <w:p w:rsidR="00CC588F" w:rsidRPr="00E11082" w:rsidRDefault="00AF056F" w:rsidP="00831895">
      <w:pPr>
        <w:pStyle w:val="Nadpis2"/>
        <w:numPr>
          <w:ilvl w:val="1"/>
          <w:numId w:val="2"/>
        </w:numPr>
        <w:spacing w:before="0"/>
        <w:ind w:left="851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11082">
        <w:rPr>
          <w:rFonts w:ascii="Times New Roman" w:hAnsi="Times New Roman" w:cs="Times New Roman"/>
          <w:b w:val="0"/>
          <w:sz w:val="22"/>
          <w:szCs w:val="22"/>
        </w:rPr>
        <w:t>Za rok 2017 byla zhotovitelem</w:t>
      </w:r>
      <w:r w:rsidR="00F841E0" w:rsidRPr="00E11082">
        <w:rPr>
          <w:rFonts w:ascii="Times New Roman" w:hAnsi="Times New Roman" w:cs="Times New Roman"/>
          <w:b w:val="0"/>
          <w:sz w:val="22"/>
          <w:szCs w:val="22"/>
        </w:rPr>
        <w:t xml:space="preserve"> oprávněně</w:t>
      </w:r>
      <w:r w:rsidRPr="00E11082">
        <w:rPr>
          <w:rFonts w:ascii="Times New Roman" w:hAnsi="Times New Roman" w:cs="Times New Roman"/>
          <w:b w:val="0"/>
          <w:sz w:val="22"/>
          <w:szCs w:val="22"/>
        </w:rPr>
        <w:t xml:space="preserve"> fakturována částka ve výši 7.371.046,99 Kč, na</w:t>
      </w:r>
      <w:r w:rsidR="00E11082">
        <w:rPr>
          <w:rFonts w:ascii="Times New Roman" w:hAnsi="Times New Roman" w:cs="Times New Roman"/>
          <w:b w:val="0"/>
          <w:sz w:val="22"/>
          <w:szCs w:val="22"/>
        </w:rPr>
        <w:t> </w:t>
      </w:r>
      <w:r w:rsidRPr="00E11082">
        <w:rPr>
          <w:rFonts w:ascii="Times New Roman" w:hAnsi="Times New Roman" w:cs="Times New Roman"/>
          <w:b w:val="0"/>
          <w:sz w:val="22"/>
          <w:szCs w:val="22"/>
        </w:rPr>
        <w:t>kterou nebylo objednatele</w:t>
      </w:r>
      <w:r w:rsidR="003764E7">
        <w:rPr>
          <w:rFonts w:ascii="Times New Roman" w:hAnsi="Times New Roman" w:cs="Times New Roman"/>
          <w:b w:val="0"/>
          <w:sz w:val="22"/>
          <w:szCs w:val="22"/>
        </w:rPr>
        <w:t>m</w:t>
      </w:r>
      <w:r w:rsidRPr="00E11082">
        <w:rPr>
          <w:rFonts w:ascii="Times New Roman" w:hAnsi="Times New Roman" w:cs="Times New Roman"/>
          <w:b w:val="0"/>
          <w:sz w:val="22"/>
          <w:szCs w:val="22"/>
        </w:rPr>
        <w:t xml:space="preserve"> uhrazeno ničeho.</w:t>
      </w:r>
    </w:p>
    <w:p w:rsidR="00AF056F" w:rsidRPr="00E11082" w:rsidRDefault="00AF056F" w:rsidP="00831895">
      <w:pPr>
        <w:pStyle w:val="Nadpis2"/>
        <w:numPr>
          <w:ilvl w:val="1"/>
          <w:numId w:val="2"/>
        </w:numPr>
        <w:spacing w:before="0"/>
        <w:ind w:left="851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11082">
        <w:rPr>
          <w:rFonts w:ascii="Times New Roman" w:hAnsi="Times New Roman" w:cs="Times New Roman"/>
          <w:b w:val="0"/>
          <w:sz w:val="22"/>
          <w:szCs w:val="22"/>
        </w:rPr>
        <w:t>Zhotovitel trvá na zaplacení celé částky fakturovaných prací a dodávek za rok 2017 ve výši 7.371.046,99 Kč, přičemž jakékoli nároky objednatele</w:t>
      </w:r>
      <w:r w:rsidR="00E1108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841E0" w:rsidRPr="00E11082">
        <w:rPr>
          <w:rFonts w:ascii="Times New Roman" w:hAnsi="Times New Roman" w:cs="Times New Roman"/>
          <w:b w:val="0"/>
          <w:sz w:val="22"/>
          <w:szCs w:val="22"/>
        </w:rPr>
        <w:t>na případné vrácení uhrazené ceny prací a dodávek z</w:t>
      </w:r>
      <w:r w:rsidR="00E11082">
        <w:rPr>
          <w:rFonts w:ascii="Times New Roman" w:hAnsi="Times New Roman" w:cs="Times New Roman"/>
          <w:b w:val="0"/>
          <w:sz w:val="22"/>
          <w:szCs w:val="22"/>
        </w:rPr>
        <w:t>a</w:t>
      </w:r>
      <w:r w:rsidR="00F841E0" w:rsidRPr="00E11082">
        <w:rPr>
          <w:rFonts w:ascii="Times New Roman" w:hAnsi="Times New Roman" w:cs="Times New Roman"/>
          <w:b w:val="0"/>
          <w:sz w:val="22"/>
          <w:szCs w:val="22"/>
        </w:rPr>
        <w:t xml:space="preserve"> rok 2016 nepovažuje ani z části za důvodné. </w:t>
      </w:r>
    </w:p>
    <w:p w:rsidR="00AF056F" w:rsidRDefault="00AF056F" w:rsidP="00952E2E">
      <w:pPr>
        <w:pStyle w:val="Odstavecseseznamem"/>
        <w:ind w:left="284"/>
      </w:pPr>
    </w:p>
    <w:p w:rsidR="00CF345D" w:rsidRDefault="00CF345D" w:rsidP="00F97703">
      <w:pPr>
        <w:pStyle w:val="Odstavecseseznamem"/>
        <w:numPr>
          <w:ilvl w:val="6"/>
          <w:numId w:val="1"/>
        </w:numPr>
        <w:tabs>
          <w:tab w:val="clear" w:pos="2520"/>
        </w:tabs>
        <w:ind w:left="284"/>
      </w:pPr>
      <w:r>
        <w:t>Mezi smluvními stranami je pochybná otázka možností uplatnění smluvních pokut a úroku z</w:t>
      </w:r>
      <w:r w:rsidR="0090091D">
        <w:t> </w:t>
      </w:r>
      <w:r>
        <w:t>prodlení</w:t>
      </w:r>
      <w:r w:rsidR="0090091D">
        <w:t xml:space="preserve"> ve vztahu k vypovězené smlouvě o dílo</w:t>
      </w:r>
      <w:r>
        <w:t>.</w:t>
      </w:r>
    </w:p>
    <w:p w:rsidR="00CF345D" w:rsidRPr="00CF345D" w:rsidRDefault="00CF345D" w:rsidP="00CF345D"/>
    <w:p w:rsidR="00CF345D" w:rsidRDefault="00CF345D" w:rsidP="00CF345D"/>
    <w:p w:rsidR="00CF345D" w:rsidRDefault="00CF345D" w:rsidP="00CF345D">
      <w:pPr>
        <w:pStyle w:val="Odstavecseseznamem"/>
        <w:numPr>
          <w:ilvl w:val="0"/>
          <w:numId w:val="4"/>
        </w:numPr>
        <w:ind w:left="284" w:hanging="284"/>
      </w:pPr>
      <w:r>
        <w:rPr>
          <w:rFonts w:ascii="Arial" w:hAnsi="Arial" w:cs="Arial"/>
          <w:b/>
          <w:sz w:val="24"/>
          <w:szCs w:val="24"/>
        </w:rPr>
        <w:t>Narovná</w:t>
      </w:r>
      <w:r w:rsidRPr="00CF345D">
        <w:rPr>
          <w:rFonts w:ascii="Arial" w:hAnsi="Arial" w:cs="Arial"/>
          <w:b/>
          <w:sz w:val="24"/>
          <w:szCs w:val="24"/>
        </w:rPr>
        <w:t>ní</w:t>
      </w:r>
    </w:p>
    <w:p w:rsidR="00CF345D" w:rsidRDefault="00CF345D" w:rsidP="00CF345D"/>
    <w:p w:rsidR="00B1528E" w:rsidRPr="005929E2" w:rsidRDefault="00BF5EE8" w:rsidP="00272B86">
      <w:pPr>
        <w:pStyle w:val="Odstavecseseznamem"/>
        <w:numPr>
          <w:ilvl w:val="0"/>
          <w:numId w:val="5"/>
        </w:numPr>
        <w:ind w:left="284"/>
        <w:rPr>
          <w:iCs/>
        </w:rPr>
      </w:pPr>
      <w:r w:rsidRPr="005929E2">
        <w:t>N</w:t>
      </w:r>
      <w:r w:rsidR="005B794B" w:rsidRPr="005929E2">
        <w:rPr>
          <w:iCs/>
        </w:rPr>
        <w:t>a úplné vypořádání nároků</w:t>
      </w:r>
      <w:r w:rsidRPr="005929E2">
        <w:rPr>
          <w:iCs/>
        </w:rPr>
        <w:t xml:space="preserve"> </w:t>
      </w:r>
      <w:r w:rsidRPr="005929E2">
        <w:t>sporných práv uvedených v čl. II. odst. 1 této dohody</w:t>
      </w:r>
      <w:r w:rsidR="005B794B" w:rsidRPr="005929E2">
        <w:rPr>
          <w:iCs/>
        </w:rPr>
        <w:t xml:space="preserve"> bude zaplacena dohodnutá částka</w:t>
      </w:r>
      <w:r w:rsidR="00F04179">
        <w:rPr>
          <w:iCs/>
        </w:rPr>
        <w:t xml:space="preserve"> ve výši </w:t>
      </w:r>
      <w:r w:rsidR="00F04179" w:rsidRPr="00F04179">
        <w:rPr>
          <w:iCs/>
        </w:rPr>
        <w:t>3.551.105,- Kč (slovy: tři miliony pět set padesát jedna tisíc sto pět korun českých)</w:t>
      </w:r>
      <w:r w:rsidR="00B1528E" w:rsidRPr="005929E2">
        <w:rPr>
          <w:iCs/>
        </w:rPr>
        <w:t>.</w:t>
      </w:r>
      <w:r w:rsidR="005B794B" w:rsidRPr="005929E2">
        <w:rPr>
          <w:iCs/>
        </w:rPr>
        <w:t xml:space="preserve"> </w:t>
      </w:r>
      <w:r w:rsidR="00B1528E" w:rsidRPr="005929E2">
        <w:rPr>
          <w:iCs/>
        </w:rPr>
        <w:t xml:space="preserve"> Touto dohodou o narovnání se mezi smluvními stranami</w:t>
      </w:r>
      <w:r w:rsidR="00847E9E" w:rsidRPr="005929E2">
        <w:rPr>
          <w:iCs/>
        </w:rPr>
        <w:t xml:space="preserve">, pro právní jistotu smluvních stran, </w:t>
      </w:r>
      <w:r w:rsidR="00B1528E" w:rsidRPr="005929E2">
        <w:rPr>
          <w:iCs/>
        </w:rPr>
        <w:t>narovnávají veškeré majetkoprávní vztahy vyplývající ze smlouvy o dílo.</w:t>
      </w:r>
      <w:r w:rsidR="00847E9E" w:rsidRPr="005929E2">
        <w:rPr>
          <w:iCs/>
        </w:rPr>
        <w:t xml:space="preserve"> </w:t>
      </w:r>
    </w:p>
    <w:p w:rsidR="004121CD" w:rsidRDefault="004121CD" w:rsidP="004121CD">
      <w:pPr>
        <w:pStyle w:val="Odstavecseseznamem"/>
        <w:numPr>
          <w:ilvl w:val="0"/>
          <w:numId w:val="5"/>
        </w:numPr>
        <w:ind w:left="284" w:hanging="284"/>
      </w:pPr>
      <w:r>
        <w:t>Tato dohoda nahrazuje souhlas technického dozoru stavby k soupisu provedených prací a zjišťovacího protokolu za práce provedené v roce 2017 ve smyslu čl. VII. Platební podmínky odst. 5 smlouvy o dílo.</w:t>
      </w:r>
    </w:p>
    <w:p w:rsidR="000D21DF" w:rsidRDefault="00874CB9" w:rsidP="004121CD">
      <w:pPr>
        <w:pStyle w:val="Odstavecseseznamem"/>
        <w:numPr>
          <w:ilvl w:val="0"/>
          <w:numId w:val="5"/>
        </w:numPr>
        <w:ind w:left="284" w:hanging="284"/>
      </w:pPr>
      <w:r w:rsidRPr="003B7673">
        <w:t xml:space="preserve">Částka ve výši </w:t>
      </w:r>
      <w:r w:rsidR="003B7673" w:rsidRPr="003B7673">
        <w:rPr>
          <w:b/>
        </w:rPr>
        <w:t>3.551.105,- Kč</w:t>
      </w:r>
      <w:r w:rsidR="003B7673">
        <w:t xml:space="preserve"> (slovy: tři miliony pět set padesát jedna tisíc sto pět korun českých)</w:t>
      </w:r>
      <w:r w:rsidRPr="003B7673">
        <w:t xml:space="preserve">, bude objednatelem zaplacena na bankovní účet zhotovitele č. </w:t>
      </w:r>
      <w:r w:rsidR="002F2817" w:rsidRPr="002F2817">
        <w:t>5025000376/5500</w:t>
      </w:r>
      <w:r w:rsidRPr="002F2817">
        <w:t>, vedený u </w:t>
      </w:r>
      <w:r w:rsidR="002F2817" w:rsidRPr="002F2817">
        <w:t xml:space="preserve">Raiffeisenbank a.s., sídlem Praha 4, Hvězdova 1716/2b, PSČ 14078, IČO: </w:t>
      </w:r>
      <w:r w:rsidR="002F2817" w:rsidRPr="002F2817">
        <w:rPr>
          <w:rStyle w:val="nowrap"/>
        </w:rPr>
        <w:t>492 40 901</w:t>
      </w:r>
      <w:r w:rsidRPr="002F2817">
        <w:t xml:space="preserve">, a to do 30 dní ode dne účinnosti této dohody, </w:t>
      </w:r>
      <w:r w:rsidR="003764E7" w:rsidRPr="002F2817">
        <w:t>nejpozději však</w:t>
      </w:r>
      <w:r w:rsidR="003764E7">
        <w:t xml:space="preserve"> do 31. 8. 2018, </w:t>
      </w:r>
      <w:r w:rsidR="000D21DF">
        <w:t>přičemž dnem zaplacení se rozumí den odeslání z bankovního účtu objednatele.</w:t>
      </w:r>
    </w:p>
    <w:p w:rsidR="007174BC" w:rsidRPr="00F433FC" w:rsidRDefault="007174BC" w:rsidP="007174BC">
      <w:pPr>
        <w:pStyle w:val="Odstavecseseznamem"/>
        <w:numPr>
          <w:ilvl w:val="0"/>
          <w:numId w:val="5"/>
        </w:numPr>
        <w:spacing w:after="200"/>
        <w:ind w:left="284" w:hanging="284"/>
      </w:pPr>
      <w:r>
        <w:t>Objednatel prohlašuje a činí nesporným, že mu v době uzavření této dohody nejsou známa porušení smluvních povinností v rozsahu čl. XVI. Sankční ujednání smlouvy o dílo, která by mohl vůči zhotoviteli uplatnit. Zhotovitel prohlašuje a činí nesporným, že</w:t>
      </w:r>
      <w:r w:rsidR="00F841E0">
        <w:t xml:space="preserve"> </w:t>
      </w:r>
      <w:r w:rsidR="00E11082">
        <w:t xml:space="preserve">mu </w:t>
      </w:r>
      <w:r w:rsidR="00F841E0">
        <w:t>v době uzavření této dohody</w:t>
      </w:r>
      <w:r w:rsidR="00081CFC">
        <w:t xml:space="preserve"> </w:t>
      </w:r>
      <w:r w:rsidR="00E11082">
        <w:t>nejsou známy</w:t>
      </w:r>
      <w:r w:rsidR="00081CFC">
        <w:t xml:space="preserve"> jakékoli nároky</w:t>
      </w:r>
      <w:r w:rsidR="00E11082">
        <w:t xml:space="preserve"> (</w:t>
      </w:r>
      <w:r w:rsidR="00081CFC">
        <w:t xml:space="preserve">zejména </w:t>
      </w:r>
      <w:r w:rsidR="00E11082">
        <w:t xml:space="preserve">na </w:t>
      </w:r>
      <w:r w:rsidR="00081CFC">
        <w:t>úroky z</w:t>
      </w:r>
      <w:r w:rsidR="00E11082">
        <w:t> </w:t>
      </w:r>
      <w:r w:rsidR="00081CFC">
        <w:t>prodlení</w:t>
      </w:r>
      <w:r w:rsidR="00E11082">
        <w:t>)</w:t>
      </w:r>
      <w:r w:rsidR="00081CFC">
        <w:t xml:space="preserve"> související </w:t>
      </w:r>
      <w:r w:rsidR="00E11082">
        <w:t xml:space="preserve">s </w:t>
      </w:r>
      <w:r w:rsidR="00081CFC">
        <w:t>úhradou fakturovaných prací a dodávek</w:t>
      </w:r>
      <w:r w:rsidR="00E11082">
        <w:t>, které by mohl vůči objednateli uplatnit</w:t>
      </w:r>
      <w:r w:rsidR="00081CFC">
        <w:t xml:space="preserve">.  </w:t>
      </w:r>
    </w:p>
    <w:p w:rsidR="007174BC" w:rsidRDefault="007174BC" w:rsidP="00830A34">
      <w:pPr>
        <w:pStyle w:val="Odstavecseseznamem"/>
        <w:ind w:left="284"/>
      </w:pPr>
    </w:p>
    <w:p w:rsidR="008242BC" w:rsidRDefault="008242BC" w:rsidP="00457A91">
      <w:pPr>
        <w:pStyle w:val="Odstavecseseznamem"/>
        <w:ind w:left="284"/>
      </w:pPr>
    </w:p>
    <w:p w:rsidR="007174BC" w:rsidRPr="00E32B98" w:rsidRDefault="007174BC" w:rsidP="00E32B98">
      <w:pPr>
        <w:pStyle w:val="Odstavecseseznamem"/>
        <w:numPr>
          <w:ilvl w:val="0"/>
          <w:numId w:val="4"/>
        </w:numPr>
        <w:ind w:left="0" w:firstLine="0"/>
        <w:rPr>
          <w:b/>
        </w:rPr>
      </w:pPr>
      <w:r w:rsidRPr="00E32B98">
        <w:rPr>
          <w:rFonts w:ascii="Arial" w:hAnsi="Arial" w:cs="Arial"/>
          <w:b/>
          <w:sz w:val="24"/>
          <w:szCs w:val="24"/>
        </w:rPr>
        <w:t>Práva z vadného plnění a záruka za jakost</w:t>
      </w:r>
    </w:p>
    <w:p w:rsidR="007174BC" w:rsidRDefault="007174BC" w:rsidP="00E32B98">
      <w:pPr>
        <w:pStyle w:val="Odstavecseseznamem"/>
        <w:ind w:left="0"/>
      </w:pPr>
    </w:p>
    <w:p w:rsidR="007174BC" w:rsidRDefault="00E32B98" w:rsidP="00221AC1">
      <w:pPr>
        <w:pStyle w:val="Odstavecseseznamem"/>
        <w:numPr>
          <w:ilvl w:val="6"/>
          <w:numId w:val="5"/>
        </w:numPr>
        <w:ind w:left="284" w:hanging="284"/>
      </w:pPr>
      <w:r>
        <w:t>Smluvní</w:t>
      </w:r>
      <w:r w:rsidR="007174BC">
        <w:t xml:space="preserve"> stra</w:t>
      </w:r>
      <w:r>
        <w:t>ny</w:t>
      </w:r>
      <w:r w:rsidR="007174BC">
        <w:t xml:space="preserve"> </w:t>
      </w:r>
      <w:r>
        <w:t>upravují v této dohodě o narovnání rovněž</w:t>
      </w:r>
      <w:r w:rsidR="007174BC">
        <w:t xml:space="preserve"> up</w:t>
      </w:r>
      <w:r w:rsidR="00AF056F">
        <w:t>latnění práv z vadného plnění a </w:t>
      </w:r>
      <w:r w:rsidR="007174BC">
        <w:t>záruky za jakost díla, včetně vztahu k bankovní záruce zhotovitele na odstranění vad.</w:t>
      </w:r>
    </w:p>
    <w:p w:rsidR="00E32B98" w:rsidRDefault="007174BC" w:rsidP="00221AC1">
      <w:pPr>
        <w:pStyle w:val="Odstavecseseznamem"/>
        <w:numPr>
          <w:ilvl w:val="6"/>
          <w:numId w:val="5"/>
        </w:numPr>
        <w:ind w:left="284" w:hanging="284"/>
      </w:pPr>
      <w:r>
        <w:t>Objednatel má právo uplatnit svá práva z vadného plnění dle příslušných ustanovení občanského zákoníku</w:t>
      </w:r>
      <w:r w:rsidR="00E32B98">
        <w:t>.</w:t>
      </w:r>
    </w:p>
    <w:p w:rsidR="007174BC" w:rsidRDefault="00E32B98" w:rsidP="00221AC1">
      <w:pPr>
        <w:pStyle w:val="Odstavecseseznamem"/>
        <w:numPr>
          <w:ilvl w:val="6"/>
          <w:numId w:val="5"/>
        </w:numPr>
        <w:ind w:left="284" w:hanging="284"/>
      </w:pPr>
      <w:r>
        <w:t>Z</w:t>
      </w:r>
      <w:r w:rsidR="007174BC">
        <w:t>hotovitel poskytuje záruku za jakost, a to pro následující části díla</w:t>
      </w:r>
      <w:r w:rsidR="00F841E0">
        <w:t xml:space="preserve"> provedené zhotovitelem</w:t>
      </w:r>
      <w:r w:rsidR="007174BC">
        <w:t>:</w:t>
      </w:r>
    </w:p>
    <w:p w:rsidR="007174BC" w:rsidRPr="00E863A3" w:rsidRDefault="00457A91" w:rsidP="00831895">
      <w:pPr>
        <w:pStyle w:val="Odstavecseseznamem"/>
        <w:ind w:left="851" w:hanging="284"/>
      </w:pPr>
      <w:r>
        <w:t>a.</w:t>
      </w:r>
      <w:r w:rsidR="00FE6D63">
        <w:t xml:space="preserve"> </w:t>
      </w:r>
      <w:r w:rsidR="007174BC" w:rsidRPr="00E863A3">
        <w:t xml:space="preserve">hydroizolace spodní stavby technologií injektáže,  </w:t>
      </w:r>
    </w:p>
    <w:p w:rsidR="007174BC" w:rsidRPr="00E863A3" w:rsidRDefault="007174BC" w:rsidP="00831895">
      <w:pPr>
        <w:pStyle w:val="Odstavecseseznamem"/>
        <w:numPr>
          <w:ilvl w:val="1"/>
          <w:numId w:val="5"/>
        </w:numPr>
        <w:ind w:left="851" w:hanging="284"/>
      </w:pPr>
      <w:r w:rsidRPr="00E863A3">
        <w:t>rozvod</w:t>
      </w:r>
      <w:r w:rsidR="003764E7">
        <w:t>y</w:t>
      </w:r>
      <w:r w:rsidRPr="00E863A3">
        <w:t xml:space="preserve"> zdravotechniky, jed</w:t>
      </w:r>
      <w:r>
        <w:t xml:space="preserve">ná se o rozvody kanalizačního a vodovodního  potrubí - </w:t>
      </w:r>
      <w:r w:rsidRPr="00E863A3">
        <w:t>pouze k úsekům, ke kterým byly provedeny tlakové zkoušky,</w:t>
      </w:r>
    </w:p>
    <w:p w:rsidR="007174BC" w:rsidRPr="00E863A3" w:rsidRDefault="007174BC" w:rsidP="00831895">
      <w:pPr>
        <w:pStyle w:val="Odstavecseseznamem"/>
        <w:numPr>
          <w:ilvl w:val="1"/>
          <w:numId w:val="5"/>
        </w:numPr>
        <w:ind w:left="851" w:hanging="284"/>
      </w:pPr>
      <w:r w:rsidRPr="00E863A3">
        <w:t>svislé nosné konstrukce ze železobetonu – jedná se o</w:t>
      </w:r>
      <w:r>
        <w:t xml:space="preserve"> výtahovou šachtu v objektu „A“</w:t>
      </w:r>
      <w:r w:rsidRPr="00E863A3">
        <w:t>,</w:t>
      </w:r>
    </w:p>
    <w:p w:rsidR="007174BC" w:rsidRPr="00E863A3" w:rsidRDefault="007174BC" w:rsidP="00831895">
      <w:pPr>
        <w:pStyle w:val="Odstavecseseznamem"/>
        <w:numPr>
          <w:ilvl w:val="1"/>
          <w:numId w:val="5"/>
        </w:numPr>
        <w:ind w:left="851" w:hanging="284"/>
      </w:pPr>
      <w:r w:rsidRPr="00E863A3">
        <w:t>dobetonávky vodorovných konstrukcí,</w:t>
      </w:r>
    </w:p>
    <w:p w:rsidR="007174BC" w:rsidRPr="00E863A3" w:rsidRDefault="007174BC" w:rsidP="00831895">
      <w:pPr>
        <w:pStyle w:val="Odstavecseseznamem"/>
        <w:numPr>
          <w:ilvl w:val="1"/>
          <w:numId w:val="5"/>
        </w:numPr>
        <w:ind w:left="851" w:hanging="284"/>
      </w:pPr>
      <w:r w:rsidRPr="00E863A3">
        <w:t>betonáže svislých nosných konstrukcí a schodišť – sklepní prostory objektu „C“,</w:t>
      </w:r>
    </w:p>
    <w:p w:rsidR="007174BC" w:rsidRPr="00E863A3" w:rsidRDefault="007174BC" w:rsidP="00831895">
      <w:pPr>
        <w:pStyle w:val="Odstavecseseznamem"/>
        <w:numPr>
          <w:ilvl w:val="1"/>
          <w:numId w:val="5"/>
        </w:numPr>
        <w:ind w:left="851" w:hanging="284"/>
      </w:pPr>
      <w:r w:rsidRPr="00E863A3">
        <w:t>vyzdívky svislých konstrukcí – provedené vyzdívky v suterénech objektů „A, B, C“ a v 1. NP objektu „A“,</w:t>
      </w:r>
    </w:p>
    <w:p w:rsidR="007174BC" w:rsidRPr="00E863A3" w:rsidRDefault="007174BC" w:rsidP="00831895">
      <w:pPr>
        <w:pStyle w:val="Odstavecseseznamem"/>
        <w:numPr>
          <w:ilvl w:val="1"/>
          <w:numId w:val="5"/>
        </w:numPr>
        <w:ind w:left="851" w:hanging="284"/>
      </w:pPr>
      <w:r w:rsidRPr="00E863A3">
        <w:t>železobetonové konstrukce sloupů včetně železobetonových základů – patek, těc</w:t>
      </w:r>
      <w:r>
        <w:t>hto sloupů  v 1. PP objektu „B“</w:t>
      </w:r>
      <w:r w:rsidRPr="00E863A3">
        <w:t>,</w:t>
      </w:r>
    </w:p>
    <w:p w:rsidR="007174BC" w:rsidRDefault="007174BC" w:rsidP="00831895">
      <w:pPr>
        <w:pStyle w:val="Odstavecseseznamem"/>
        <w:numPr>
          <w:ilvl w:val="1"/>
          <w:numId w:val="5"/>
        </w:numPr>
        <w:ind w:left="851" w:hanging="284"/>
      </w:pPr>
      <w:r w:rsidRPr="00E863A3">
        <w:t>do</w:t>
      </w:r>
      <w:r>
        <w:t>zdívky svislých konstrukcí z cihly plné pálené</w:t>
      </w:r>
      <w:r w:rsidRPr="00E863A3">
        <w:t xml:space="preserve"> – dozdívky v objektu „B“ v </w:t>
      </w:r>
      <w:r>
        <w:t>proveden</w:t>
      </w:r>
      <w:r w:rsidRPr="00E863A3">
        <w:t>ém rozsahu</w:t>
      </w:r>
      <w:r>
        <w:t>.</w:t>
      </w:r>
    </w:p>
    <w:p w:rsidR="00E32B98" w:rsidRPr="00E32B98" w:rsidRDefault="00221AC1" w:rsidP="00221AC1">
      <w:pPr>
        <w:pStyle w:val="Zkladntextodsazen-slo"/>
        <w:numPr>
          <w:ilvl w:val="0"/>
          <w:numId w:val="0"/>
        </w:numPr>
        <w:ind w:left="284" w:hanging="284"/>
        <w:rPr>
          <w:szCs w:val="20"/>
        </w:rPr>
      </w:pPr>
      <w:r>
        <w:lastRenderedPageBreak/>
        <w:t>4.</w:t>
      </w:r>
      <w:r w:rsidR="00284C30">
        <w:t xml:space="preserve"> </w:t>
      </w:r>
      <w:r w:rsidR="007174BC">
        <w:t xml:space="preserve">Zhotovitel </w:t>
      </w:r>
      <w:r w:rsidR="007174BC" w:rsidRPr="007174BC">
        <w:t xml:space="preserve">poskytuje záruku za jakost za provedené části díla </w:t>
      </w:r>
      <w:r w:rsidR="004B36CA">
        <w:t>v rozsahu dle předcházejícího odstavce</w:t>
      </w:r>
      <w:r w:rsidR="007174BC" w:rsidRPr="007174BC">
        <w:t xml:space="preserve"> v délce </w:t>
      </w:r>
      <w:r w:rsidR="007174BC" w:rsidRPr="00E32B98">
        <w:rPr>
          <w:b/>
        </w:rPr>
        <w:t xml:space="preserve">60 měsíců, </w:t>
      </w:r>
      <w:r w:rsidR="007174BC" w:rsidRPr="00E32B98">
        <w:t>přičemž záruční doba začíná plynout dnem uzavření této dohody.</w:t>
      </w:r>
    </w:p>
    <w:p w:rsidR="00E32B98" w:rsidRPr="00E32B98" w:rsidRDefault="007174BC" w:rsidP="00221AC1">
      <w:pPr>
        <w:pStyle w:val="Zkladntextodsazen-slo"/>
        <w:numPr>
          <w:ilvl w:val="0"/>
          <w:numId w:val="5"/>
        </w:numPr>
        <w:ind w:left="284" w:hanging="284"/>
        <w:rPr>
          <w:szCs w:val="20"/>
        </w:rPr>
      </w:pPr>
      <w:r w:rsidRPr="00E32B98">
        <w:t xml:space="preserve">Zhotovitel započne s odstraněním záruční vady do </w:t>
      </w:r>
      <w:r w:rsidR="00133AB6">
        <w:t>5</w:t>
      </w:r>
      <w:r w:rsidRPr="00E32B98">
        <w:t xml:space="preserve"> pracovních dnů ode dne doručení písemného oznámení o vadě (pošta, email, datová</w:t>
      </w:r>
      <w:r>
        <w:t xml:space="preserve"> schránka)</w:t>
      </w:r>
      <w:r w:rsidRPr="005532C5">
        <w:t>, pokud se sml</w:t>
      </w:r>
      <w:r>
        <w:t>uvní strany nedohodnou jinak. V </w:t>
      </w:r>
      <w:r w:rsidRPr="005532C5">
        <w:t>případě havárie započne s odstraněním vady ihned, jinak</w:t>
      </w:r>
      <w:r>
        <w:t xml:space="preserve"> objednatel</w:t>
      </w:r>
      <w:r w:rsidRPr="005532C5">
        <w:t xml:space="preserve"> zajistí </w:t>
      </w:r>
      <w:r>
        <w:t>odstranění vady na </w:t>
      </w:r>
      <w:r w:rsidRPr="005B2B2A">
        <w:t xml:space="preserve">náklady zhotovitele u jiné odborné firmy. Vada bude odstraněna nejpozději do </w:t>
      </w:r>
      <w:r w:rsidR="00133AB6">
        <w:t>7</w:t>
      </w:r>
      <w:r w:rsidRPr="005B2B2A">
        <w:t xml:space="preserve"> pracovních</w:t>
      </w:r>
      <w:r w:rsidRPr="005532C5">
        <w:t xml:space="preserve"> dnů od započetí prací,</w:t>
      </w:r>
      <w:r w:rsidR="00133AB6">
        <w:t xml:space="preserve"> je-li to technicky možné,</w:t>
      </w:r>
      <w:r w:rsidRPr="005532C5">
        <w:t xml:space="preserve"> pokud se smluvní strany nedohodnou jinak. P</w:t>
      </w:r>
      <w:r>
        <w:t>ro</w:t>
      </w:r>
      <w:r w:rsidR="00133AB6">
        <w:t> </w:t>
      </w:r>
      <w:r>
        <w:t>termíny odstraňování vad dle </w:t>
      </w:r>
      <w:r w:rsidRPr="005532C5">
        <w:t>tohoto ustanovení budou dále res</w:t>
      </w:r>
      <w:r>
        <w:t>pektovány technologické lhůty a klimatické podmínky pro </w:t>
      </w:r>
      <w:r w:rsidRPr="005532C5">
        <w:t>provádění prací.</w:t>
      </w:r>
      <w:r>
        <w:t xml:space="preserve"> Obdobným způsobem se bude postupovat v případě uplatnění práva z vadného plnění. </w:t>
      </w:r>
    </w:p>
    <w:p w:rsidR="00E32B98" w:rsidRPr="00E32B98" w:rsidRDefault="007174BC" w:rsidP="00221AC1">
      <w:pPr>
        <w:pStyle w:val="Zkladntextodsazen-slo"/>
        <w:numPr>
          <w:ilvl w:val="0"/>
          <w:numId w:val="5"/>
        </w:numPr>
        <w:ind w:left="284" w:hanging="284"/>
        <w:rPr>
          <w:szCs w:val="20"/>
        </w:rPr>
      </w:pPr>
      <w:r w:rsidRPr="005B2B2A">
        <w:t xml:space="preserve">Neodstraní-li zhotovitel </w:t>
      </w:r>
      <w:r>
        <w:t xml:space="preserve">reklamované </w:t>
      </w:r>
      <w:r w:rsidRPr="005B2B2A">
        <w:t xml:space="preserve">vady ve stanovené lhůtě, je </w:t>
      </w:r>
      <w:r>
        <w:rPr>
          <w:rStyle w:val="slostrnky"/>
        </w:rPr>
        <w:t>objednatel</w:t>
      </w:r>
      <w:r w:rsidRPr="005B2B2A">
        <w:rPr>
          <w:rStyle w:val="slostrnky"/>
        </w:rPr>
        <w:t xml:space="preserve"> </w:t>
      </w:r>
      <w:r w:rsidRPr="005B2B2A">
        <w:t xml:space="preserve">oprávněn pověřit odstraněním vady jiný subjekt nebo odstranit vady sám a zhotovitel je povinen náklady takto </w:t>
      </w:r>
      <w:r w:rsidR="00133AB6">
        <w:t xml:space="preserve">účelně </w:t>
      </w:r>
      <w:r w:rsidRPr="005B2B2A">
        <w:t xml:space="preserve">vynaložené </w:t>
      </w:r>
      <w:r>
        <w:rPr>
          <w:rStyle w:val="slostrnky"/>
        </w:rPr>
        <w:t xml:space="preserve">objednateli </w:t>
      </w:r>
      <w:r w:rsidRPr="005B2B2A">
        <w:t>v plné výši uhradit.</w:t>
      </w:r>
      <w:r>
        <w:t xml:space="preserve"> </w:t>
      </w:r>
    </w:p>
    <w:p w:rsidR="00E32B98" w:rsidRPr="00133AB6" w:rsidRDefault="007174BC" w:rsidP="00221AC1">
      <w:pPr>
        <w:pStyle w:val="Zkladntextodsazen-slo"/>
        <w:numPr>
          <w:ilvl w:val="0"/>
          <w:numId w:val="5"/>
        </w:numPr>
        <w:ind w:left="284" w:hanging="284"/>
        <w:rPr>
          <w:szCs w:val="20"/>
        </w:rPr>
      </w:pPr>
      <w:r w:rsidRPr="009C1003">
        <w:t xml:space="preserve">V případě nedodržení termínu k odstranění </w:t>
      </w:r>
      <w:r>
        <w:t>reklamovaných</w:t>
      </w:r>
      <w:r w:rsidRPr="009C1003">
        <w:t xml:space="preserve"> vad je zhotovitel povinen zaplatit </w:t>
      </w:r>
      <w:r w:rsidRPr="00E32B98">
        <w:t>AKORD &amp; POKLAD, s.r.o.</w:t>
      </w:r>
      <w:r w:rsidRPr="009C1003">
        <w:t xml:space="preserve"> smluvní pokutu</w:t>
      </w:r>
      <w:r>
        <w:t xml:space="preserve"> ve výši </w:t>
      </w:r>
      <w:r w:rsidR="00133AB6">
        <w:t>5</w:t>
      </w:r>
      <w:r>
        <w:t>.000,- Kč za každý i </w:t>
      </w:r>
      <w:r w:rsidR="00284C30">
        <w:t>započatý den prodlení a </w:t>
      </w:r>
      <w:r w:rsidRPr="009C1003">
        <w:t>zjištěný případ</w:t>
      </w:r>
      <w:r>
        <w:t>, splatnost smluvní pokuty je sjednána na 10 dní ode dne doručení výzvy k její úhradě zhotoviteli</w:t>
      </w:r>
      <w:r w:rsidRPr="009C1003">
        <w:t>.</w:t>
      </w:r>
      <w:r w:rsidR="00133AB6">
        <w:t xml:space="preserve"> </w:t>
      </w:r>
    </w:p>
    <w:p w:rsidR="00133AB6" w:rsidRPr="00E32B98" w:rsidRDefault="00133AB6" w:rsidP="00221AC1">
      <w:pPr>
        <w:pStyle w:val="Zkladntextodsazen-slo"/>
        <w:numPr>
          <w:ilvl w:val="0"/>
          <w:numId w:val="5"/>
        </w:numPr>
        <w:ind w:left="284" w:hanging="284"/>
        <w:rPr>
          <w:szCs w:val="20"/>
        </w:rPr>
      </w:pPr>
      <w:r w:rsidRPr="00525221">
        <w:rPr>
          <w:szCs w:val="24"/>
        </w:rPr>
        <w:t>Zaplacení smluvní pokuty se nedotýká nároku na náhradu škody v</w:t>
      </w:r>
      <w:r w:rsidR="00284C30">
        <w:rPr>
          <w:szCs w:val="24"/>
        </w:rPr>
        <w:t>zniklé porušením povinnosti, za </w:t>
      </w:r>
      <w:r w:rsidRPr="00525221">
        <w:rPr>
          <w:szCs w:val="24"/>
        </w:rPr>
        <w:t xml:space="preserve">níž byla sjednána smluvní pokuta, </w:t>
      </w:r>
      <w:r w:rsidR="003764E7">
        <w:rPr>
          <w:szCs w:val="24"/>
        </w:rPr>
        <w:t xml:space="preserve">a to ve výši </w:t>
      </w:r>
      <w:r w:rsidRPr="00525221">
        <w:rPr>
          <w:szCs w:val="24"/>
        </w:rPr>
        <w:t>škody přesahující tuto smluvní pokutu.</w:t>
      </w:r>
    </w:p>
    <w:p w:rsidR="00E32B98" w:rsidRPr="00E32B98" w:rsidRDefault="007174BC" w:rsidP="00221AC1">
      <w:pPr>
        <w:pStyle w:val="Zkladntextodsazen-slo"/>
        <w:numPr>
          <w:ilvl w:val="0"/>
          <w:numId w:val="5"/>
        </w:numPr>
        <w:ind w:left="284" w:hanging="284"/>
        <w:rPr>
          <w:szCs w:val="20"/>
        </w:rPr>
      </w:pPr>
      <w:r w:rsidRPr="005B2B2A">
        <w:t xml:space="preserve">Oznámení o odstranění vady zhotovitel </w:t>
      </w:r>
      <w:r>
        <w:rPr>
          <w:rStyle w:val="slostrnky"/>
        </w:rPr>
        <w:t>objednateli</w:t>
      </w:r>
      <w:r w:rsidRPr="005B2B2A">
        <w:rPr>
          <w:rStyle w:val="slostrnky"/>
        </w:rPr>
        <w:t xml:space="preserve"> </w:t>
      </w:r>
      <w:r w:rsidRPr="005B2B2A">
        <w:t xml:space="preserve">předá písemně. Na provedenou opravu v rámci záruky za jakost poskytne zhotovitel záruku za </w:t>
      </w:r>
      <w:r>
        <w:t xml:space="preserve">jakost ve stejné délce dle </w:t>
      </w:r>
      <w:r w:rsidR="00E32B98">
        <w:t xml:space="preserve">tohoto článku </w:t>
      </w:r>
      <w:r w:rsidRPr="00E32B98">
        <w:t xml:space="preserve">odst. </w:t>
      </w:r>
      <w:r w:rsidR="00133AB6">
        <w:t>4</w:t>
      </w:r>
      <w:r w:rsidRPr="00E32B98">
        <w:t xml:space="preserve"> této dohody</w:t>
      </w:r>
      <w:r w:rsidRPr="005B2B2A">
        <w:t>.</w:t>
      </w:r>
      <w:r>
        <w:t xml:space="preserve"> </w:t>
      </w:r>
    </w:p>
    <w:p w:rsidR="007174BC" w:rsidRPr="00E32B98" w:rsidRDefault="007174BC" w:rsidP="00221AC1">
      <w:pPr>
        <w:pStyle w:val="Zkladntextodsazen-slo"/>
        <w:numPr>
          <w:ilvl w:val="0"/>
          <w:numId w:val="5"/>
        </w:numPr>
        <w:ind w:left="284" w:hanging="284"/>
        <w:rPr>
          <w:szCs w:val="20"/>
        </w:rPr>
      </w:pPr>
      <w:r>
        <w:rPr>
          <w:rStyle w:val="slostrnky"/>
        </w:rPr>
        <w:t xml:space="preserve">Bankovní záruky ze strany zhotovitele na odstranění vad nejsou </w:t>
      </w:r>
      <w:r w:rsidR="00E32B98">
        <w:rPr>
          <w:rStyle w:val="slostrnky"/>
        </w:rPr>
        <w:t>sjednány.</w:t>
      </w:r>
    </w:p>
    <w:p w:rsidR="007174BC" w:rsidRDefault="007174BC" w:rsidP="00E32B98">
      <w:pPr>
        <w:pStyle w:val="Odstavecseseznamem"/>
        <w:ind w:left="0"/>
      </w:pPr>
    </w:p>
    <w:p w:rsidR="00246C7D" w:rsidRPr="00E32B98" w:rsidRDefault="00246C7D" w:rsidP="00E32B98">
      <w:pPr>
        <w:pStyle w:val="Odstavecseseznamem"/>
        <w:ind w:left="0"/>
      </w:pPr>
    </w:p>
    <w:p w:rsidR="00D0603C" w:rsidRPr="00D0603C" w:rsidRDefault="00D0603C" w:rsidP="00D0603C">
      <w:pPr>
        <w:pStyle w:val="Odstavecseseznamem"/>
        <w:numPr>
          <w:ilvl w:val="0"/>
          <w:numId w:val="4"/>
        </w:numPr>
        <w:ind w:left="0" w:firstLine="0"/>
      </w:pPr>
      <w:r>
        <w:rPr>
          <w:rFonts w:ascii="Arial" w:hAnsi="Arial" w:cs="Arial"/>
          <w:b/>
          <w:sz w:val="24"/>
          <w:szCs w:val="24"/>
        </w:rPr>
        <w:t>Závěrečná ustanove</w:t>
      </w:r>
      <w:r w:rsidRPr="00D0603C">
        <w:rPr>
          <w:rFonts w:ascii="Arial" w:hAnsi="Arial" w:cs="Arial"/>
          <w:b/>
          <w:sz w:val="24"/>
          <w:szCs w:val="24"/>
        </w:rPr>
        <w:t>ní</w:t>
      </w:r>
    </w:p>
    <w:p w:rsidR="00D0603C" w:rsidRDefault="00D0603C" w:rsidP="00D0603C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</w:p>
    <w:p w:rsidR="00FE6D63" w:rsidRDefault="00D0603C" w:rsidP="00FE6D63">
      <w:pPr>
        <w:pStyle w:val="Odstavecseseznamem"/>
        <w:numPr>
          <w:ilvl w:val="0"/>
          <w:numId w:val="7"/>
        </w:numPr>
        <w:tabs>
          <w:tab w:val="num" w:pos="426"/>
        </w:tabs>
        <w:ind w:left="284" w:hanging="284"/>
        <w:rPr>
          <w:szCs w:val="22"/>
        </w:rPr>
      </w:pPr>
      <w:r>
        <w:rPr>
          <w:szCs w:val="22"/>
        </w:rPr>
        <w:t>Smluvní strany shodně prohlašují, že si tuto dohodu před jejím podpisem přečetly, a že byla uzavřena po vzájemném projednání podle jejich pravé a svobodné vůle</w:t>
      </w:r>
      <w:r w:rsidR="009F42E4">
        <w:rPr>
          <w:szCs w:val="22"/>
        </w:rPr>
        <w:t>, v dobré víře</w:t>
      </w:r>
      <w:r>
        <w:rPr>
          <w:szCs w:val="22"/>
        </w:rPr>
        <w:t xml:space="preserve">, určitě, vážně a srozumitelně, nikoli v tísni za nápadně nevýhodných podmínek. </w:t>
      </w:r>
    </w:p>
    <w:p w:rsidR="00874CB9" w:rsidRDefault="00874CB9" w:rsidP="00D0603C">
      <w:pPr>
        <w:pStyle w:val="Odstavecseseznamem"/>
        <w:numPr>
          <w:ilvl w:val="0"/>
          <w:numId w:val="7"/>
        </w:numPr>
        <w:ind w:left="284" w:hanging="284"/>
        <w:rPr>
          <w:szCs w:val="22"/>
        </w:rPr>
      </w:pPr>
      <w:r>
        <w:rPr>
          <w:szCs w:val="22"/>
        </w:rPr>
        <w:t>Tato dohoda o narovnání mezi smluvními stranami narovnává veškeré majetkoprávní vztahy vyplývající ze smlouvy o dílo.</w:t>
      </w:r>
    </w:p>
    <w:p w:rsidR="007116A4" w:rsidRDefault="007116A4" w:rsidP="00D0603C">
      <w:pPr>
        <w:pStyle w:val="Odstavecseseznamem"/>
        <w:numPr>
          <w:ilvl w:val="0"/>
          <w:numId w:val="7"/>
        </w:numPr>
        <w:ind w:left="284" w:hanging="284"/>
        <w:rPr>
          <w:szCs w:val="22"/>
        </w:rPr>
      </w:pPr>
      <w:r>
        <w:rPr>
          <w:szCs w:val="22"/>
        </w:rPr>
        <w:t xml:space="preserve">V případě, že ze strany zhotovitele </w:t>
      </w:r>
      <w:r w:rsidR="00E32B98">
        <w:rPr>
          <w:szCs w:val="22"/>
        </w:rPr>
        <w:t>budou činěna právní jednání, v jejichž důsledku bude omezena, ztížena či zcela vyloučena možnost pokračování v </w:t>
      </w:r>
      <w:r w:rsidR="00E32B98" w:rsidRPr="000E034F">
        <w:rPr>
          <w:szCs w:val="22"/>
        </w:rPr>
        <w:t>rekonstrukc</w:t>
      </w:r>
      <w:r w:rsidR="00E32B98">
        <w:rPr>
          <w:szCs w:val="22"/>
        </w:rPr>
        <w:t>i a modernizaci</w:t>
      </w:r>
      <w:r w:rsidR="00E32B98" w:rsidRPr="000E034F">
        <w:rPr>
          <w:szCs w:val="22"/>
        </w:rPr>
        <w:t xml:space="preserve"> Domu kultury Poklad</w:t>
      </w:r>
      <w:r w:rsidR="00E32B98">
        <w:rPr>
          <w:szCs w:val="22"/>
        </w:rPr>
        <w:t>, má objednatel právo odstoupit od této dohody o narovnání</w:t>
      </w:r>
      <w:r w:rsidR="0042039B">
        <w:rPr>
          <w:szCs w:val="22"/>
        </w:rPr>
        <w:t>.</w:t>
      </w:r>
    </w:p>
    <w:p w:rsidR="00133AB6" w:rsidRPr="00133AB6" w:rsidRDefault="00133AB6" w:rsidP="00133AB6">
      <w:pPr>
        <w:pStyle w:val="Odstavecseseznamem"/>
        <w:numPr>
          <w:ilvl w:val="0"/>
          <w:numId w:val="7"/>
        </w:numPr>
        <w:ind w:left="284" w:hanging="284"/>
        <w:rPr>
          <w:szCs w:val="22"/>
        </w:rPr>
      </w:pPr>
      <w:r w:rsidRPr="00133AB6">
        <w:t xml:space="preserve">Smluvní strany se pro vyloučení pochybností výslovně dohodly, že objednatel je povinen splnit svou platební povinnost dle čl. III. odst. 3 </w:t>
      </w:r>
      <w:r>
        <w:t xml:space="preserve">této dohody </w:t>
      </w:r>
      <w:r w:rsidRPr="00133AB6">
        <w:t>toliko faktickou úhradou celé tam uvedené částky na specifikovaný bankovní účet. Výslo</w:t>
      </w:r>
      <w:r>
        <w:t>vně se </w:t>
      </w:r>
      <w:r w:rsidRPr="00133AB6">
        <w:t>vylučuje jakýkoliv jiný způsob úhrady, zejm. jednostranné započtení jaké</w:t>
      </w:r>
      <w:r>
        <w:t>koliv pohledávky objednatele za </w:t>
      </w:r>
      <w:r w:rsidRPr="00133AB6">
        <w:t>zhotovitelem. Nebude-li sjednaná částka dle čl. III. odst. 3</w:t>
      </w:r>
      <w:r w:rsidR="005E3BBE">
        <w:t xml:space="preserve"> </w:t>
      </w:r>
      <w:r>
        <w:t xml:space="preserve">této dohody </w:t>
      </w:r>
      <w:r w:rsidRPr="00133AB6">
        <w:t xml:space="preserve">uhrazena řádně a včas, je </w:t>
      </w:r>
      <w:r>
        <w:t>z</w:t>
      </w:r>
      <w:r w:rsidRPr="00133AB6">
        <w:t>hotovitel oprávněn od této dohody odstoupit.</w:t>
      </w:r>
    </w:p>
    <w:p w:rsidR="007116A4" w:rsidRDefault="00752DFC" w:rsidP="00D0603C">
      <w:pPr>
        <w:pStyle w:val="Odstavecseseznamem"/>
        <w:numPr>
          <w:ilvl w:val="0"/>
          <w:numId w:val="7"/>
        </w:numPr>
        <w:ind w:left="284" w:hanging="284"/>
        <w:rPr>
          <w:szCs w:val="22"/>
        </w:rPr>
      </w:pPr>
      <w:r w:rsidRPr="00685347">
        <w:rPr>
          <w:rStyle w:val="FontStyle69"/>
          <w:sz w:val="23"/>
          <w:szCs w:val="23"/>
        </w:rPr>
        <w:t xml:space="preserve">Smluvní strany berou na vědomí, že k nabytí účinnosti této </w:t>
      </w:r>
      <w:r w:rsidR="007174BC">
        <w:rPr>
          <w:rStyle w:val="FontStyle69"/>
          <w:sz w:val="23"/>
          <w:szCs w:val="23"/>
        </w:rPr>
        <w:t>dohody</w:t>
      </w:r>
      <w:r w:rsidRPr="00685347">
        <w:rPr>
          <w:rStyle w:val="FontStyle69"/>
          <w:sz w:val="23"/>
          <w:szCs w:val="23"/>
        </w:rPr>
        <w:t xml:space="preserve"> je vyžadováno uveřejnění v registru smluv podle zákona č. 340/2015 Sb., o zvláštních podmínkách účinnosti některých smluv a o registru smluv (zákon o registru smluv).</w:t>
      </w:r>
      <w:r w:rsidRPr="00685347">
        <w:rPr>
          <w:i/>
          <w:iCs/>
          <w:sz w:val="23"/>
          <w:szCs w:val="23"/>
        </w:rPr>
        <w:t xml:space="preserve"> </w:t>
      </w:r>
      <w:r w:rsidRPr="00685347">
        <w:rPr>
          <w:iCs/>
          <w:sz w:val="23"/>
          <w:szCs w:val="23"/>
        </w:rPr>
        <w:t xml:space="preserve">Zaslání </w:t>
      </w:r>
      <w:r w:rsidR="007174BC">
        <w:rPr>
          <w:iCs/>
          <w:sz w:val="23"/>
          <w:szCs w:val="23"/>
        </w:rPr>
        <w:t>dohody</w:t>
      </w:r>
      <w:r w:rsidRPr="00685347">
        <w:rPr>
          <w:iCs/>
          <w:sz w:val="23"/>
          <w:szCs w:val="23"/>
        </w:rPr>
        <w:t xml:space="preserve"> do registru smluv zajistí statutární město Ostrava. Tato </w:t>
      </w:r>
      <w:r w:rsidR="007174BC">
        <w:rPr>
          <w:iCs/>
          <w:sz w:val="23"/>
          <w:szCs w:val="23"/>
        </w:rPr>
        <w:t>dohoda</w:t>
      </w:r>
      <w:r w:rsidRPr="00685347">
        <w:rPr>
          <w:iCs/>
          <w:sz w:val="23"/>
          <w:szCs w:val="23"/>
        </w:rPr>
        <w:t xml:space="preserve"> nabývá </w:t>
      </w:r>
      <w:r w:rsidRPr="00685347">
        <w:rPr>
          <w:bCs/>
          <w:iCs/>
          <w:sz w:val="23"/>
          <w:szCs w:val="23"/>
        </w:rPr>
        <w:t>účinnosti dnem uveřejnění prostřednictvím  registru smluv.</w:t>
      </w:r>
    </w:p>
    <w:p w:rsidR="007116A4" w:rsidRDefault="00730353" w:rsidP="007116A4">
      <w:pPr>
        <w:pStyle w:val="Odstavecseseznamem"/>
        <w:numPr>
          <w:ilvl w:val="0"/>
          <w:numId w:val="7"/>
        </w:numPr>
        <w:ind w:left="284" w:hanging="284"/>
        <w:rPr>
          <w:szCs w:val="22"/>
        </w:rPr>
      </w:pPr>
      <w:r>
        <w:rPr>
          <w:szCs w:val="22"/>
        </w:rPr>
        <w:t xml:space="preserve">Tato dohoda je vyhotovena v šesti stejnopisech s platností originálu podepsaných oprávněnými </w:t>
      </w:r>
      <w:r w:rsidRPr="007116A4">
        <w:rPr>
          <w:szCs w:val="22"/>
        </w:rPr>
        <w:t xml:space="preserve">zástupci smluvních stran, přičemž SMO obdrží dvě vyhotovení, </w:t>
      </w:r>
      <w:r w:rsidR="007116A4" w:rsidRPr="007116A4">
        <w:rPr>
          <w:szCs w:val="22"/>
        </w:rPr>
        <w:t>AKORD &amp; POKLAD, s.r.o.</w:t>
      </w:r>
      <w:r w:rsidR="007116A4" w:rsidRPr="007116A4">
        <w:rPr>
          <w:b/>
          <w:szCs w:val="22"/>
        </w:rPr>
        <w:t xml:space="preserve"> </w:t>
      </w:r>
      <w:r w:rsidR="007116A4" w:rsidRPr="007116A4">
        <w:rPr>
          <w:szCs w:val="22"/>
        </w:rPr>
        <w:t>dvě vyhotovení a zhotovitel dvě vyhotovení.</w:t>
      </w:r>
    </w:p>
    <w:p w:rsidR="007116A4" w:rsidRDefault="007116A4" w:rsidP="007116A4">
      <w:pPr>
        <w:pStyle w:val="Odstavecseseznamem"/>
        <w:numPr>
          <w:ilvl w:val="0"/>
          <w:numId w:val="7"/>
        </w:numPr>
        <w:ind w:left="284" w:hanging="284"/>
        <w:rPr>
          <w:szCs w:val="22"/>
        </w:rPr>
      </w:pPr>
      <w:r w:rsidRPr="007116A4">
        <w:rPr>
          <w:szCs w:val="22"/>
        </w:rPr>
        <w:t>Žádný projev stran učiněný při jednání o této dohodě ani projev učiněný po uzavření této dohody nesmí být vykládán v rozporu s výslovnými ustanoveními této dohody a nezakládá žádný závazek žádné ze</w:t>
      </w:r>
      <w:r w:rsidR="005D764E">
        <w:rPr>
          <w:szCs w:val="22"/>
        </w:rPr>
        <w:t xml:space="preserve"> smluvních</w:t>
      </w:r>
      <w:r w:rsidRPr="007116A4">
        <w:rPr>
          <w:szCs w:val="22"/>
        </w:rPr>
        <w:t xml:space="preserve"> stran</w:t>
      </w:r>
      <w:r>
        <w:rPr>
          <w:szCs w:val="22"/>
        </w:rPr>
        <w:t>.</w:t>
      </w:r>
    </w:p>
    <w:p w:rsidR="00544969" w:rsidRPr="007116A4" w:rsidRDefault="00544969" w:rsidP="00544969">
      <w:pPr>
        <w:pStyle w:val="Odstavecseseznamem"/>
        <w:ind w:left="284"/>
        <w:rPr>
          <w:szCs w:val="22"/>
        </w:rPr>
      </w:pPr>
    </w:p>
    <w:p w:rsidR="007116A4" w:rsidRPr="007116A4" w:rsidRDefault="007116A4" w:rsidP="007116A4">
      <w:pPr>
        <w:pStyle w:val="Odstavecseseznamem"/>
        <w:numPr>
          <w:ilvl w:val="0"/>
          <w:numId w:val="7"/>
        </w:numPr>
        <w:ind w:left="284" w:hanging="284"/>
        <w:rPr>
          <w:szCs w:val="22"/>
        </w:rPr>
      </w:pPr>
      <w:r w:rsidRPr="007116A4">
        <w:rPr>
          <w:szCs w:val="22"/>
        </w:rPr>
        <w:lastRenderedPageBreak/>
        <w:t>Doložka platnosti právního jednání dle § 41 zákona č. 128/2000 Sb., o ob</w:t>
      </w:r>
      <w:r>
        <w:rPr>
          <w:szCs w:val="22"/>
        </w:rPr>
        <w:t>cích (obecní zřízení), ve </w:t>
      </w:r>
      <w:r w:rsidRPr="007116A4">
        <w:rPr>
          <w:szCs w:val="22"/>
        </w:rPr>
        <w:t>znění pozdějších předpisů:</w:t>
      </w:r>
    </w:p>
    <w:p w:rsidR="002C5D6F" w:rsidRDefault="002C5D6F" w:rsidP="007116A4">
      <w:pPr>
        <w:ind w:left="284"/>
        <w:rPr>
          <w:szCs w:val="22"/>
        </w:rPr>
      </w:pPr>
    </w:p>
    <w:p w:rsidR="007116A4" w:rsidRPr="007116A4" w:rsidRDefault="007116A4" w:rsidP="007116A4">
      <w:pPr>
        <w:ind w:left="284"/>
        <w:rPr>
          <w:szCs w:val="22"/>
        </w:rPr>
      </w:pPr>
      <w:r w:rsidRPr="007116A4">
        <w:rPr>
          <w:szCs w:val="22"/>
        </w:rPr>
        <w:t xml:space="preserve">O uzavření této dohody rozhodla na straně objednatele rada města svým usnesením </w:t>
      </w:r>
      <w:r w:rsidRPr="007116A4">
        <w:rPr>
          <w:szCs w:val="22"/>
        </w:rPr>
        <w:br/>
        <w:t xml:space="preserve">č. </w:t>
      </w:r>
      <w:r w:rsidR="003D74CD">
        <w:rPr>
          <w:szCs w:val="22"/>
        </w:rPr>
        <w:t>09702</w:t>
      </w:r>
      <w:r w:rsidR="003D74CD" w:rsidRPr="007116A4">
        <w:rPr>
          <w:szCs w:val="22"/>
        </w:rPr>
        <w:t>/</w:t>
      </w:r>
      <w:r w:rsidRPr="007116A4">
        <w:rPr>
          <w:szCs w:val="22"/>
        </w:rPr>
        <w:t>RM1418</w:t>
      </w:r>
      <w:r w:rsidR="003D74CD" w:rsidRPr="007116A4">
        <w:rPr>
          <w:szCs w:val="22"/>
        </w:rPr>
        <w:t>/</w:t>
      </w:r>
      <w:r w:rsidR="003D74CD">
        <w:rPr>
          <w:szCs w:val="22"/>
        </w:rPr>
        <w:t>132</w:t>
      </w:r>
      <w:r w:rsidR="003D74CD" w:rsidRPr="007116A4">
        <w:rPr>
          <w:szCs w:val="22"/>
        </w:rPr>
        <w:t xml:space="preserve"> </w:t>
      </w:r>
      <w:r w:rsidRPr="007116A4">
        <w:rPr>
          <w:szCs w:val="22"/>
        </w:rPr>
        <w:t xml:space="preserve">ze dne </w:t>
      </w:r>
      <w:r w:rsidR="003D74CD">
        <w:rPr>
          <w:szCs w:val="22"/>
        </w:rPr>
        <w:t>17.7.2018.</w:t>
      </w:r>
    </w:p>
    <w:p w:rsidR="00D02D28" w:rsidRDefault="00D02D28" w:rsidP="00D02D28">
      <w:pPr>
        <w:rPr>
          <w:szCs w:val="22"/>
        </w:rPr>
      </w:pPr>
    </w:p>
    <w:p w:rsidR="00D02D28" w:rsidRPr="00D02D28" w:rsidRDefault="00D02D28" w:rsidP="00D02D28">
      <w:pPr>
        <w:rPr>
          <w:szCs w:val="22"/>
        </w:rPr>
      </w:pPr>
      <w:r>
        <w:rPr>
          <w:szCs w:val="22"/>
        </w:rPr>
        <w:t xml:space="preserve">Příloha: Smlouva o dílo ze dne </w:t>
      </w:r>
      <w:r w:rsidR="00752DFC">
        <w:rPr>
          <w:szCs w:val="22"/>
        </w:rPr>
        <w:t xml:space="preserve">10.6.2016, </w:t>
      </w:r>
      <w:r w:rsidRPr="000E034F">
        <w:rPr>
          <w:szCs w:val="22"/>
        </w:rPr>
        <w:t>ev. č. 1479/2016/OI/VZKÚ, ve znění Dodatku č. 1 ze dne 4.10.2016 a Dodatku č. 2 ze dne 6.3.2017</w:t>
      </w:r>
    </w:p>
    <w:p w:rsidR="00730353" w:rsidRPr="00730353" w:rsidRDefault="00730353" w:rsidP="00730353"/>
    <w:p w:rsidR="00730353" w:rsidRPr="00730353" w:rsidRDefault="00730353" w:rsidP="00730353"/>
    <w:p w:rsidR="00334D9C" w:rsidRDefault="00334D9C" w:rsidP="007116A4">
      <w:pPr>
        <w:tabs>
          <w:tab w:val="left" w:pos="0"/>
          <w:tab w:val="left" w:pos="4536"/>
        </w:tabs>
        <w:rPr>
          <w:b/>
          <w:szCs w:val="22"/>
        </w:rPr>
        <w:sectPr w:rsidR="00334D9C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16A4" w:rsidRPr="00BC78E4" w:rsidRDefault="007116A4" w:rsidP="007116A4">
      <w:pPr>
        <w:tabs>
          <w:tab w:val="left" w:pos="0"/>
          <w:tab w:val="left" w:pos="4536"/>
        </w:tabs>
        <w:rPr>
          <w:b/>
          <w:szCs w:val="22"/>
        </w:rPr>
      </w:pPr>
      <w:r>
        <w:rPr>
          <w:b/>
          <w:szCs w:val="22"/>
        </w:rPr>
        <w:lastRenderedPageBreak/>
        <w:t xml:space="preserve">Za objednatele </w:t>
      </w:r>
      <w:r>
        <w:rPr>
          <w:b/>
          <w:szCs w:val="22"/>
        </w:rPr>
        <w:tab/>
      </w:r>
    </w:p>
    <w:p w:rsidR="00730353" w:rsidRPr="00BC78E4" w:rsidRDefault="00730353" w:rsidP="00730353">
      <w:pPr>
        <w:tabs>
          <w:tab w:val="left" w:pos="0"/>
          <w:tab w:val="left" w:pos="4990"/>
        </w:tabs>
        <w:rPr>
          <w:b/>
          <w:szCs w:val="22"/>
        </w:rPr>
      </w:pPr>
      <w:r w:rsidRPr="00BC78E4">
        <w:rPr>
          <w:b/>
          <w:szCs w:val="22"/>
        </w:rPr>
        <w:t xml:space="preserve"> </w:t>
      </w:r>
    </w:p>
    <w:p w:rsidR="00730353" w:rsidRPr="00BC78E4" w:rsidRDefault="00BD7630" w:rsidP="007116A4">
      <w:pPr>
        <w:tabs>
          <w:tab w:val="left" w:pos="0"/>
          <w:tab w:val="left" w:leader="underscore" w:pos="4536"/>
          <w:tab w:val="left" w:leader="underscore" w:pos="9639"/>
        </w:tabs>
        <w:rPr>
          <w:b/>
          <w:szCs w:val="22"/>
        </w:rPr>
      </w:pPr>
      <w:r>
        <w:rPr>
          <w:b/>
          <w:szCs w:val="22"/>
        </w:rPr>
        <w:t>za statutární města Ostrava</w:t>
      </w:r>
      <w:r w:rsidR="00730353" w:rsidRPr="00BC78E4">
        <w:rPr>
          <w:b/>
          <w:szCs w:val="22"/>
        </w:rPr>
        <w:t xml:space="preserve">                                          </w:t>
      </w:r>
      <w:r w:rsidR="007116A4">
        <w:rPr>
          <w:b/>
          <w:szCs w:val="22"/>
        </w:rPr>
        <w:t xml:space="preserve">                       </w:t>
      </w:r>
    </w:p>
    <w:p w:rsidR="00730353" w:rsidRDefault="00730353" w:rsidP="0073035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BD7630" w:rsidRPr="00BC78E4" w:rsidRDefault="00BD7630" w:rsidP="0073035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34D9C" w:rsidRDefault="00730353" w:rsidP="0073035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BC78E4">
        <w:rPr>
          <w:szCs w:val="22"/>
        </w:rPr>
        <w:t xml:space="preserve">Datum:                                             </w:t>
      </w:r>
      <w:r>
        <w:rPr>
          <w:szCs w:val="22"/>
        </w:rPr>
        <w:t xml:space="preserve">                        </w:t>
      </w:r>
      <w:r w:rsidR="007116A4">
        <w:rPr>
          <w:szCs w:val="22"/>
        </w:rPr>
        <w:t xml:space="preserve"> </w:t>
      </w:r>
    </w:p>
    <w:p w:rsidR="00730353" w:rsidRPr="00BC78E4" w:rsidRDefault="00730353" w:rsidP="0073035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BC78E4">
        <w:rPr>
          <w:szCs w:val="22"/>
        </w:rPr>
        <w:t xml:space="preserve">Místo:    </w:t>
      </w:r>
    </w:p>
    <w:p w:rsidR="00730353" w:rsidRPr="00BC78E4" w:rsidRDefault="00730353" w:rsidP="0073035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BD7630" w:rsidRDefault="00BD7630" w:rsidP="0007718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center"/>
        <w:rPr>
          <w:szCs w:val="22"/>
        </w:rPr>
      </w:pPr>
    </w:p>
    <w:p w:rsidR="00334D9C" w:rsidRPr="00BC78E4" w:rsidRDefault="00334D9C" w:rsidP="0007718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center"/>
        <w:rPr>
          <w:szCs w:val="22"/>
        </w:rPr>
      </w:pPr>
    </w:p>
    <w:p w:rsidR="00730353" w:rsidRPr="00BC78E4" w:rsidRDefault="00077180" w:rsidP="00077180">
      <w:pPr>
        <w:tabs>
          <w:tab w:val="left" w:pos="0"/>
          <w:tab w:val="left" w:pos="4905"/>
          <w:tab w:val="left" w:pos="4990"/>
        </w:tabs>
        <w:rPr>
          <w:b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C5972" wp14:editId="78D04560">
                <wp:simplePos x="0" y="0"/>
                <wp:positionH relativeFrom="column">
                  <wp:posOffset>-33021</wp:posOffset>
                </wp:positionH>
                <wp:positionV relativeFrom="paragraph">
                  <wp:posOffset>-1270</wp:posOffset>
                </wp:positionV>
                <wp:extent cx="237172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-.1pt" to="184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" strokecolor="black [3040]"/>
            </w:pict>
          </mc:Fallback>
        </mc:AlternateContent>
      </w:r>
      <w:r w:rsidR="00730353" w:rsidRPr="00BC78E4">
        <w:rPr>
          <w:szCs w:val="22"/>
        </w:rPr>
        <w:t xml:space="preserve">zmocněnec </w:t>
      </w:r>
      <w:r w:rsidR="00730353" w:rsidRPr="00BC78E4">
        <w:rPr>
          <w:b/>
          <w:szCs w:val="22"/>
        </w:rPr>
        <w:t xml:space="preserve">Ing. Břetislav Riger  </w:t>
      </w:r>
      <w:r w:rsidR="00730353" w:rsidRPr="00BC78E4">
        <w:rPr>
          <w:b/>
          <w:szCs w:val="22"/>
        </w:rPr>
        <w:tab/>
      </w:r>
      <w:r>
        <w:rPr>
          <w:b/>
          <w:szCs w:val="22"/>
        </w:rPr>
        <w:tab/>
      </w:r>
    </w:p>
    <w:p w:rsidR="00077180" w:rsidRPr="00BC78E4" w:rsidRDefault="00730353" w:rsidP="00730353">
      <w:pPr>
        <w:tabs>
          <w:tab w:val="left" w:pos="0"/>
          <w:tab w:val="left" w:pos="4990"/>
        </w:tabs>
        <w:rPr>
          <w:szCs w:val="22"/>
        </w:rPr>
      </w:pPr>
      <w:r w:rsidRPr="00BC78E4">
        <w:rPr>
          <w:szCs w:val="22"/>
        </w:rPr>
        <w:t xml:space="preserve">náměstek primátora                                                </w:t>
      </w:r>
    </w:p>
    <w:p w:rsidR="00730353" w:rsidRDefault="00B81C9D" w:rsidP="00730353">
      <w:pPr>
        <w:tabs>
          <w:tab w:val="left" w:pos="0"/>
          <w:tab w:val="left" w:pos="4990"/>
        </w:tabs>
        <w:rPr>
          <w:szCs w:val="22"/>
        </w:rPr>
      </w:pPr>
      <w:r>
        <w:rPr>
          <w:b/>
          <w:szCs w:val="22"/>
        </w:rPr>
        <w:lastRenderedPageBreak/>
        <w:t>Za zhotovitele</w:t>
      </w:r>
    </w:p>
    <w:p w:rsidR="00730353" w:rsidRDefault="00730353" w:rsidP="00730353">
      <w:pPr>
        <w:tabs>
          <w:tab w:val="left" w:pos="0"/>
          <w:tab w:val="left" w:pos="4990"/>
        </w:tabs>
        <w:rPr>
          <w:szCs w:val="22"/>
        </w:rPr>
      </w:pPr>
    </w:p>
    <w:p w:rsidR="00B81C9D" w:rsidRDefault="00B81C9D" w:rsidP="00DD0348">
      <w:pPr>
        <w:tabs>
          <w:tab w:val="left" w:pos="0"/>
          <w:tab w:val="left" w:leader="underscore" w:pos="4536"/>
          <w:tab w:val="left" w:leader="underscore" w:pos="9639"/>
        </w:tabs>
        <w:jc w:val="left"/>
        <w:rPr>
          <w:b/>
          <w:szCs w:val="22"/>
        </w:rPr>
      </w:pPr>
      <w:r>
        <w:rPr>
          <w:b/>
          <w:szCs w:val="22"/>
        </w:rPr>
        <w:t xml:space="preserve">za </w:t>
      </w:r>
      <w:r w:rsidRPr="00BC78E4">
        <w:rPr>
          <w:b/>
          <w:szCs w:val="22"/>
        </w:rPr>
        <w:t>STAMONT – POZEMNÍ STAVITELSTVÍ s.r.o</w:t>
      </w:r>
      <w:r w:rsidR="00334D9C">
        <w:rPr>
          <w:b/>
          <w:szCs w:val="22"/>
        </w:rPr>
        <w:t>.</w:t>
      </w:r>
    </w:p>
    <w:p w:rsidR="00334D9C" w:rsidRPr="00BC78E4" w:rsidRDefault="00334D9C" w:rsidP="00B81C9D">
      <w:pPr>
        <w:tabs>
          <w:tab w:val="left" w:pos="0"/>
          <w:tab w:val="left" w:leader="underscore" w:pos="4536"/>
          <w:tab w:val="left" w:leader="underscore" w:pos="9639"/>
        </w:tabs>
        <w:rPr>
          <w:b/>
          <w:szCs w:val="22"/>
        </w:rPr>
      </w:pPr>
    </w:p>
    <w:p w:rsidR="00B81C9D" w:rsidRPr="00BC78E4" w:rsidRDefault="00B81C9D" w:rsidP="00B81C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BC78E4">
        <w:rPr>
          <w:szCs w:val="22"/>
        </w:rPr>
        <w:t>Datum:</w:t>
      </w:r>
    </w:p>
    <w:p w:rsidR="00730353" w:rsidRDefault="00B81C9D" w:rsidP="00730353">
      <w:pPr>
        <w:tabs>
          <w:tab w:val="left" w:pos="0"/>
          <w:tab w:val="left" w:pos="4990"/>
        </w:tabs>
        <w:rPr>
          <w:szCs w:val="22"/>
        </w:rPr>
      </w:pPr>
      <w:r w:rsidRPr="00BC78E4">
        <w:rPr>
          <w:szCs w:val="22"/>
        </w:rPr>
        <w:t>Místo:</w:t>
      </w:r>
    </w:p>
    <w:p w:rsidR="00334D9C" w:rsidRDefault="00334D9C" w:rsidP="00334D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center"/>
        <w:rPr>
          <w:szCs w:val="22"/>
        </w:rPr>
      </w:pPr>
    </w:p>
    <w:p w:rsidR="00334D9C" w:rsidRDefault="00334D9C" w:rsidP="00334D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center"/>
        <w:rPr>
          <w:szCs w:val="22"/>
        </w:rPr>
      </w:pPr>
    </w:p>
    <w:p w:rsidR="00334D9C" w:rsidRPr="00BC78E4" w:rsidRDefault="00334D9C" w:rsidP="00334D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center"/>
        <w:rPr>
          <w:szCs w:val="22"/>
        </w:rPr>
      </w:pPr>
    </w:p>
    <w:p w:rsidR="00B81C9D" w:rsidRPr="00A30144" w:rsidRDefault="00334D9C" w:rsidP="00730353">
      <w:pPr>
        <w:tabs>
          <w:tab w:val="left" w:pos="0"/>
          <w:tab w:val="left" w:pos="4990"/>
        </w:tabs>
        <w:rPr>
          <w:b/>
          <w:szCs w:val="22"/>
          <w:highlight w:val="black"/>
        </w:rPr>
      </w:pPr>
      <w:r w:rsidRPr="00A30144">
        <w:rPr>
          <w:noProof/>
          <w:szCs w:val="22"/>
          <w:highlight w:val="bla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EE34F" wp14:editId="60433C5E">
                <wp:simplePos x="0" y="0"/>
                <wp:positionH relativeFrom="column">
                  <wp:posOffset>-33021</wp:posOffset>
                </wp:positionH>
                <wp:positionV relativeFrom="paragraph">
                  <wp:posOffset>-1270</wp:posOffset>
                </wp:positionV>
                <wp:extent cx="237172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-.1pt" to="184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" strokecolor="black [3040]"/>
            </w:pict>
          </mc:Fallback>
        </mc:AlternateContent>
      </w:r>
      <w:r w:rsidR="00B81C9D" w:rsidRPr="00A30144">
        <w:rPr>
          <w:b/>
          <w:szCs w:val="22"/>
          <w:highlight w:val="black"/>
        </w:rPr>
        <w:t>Mgr. Jaromír Janečka</w:t>
      </w:r>
    </w:p>
    <w:p w:rsidR="00334D9C" w:rsidRPr="00BC78E4" w:rsidRDefault="00334D9C" w:rsidP="00730353">
      <w:pPr>
        <w:tabs>
          <w:tab w:val="left" w:pos="0"/>
          <w:tab w:val="left" w:pos="4990"/>
        </w:tabs>
        <w:rPr>
          <w:szCs w:val="22"/>
        </w:rPr>
      </w:pPr>
      <w:r w:rsidRPr="00A30144">
        <w:rPr>
          <w:szCs w:val="22"/>
          <w:highlight w:val="black"/>
        </w:rPr>
        <w:t>jednatel</w:t>
      </w:r>
    </w:p>
    <w:p w:rsidR="00334D9C" w:rsidRDefault="00334D9C" w:rsidP="00730353">
      <w:pPr>
        <w:tabs>
          <w:tab w:val="left" w:pos="0"/>
          <w:tab w:val="left" w:pos="4990"/>
        </w:tabs>
        <w:rPr>
          <w:b/>
          <w:szCs w:val="22"/>
        </w:rPr>
        <w:sectPr w:rsidR="00334D9C" w:rsidSect="00334D9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34D9C" w:rsidRDefault="00334D9C" w:rsidP="00730353">
      <w:pPr>
        <w:tabs>
          <w:tab w:val="left" w:pos="0"/>
          <w:tab w:val="left" w:pos="4990"/>
        </w:tabs>
        <w:rPr>
          <w:b/>
          <w:szCs w:val="22"/>
        </w:rPr>
      </w:pPr>
    </w:p>
    <w:p w:rsidR="00334D9C" w:rsidRDefault="00334D9C" w:rsidP="00730353">
      <w:pPr>
        <w:tabs>
          <w:tab w:val="left" w:pos="0"/>
          <w:tab w:val="left" w:pos="4990"/>
        </w:tabs>
        <w:rPr>
          <w:b/>
          <w:szCs w:val="22"/>
        </w:rPr>
      </w:pPr>
    </w:p>
    <w:p w:rsidR="00334D9C" w:rsidRPr="00730353" w:rsidRDefault="00334D9C" w:rsidP="00334D9C"/>
    <w:p w:rsidR="00334D9C" w:rsidRDefault="00334D9C" w:rsidP="00334D9C">
      <w:pPr>
        <w:tabs>
          <w:tab w:val="left" w:pos="0"/>
          <w:tab w:val="left" w:pos="4536"/>
        </w:tabs>
        <w:rPr>
          <w:b/>
          <w:szCs w:val="22"/>
        </w:rPr>
        <w:sectPr w:rsidR="00334D9C" w:rsidSect="00334D9C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34D9C" w:rsidRPr="00BC78E4" w:rsidRDefault="00334D9C" w:rsidP="00334D9C">
      <w:pPr>
        <w:tabs>
          <w:tab w:val="left" w:pos="0"/>
          <w:tab w:val="left" w:leader="underscore" w:pos="4536"/>
          <w:tab w:val="left" w:leader="underscore" w:pos="9639"/>
        </w:tabs>
        <w:rPr>
          <w:b/>
          <w:szCs w:val="22"/>
        </w:rPr>
      </w:pPr>
      <w:r w:rsidRPr="00BC78E4">
        <w:rPr>
          <w:b/>
          <w:szCs w:val="22"/>
        </w:rPr>
        <w:lastRenderedPageBreak/>
        <w:t xml:space="preserve">za </w:t>
      </w:r>
      <w:r w:rsidRPr="00334D9C">
        <w:rPr>
          <w:b/>
          <w:szCs w:val="22"/>
        </w:rPr>
        <w:t xml:space="preserve">AKORD &amp; POKLAD, s.r.o.                                                                 </w:t>
      </w:r>
    </w:p>
    <w:p w:rsidR="00334D9C" w:rsidRPr="00BC78E4" w:rsidRDefault="00334D9C" w:rsidP="00334D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BD7630" w:rsidRDefault="00BD7630" w:rsidP="00334D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34D9C" w:rsidRDefault="00334D9C" w:rsidP="00334D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BC78E4">
        <w:rPr>
          <w:szCs w:val="22"/>
        </w:rPr>
        <w:t xml:space="preserve">Datum:                                             </w:t>
      </w:r>
      <w:r>
        <w:rPr>
          <w:szCs w:val="22"/>
        </w:rPr>
        <w:t xml:space="preserve">                         </w:t>
      </w:r>
    </w:p>
    <w:p w:rsidR="00334D9C" w:rsidRPr="00BC78E4" w:rsidRDefault="00334D9C" w:rsidP="00334D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BC78E4">
        <w:rPr>
          <w:szCs w:val="22"/>
        </w:rPr>
        <w:t xml:space="preserve">Místo:    </w:t>
      </w:r>
    </w:p>
    <w:p w:rsidR="00334D9C" w:rsidRPr="00BC78E4" w:rsidRDefault="00334D9C" w:rsidP="00334D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34D9C" w:rsidRDefault="00334D9C" w:rsidP="00334D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center"/>
        <w:rPr>
          <w:szCs w:val="22"/>
        </w:rPr>
      </w:pPr>
    </w:p>
    <w:p w:rsidR="00334D9C" w:rsidRPr="00BC78E4" w:rsidRDefault="00334D9C" w:rsidP="00334D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center"/>
        <w:rPr>
          <w:szCs w:val="22"/>
        </w:rPr>
      </w:pPr>
    </w:p>
    <w:p w:rsidR="00334D9C" w:rsidRPr="00A30144" w:rsidRDefault="00334D9C" w:rsidP="00334D9C">
      <w:pPr>
        <w:tabs>
          <w:tab w:val="left" w:pos="0"/>
          <w:tab w:val="left" w:pos="4905"/>
          <w:tab w:val="left" w:pos="4990"/>
        </w:tabs>
        <w:rPr>
          <w:b/>
          <w:szCs w:val="22"/>
          <w:highlight w:val="black"/>
        </w:rPr>
      </w:pPr>
      <w:r w:rsidRPr="00A30144">
        <w:rPr>
          <w:noProof/>
          <w:szCs w:val="22"/>
          <w:highlight w:val="blac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CDAB4" wp14:editId="5D2F224D">
                <wp:simplePos x="0" y="0"/>
                <wp:positionH relativeFrom="column">
                  <wp:posOffset>-33021</wp:posOffset>
                </wp:positionH>
                <wp:positionV relativeFrom="paragraph">
                  <wp:posOffset>-1270</wp:posOffset>
                </wp:positionV>
                <wp:extent cx="2371725" cy="0"/>
                <wp:effectExtent l="0" t="0" r="952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-.1pt" to="184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" strokecolor="black [3040]"/>
            </w:pict>
          </mc:Fallback>
        </mc:AlternateContent>
      </w:r>
      <w:r w:rsidRPr="00A30144">
        <w:rPr>
          <w:b/>
          <w:szCs w:val="22"/>
          <w:highlight w:val="black"/>
        </w:rPr>
        <w:t xml:space="preserve">Mgr. Bc. Darina Daňková    </w:t>
      </w:r>
      <w:r w:rsidRPr="00A30144">
        <w:rPr>
          <w:b/>
          <w:szCs w:val="22"/>
          <w:highlight w:val="black"/>
        </w:rPr>
        <w:tab/>
      </w:r>
      <w:r w:rsidRPr="00A30144">
        <w:rPr>
          <w:b/>
          <w:szCs w:val="22"/>
          <w:highlight w:val="black"/>
        </w:rPr>
        <w:tab/>
      </w:r>
    </w:p>
    <w:p w:rsidR="00334D9C" w:rsidRPr="00BC78E4" w:rsidRDefault="00334D9C" w:rsidP="00334D9C">
      <w:pPr>
        <w:tabs>
          <w:tab w:val="left" w:pos="0"/>
          <w:tab w:val="left" w:pos="4990"/>
        </w:tabs>
        <w:rPr>
          <w:szCs w:val="22"/>
        </w:rPr>
      </w:pPr>
      <w:r w:rsidRPr="00A30144">
        <w:rPr>
          <w:szCs w:val="22"/>
          <w:highlight w:val="black"/>
        </w:rPr>
        <w:t>jednatelka</w:t>
      </w:r>
      <w:r w:rsidRPr="00BC78E4">
        <w:rPr>
          <w:szCs w:val="22"/>
        </w:rPr>
        <w:t xml:space="preserve">                                                </w:t>
      </w:r>
    </w:p>
    <w:p w:rsidR="00BD7630" w:rsidRPr="00B3674D" w:rsidRDefault="00334D9C" w:rsidP="00DD0348">
      <w:pPr>
        <w:tabs>
          <w:tab w:val="left" w:pos="0"/>
          <w:tab w:val="left" w:pos="4706"/>
          <w:tab w:val="left" w:pos="4990"/>
          <w:tab w:val="left" w:pos="9639"/>
        </w:tabs>
        <w:jc w:val="left"/>
        <w:rPr>
          <w:b/>
          <w:szCs w:val="22"/>
        </w:rPr>
      </w:pPr>
      <w:r>
        <w:rPr>
          <w:b/>
          <w:szCs w:val="22"/>
        </w:rPr>
        <w:lastRenderedPageBreak/>
        <w:t xml:space="preserve">za </w:t>
      </w:r>
      <w:r w:rsidR="00BD7630">
        <w:rPr>
          <w:b/>
          <w:szCs w:val="22"/>
        </w:rPr>
        <w:t>VÍTKOVICE REVMONT ENGINEERING a.s.</w:t>
      </w:r>
    </w:p>
    <w:p w:rsidR="00BD7630" w:rsidRDefault="00BD7630" w:rsidP="00334D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334D9C" w:rsidRPr="00BC78E4" w:rsidRDefault="00334D9C" w:rsidP="00334D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BC78E4">
        <w:rPr>
          <w:szCs w:val="22"/>
        </w:rPr>
        <w:t>Datum:</w:t>
      </w:r>
    </w:p>
    <w:p w:rsidR="00334D9C" w:rsidRDefault="00334D9C" w:rsidP="00334D9C">
      <w:pPr>
        <w:tabs>
          <w:tab w:val="left" w:pos="0"/>
          <w:tab w:val="left" w:pos="4990"/>
        </w:tabs>
        <w:rPr>
          <w:szCs w:val="22"/>
        </w:rPr>
      </w:pPr>
      <w:r w:rsidRPr="00BC78E4">
        <w:rPr>
          <w:szCs w:val="22"/>
        </w:rPr>
        <w:t>Místo:</w:t>
      </w:r>
    </w:p>
    <w:p w:rsidR="00334D9C" w:rsidRDefault="00334D9C" w:rsidP="00334D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center"/>
        <w:rPr>
          <w:szCs w:val="22"/>
        </w:rPr>
      </w:pPr>
    </w:p>
    <w:p w:rsidR="00334D9C" w:rsidRDefault="00334D9C" w:rsidP="00334D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center"/>
        <w:rPr>
          <w:szCs w:val="22"/>
        </w:rPr>
      </w:pPr>
    </w:p>
    <w:p w:rsidR="00334D9C" w:rsidRPr="00BC78E4" w:rsidRDefault="00334D9C" w:rsidP="00334D9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center"/>
        <w:rPr>
          <w:szCs w:val="22"/>
        </w:rPr>
      </w:pPr>
    </w:p>
    <w:p w:rsidR="00334D9C" w:rsidRPr="00A30144" w:rsidRDefault="00334D9C" w:rsidP="00334D9C">
      <w:pPr>
        <w:tabs>
          <w:tab w:val="left" w:pos="0"/>
          <w:tab w:val="left" w:pos="4990"/>
        </w:tabs>
        <w:rPr>
          <w:b/>
          <w:szCs w:val="22"/>
          <w:highlight w:val="black"/>
        </w:rPr>
      </w:pPr>
      <w:r w:rsidRPr="00A30144">
        <w:rPr>
          <w:noProof/>
          <w:szCs w:val="22"/>
          <w:highlight w:val="blac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4538E" wp14:editId="18464D39">
                <wp:simplePos x="0" y="0"/>
                <wp:positionH relativeFrom="column">
                  <wp:posOffset>-33021</wp:posOffset>
                </wp:positionH>
                <wp:positionV relativeFrom="paragraph">
                  <wp:posOffset>-1270</wp:posOffset>
                </wp:positionV>
                <wp:extent cx="2371725" cy="0"/>
                <wp:effectExtent l="0" t="0" r="952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-.1pt" to="184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" strokecolor="black [3040]"/>
            </w:pict>
          </mc:Fallback>
        </mc:AlternateContent>
      </w:r>
      <w:r w:rsidRPr="00A30144">
        <w:rPr>
          <w:b/>
          <w:szCs w:val="22"/>
          <w:highlight w:val="black"/>
        </w:rPr>
        <w:t>Ing. Tomáš Bašniar</w:t>
      </w:r>
    </w:p>
    <w:p w:rsidR="00334D9C" w:rsidRDefault="00334D9C" w:rsidP="00DD0348">
      <w:pPr>
        <w:tabs>
          <w:tab w:val="left" w:pos="0"/>
          <w:tab w:val="left" w:pos="4990"/>
        </w:tabs>
        <w:jc w:val="left"/>
        <w:rPr>
          <w:b/>
          <w:szCs w:val="22"/>
        </w:rPr>
        <w:sectPr w:rsidR="00334D9C" w:rsidSect="00334D9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30144">
        <w:rPr>
          <w:szCs w:val="22"/>
          <w:highlight w:val="black"/>
        </w:rPr>
        <w:t>předseda</w:t>
      </w:r>
      <w:r w:rsidR="00DD0348" w:rsidRPr="00A30144">
        <w:rPr>
          <w:szCs w:val="22"/>
          <w:highlight w:val="black"/>
        </w:rPr>
        <w:t xml:space="preserve"> </w:t>
      </w:r>
      <w:r w:rsidRPr="00A30144">
        <w:rPr>
          <w:szCs w:val="22"/>
          <w:highlight w:val="black"/>
        </w:rPr>
        <w:t>představenstva</w:t>
      </w:r>
    </w:p>
    <w:p w:rsidR="00334D9C" w:rsidRDefault="00334D9C" w:rsidP="00730353">
      <w:pPr>
        <w:tabs>
          <w:tab w:val="left" w:pos="0"/>
          <w:tab w:val="left" w:pos="4990"/>
        </w:tabs>
        <w:rPr>
          <w:b/>
          <w:szCs w:val="22"/>
        </w:rPr>
      </w:pPr>
    </w:p>
    <w:p w:rsidR="00334D9C" w:rsidRDefault="00334D9C" w:rsidP="00730353">
      <w:pPr>
        <w:tabs>
          <w:tab w:val="left" w:pos="0"/>
          <w:tab w:val="left" w:pos="4990"/>
        </w:tabs>
        <w:rPr>
          <w:b/>
          <w:szCs w:val="22"/>
        </w:rPr>
      </w:pPr>
    </w:p>
    <w:p w:rsidR="00730353" w:rsidRPr="00730353" w:rsidRDefault="00730353" w:rsidP="00730353"/>
    <w:sectPr w:rsidR="00730353" w:rsidRPr="00730353" w:rsidSect="00334D9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4A" w:rsidRDefault="0078174A" w:rsidP="00FB75D3">
      <w:r>
        <w:separator/>
      </w:r>
    </w:p>
  </w:endnote>
  <w:endnote w:type="continuationSeparator" w:id="0">
    <w:p w:rsidR="0078174A" w:rsidRDefault="0078174A" w:rsidP="00F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5D3" w:rsidRDefault="00FB75D3" w:rsidP="00FB75D3">
    <w:pPr>
      <w:pStyle w:val="WW-Zkladntext2"/>
      <w:jc w:val="left"/>
      <w:outlineLvl w:val="0"/>
      <w:rPr>
        <w:rStyle w:val="slostrnky"/>
        <w:rFonts w:cs="Arial"/>
        <w:b w:val="0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61312" behindDoc="1" locked="0" layoutInCell="1" allowOverlap="1" wp14:anchorId="49E0920E" wp14:editId="474FEEB0">
          <wp:simplePos x="0" y="0"/>
          <wp:positionH relativeFrom="column">
            <wp:posOffset>4572000</wp:posOffset>
          </wp:positionH>
          <wp:positionV relativeFrom="paragraph">
            <wp:posOffset>-96520</wp:posOffset>
          </wp:positionV>
          <wp:extent cx="1801495" cy="220345"/>
          <wp:effectExtent l="0" t="0" r="8255" b="8255"/>
          <wp:wrapSquare wrapText="bothSides"/>
          <wp:docPr id="1" name="obrázek 2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B331E">
      <w:rPr>
        <w:rStyle w:val="slostrnky"/>
        <w:rFonts w:cs="Arial"/>
        <w:color w:val="003C69"/>
        <w:sz w:val="16"/>
      </w:rPr>
      <w:fldChar w:fldCharType="begin"/>
    </w:r>
    <w:r w:rsidRPr="004B331E">
      <w:rPr>
        <w:rStyle w:val="slostrnky"/>
        <w:rFonts w:cs="Arial"/>
        <w:color w:val="003C69"/>
        <w:sz w:val="16"/>
      </w:rPr>
      <w:instrText xml:space="preserve"> PAGE </w:instrText>
    </w:r>
    <w:r w:rsidRPr="004B331E">
      <w:rPr>
        <w:rStyle w:val="slostrnky"/>
        <w:rFonts w:cs="Arial"/>
        <w:color w:val="003C69"/>
        <w:sz w:val="16"/>
      </w:rPr>
      <w:fldChar w:fldCharType="separate"/>
    </w:r>
    <w:r w:rsidR="00A30144">
      <w:rPr>
        <w:rStyle w:val="slostrnky"/>
        <w:rFonts w:cs="Arial"/>
        <w:noProof/>
        <w:color w:val="003C69"/>
        <w:sz w:val="16"/>
      </w:rPr>
      <w:t>1</w:t>
    </w:r>
    <w:r w:rsidRPr="004B331E">
      <w:rPr>
        <w:rStyle w:val="slostrnky"/>
        <w:rFonts w:cs="Arial"/>
        <w:color w:val="003C69"/>
        <w:sz w:val="16"/>
      </w:rPr>
      <w:fldChar w:fldCharType="end"/>
    </w:r>
    <w:r w:rsidRPr="004B331E">
      <w:rPr>
        <w:rStyle w:val="slostrnky"/>
        <w:rFonts w:cs="Arial"/>
        <w:color w:val="003C69"/>
        <w:sz w:val="16"/>
      </w:rPr>
      <w:t>/</w:t>
    </w:r>
    <w:r w:rsidRPr="004B331E">
      <w:rPr>
        <w:rStyle w:val="slostrnky"/>
        <w:rFonts w:cs="Arial"/>
        <w:color w:val="003C69"/>
        <w:sz w:val="16"/>
      </w:rPr>
      <w:fldChar w:fldCharType="begin"/>
    </w:r>
    <w:r w:rsidRPr="004B331E">
      <w:rPr>
        <w:rStyle w:val="slostrnky"/>
        <w:rFonts w:cs="Arial"/>
        <w:color w:val="003C69"/>
        <w:sz w:val="16"/>
      </w:rPr>
      <w:instrText xml:space="preserve"> NUMPAGES </w:instrText>
    </w:r>
    <w:r w:rsidRPr="004B331E">
      <w:rPr>
        <w:rStyle w:val="slostrnky"/>
        <w:rFonts w:cs="Arial"/>
        <w:color w:val="003C69"/>
        <w:sz w:val="16"/>
      </w:rPr>
      <w:fldChar w:fldCharType="separate"/>
    </w:r>
    <w:r w:rsidR="00A30144">
      <w:rPr>
        <w:rStyle w:val="slostrnky"/>
        <w:rFonts w:cs="Arial"/>
        <w:noProof/>
        <w:color w:val="003C69"/>
        <w:sz w:val="16"/>
      </w:rPr>
      <w:t>6</w:t>
    </w:r>
    <w:r w:rsidRPr="004B331E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 w:val="0"/>
        <w:color w:val="003C69"/>
        <w:sz w:val="16"/>
      </w:rPr>
      <w:t>Dohoda o narovnání ze smlouvy o dílo</w:t>
    </w:r>
  </w:p>
  <w:p w:rsidR="00FB75D3" w:rsidRDefault="00FB75D3" w:rsidP="00FB75D3">
    <w:pPr>
      <w:pStyle w:val="Zpat"/>
      <w:tabs>
        <w:tab w:val="clear" w:pos="4536"/>
        <w:tab w:val="clear" w:pos="9072"/>
        <w:tab w:val="center" w:pos="180"/>
      </w:tabs>
      <w:ind w:left="-28" w:right="3083" w:hanging="539"/>
      <w:rPr>
        <w:rStyle w:val="slostrnky"/>
        <w:rFonts w:ascii="Arial" w:hAnsi="Arial" w:cs="Arial"/>
        <w:color w:val="17365D" w:themeColor="text2" w:themeShade="BF"/>
        <w:sz w:val="16"/>
      </w:rPr>
    </w:pPr>
    <w:r>
      <w:rPr>
        <w:rStyle w:val="slostrnky"/>
        <w:rFonts w:cs="Arial"/>
        <w:b/>
        <w:color w:val="003C69"/>
        <w:sz w:val="16"/>
      </w:rPr>
      <w:t xml:space="preserve">         </w:t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 w:rsidRPr="004B331E">
      <w:rPr>
        <w:rStyle w:val="slostrnky"/>
        <w:rFonts w:cs="Arial"/>
        <w:b/>
        <w:color w:val="003C69"/>
        <w:sz w:val="16"/>
      </w:rPr>
      <w:t>„</w:t>
    </w:r>
    <w:r>
      <w:rPr>
        <w:rStyle w:val="slostrnky"/>
        <w:rFonts w:cs="Arial"/>
        <w:b/>
        <w:color w:val="003C69"/>
        <w:sz w:val="16"/>
      </w:rPr>
      <w:t>Rekonstrukce a modernizace Domu kultury Poklad</w:t>
    </w:r>
    <w:r w:rsidRPr="004B331E">
      <w:rPr>
        <w:rStyle w:val="slostrnky"/>
        <w:rFonts w:cs="Arial"/>
        <w:b/>
        <w:color w:val="003C69"/>
        <w:sz w:val="16"/>
      </w:rPr>
      <w:t>“</w:t>
    </w:r>
    <w:r w:rsidRPr="005D1D94">
      <w:rPr>
        <w:rStyle w:val="slostrnky"/>
        <w:rFonts w:ascii="Arial" w:hAnsi="Arial" w:cs="Arial"/>
        <w:color w:val="17365D" w:themeColor="text2" w:themeShade="BF"/>
        <w:sz w:val="16"/>
      </w:rPr>
      <w:t xml:space="preserve"> </w:t>
    </w:r>
  </w:p>
  <w:p w:rsidR="00FB75D3" w:rsidRPr="005D1D94" w:rsidRDefault="00FB75D3" w:rsidP="00FB75D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3083" w:hanging="539"/>
      <w:rPr>
        <w:rFonts w:ascii="Arial" w:hAnsi="Arial" w:cs="Arial"/>
        <w:color w:val="003C69"/>
        <w:sz w:val="16"/>
      </w:rPr>
    </w:pPr>
  </w:p>
  <w:p w:rsidR="00FB75D3" w:rsidRDefault="00FB75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9C" w:rsidRDefault="00334D9C" w:rsidP="00FB75D3">
    <w:pPr>
      <w:pStyle w:val="WW-Zkladntext2"/>
      <w:jc w:val="left"/>
      <w:outlineLvl w:val="0"/>
      <w:rPr>
        <w:rStyle w:val="slostrnky"/>
        <w:rFonts w:cs="Arial"/>
        <w:b w:val="0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64384" behindDoc="1" locked="0" layoutInCell="1" allowOverlap="1" wp14:anchorId="09DDAE0C" wp14:editId="186AB889">
          <wp:simplePos x="0" y="0"/>
          <wp:positionH relativeFrom="column">
            <wp:posOffset>4572000</wp:posOffset>
          </wp:positionH>
          <wp:positionV relativeFrom="paragraph">
            <wp:posOffset>-96520</wp:posOffset>
          </wp:positionV>
          <wp:extent cx="1801495" cy="220345"/>
          <wp:effectExtent l="0" t="0" r="8255" b="8255"/>
          <wp:wrapSquare wrapText="bothSides"/>
          <wp:docPr id="5" name="obrázek 2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B331E">
      <w:rPr>
        <w:rStyle w:val="slostrnky"/>
        <w:rFonts w:cs="Arial"/>
        <w:color w:val="003C69"/>
        <w:sz w:val="16"/>
      </w:rPr>
      <w:fldChar w:fldCharType="begin"/>
    </w:r>
    <w:r w:rsidRPr="004B331E">
      <w:rPr>
        <w:rStyle w:val="slostrnky"/>
        <w:rFonts w:cs="Arial"/>
        <w:color w:val="003C69"/>
        <w:sz w:val="16"/>
      </w:rPr>
      <w:instrText xml:space="preserve"> PAGE </w:instrText>
    </w:r>
    <w:r w:rsidRPr="004B331E">
      <w:rPr>
        <w:rStyle w:val="slostrnky"/>
        <w:rFonts w:cs="Arial"/>
        <w:color w:val="003C69"/>
        <w:sz w:val="16"/>
      </w:rPr>
      <w:fldChar w:fldCharType="separate"/>
    </w:r>
    <w:r w:rsidR="00AF056F">
      <w:rPr>
        <w:rStyle w:val="slostrnky"/>
        <w:rFonts w:cs="Arial"/>
        <w:noProof/>
        <w:color w:val="003C69"/>
        <w:sz w:val="16"/>
      </w:rPr>
      <w:t>8</w:t>
    </w:r>
    <w:r w:rsidRPr="004B331E">
      <w:rPr>
        <w:rStyle w:val="slostrnky"/>
        <w:rFonts w:cs="Arial"/>
        <w:color w:val="003C69"/>
        <w:sz w:val="16"/>
      </w:rPr>
      <w:fldChar w:fldCharType="end"/>
    </w:r>
    <w:r w:rsidRPr="004B331E">
      <w:rPr>
        <w:rStyle w:val="slostrnky"/>
        <w:rFonts w:cs="Arial"/>
        <w:color w:val="003C69"/>
        <w:sz w:val="16"/>
      </w:rPr>
      <w:t>/</w:t>
    </w:r>
    <w:r w:rsidRPr="004B331E">
      <w:rPr>
        <w:rStyle w:val="slostrnky"/>
        <w:rFonts w:cs="Arial"/>
        <w:color w:val="003C69"/>
        <w:sz w:val="16"/>
      </w:rPr>
      <w:fldChar w:fldCharType="begin"/>
    </w:r>
    <w:r w:rsidRPr="004B331E">
      <w:rPr>
        <w:rStyle w:val="slostrnky"/>
        <w:rFonts w:cs="Arial"/>
        <w:color w:val="003C69"/>
        <w:sz w:val="16"/>
      </w:rPr>
      <w:instrText xml:space="preserve"> NUMPAGES </w:instrText>
    </w:r>
    <w:r w:rsidRPr="004B331E">
      <w:rPr>
        <w:rStyle w:val="slostrnky"/>
        <w:rFonts w:cs="Arial"/>
        <w:color w:val="003C69"/>
        <w:sz w:val="16"/>
      </w:rPr>
      <w:fldChar w:fldCharType="separate"/>
    </w:r>
    <w:r w:rsidR="00272B86">
      <w:rPr>
        <w:rStyle w:val="slostrnky"/>
        <w:rFonts w:cs="Arial"/>
        <w:noProof/>
        <w:color w:val="003C69"/>
        <w:sz w:val="16"/>
      </w:rPr>
      <w:t>6</w:t>
    </w:r>
    <w:r w:rsidRPr="004B331E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 w:val="0"/>
        <w:color w:val="003C69"/>
        <w:sz w:val="16"/>
      </w:rPr>
      <w:t>Dohoda o narovnání ze smlouvy o dílo</w:t>
    </w:r>
  </w:p>
  <w:p w:rsidR="00334D9C" w:rsidRDefault="00334D9C" w:rsidP="00FB75D3">
    <w:pPr>
      <w:pStyle w:val="Zpat"/>
      <w:tabs>
        <w:tab w:val="clear" w:pos="4536"/>
        <w:tab w:val="clear" w:pos="9072"/>
        <w:tab w:val="center" w:pos="180"/>
      </w:tabs>
      <w:ind w:left="-28" w:right="3083" w:hanging="539"/>
      <w:rPr>
        <w:rStyle w:val="slostrnky"/>
        <w:rFonts w:ascii="Arial" w:hAnsi="Arial" w:cs="Arial"/>
        <w:color w:val="17365D" w:themeColor="text2" w:themeShade="BF"/>
        <w:sz w:val="16"/>
      </w:rPr>
    </w:pPr>
    <w:r>
      <w:rPr>
        <w:rStyle w:val="slostrnky"/>
        <w:rFonts w:cs="Arial"/>
        <w:b/>
        <w:color w:val="003C69"/>
        <w:sz w:val="16"/>
      </w:rPr>
      <w:t xml:space="preserve">         </w:t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 w:rsidRPr="004B331E">
      <w:rPr>
        <w:rStyle w:val="slostrnky"/>
        <w:rFonts w:cs="Arial"/>
        <w:b/>
        <w:color w:val="003C69"/>
        <w:sz w:val="16"/>
      </w:rPr>
      <w:t>„</w:t>
    </w:r>
    <w:r>
      <w:rPr>
        <w:rStyle w:val="slostrnky"/>
        <w:rFonts w:cs="Arial"/>
        <w:b/>
        <w:color w:val="003C69"/>
        <w:sz w:val="16"/>
      </w:rPr>
      <w:t>Rekonstrukce a modernizace Domu kultury Poklad</w:t>
    </w:r>
    <w:r w:rsidRPr="004B331E">
      <w:rPr>
        <w:rStyle w:val="slostrnky"/>
        <w:rFonts w:cs="Arial"/>
        <w:b/>
        <w:color w:val="003C69"/>
        <w:sz w:val="16"/>
      </w:rPr>
      <w:t>“</w:t>
    </w:r>
    <w:r w:rsidRPr="005D1D94">
      <w:rPr>
        <w:rStyle w:val="slostrnky"/>
        <w:rFonts w:ascii="Arial" w:hAnsi="Arial" w:cs="Arial"/>
        <w:color w:val="17365D" w:themeColor="text2" w:themeShade="BF"/>
        <w:sz w:val="16"/>
      </w:rPr>
      <w:t xml:space="preserve"> </w:t>
    </w:r>
  </w:p>
  <w:p w:rsidR="00334D9C" w:rsidRPr="005D1D94" w:rsidRDefault="00334D9C" w:rsidP="00FB75D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3083" w:hanging="539"/>
      <w:rPr>
        <w:rFonts w:ascii="Arial" w:hAnsi="Arial" w:cs="Arial"/>
        <w:color w:val="003C69"/>
        <w:sz w:val="16"/>
      </w:rPr>
    </w:pPr>
  </w:p>
  <w:p w:rsidR="00334D9C" w:rsidRDefault="00334D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4A" w:rsidRDefault="0078174A" w:rsidP="00FB75D3">
      <w:r>
        <w:separator/>
      </w:r>
    </w:p>
  </w:footnote>
  <w:footnote w:type="continuationSeparator" w:id="0">
    <w:p w:rsidR="0078174A" w:rsidRDefault="0078174A" w:rsidP="00FB7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5D3" w:rsidRPr="004B331E" w:rsidRDefault="00FB75D3" w:rsidP="00FB75D3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noProof/>
        <w:color w:val="003C69"/>
      </w:rPr>
    </w:pPr>
    <w:r>
      <w:rPr>
        <w:rFonts w:ascii="Arial" w:hAnsi="Arial" w:cs="Arial"/>
        <w:noProof/>
        <w:color w:val="003C6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6763D" wp14:editId="4272FE2B">
              <wp:simplePos x="0" y="0"/>
              <wp:positionH relativeFrom="column">
                <wp:posOffset>1651635</wp:posOffset>
              </wp:positionH>
              <wp:positionV relativeFrom="paragraph">
                <wp:posOffset>-12065</wp:posOffset>
              </wp:positionV>
              <wp:extent cx="4595495" cy="4451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549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5D3" w:rsidRPr="005D1D94" w:rsidRDefault="00FB75D3" w:rsidP="00FB75D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36"/>
                              <w:szCs w:val="36"/>
                            </w:rPr>
                            <w:t>Dohoda</w:t>
                          </w:r>
                        </w:p>
                        <w:p w:rsidR="00FB75D3" w:rsidRDefault="00FB75D3" w:rsidP="00FB75D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0.05pt;margin-top:-.95pt;width:361.8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Hmsw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" filled="f" stroked="f">
              <v:textbox>
                <w:txbxContent>
                  <w:p w:rsidR="00FB75D3" w:rsidRPr="005D1D94" w:rsidRDefault="00FB75D3" w:rsidP="00FB75D3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36"/>
                        <w:szCs w:val="36"/>
                      </w:rPr>
                      <w:t>Dohoda</w:t>
                    </w:r>
                  </w:p>
                  <w:p w:rsidR="00FB75D3" w:rsidRDefault="00FB75D3" w:rsidP="00FB75D3"/>
                </w:txbxContent>
              </v:textbox>
            </v:shape>
          </w:pict>
        </mc:Fallback>
      </mc:AlternateContent>
    </w:r>
    <w:r w:rsidRPr="004B331E">
      <w:rPr>
        <w:rFonts w:ascii="Arial" w:hAnsi="Arial" w:cs="Arial"/>
        <w:b/>
        <w:noProof/>
        <w:color w:val="003C69"/>
      </w:rPr>
      <w:t>Statutární</w:t>
    </w:r>
    <w:r w:rsidRPr="004B331E">
      <w:rPr>
        <w:rFonts w:ascii="Arial" w:hAnsi="Arial" w:cs="Arial"/>
        <w:b/>
      </w:rPr>
      <w:t xml:space="preserve"> </w:t>
    </w:r>
    <w:r w:rsidRPr="004B331E">
      <w:rPr>
        <w:rFonts w:ascii="Arial" w:hAnsi="Arial" w:cs="Arial"/>
        <w:b/>
        <w:noProof/>
        <w:color w:val="003C69"/>
      </w:rPr>
      <w:t>město Ostrava</w:t>
    </w:r>
  </w:p>
  <w:p w:rsidR="00FB75D3" w:rsidRDefault="00FB75D3" w:rsidP="00FB75D3">
    <w:pPr>
      <w:pStyle w:val="Zhlav"/>
      <w:tabs>
        <w:tab w:val="clear" w:pos="4536"/>
        <w:tab w:val="clear" w:pos="9072"/>
      </w:tabs>
      <w:rPr>
        <w:rFonts w:ascii="Arial" w:hAnsi="Arial" w:cs="Arial"/>
        <w:noProof/>
        <w:color w:val="003C69"/>
      </w:rPr>
    </w:pPr>
    <w:r w:rsidRPr="004B331E">
      <w:rPr>
        <w:rFonts w:ascii="Arial" w:hAnsi="Arial" w:cs="Arial"/>
        <w:noProof/>
        <w:color w:val="003C69"/>
      </w:rPr>
      <w:t xml:space="preserve">magistrát </w:t>
    </w:r>
  </w:p>
  <w:p w:rsidR="00FB75D3" w:rsidRDefault="00FB75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9C" w:rsidRPr="004B331E" w:rsidRDefault="00334D9C" w:rsidP="00FB75D3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noProof/>
        <w:color w:val="003C69"/>
      </w:rPr>
    </w:pPr>
    <w:r>
      <w:rPr>
        <w:rFonts w:ascii="Arial" w:hAnsi="Arial" w:cs="Arial"/>
        <w:noProof/>
        <w:color w:val="003C69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80CDF5" wp14:editId="6869DB29">
              <wp:simplePos x="0" y="0"/>
              <wp:positionH relativeFrom="column">
                <wp:posOffset>1651635</wp:posOffset>
              </wp:positionH>
              <wp:positionV relativeFrom="paragraph">
                <wp:posOffset>-12065</wp:posOffset>
              </wp:positionV>
              <wp:extent cx="4595495" cy="445135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549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D9C" w:rsidRPr="005D1D94" w:rsidRDefault="00334D9C" w:rsidP="00FB75D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36"/>
                              <w:szCs w:val="36"/>
                            </w:rPr>
                            <w:t>Dohoda</w:t>
                          </w:r>
                        </w:p>
                        <w:p w:rsidR="00334D9C" w:rsidRDefault="00334D9C" w:rsidP="00FB75D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30.05pt;margin-top:-.95pt;width:361.85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jetwIAAME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" filled="f" stroked="f">
              <v:textbox>
                <w:txbxContent>
                  <w:p w:rsidR="00334D9C" w:rsidRPr="005D1D94" w:rsidRDefault="00334D9C" w:rsidP="00FB75D3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36"/>
                        <w:szCs w:val="36"/>
                      </w:rPr>
                      <w:t>Dohoda</w:t>
                    </w:r>
                  </w:p>
                  <w:p w:rsidR="00334D9C" w:rsidRDefault="00334D9C" w:rsidP="00FB75D3"/>
                </w:txbxContent>
              </v:textbox>
            </v:shape>
          </w:pict>
        </mc:Fallback>
      </mc:AlternateContent>
    </w:r>
    <w:r w:rsidRPr="004B331E">
      <w:rPr>
        <w:rFonts w:ascii="Arial" w:hAnsi="Arial" w:cs="Arial"/>
        <w:b/>
        <w:noProof/>
        <w:color w:val="003C69"/>
      </w:rPr>
      <w:t>Statutární</w:t>
    </w:r>
    <w:r w:rsidRPr="004B331E">
      <w:rPr>
        <w:rFonts w:ascii="Arial" w:hAnsi="Arial" w:cs="Arial"/>
        <w:b/>
      </w:rPr>
      <w:t xml:space="preserve"> </w:t>
    </w:r>
    <w:r w:rsidRPr="004B331E">
      <w:rPr>
        <w:rFonts w:ascii="Arial" w:hAnsi="Arial" w:cs="Arial"/>
        <w:b/>
        <w:noProof/>
        <w:color w:val="003C69"/>
      </w:rPr>
      <w:t>město Ostrava</w:t>
    </w:r>
  </w:p>
  <w:p w:rsidR="00334D9C" w:rsidRDefault="00334D9C" w:rsidP="00FB75D3">
    <w:pPr>
      <w:pStyle w:val="Zhlav"/>
      <w:tabs>
        <w:tab w:val="clear" w:pos="4536"/>
        <w:tab w:val="clear" w:pos="9072"/>
      </w:tabs>
      <w:rPr>
        <w:rFonts w:ascii="Arial" w:hAnsi="Arial" w:cs="Arial"/>
        <w:noProof/>
        <w:color w:val="003C69"/>
      </w:rPr>
    </w:pPr>
    <w:r w:rsidRPr="004B331E">
      <w:rPr>
        <w:rFonts w:ascii="Arial" w:hAnsi="Arial" w:cs="Arial"/>
        <w:noProof/>
        <w:color w:val="003C69"/>
      </w:rPr>
      <w:t xml:space="preserve">magistrát </w:t>
    </w:r>
  </w:p>
  <w:p w:rsidR="00334D9C" w:rsidRDefault="00334D9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499"/>
    <w:multiLevelType w:val="hybridMultilevel"/>
    <w:tmpl w:val="2EC22682"/>
    <w:lvl w:ilvl="0" w:tplc="A06E0FE8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7D85"/>
    <w:multiLevelType w:val="multilevel"/>
    <w:tmpl w:val="88BAF18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82F6C71"/>
    <w:multiLevelType w:val="hybridMultilevel"/>
    <w:tmpl w:val="FC88883E"/>
    <w:lvl w:ilvl="0" w:tplc="0405000F">
      <w:start w:val="1"/>
      <w:numFmt w:val="decimal"/>
      <w:lvlText w:val="%1.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5F46D2"/>
    <w:multiLevelType w:val="hybridMultilevel"/>
    <w:tmpl w:val="E1DEB414"/>
    <w:lvl w:ilvl="0" w:tplc="738C4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A1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66A0C"/>
    <w:multiLevelType w:val="hybridMultilevel"/>
    <w:tmpl w:val="A0BAA4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314F3"/>
    <w:multiLevelType w:val="hybridMultilevel"/>
    <w:tmpl w:val="ACCEFFB0"/>
    <w:lvl w:ilvl="0" w:tplc="E78C7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E45C8"/>
    <w:multiLevelType w:val="hybridMultilevel"/>
    <w:tmpl w:val="30BADC44"/>
    <w:lvl w:ilvl="0" w:tplc="96E080E2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390518"/>
    <w:multiLevelType w:val="hybridMultilevel"/>
    <w:tmpl w:val="6AC8E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25605D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515D5"/>
    <w:multiLevelType w:val="multilevel"/>
    <w:tmpl w:val="70B2F4D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4C94194E"/>
    <w:multiLevelType w:val="hybridMultilevel"/>
    <w:tmpl w:val="B3DA664C"/>
    <w:lvl w:ilvl="0" w:tplc="1E782B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E6E78"/>
    <w:multiLevelType w:val="multilevel"/>
    <w:tmpl w:val="FD2C48A6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142"/>
        </w:tabs>
        <w:ind w:left="142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71F34D8D"/>
    <w:multiLevelType w:val="hybridMultilevel"/>
    <w:tmpl w:val="D5384914"/>
    <w:lvl w:ilvl="0" w:tplc="319A5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D3"/>
    <w:rsid w:val="0004495E"/>
    <w:rsid w:val="000679AD"/>
    <w:rsid w:val="00077180"/>
    <w:rsid w:val="00081CFC"/>
    <w:rsid w:val="000C4610"/>
    <w:rsid w:val="000D0513"/>
    <w:rsid w:val="000D21DF"/>
    <w:rsid w:val="000E034F"/>
    <w:rsid w:val="000F2268"/>
    <w:rsid w:val="000F55A0"/>
    <w:rsid w:val="0010104E"/>
    <w:rsid w:val="00105D6B"/>
    <w:rsid w:val="00133AB6"/>
    <w:rsid w:val="001648B1"/>
    <w:rsid w:val="001779D5"/>
    <w:rsid w:val="00191FC6"/>
    <w:rsid w:val="001944FB"/>
    <w:rsid w:val="001F0B19"/>
    <w:rsid w:val="00221AC1"/>
    <w:rsid w:val="00246C7D"/>
    <w:rsid w:val="00256585"/>
    <w:rsid w:val="00272B86"/>
    <w:rsid w:val="00281CD1"/>
    <w:rsid w:val="00284C30"/>
    <w:rsid w:val="0029514C"/>
    <w:rsid w:val="002C5D6F"/>
    <w:rsid w:val="002E2BB1"/>
    <w:rsid w:val="002F2817"/>
    <w:rsid w:val="00326F78"/>
    <w:rsid w:val="00327532"/>
    <w:rsid w:val="00334D9C"/>
    <w:rsid w:val="003709E9"/>
    <w:rsid w:val="00371AA0"/>
    <w:rsid w:val="003764E7"/>
    <w:rsid w:val="003B6EDD"/>
    <w:rsid w:val="003B7673"/>
    <w:rsid w:val="003D68BD"/>
    <w:rsid w:val="003D74CD"/>
    <w:rsid w:val="003E0C06"/>
    <w:rsid w:val="004121CD"/>
    <w:rsid w:val="0042039B"/>
    <w:rsid w:val="00432858"/>
    <w:rsid w:val="004402DD"/>
    <w:rsid w:val="00457A91"/>
    <w:rsid w:val="00487DE6"/>
    <w:rsid w:val="004B36CA"/>
    <w:rsid w:val="00527155"/>
    <w:rsid w:val="00527BC0"/>
    <w:rsid w:val="00533632"/>
    <w:rsid w:val="00544969"/>
    <w:rsid w:val="00552BD9"/>
    <w:rsid w:val="005929E2"/>
    <w:rsid w:val="005B004C"/>
    <w:rsid w:val="005B794B"/>
    <w:rsid w:val="005C2A05"/>
    <w:rsid w:val="005D764E"/>
    <w:rsid w:val="005E3BBE"/>
    <w:rsid w:val="005F67CD"/>
    <w:rsid w:val="00605DB4"/>
    <w:rsid w:val="006125F6"/>
    <w:rsid w:val="00693BAB"/>
    <w:rsid w:val="006E306A"/>
    <w:rsid w:val="007116A4"/>
    <w:rsid w:val="00716C72"/>
    <w:rsid w:val="007174BC"/>
    <w:rsid w:val="00721335"/>
    <w:rsid w:val="00730353"/>
    <w:rsid w:val="00744EF7"/>
    <w:rsid w:val="00752DFC"/>
    <w:rsid w:val="0078174A"/>
    <w:rsid w:val="00784679"/>
    <w:rsid w:val="007B3791"/>
    <w:rsid w:val="008242BC"/>
    <w:rsid w:val="00830A34"/>
    <w:rsid w:val="00831895"/>
    <w:rsid w:val="00847E9E"/>
    <w:rsid w:val="00854242"/>
    <w:rsid w:val="00874CB9"/>
    <w:rsid w:val="008D089F"/>
    <w:rsid w:val="008E07C3"/>
    <w:rsid w:val="008F453C"/>
    <w:rsid w:val="0090091D"/>
    <w:rsid w:val="00945CD7"/>
    <w:rsid w:val="0094629E"/>
    <w:rsid w:val="00952E2E"/>
    <w:rsid w:val="0096693F"/>
    <w:rsid w:val="00983349"/>
    <w:rsid w:val="009B3673"/>
    <w:rsid w:val="009C5CE6"/>
    <w:rsid w:val="009F42E4"/>
    <w:rsid w:val="009F5198"/>
    <w:rsid w:val="00A136F1"/>
    <w:rsid w:val="00A13F6D"/>
    <w:rsid w:val="00A30144"/>
    <w:rsid w:val="00A84370"/>
    <w:rsid w:val="00AA08C8"/>
    <w:rsid w:val="00AC4104"/>
    <w:rsid w:val="00AE3B17"/>
    <w:rsid w:val="00AF056F"/>
    <w:rsid w:val="00B1528E"/>
    <w:rsid w:val="00B21479"/>
    <w:rsid w:val="00B256F4"/>
    <w:rsid w:val="00B449AC"/>
    <w:rsid w:val="00B51AD3"/>
    <w:rsid w:val="00B53D37"/>
    <w:rsid w:val="00B64B7F"/>
    <w:rsid w:val="00B81C9D"/>
    <w:rsid w:val="00BA65C2"/>
    <w:rsid w:val="00BC68EB"/>
    <w:rsid w:val="00BD05BC"/>
    <w:rsid w:val="00BD5228"/>
    <w:rsid w:val="00BD7630"/>
    <w:rsid w:val="00BF275F"/>
    <w:rsid w:val="00BF5EE8"/>
    <w:rsid w:val="00C27519"/>
    <w:rsid w:val="00C31F1F"/>
    <w:rsid w:val="00C60B86"/>
    <w:rsid w:val="00C71D6E"/>
    <w:rsid w:val="00C90D77"/>
    <w:rsid w:val="00CB05BF"/>
    <w:rsid w:val="00CB210C"/>
    <w:rsid w:val="00CC2C28"/>
    <w:rsid w:val="00CC588F"/>
    <w:rsid w:val="00CF11D3"/>
    <w:rsid w:val="00CF345D"/>
    <w:rsid w:val="00D02D28"/>
    <w:rsid w:val="00D0603C"/>
    <w:rsid w:val="00D1064F"/>
    <w:rsid w:val="00D50620"/>
    <w:rsid w:val="00D618CD"/>
    <w:rsid w:val="00DC4446"/>
    <w:rsid w:val="00DD0348"/>
    <w:rsid w:val="00DE5971"/>
    <w:rsid w:val="00E11082"/>
    <w:rsid w:val="00E32B98"/>
    <w:rsid w:val="00E724A8"/>
    <w:rsid w:val="00E84AFD"/>
    <w:rsid w:val="00E863A3"/>
    <w:rsid w:val="00E90929"/>
    <w:rsid w:val="00ED3261"/>
    <w:rsid w:val="00F04179"/>
    <w:rsid w:val="00F841E0"/>
    <w:rsid w:val="00F97703"/>
    <w:rsid w:val="00FB5788"/>
    <w:rsid w:val="00FB75D3"/>
    <w:rsid w:val="00FC5570"/>
    <w:rsid w:val="00FE0110"/>
    <w:rsid w:val="00FE56E5"/>
    <w:rsid w:val="00FE6D63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75D3"/>
    <w:pPr>
      <w:keepNext/>
      <w:numPr>
        <w:numId w:val="1"/>
      </w:numPr>
      <w:tabs>
        <w:tab w:val="left" w:pos="1440"/>
      </w:tabs>
      <w:spacing w:before="720" w:line="360" w:lineRule="auto"/>
      <w:jc w:val="left"/>
      <w:outlineLvl w:val="0"/>
    </w:pPr>
    <w:rPr>
      <w:rFonts w:ascii="Arial" w:hAnsi="Arial" w:cs="Arial"/>
      <w:b/>
      <w:bCs/>
      <w:spacing w:val="20"/>
      <w:kern w:val="32"/>
      <w:sz w:val="28"/>
      <w:szCs w:val="32"/>
    </w:rPr>
  </w:style>
  <w:style w:type="paragraph" w:styleId="Nadpis2">
    <w:name w:val="heading 2"/>
    <w:next w:val="Normln"/>
    <w:link w:val="Nadpis2Char"/>
    <w:uiPriority w:val="9"/>
    <w:qFormat/>
    <w:rsid w:val="00FB75D3"/>
    <w:pPr>
      <w:keepNext/>
      <w:numPr>
        <w:ilvl w:val="1"/>
        <w:numId w:val="1"/>
      </w:numPr>
      <w:spacing w:before="480" w:after="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B75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5D3"/>
  </w:style>
  <w:style w:type="paragraph" w:styleId="Zpat">
    <w:name w:val="footer"/>
    <w:basedOn w:val="Normln"/>
    <w:link w:val="ZpatChar"/>
    <w:unhideWhenUsed/>
    <w:rsid w:val="00FB75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5D3"/>
  </w:style>
  <w:style w:type="character" w:customStyle="1" w:styleId="Nadpis1Char">
    <w:name w:val="Nadpis 1 Char"/>
    <w:basedOn w:val="Standardnpsmoodstavce"/>
    <w:link w:val="Nadpis1"/>
    <w:uiPriority w:val="9"/>
    <w:rsid w:val="00FB75D3"/>
    <w:rPr>
      <w:rFonts w:ascii="Arial" w:eastAsia="Times New Roman" w:hAnsi="Arial" w:cs="Arial"/>
      <w:b/>
      <w:bCs/>
      <w:spacing w:val="20"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75D3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customStyle="1" w:styleId="Zkladntextodsazen-slo">
    <w:name w:val="Základní text odsazený - číslo"/>
    <w:basedOn w:val="Normln"/>
    <w:link w:val="Zkladntextodsazen-sloChar"/>
    <w:rsid w:val="00FB75D3"/>
    <w:pPr>
      <w:numPr>
        <w:ilvl w:val="2"/>
        <w:numId w:val="1"/>
      </w:numPr>
      <w:outlineLvl w:val="2"/>
    </w:pPr>
    <w:rPr>
      <w:szCs w:val="22"/>
    </w:rPr>
  </w:style>
  <w:style w:type="paragraph" w:styleId="Nzev">
    <w:name w:val="Title"/>
    <w:basedOn w:val="Normln"/>
    <w:link w:val="NzevChar"/>
    <w:qFormat/>
    <w:rsid w:val="00FB75D3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FB75D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lostrnky">
    <w:name w:val="page number"/>
    <w:basedOn w:val="Standardnpsmoodstavce"/>
    <w:rsid w:val="00FB75D3"/>
  </w:style>
  <w:style w:type="paragraph" w:customStyle="1" w:styleId="WW-Zkladntext2">
    <w:name w:val="WW-Základní text 2"/>
    <w:basedOn w:val="Normln"/>
    <w:rsid w:val="00FB75D3"/>
    <w:pPr>
      <w:widowControl w:val="0"/>
      <w:suppressAutoHyphens/>
      <w:jc w:val="center"/>
    </w:pPr>
    <w:rPr>
      <w:rFonts w:ascii="Arial" w:eastAsia="Lucida Sans Unicode" w:hAnsi="Arial"/>
      <w:b/>
      <w:sz w:val="20"/>
    </w:rPr>
  </w:style>
  <w:style w:type="character" w:customStyle="1" w:styleId="data1">
    <w:name w:val="data1"/>
    <w:basedOn w:val="Standardnpsmoodstavce"/>
    <w:rsid w:val="001F0B19"/>
    <w:rPr>
      <w:rFonts w:ascii="Arial" w:hAnsi="Arial" w:cs="Arial" w:hint="default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F0B19"/>
    <w:pPr>
      <w:ind w:left="720"/>
      <w:contextualSpacing/>
    </w:pPr>
  </w:style>
  <w:style w:type="table" w:styleId="Mkatabulky">
    <w:name w:val="Table Grid"/>
    <w:basedOn w:val="Normlntabulka"/>
    <w:uiPriority w:val="59"/>
    <w:rsid w:val="0007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7BC0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BC0"/>
    <w:rPr>
      <w:rFonts w:ascii="Arial" w:eastAsia="Times New Roman" w:hAnsi="Arial" w:cs="Arial"/>
      <w:sz w:val="16"/>
      <w:szCs w:val="16"/>
      <w:lang w:eastAsia="cs-CZ"/>
    </w:rPr>
  </w:style>
  <w:style w:type="character" w:customStyle="1" w:styleId="FontStyle69">
    <w:name w:val="Font Style69"/>
    <w:rsid w:val="00752DFC"/>
    <w:rPr>
      <w:rFonts w:ascii="Times New Roman" w:hAnsi="Times New Roman" w:cs="Times New Roman" w:hint="default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402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2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2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2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2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kladntextodsazen-sloChar">
    <w:name w:val="Základní text odsazený - číslo Char"/>
    <w:link w:val="Zkladntextodsazen-slo"/>
    <w:rsid w:val="00FE6D63"/>
    <w:rPr>
      <w:rFonts w:ascii="Times New Roman" w:eastAsia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33AB6"/>
    <w:pPr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33AB6"/>
    <w:rPr>
      <w:rFonts w:ascii="Calibri" w:hAnsi="Calibri"/>
      <w:szCs w:val="21"/>
    </w:rPr>
  </w:style>
  <w:style w:type="character" w:customStyle="1" w:styleId="nowrap">
    <w:name w:val="nowrap"/>
    <w:basedOn w:val="Standardnpsmoodstavce"/>
    <w:rsid w:val="002F2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75D3"/>
    <w:pPr>
      <w:keepNext/>
      <w:numPr>
        <w:numId w:val="1"/>
      </w:numPr>
      <w:tabs>
        <w:tab w:val="left" w:pos="1440"/>
      </w:tabs>
      <w:spacing w:before="720" w:line="360" w:lineRule="auto"/>
      <w:jc w:val="left"/>
      <w:outlineLvl w:val="0"/>
    </w:pPr>
    <w:rPr>
      <w:rFonts w:ascii="Arial" w:hAnsi="Arial" w:cs="Arial"/>
      <w:b/>
      <w:bCs/>
      <w:spacing w:val="20"/>
      <w:kern w:val="32"/>
      <w:sz w:val="28"/>
      <w:szCs w:val="32"/>
    </w:rPr>
  </w:style>
  <w:style w:type="paragraph" w:styleId="Nadpis2">
    <w:name w:val="heading 2"/>
    <w:next w:val="Normln"/>
    <w:link w:val="Nadpis2Char"/>
    <w:uiPriority w:val="9"/>
    <w:qFormat/>
    <w:rsid w:val="00FB75D3"/>
    <w:pPr>
      <w:keepNext/>
      <w:numPr>
        <w:ilvl w:val="1"/>
        <w:numId w:val="1"/>
      </w:numPr>
      <w:spacing w:before="480" w:after="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B75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5D3"/>
  </w:style>
  <w:style w:type="paragraph" w:styleId="Zpat">
    <w:name w:val="footer"/>
    <w:basedOn w:val="Normln"/>
    <w:link w:val="ZpatChar"/>
    <w:unhideWhenUsed/>
    <w:rsid w:val="00FB75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5D3"/>
  </w:style>
  <w:style w:type="character" w:customStyle="1" w:styleId="Nadpis1Char">
    <w:name w:val="Nadpis 1 Char"/>
    <w:basedOn w:val="Standardnpsmoodstavce"/>
    <w:link w:val="Nadpis1"/>
    <w:uiPriority w:val="9"/>
    <w:rsid w:val="00FB75D3"/>
    <w:rPr>
      <w:rFonts w:ascii="Arial" w:eastAsia="Times New Roman" w:hAnsi="Arial" w:cs="Arial"/>
      <w:b/>
      <w:bCs/>
      <w:spacing w:val="20"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75D3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customStyle="1" w:styleId="Zkladntextodsazen-slo">
    <w:name w:val="Základní text odsazený - číslo"/>
    <w:basedOn w:val="Normln"/>
    <w:link w:val="Zkladntextodsazen-sloChar"/>
    <w:rsid w:val="00FB75D3"/>
    <w:pPr>
      <w:numPr>
        <w:ilvl w:val="2"/>
        <w:numId w:val="1"/>
      </w:numPr>
      <w:outlineLvl w:val="2"/>
    </w:pPr>
    <w:rPr>
      <w:szCs w:val="22"/>
    </w:rPr>
  </w:style>
  <w:style w:type="paragraph" w:styleId="Nzev">
    <w:name w:val="Title"/>
    <w:basedOn w:val="Normln"/>
    <w:link w:val="NzevChar"/>
    <w:qFormat/>
    <w:rsid w:val="00FB75D3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FB75D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lostrnky">
    <w:name w:val="page number"/>
    <w:basedOn w:val="Standardnpsmoodstavce"/>
    <w:rsid w:val="00FB75D3"/>
  </w:style>
  <w:style w:type="paragraph" w:customStyle="1" w:styleId="WW-Zkladntext2">
    <w:name w:val="WW-Základní text 2"/>
    <w:basedOn w:val="Normln"/>
    <w:rsid w:val="00FB75D3"/>
    <w:pPr>
      <w:widowControl w:val="0"/>
      <w:suppressAutoHyphens/>
      <w:jc w:val="center"/>
    </w:pPr>
    <w:rPr>
      <w:rFonts w:ascii="Arial" w:eastAsia="Lucida Sans Unicode" w:hAnsi="Arial"/>
      <w:b/>
      <w:sz w:val="20"/>
    </w:rPr>
  </w:style>
  <w:style w:type="character" w:customStyle="1" w:styleId="data1">
    <w:name w:val="data1"/>
    <w:basedOn w:val="Standardnpsmoodstavce"/>
    <w:rsid w:val="001F0B19"/>
    <w:rPr>
      <w:rFonts w:ascii="Arial" w:hAnsi="Arial" w:cs="Arial" w:hint="default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F0B19"/>
    <w:pPr>
      <w:ind w:left="720"/>
      <w:contextualSpacing/>
    </w:pPr>
  </w:style>
  <w:style w:type="table" w:styleId="Mkatabulky">
    <w:name w:val="Table Grid"/>
    <w:basedOn w:val="Normlntabulka"/>
    <w:uiPriority w:val="59"/>
    <w:rsid w:val="0007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7BC0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BC0"/>
    <w:rPr>
      <w:rFonts w:ascii="Arial" w:eastAsia="Times New Roman" w:hAnsi="Arial" w:cs="Arial"/>
      <w:sz w:val="16"/>
      <w:szCs w:val="16"/>
      <w:lang w:eastAsia="cs-CZ"/>
    </w:rPr>
  </w:style>
  <w:style w:type="character" w:customStyle="1" w:styleId="FontStyle69">
    <w:name w:val="Font Style69"/>
    <w:rsid w:val="00752DFC"/>
    <w:rPr>
      <w:rFonts w:ascii="Times New Roman" w:hAnsi="Times New Roman" w:cs="Times New Roman" w:hint="default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402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2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2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2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2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kladntextodsazen-sloChar">
    <w:name w:val="Základní text odsazený - číslo Char"/>
    <w:link w:val="Zkladntextodsazen-slo"/>
    <w:rsid w:val="00FE6D63"/>
    <w:rPr>
      <w:rFonts w:ascii="Times New Roman" w:eastAsia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33AB6"/>
    <w:pPr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33AB6"/>
    <w:rPr>
      <w:rFonts w:ascii="Calibri" w:hAnsi="Calibri"/>
      <w:szCs w:val="21"/>
    </w:rPr>
  </w:style>
  <w:style w:type="character" w:customStyle="1" w:styleId="nowrap">
    <w:name w:val="nowrap"/>
    <w:basedOn w:val="Standardnpsmoodstavce"/>
    <w:rsid w:val="002F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E082-2982-4F7F-B172-EC623048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2350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Mařádková Zuzana</dc:creator>
  <cp:lastModifiedBy>Mařádková Zuzana</cp:lastModifiedBy>
  <cp:revision>2</cp:revision>
  <cp:lastPrinted>2018-07-17T06:12:00Z</cp:lastPrinted>
  <dcterms:created xsi:type="dcterms:W3CDTF">2018-08-01T08:49:00Z</dcterms:created>
  <dcterms:modified xsi:type="dcterms:W3CDTF">2018-08-01T08:49:00Z</dcterms:modified>
</cp:coreProperties>
</file>