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3" w:rsidRDefault="002E3DC3">
      <w:pPr>
        <w:framePr w:h="0" w:hSpace="141" w:wrap="around" w:vAnchor="text" w:hAnchor="page" w:x="1304" w:y="-123"/>
        <w:rPr>
          <w:rFonts w:ascii="Lithograph" w:hAnsi="Lithograph"/>
          <w:sz w:val="38"/>
        </w:rPr>
      </w:pPr>
      <w:r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.75pt" o:ole="" fillcolor="window">
            <v:imagedata r:id="rId6" o:title="" cropleft="11979f" cropright="17969f"/>
          </v:shape>
          <o:OLEObject Type="Embed" ProgID="Word.Picture.8" ShapeID="_x0000_i1025" DrawAspect="Content" ObjectID="_1540712117" r:id="rId7"/>
        </w:object>
      </w:r>
    </w:p>
    <w:p w:rsidR="002E3DC3" w:rsidRDefault="002E3DC3">
      <w:pPr>
        <w:rPr>
          <w:sz w:val="32"/>
        </w:rPr>
      </w:pPr>
    </w:p>
    <w:p w:rsidR="002E3DC3" w:rsidRDefault="002E3DC3">
      <w:pPr>
        <w:rPr>
          <w:sz w:val="32"/>
        </w:rPr>
      </w:pPr>
      <w:r>
        <w:rPr>
          <w:sz w:val="32"/>
        </w:rPr>
        <w:t>ÚSTAV PRO ČESKOU LITERATURU AV ČR, v. v. i.</w:t>
      </w:r>
    </w:p>
    <w:p w:rsidR="002E3DC3" w:rsidRDefault="002E3DC3">
      <w:r>
        <w:rPr>
          <w:sz w:val="26"/>
        </w:rPr>
        <w:t xml:space="preserve">Na Florenci 1420/3, 110 00 Praha 1, </w:t>
      </w:r>
      <w:r>
        <w:rPr>
          <w:sz w:val="26"/>
        </w:rPr>
        <w:sym w:font="Wingdings" w:char="F028"/>
      </w:r>
      <w:r>
        <w:rPr>
          <w:sz w:val="26"/>
        </w:rPr>
        <w:t xml:space="preserve">  2</w:t>
      </w:r>
      <w:r w:rsidR="0069203D">
        <w:rPr>
          <w:sz w:val="26"/>
        </w:rPr>
        <w:t>22828122</w:t>
      </w:r>
      <w:r>
        <w:rPr>
          <w:sz w:val="26"/>
        </w:rPr>
        <w:t>,</w:t>
      </w:r>
      <w:r w:rsidR="0069203D">
        <w:rPr>
          <w:sz w:val="26"/>
        </w:rPr>
        <w:t xml:space="preserve"> andel@ucl.cas.cz</w:t>
      </w:r>
    </w:p>
    <w:p w:rsidR="002E3DC3" w:rsidRDefault="002E3DC3">
      <w:pPr>
        <w:pStyle w:val="Nadpis1"/>
        <w:jc w:val="center"/>
        <w:rPr>
          <w:snapToGrid w:val="0"/>
        </w:rPr>
      </w:pPr>
    </w:p>
    <w:p w:rsidR="002E3DC3" w:rsidRDefault="002E3DC3"/>
    <w:p w:rsidR="002E3DC3" w:rsidRDefault="002E3DC3"/>
    <w:p w:rsidR="00DD3F17" w:rsidRDefault="00DD3F17"/>
    <w:p w:rsidR="00E04C07" w:rsidRDefault="00E04C07" w:rsidP="00E04C07">
      <w:pPr>
        <w:pStyle w:val="Nadpis7"/>
      </w:pPr>
      <w:r>
        <w:t>Objednávka</w:t>
      </w:r>
    </w:p>
    <w:p w:rsidR="00E04C07" w:rsidRDefault="00E04C07"/>
    <w:p w:rsidR="002E3DC3" w:rsidRDefault="00E04C07">
      <w:pPr>
        <w:rPr>
          <w:rFonts w:ascii="Arial" w:hAnsi="Arial" w:cs="Arial"/>
        </w:rPr>
      </w:pPr>
      <w:r>
        <w:rPr>
          <w:rFonts w:ascii="Arial" w:hAnsi="Arial" w:cs="Arial"/>
        </w:rPr>
        <w:t>Odběratel:</w:t>
      </w:r>
    </w:p>
    <w:p w:rsidR="00E04C07" w:rsidRDefault="00E04C07">
      <w:pPr>
        <w:rPr>
          <w:rFonts w:ascii="Arial" w:hAnsi="Arial" w:cs="Arial"/>
        </w:rPr>
      </w:pP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Ústav pro českou literaturu AV ČR, v. v. i.,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Na Florenci 3/1420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110 00 Praha 1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IČO: 68378068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DIČ: CZ68378068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zastoupená ředitelem: Ing. Pavlem Janáčkem, Ph.D.</w:t>
      </w:r>
    </w:p>
    <w:p w:rsidR="00E04C07" w:rsidRDefault="00E04C07">
      <w:pPr>
        <w:rPr>
          <w:rFonts w:ascii="Arial" w:hAnsi="Arial" w:cs="Arial"/>
        </w:rPr>
      </w:pPr>
    </w:p>
    <w:p w:rsidR="00E04C07" w:rsidRDefault="00E04C07">
      <w:pPr>
        <w:rPr>
          <w:rFonts w:ascii="Arial" w:hAnsi="Arial" w:cs="Arial"/>
        </w:rPr>
      </w:pPr>
      <w:r>
        <w:rPr>
          <w:rFonts w:ascii="Arial" w:hAnsi="Arial" w:cs="Arial"/>
        </w:rPr>
        <w:t>Dodavatel:</w:t>
      </w:r>
    </w:p>
    <w:p w:rsidR="00E04C07" w:rsidRDefault="00E04C07">
      <w:pPr>
        <w:rPr>
          <w:rFonts w:ascii="Arial" w:hAnsi="Arial" w:cs="Arial"/>
        </w:rPr>
      </w:pP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proofErr w:type="spellStart"/>
      <w:r w:rsidRPr="001A564B">
        <w:rPr>
          <w:rFonts w:ascii="Arial" w:hAnsi="Arial" w:cs="Arial"/>
        </w:rPr>
        <w:t>FanIT</w:t>
      </w:r>
      <w:proofErr w:type="spellEnd"/>
      <w:r w:rsidRPr="001A564B">
        <w:rPr>
          <w:rFonts w:ascii="Arial" w:hAnsi="Arial" w:cs="Arial"/>
        </w:rPr>
        <w:t xml:space="preserve"> s. r. o.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Kublov 210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PSČ 267 41</w:t>
      </w:r>
    </w:p>
    <w:p w:rsidR="00E04C07" w:rsidRPr="001A564B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IČO: 282 50 737</w:t>
      </w:r>
    </w:p>
    <w:p w:rsidR="00E04C07" w:rsidRDefault="00E04C07" w:rsidP="00E04C07">
      <w:pPr>
        <w:tabs>
          <w:tab w:val="decimal" w:pos="5387"/>
        </w:tabs>
        <w:rPr>
          <w:rFonts w:ascii="Arial" w:hAnsi="Arial" w:cs="Arial"/>
        </w:rPr>
      </w:pPr>
      <w:r w:rsidRPr="001A564B">
        <w:rPr>
          <w:rFonts w:ascii="Arial" w:hAnsi="Arial" w:cs="Arial"/>
        </w:rPr>
        <w:t>DIČ: CZ28250737</w:t>
      </w:r>
    </w:p>
    <w:p w:rsidR="0066544F" w:rsidRDefault="0066544F" w:rsidP="00E04C07">
      <w:pPr>
        <w:tabs>
          <w:tab w:val="decimal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Zastoupená jednatelem: Ing. Tomášem </w:t>
      </w:r>
      <w:proofErr w:type="spellStart"/>
      <w:r>
        <w:rPr>
          <w:rFonts w:ascii="Arial" w:hAnsi="Arial" w:cs="Arial"/>
        </w:rPr>
        <w:t>Kapalem</w:t>
      </w:r>
      <w:proofErr w:type="spellEnd"/>
    </w:p>
    <w:p w:rsidR="00E04C07" w:rsidRDefault="00E04C07">
      <w:pPr>
        <w:rPr>
          <w:rFonts w:ascii="Arial" w:hAnsi="Arial" w:cs="Arial"/>
        </w:rPr>
      </w:pPr>
    </w:p>
    <w:p w:rsidR="00E04C07" w:rsidRDefault="00E04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Závazně objednáváme </w:t>
      </w:r>
      <w:proofErr w:type="spellStart"/>
      <w:r w:rsidR="00EC7358">
        <w:rPr>
          <w:rStyle w:val="Siln"/>
          <w:sz w:val="29"/>
          <w:szCs w:val="29"/>
        </w:rPr>
        <w:t>Rack</w:t>
      </w:r>
      <w:proofErr w:type="spellEnd"/>
      <w:r w:rsidR="00EC7358">
        <w:rPr>
          <w:rStyle w:val="Siln"/>
          <w:sz w:val="29"/>
          <w:szCs w:val="29"/>
        </w:rPr>
        <w:t xml:space="preserve"> server 3u</w:t>
      </w:r>
      <w:r w:rsidR="00D87196">
        <w:rPr>
          <w:rStyle w:val="Siln"/>
          <w:sz w:val="29"/>
          <w:szCs w:val="29"/>
        </w:rPr>
        <w:t xml:space="preserve"> s příslušenstvím</w:t>
      </w:r>
      <w:r w:rsidR="00EC7358">
        <w:rPr>
          <w:rStyle w:val="Siln"/>
          <w:sz w:val="29"/>
          <w:szCs w:val="29"/>
        </w:rPr>
        <w:t xml:space="preserve"> </w:t>
      </w:r>
      <w:r w:rsidR="00EC7358">
        <w:rPr>
          <w:rFonts w:ascii="Arial" w:hAnsi="Arial" w:cs="Arial"/>
        </w:rPr>
        <w:t>v této konfiguraci:</w:t>
      </w:r>
    </w:p>
    <w:p w:rsidR="00EC7358" w:rsidRDefault="00EC7358">
      <w:pPr>
        <w:rPr>
          <w:rFonts w:ascii="Arial" w:hAnsi="Arial" w:cs="Arial"/>
        </w:rPr>
      </w:pP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 xml:space="preserve">3U Intel Dual-CPU RI2316 Server 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X10DRI-T: 10x SATA, 2x 10GBase-T LAN on board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Full Remote Management (KVM over LAN, IPMI 2.0) incl. Management Software, DHCP Configuration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2x Intel Xeon E5-2650v4 12-core 2.2GHz 30MB 9.6GT/s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128 GB (8x 16GB) ECC Reg DDR4 2400 RAM 1 Rank (Bestprice)  [Hint: In the article "16 GB (1x 16384 MB) ECC Registered DDR4 2400 RAM 1 Rank (ATP non-Premium)" the guarantee time is only 24 months]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4 TB SAS III HGST 3.5" 7.2k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80 GB SATA III Intel SSD MLC 2.5" (DC S3510 series) (incl. 3.5" installation kit)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1x Mini-SAS HD x4 cable (angled) 0.5m (SFF8643 / SFF8643)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SAS-III/SATA expander backplane with single expander chip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Avago MegaRAID 9361-4i SAS3 4x internal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CacheVault Module for Avago 9361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Intel I350-T4 Quad Port Network Card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2x 1000 Watt redundant hot-swap PSU (80 PLUS Titanium)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Extendable Mounting Rails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24 month Essential Package on Best Price products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Essentials Package (EU): 60 months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23 SSD Kingston DC400 960GB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APC AP7921</w:t>
      </w:r>
    </w:p>
    <w:p w:rsidR="0066544F" w:rsidRPr="0066544F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APC Smart-UPS 3000V</w:t>
      </w:r>
    </w:p>
    <w:p w:rsidR="00EC7358" w:rsidRPr="00BD0A2A" w:rsidRDefault="0066544F" w:rsidP="0066544F">
      <w:pPr>
        <w:rPr>
          <w:rFonts w:ascii="Arial" w:hAnsi="Arial" w:cs="Arial"/>
          <w:lang w:val="en-US"/>
        </w:rPr>
      </w:pPr>
      <w:r w:rsidRPr="0066544F">
        <w:rPr>
          <w:rFonts w:ascii="Arial" w:hAnsi="Arial" w:cs="Arial"/>
          <w:lang w:val="en-US"/>
        </w:rPr>
        <w:t>Zyxel XS 1920-12</w:t>
      </w:r>
    </w:p>
    <w:p w:rsidR="00762C60" w:rsidRDefault="00762C60">
      <w:pPr>
        <w:rPr>
          <w:rFonts w:ascii="Arial" w:hAnsi="Arial" w:cs="Arial"/>
        </w:rPr>
      </w:pPr>
    </w:p>
    <w:p w:rsidR="00762C60" w:rsidRDefault="00762C60">
      <w:pPr>
        <w:rPr>
          <w:rFonts w:ascii="Arial" w:hAnsi="Arial" w:cs="Arial"/>
        </w:rPr>
      </w:pPr>
    </w:p>
    <w:p w:rsidR="00E04C07" w:rsidRDefault="00E04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cena </w:t>
      </w:r>
      <w:r w:rsidR="0031080A">
        <w:rPr>
          <w:rFonts w:ascii="Arial" w:hAnsi="Arial" w:cs="Arial"/>
        </w:rPr>
        <w:t>zařízení</w:t>
      </w:r>
      <w:r w:rsidR="00DD3F17">
        <w:rPr>
          <w:rFonts w:ascii="Arial" w:hAnsi="Arial" w:cs="Arial"/>
        </w:rPr>
        <w:t xml:space="preserve">: </w:t>
      </w:r>
      <w:r w:rsidR="00447B44">
        <w:rPr>
          <w:rFonts w:ascii="Arial" w:hAnsi="Arial" w:cs="Arial"/>
          <w:lang w:val="en-US"/>
        </w:rPr>
        <w:t>xxxxxxxxxxxxx</w:t>
      </w:r>
      <w:r w:rsidR="00DD3F17">
        <w:rPr>
          <w:rFonts w:ascii="Arial" w:hAnsi="Arial" w:cs="Arial"/>
        </w:rPr>
        <w:t xml:space="preserve"> včetně DPH.</w:t>
      </w:r>
    </w:p>
    <w:p w:rsidR="00DD3F17" w:rsidRDefault="00DD3F17">
      <w:pPr>
        <w:rPr>
          <w:rFonts w:ascii="Arial" w:hAnsi="Arial" w:cs="Arial"/>
        </w:rPr>
      </w:pPr>
    </w:p>
    <w:p w:rsidR="00F546E7" w:rsidRDefault="00DD3F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Dodání hardware: do </w:t>
      </w:r>
      <w:r w:rsidR="00762C60">
        <w:rPr>
          <w:rFonts w:ascii="Arial" w:hAnsi="Arial" w:cs="Arial"/>
        </w:rPr>
        <w:t>20</w:t>
      </w:r>
      <w:r>
        <w:rPr>
          <w:rFonts w:ascii="Arial" w:hAnsi="Arial" w:cs="Arial"/>
        </w:rPr>
        <w:t>.1</w:t>
      </w:r>
      <w:r w:rsidR="00762C60">
        <w:rPr>
          <w:rFonts w:ascii="Arial" w:hAnsi="Arial" w:cs="Arial"/>
        </w:rPr>
        <w:t>2.2016</w:t>
      </w:r>
    </w:p>
    <w:p w:rsidR="00DD3F17" w:rsidRDefault="00F546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Fakturace: </w:t>
      </w:r>
      <w:r w:rsidR="00BD4344">
        <w:rPr>
          <w:rFonts w:ascii="Arial" w:hAnsi="Arial" w:cs="Arial"/>
        </w:rPr>
        <w:t>zálohová faktura</w:t>
      </w:r>
      <w:r>
        <w:rPr>
          <w:rFonts w:ascii="Arial" w:hAnsi="Arial" w:cs="Arial"/>
        </w:rPr>
        <w:t xml:space="preserve">, splatnost </w:t>
      </w:r>
      <w:r w:rsidR="00BD4344">
        <w:rPr>
          <w:rFonts w:ascii="Arial" w:hAnsi="Arial" w:cs="Arial"/>
        </w:rPr>
        <w:t xml:space="preserve">14 dnů, vyúčtování </w:t>
      </w:r>
      <w:r w:rsidR="00F20F4B">
        <w:rPr>
          <w:rFonts w:ascii="Arial" w:hAnsi="Arial" w:cs="Arial"/>
        </w:rPr>
        <w:t>do 21.12.2016</w:t>
      </w:r>
    </w:p>
    <w:p w:rsidR="00DD3F17" w:rsidRDefault="00DD3F17">
      <w:pPr>
        <w:rPr>
          <w:rFonts w:ascii="Arial" w:hAnsi="Arial" w:cs="Arial"/>
        </w:rPr>
      </w:pPr>
    </w:p>
    <w:p w:rsidR="00DD3F17" w:rsidRDefault="00DD3F17">
      <w:pPr>
        <w:rPr>
          <w:rFonts w:ascii="Arial" w:hAnsi="Arial" w:cs="Arial"/>
        </w:rPr>
      </w:pPr>
    </w:p>
    <w:p w:rsidR="007D58DA" w:rsidRDefault="007D58DA">
      <w:pPr>
        <w:rPr>
          <w:rFonts w:ascii="Arial" w:hAnsi="Arial" w:cs="Arial"/>
        </w:rPr>
      </w:pPr>
    </w:p>
    <w:p w:rsidR="00D0244B" w:rsidRDefault="00D0244B" w:rsidP="00D0244B">
      <w:pPr>
        <w:tabs>
          <w:tab w:val="center" w:pos="6096"/>
        </w:tabs>
      </w:pPr>
      <w:r>
        <w:tab/>
        <w:t>______________________________</w:t>
      </w:r>
    </w:p>
    <w:p w:rsidR="00D0244B" w:rsidRDefault="00D0244B" w:rsidP="00D0244B">
      <w:pPr>
        <w:tabs>
          <w:tab w:val="center" w:pos="6096"/>
        </w:tabs>
      </w:pPr>
      <w:r>
        <w:tab/>
      </w:r>
      <w:r w:rsidRPr="0051782E">
        <w:t>Ing. Pavel Janáček, Ph.D.</w:t>
      </w:r>
    </w:p>
    <w:p w:rsidR="002E3DC3" w:rsidRDefault="00D0244B" w:rsidP="00D0244B">
      <w:pPr>
        <w:tabs>
          <w:tab w:val="center" w:pos="6096"/>
        </w:tabs>
        <w:rPr>
          <w:rFonts w:ascii="Arial" w:hAnsi="Arial" w:cs="Arial"/>
        </w:rPr>
      </w:pPr>
      <w:r>
        <w:tab/>
        <w:t xml:space="preserve"> ředitel ÚČL AV ČR, v.v.i.</w:t>
      </w:r>
    </w:p>
    <w:sectPr w:rsidR="002E3DC3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03D"/>
    <w:rsid w:val="00186A54"/>
    <w:rsid w:val="001E5DB3"/>
    <w:rsid w:val="0026638B"/>
    <w:rsid w:val="002E3DC3"/>
    <w:rsid w:val="003020F2"/>
    <w:rsid w:val="0031080A"/>
    <w:rsid w:val="00447B44"/>
    <w:rsid w:val="00525D9F"/>
    <w:rsid w:val="005325D9"/>
    <w:rsid w:val="00645B1C"/>
    <w:rsid w:val="0066544F"/>
    <w:rsid w:val="0069203D"/>
    <w:rsid w:val="00762C60"/>
    <w:rsid w:val="007D58DA"/>
    <w:rsid w:val="00806D17"/>
    <w:rsid w:val="009537AD"/>
    <w:rsid w:val="00982826"/>
    <w:rsid w:val="00B15374"/>
    <w:rsid w:val="00B53BA9"/>
    <w:rsid w:val="00BD0A2A"/>
    <w:rsid w:val="00BD4344"/>
    <w:rsid w:val="00C8619E"/>
    <w:rsid w:val="00D0244B"/>
    <w:rsid w:val="00D87196"/>
    <w:rsid w:val="00DD3F17"/>
    <w:rsid w:val="00E04C07"/>
    <w:rsid w:val="00EA442C"/>
    <w:rsid w:val="00EC7358"/>
    <w:rsid w:val="00F20F4B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pPr>
      <w:ind w:firstLine="397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sz w:val="24"/>
    </w:rPr>
  </w:style>
  <w:style w:type="paragraph" w:styleId="Zkladntext3">
    <w:name w:val="Body Text 3"/>
    <w:basedOn w:val="Normln"/>
    <w:pPr>
      <w:jc w:val="left"/>
    </w:pPr>
  </w:style>
  <w:style w:type="paragraph" w:styleId="Nzev">
    <w:name w:val="Title"/>
    <w:basedOn w:val="Normln"/>
    <w:qFormat/>
    <w:pPr>
      <w:jc w:val="center"/>
    </w:pPr>
    <w:rPr>
      <w:b/>
      <w:sz w:val="20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uiPriority w:val="59"/>
    <w:rsid w:val="0031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C7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5838-2F70-4013-A6AC-2F3F187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ÚČL AV ČR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Urbanová</dc:creator>
  <cp:lastModifiedBy>Sli</cp:lastModifiedBy>
  <cp:revision>2</cp:revision>
  <cp:lastPrinted>2008-03-27T11:47:00Z</cp:lastPrinted>
  <dcterms:created xsi:type="dcterms:W3CDTF">2016-11-15T09:49:00Z</dcterms:created>
  <dcterms:modified xsi:type="dcterms:W3CDTF">2016-11-15T09:49:00Z</dcterms:modified>
</cp:coreProperties>
</file>