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C9" w:rsidRDefault="00865676">
      <w:pPr>
        <w:rPr>
          <w:sz w:val="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9592945</wp:posOffset>
                </wp:positionV>
                <wp:extent cx="6629400" cy="119380"/>
                <wp:effectExtent l="0" t="1270" r="0" b="3175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8C9" w:rsidRPr="005B62EA" w:rsidRDefault="00105A0C">
                            <w:pPr>
                              <w:spacing w:line="196" w:lineRule="auto"/>
                              <w:ind w:left="5112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val="cs-CZ"/>
                              </w:rPr>
                            </w:pPr>
                            <w:r w:rsidRPr="005B62E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755.35pt;width:522pt;height:9.4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" filled="f" stroked="f">
                <v:textbox inset="0,0,0,0">
                  <w:txbxContent>
                    <w:p w:rsidR="00D128C9" w:rsidRPr="005B62EA" w:rsidRDefault="00105A0C">
                      <w:pPr>
                        <w:spacing w:line="196" w:lineRule="auto"/>
                        <w:ind w:left="5112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val="cs-CZ"/>
                        </w:rPr>
                      </w:pPr>
                      <w:r w:rsidRPr="005B62EA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7648"/>
      </w:tblGrid>
      <w:tr w:rsidR="00D128C9">
        <w:trPr>
          <w:trHeight w:hRule="exact" w:val="2072"/>
        </w:trPr>
        <w:tc>
          <w:tcPr>
            <w:tcW w:w="27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28C9" w:rsidRDefault="00105A0C">
            <w:pPr>
              <w:spacing w:before="180" w:line="196" w:lineRule="auto"/>
              <w:ind w:right="966"/>
              <w:jc w:val="right"/>
              <w:rPr>
                <w:rFonts w:ascii="Tahoma" w:hAnsi="Tahoma"/>
                <w:color w:val="000000"/>
                <w:sz w:val="36"/>
                <w:lang w:val="cs-CZ"/>
              </w:rPr>
            </w:pPr>
            <w:proofErr w:type="spellStart"/>
            <w:r>
              <w:rPr>
                <w:rFonts w:ascii="Tahoma" w:hAnsi="Tahoma"/>
                <w:color w:val="000000"/>
                <w:sz w:val="36"/>
                <w:lang w:val="cs-CZ"/>
              </w:rPr>
              <w:t>SilesNet</w:t>
            </w:r>
            <w:proofErr w:type="spellEnd"/>
          </w:p>
          <w:p w:rsidR="00D128C9" w:rsidRDefault="00105A0C">
            <w:pPr>
              <w:numPr>
                <w:ilvl w:val="0"/>
                <w:numId w:val="1"/>
              </w:numPr>
              <w:spacing w:before="360"/>
              <w:ind w:left="0" w:right="1236"/>
              <w:jc w:val="right"/>
              <w:rPr>
                <w:rFonts w:ascii="Times New Roman" w:hAnsi="Times New Roman"/>
                <w:color w:val="000000"/>
                <w:spacing w:val="7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7"/>
                <w:sz w:val="19"/>
                <w:lang w:val="cs-CZ"/>
              </w:rPr>
              <w:t>Poskytovatel:</w:t>
            </w:r>
          </w:p>
          <w:p w:rsidR="00D128C9" w:rsidRDefault="00105A0C">
            <w:pPr>
              <w:spacing w:line="199" w:lineRule="auto"/>
              <w:ind w:left="278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sídlo:</w:t>
            </w:r>
          </w:p>
          <w:p w:rsidR="00D128C9" w:rsidRDefault="00105A0C">
            <w:pPr>
              <w:ind w:left="324" w:right="432"/>
              <w:rPr>
                <w:rFonts w:ascii="Times New Roman" w:hAnsi="Times New Roman"/>
                <w:color w:val="000000"/>
                <w:spacing w:val="-4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lang w:val="cs-CZ"/>
              </w:rPr>
              <w:t xml:space="preserve">jednající prostřednictvím: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lč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:</w:t>
            </w:r>
          </w:p>
          <w:p w:rsidR="00D128C9" w:rsidRDefault="00105A0C">
            <w:pPr>
              <w:ind w:left="278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Dlč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:</w:t>
            </w:r>
          </w:p>
        </w:tc>
        <w:tc>
          <w:tcPr>
            <w:tcW w:w="7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28C9" w:rsidRDefault="00105A0C">
            <w:pPr>
              <w:spacing w:line="528" w:lineRule="exact"/>
              <w:ind w:right="3999"/>
              <w:jc w:val="right"/>
              <w:rPr>
                <w:rFonts w:ascii="Times New Roman" w:hAnsi="Times New Roman"/>
                <w:b/>
                <w:color w:val="000000"/>
                <w:spacing w:val="24"/>
                <w:sz w:val="27"/>
                <w:vertAlign w:val="subscript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24"/>
                <w:sz w:val="27"/>
                <w:vertAlign w:val="subscript"/>
                <w:lang w:val="cs-CZ"/>
              </w:rPr>
              <w:t>Smlouva č.</w:t>
            </w:r>
            <w:r>
              <w:rPr>
                <w:rFonts w:ascii="Verdana" w:hAnsi="Verdana"/>
                <w:b/>
                <w:i/>
                <w:color w:val="4B5BA4"/>
                <w:spacing w:val="14"/>
                <w:w w:val="75"/>
                <w:sz w:val="30"/>
                <w:u w:val="single"/>
                <w:lang w:val="cs-CZ"/>
              </w:rPr>
              <w:t xml:space="preserve"> </w:t>
            </w:r>
            <w:r w:rsidR="00865676">
              <w:rPr>
                <w:rFonts w:ascii="Verdana" w:hAnsi="Verdana"/>
                <w:b/>
                <w:i/>
                <w:color w:val="4B5BA4"/>
                <w:spacing w:val="14"/>
                <w:w w:val="75"/>
                <w:sz w:val="30"/>
                <w:u w:val="single"/>
                <w:lang w:val="cs-CZ"/>
              </w:rPr>
              <w:t>8560/2</w:t>
            </w:r>
          </w:p>
          <w:p w:rsidR="00D128C9" w:rsidRDefault="00105A0C">
            <w:pPr>
              <w:spacing w:line="199" w:lineRule="exact"/>
              <w:ind w:right="3819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o zajištění trvalého propojení datové sítě</w:t>
            </w:r>
          </w:p>
          <w:p w:rsidR="00D128C9" w:rsidRDefault="00105A0C">
            <w:pPr>
              <w:spacing w:before="108" w:line="225" w:lineRule="exact"/>
              <w:ind w:left="423"/>
              <w:rPr>
                <w:rFonts w:ascii="Times New Roman" w:hAnsi="Times New Roman"/>
                <w:b/>
                <w:color w:val="000000"/>
                <w:spacing w:val="6"/>
                <w:sz w:val="23"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6"/>
                <w:sz w:val="23"/>
                <w:lang w:val="cs-CZ"/>
              </w:rPr>
              <w:t>SilesNet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6"/>
                <w:sz w:val="23"/>
                <w:lang w:val="cs-CZ"/>
              </w:rPr>
              <w:t xml:space="preserve"> s.r.o.</w:t>
            </w:r>
          </w:p>
          <w:p w:rsidR="00D128C9" w:rsidRDefault="00105A0C">
            <w:pPr>
              <w:spacing w:line="229" w:lineRule="exact"/>
              <w:ind w:left="576" w:right="3276" w:hanging="180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 xml:space="preserve">Český Těšín, Ostravská 584/12, </w:t>
            </w:r>
            <w:r>
              <w:rPr>
                <w:rFonts w:ascii="Times New Roman" w:hAnsi="Times New Roman"/>
                <w:color w:val="000000"/>
                <w:spacing w:val="10"/>
                <w:sz w:val="19"/>
                <w:lang w:val="cs-CZ"/>
              </w:rPr>
              <w:t xml:space="preserve">PSČ </w:t>
            </w: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 xml:space="preserve">737 01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0"/>
                <w:lang w:val="cs-CZ"/>
              </w:rPr>
              <w:t>Gražyny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0"/>
                <w:lang w:val="cs-CZ"/>
              </w:rPr>
              <w:t>Hlinšťákové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0"/>
                <w:lang w:val="cs-CZ"/>
              </w:rPr>
              <w:t xml:space="preserve">, jednatelky společnosti </w:t>
            </w: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25392280</w:t>
            </w:r>
          </w:p>
          <w:p w:rsidR="00D128C9" w:rsidRDefault="00105A0C">
            <w:pPr>
              <w:spacing w:before="36" w:line="222" w:lineRule="exact"/>
              <w:ind w:left="423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CZ25392280</w:t>
            </w:r>
          </w:p>
        </w:tc>
      </w:tr>
    </w:tbl>
    <w:p w:rsidR="00D128C9" w:rsidRDefault="00105A0C">
      <w:pPr>
        <w:tabs>
          <w:tab w:val="right" w:pos="4713"/>
        </w:tabs>
        <w:ind w:left="360"/>
        <w:rPr>
          <w:rFonts w:ascii="Times New Roman" w:hAnsi="Times New Roman"/>
          <w:color w:val="000000"/>
          <w:spacing w:val="-10"/>
          <w:sz w:val="20"/>
          <w:lang w:val="cs-CZ"/>
        </w:rPr>
      </w:pPr>
      <w:r>
        <w:rPr>
          <w:rFonts w:ascii="Times New Roman" w:hAnsi="Times New Roman"/>
          <w:color w:val="000000"/>
          <w:spacing w:val="-10"/>
          <w:sz w:val="20"/>
          <w:lang w:val="cs-CZ"/>
        </w:rPr>
        <w:t>bankovní spojení:</w:t>
      </w:r>
      <w:r>
        <w:rPr>
          <w:rFonts w:ascii="Times New Roman" w:hAnsi="Times New Roman"/>
          <w:color w:val="000000"/>
          <w:spacing w:val="-10"/>
          <w:sz w:val="20"/>
          <w:lang w:val="cs-CZ"/>
        </w:rPr>
        <w:tab/>
      </w:r>
      <w:proofErr w:type="spellStart"/>
      <w:r>
        <w:rPr>
          <w:rFonts w:ascii="Times New Roman" w:hAnsi="Times New Roman"/>
          <w:color w:val="000000"/>
          <w:sz w:val="20"/>
          <w:lang w:val="cs-CZ"/>
        </w:rPr>
        <w:t>Raiffeisenbank</w:t>
      </w:r>
      <w:proofErr w:type="spellEnd"/>
      <w:r>
        <w:rPr>
          <w:rFonts w:ascii="Times New Roman" w:hAnsi="Times New Roman"/>
          <w:color w:val="000000"/>
          <w:sz w:val="20"/>
          <w:lang w:val="cs-CZ"/>
        </w:rPr>
        <w:t xml:space="preserve"> a.s.</w:t>
      </w:r>
    </w:p>
    <w:p w:rsidR="00D128C9" w:rsidRDefault="00105A0C">
      <w:pPr>
        <w:tabs>
          <w:tab w:val="right" w:pos="4457"/>
        </w:tabs>
        <w:spacing w:line="206" w:lineRule="auto"/>
        <w:ind w:left="360"/>
        <w:rPr>
          <w:rFonts w:ascii="Times New Roman" w:hAnsi="Times New Roman"/>
          <w:color w:val="000000"/>
          <w:spacing w:val="-10"/>
          <w:sz w:val="20"/>
          <w:lang w:val="cs-CZ"/>
        </w:rPr>
      </w:pPr>
      <w:r>
        <w:rPr>
          <w:rFonts w:ascii="Times New Roman" w:hAnsi="Times New Roman"/>
          <w:color w:val="000000"/>
          <w:spacing w:val="-10"/>
          <w:sz w:val="20"/>
          <w:lang w:val="cs-CZ"/>
        </w:rPr>
        <w:t>číslo účtu:</w:t>
      </w:r>
      <w:r>
        <w:rPr>
          <w:rFonts w:ascii="Times New Roman" w:hAnsi="Times New Roman"/>
          <w:color w:val="000000"/>
          <w:spacing w:val="-10"/>
          <w:sz w:val="20"/>
          <w:lang w:val="cs-CZ"/>
        </w:rPr>
        <w:tab/>
      </w:r>
      <w:r>
        <w:rPr>
          <w:rFonts w:ascii="Times New Roman" w:hAnsi="Times New Roman"/>
          <w:color w:val="000000"/>
          <w:sz w:val="20"/>
          <w:lang w:val="cs-CZ"/>
        </w:rPr>
        <w:t>75583001/5500</w:t>
      </w:r>
    </w:p>
    <w:p w:rsidR="00D128C9" w:rsidRDefault="00105A0C">
      <w:pPr>
        <w:ind w:left="360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registrace v obchod. rejstříku </w:t>
      </w:r>
      <w:proofErr w:type="gramStart"/>
      <w:r>
        <w:rPr>
          <w:rFonts w:ascii="Times New Roman" w:hAnsi="Times New Roman"/>
          <w:color w:val="000000"/>
          <w:sz w:val="20"/>
          <w:lang w:val="cs-CZ"/>
        </w:rPr>
        <w:t>vedeném</w:t>
      </w:r>
      <w:proofErr w:type="gramEnd"/>
      <w:r>
        <w:rPr>
          <w:rFonts w:ascii="Times New Roman" w:hAnsi="Times New Roman"/>
          <w:color w:val="000000"/>
          <w:sz w:val="20"/>
          <w:lang w:val="cs-CZ"/>
        </w:rPr>
        <w:t xml:space="preserve"> Krajským soudem v Ostravě v oddíle C, vložka 17812</w:t>
      </w:r>
    </w:p>
    <w:p w:rsidR="00D128C9" w:rsidRDefault="00105A0C">
      <w:pPr>
        <w:tabs>
          <w:tab w:val="right" w:pos="8824"/>
        </w:tabs>
        <w:spacing w:line="211" w:lineRule="auto"/>
        <w:ind w:left="360"/>
        <w:rPr>
          <w:rFonts w:ascii="Times New Roman" w:hAnsi="Times New Roman"/>
          <w:color w:val="000000"/>
          <w:spacing w:val="-4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sz w:val="20"/>
          <w:lang w:val="cs-CZ"/>
        </w:rPr>
        <w:t>technická podpora:</w:t>
      </w:r>
      <w:r>
        <w:rPr>
          <w:rFonts w:ascii="Times New Roman" w:hAnsi="Times New Roman"/>
          <w:color w:val="000000"/>
          <w:spacing w:val="-4"/>
          <w:sz w:val="20"/>
          <w:lang w:val="cs-CZ"/>
        </w:rPr>
        <w:tab/>
      </w:r>
      <w:r>
        <w:rPr>
          <w:rFonts w:ascii="Times New Roman" w:hAnsi="Times New Roman"/>
          <w:color w:val="000000"/>
          <w:sz w:val="20"/>
          <w:lang w:val="cs-CZ"/>
        </w:rPr>
        <w:t xml:space="preserve">telefon: 558 711 585, </w:t>
      </w:r>
      <w:proofErr w:type="spellStart"/>
      <w:r>
        <w:rPr>
          <w:rFonts w:ascii="Times New Roman" w:hAnsi="Times New Roman"/>
          <w:color w:val="000000"/>
          <w:sz w:val="20"/>
          <w:lang w:val="cs-CZ"/>
        </w:rPr>
        <w:t>gsm</w:t>
      </w:r>
      <w:proofErr w:type="spellEnd"/>
      <w:r>
        <w:rPr>
          <w:rFonts w:ascii="Times New Roman" w:hAnsi="Times New Roman"/>
          <w:color w:val="000000"/>
          <w:sz w:val="20"/>
          <w:lang w:val="cs-CZ"/>
        </w:rPr>
        <w:t>: 777 27 28 28, e-mail: podpora®silesnet.cz</w:t>
      </w:r>
    </w:p>
    <w:p w:rsidR="00D128C9" w:rsidRDefault="00105A0C">
      <w:pPr>
        <w:numPr>
          <w:ilvl w:val="0"/>
          <w:numId w:val="1"/>
        </w:numPr>
        <w:tabs>
          <w:tab w:val="clear" w:pos="360"/>
          <w:tab w:val="decimal" w:pos="432"/>
          <w:tab w:val="right" w:pos="8964"/>
        </w:tabs>
        <w:spacing w:before="432" w:line="264" w:lineRule="auto"/>
        <w:ind w:left="72"/>
        <w:rPr>
          <w:rFonts w:ascii="Times New Roman" w:hAnsi="Times New Roman"/>
          <w:color w:val="000000"/>
          <w:spacing w:val="6"/>
          <w:sz w:val="19"/>
          <w:lang w:val="cs-CZ"/>
        </w:rPr>
      </w:pPr>
      <w:r>
        <w:rPr>
          <w:rFonts w:ascii="Times New Roman" w:hAnsi="Times New Roman"/>
          <w:color w:val="000000"/>
          <w:spacing w:val="6"/>
          <w:sz w:val="19"/>
          <w:lang w:val="cs-CZ"/>
        </w:rPr>
        <w:t>Uživatel:</w:t>
      </w:r>
      <w:r>
        <w:rPr>
          <w:rFonts w:ascii="Times New Roman" w:hAnsi="Times New Roman"/>
          <w:color w:val="000000"/>
          <w:spacing w:val="6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19"/>
          <w:sz w:val="19"/>
          <w:lang w:val="cs-CZ"/>
        </w:rPr>
        <w:t xml:space="preserve">i </w:t>
      </w:r>
      <w:r>
        <w:rPr>
          <w:rFonts w:ascii="Times New Roman" w:hAnsi="Times New Roman"/>
          <w:color w:val="000000"/>
          <w:spacing w:val="9"/>
          <w:sz w:val="21"/>
          <w:lang w:val="cs-CZ"/>
        </w:rPr>
        <w:t>Střední odborná škola, Český Těšín, příspěvková organizace</w:t>
      </w:r>
    </w:p>
    <w:p w:rsidR="00D128C9" w:rsidRDefault="00105A0C">
      <w:pPr>
        <w:tabs>
          <w:tab w:val="left" w:pos="3903"/>
          <w:tab w:val="right" w:pos="4457"/>
          <w:tab w:val="right" w:pos="4457"/>
          <w:tab w:val="left" w:pos="4587"/>
          <w:tab w:val="left" w:pos="4853"/>
          <w:tab w:val="left" w:pos="4853"/>
        </w:tabs>
        <w:spacing w:line="142" w:lineRule="exact"/>
        <w:ind w:left="3456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>•</w:t>
      </w:r>
      <w:r>
        <w:rPr>
          <w:rFonts w:ascii="Times New Roman" w:hAnsi="Times New Roman"/>
          <w:color w:val="000000"/>
          <w:sz w:val="21"/>
          <w:lang w:val="cs-CZ"/>
        </w:rPr>
        <w:tab/>
        <w:t>•</w:t>
      </w:r>
      <w:r>
        <w:rPr>
          <w:rFonts w:ascii="Times New Roman" w:hAnsi="Times New Roman"/>
          <w:color w:val="000000"/>
          <w:sz w:val="21"/>
          <w:lang w:val="cs-CZ"/>
        </w:rPr>
        <w:tab/>
        <w:t>-</w:t>
      </w:r>
      <w:r>
        <w:rPr>
          <w:rFonts w:ascii="Times New Roman" w:hAnsi="Times New Roman"/>
          <w:color w:val="000000"/>
          <w:sz w:val="21"/>
          <w:lang w:val="cs-CZ"/>
        </w:rPr>
        <w:tab/>
        <w:t>•</w:t>
      </w:r>
      <w:r>
        <w:rPr>
          <w:rFonts w:ascii="Times New Roman" w:hAnsi="Times New Roman"/>
          <w:color w:val="000000"/>
          <w:sz w:val="21"/>
          <w:lang w:val="cs-CZ"/>
        </w:rPr>
        <w:tab/>
      </w:r>
      <w:r>
        <w:rPr>
          <w:rFonts w:ascii="Times New Roman" w:hAnsi="Times New Roman"/>
          <w:color w:val="000000"/>
          <w:spacing w:val="-74"/>
          <w:sz w:val="21"/>
          <w:lang w:val="cs-CZ"/>
        </w:rPr>
        <w:t>••</w:t>
      </w:r>
      <w:r>
        <w:rPr>
          <w:rFonts w:ascii="Times New Roman" w:hAnsi="Times New Roman"/>
          <w:color w:val="000000"/>
          <w:spacing w:val="-74"/>
          <w:sz w:val="21"/>
          <w:lang w:val="cs-CZ"/>
        </w:rPr>
        <w:tab/>
      </w:r>
      <w:r>
        <w:rPr>
          <w:rFonts w:ascii="Times New Roman" w:hAnsi="Times New Roman"/>
          <w:color w:val="000000"/>
          <w:sz w:val="21"/>
          <w:lang w:val="cs-CZ"/>
        </w:rPr>
        <w:t>•</w:t>
      </w:r>
      <w:r>
        <w:rPr>
          <w:rFonts w:ascii="Times New Roman" w:hAnsi="Times New Roman"/>
          <w:color w:val="000000"/>
          <w:sz w:val="21"/>
          <w:lang w:val="cs-CZ"/>
        </w:rPr>
        <w:tab/>
      </w:r>
      <w:r>
        <w:rPr>
          <w:rFonts w:ascii="Times New Roman" w:hAnsi="Times New Roman"/>
          <w:color w:val="000000"/>
          <w:sz w:val="6"/>
          <w:lang w:val="cs-CZ"/>
        </w:rPr>
        <w:t>--</w:t>
      </w:r>
    </w:p>
    <w:p w:rsidR="00D128C9" w:rsidRDefault="00105A0C">
      <w:pPr>
        <w:tabs>
          <w:tab w:val="right" w:pos="6646"/>
        </w:tabs>
        <w:spacing w:line="264" w:lineRule="auto"/>
        <w:ind w:left="360"/>
        <w:rPr>
          <w:rFonts w:ascii="Times New Roman" w:hAnsi="Times New Roman"/>
          <w:color w:val="000000"/>
          <w:spacing w:val="-4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sz w:val="20"/>
          <w:lang w:val="cs-CZ"/>
        </w:rPr>
        <w:t>sídlo / místo podnikání / bytem:</w:t>
      </w:r>
      <w:r>
        <w:rPr>
          <w:rFonts w:ascii="Times New Roman" w:hAnsi="Times New Roman"/>
          <w:color w:val="000000"/>
          <w:spacing w:val="-4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3"/>
          <w:sz w:val="21"/>
          <w:lang w:val="cs-CZ"/>
        </w:rPr>
        <w:t>Frýdecká 690/32, 737 01 Český Těšín</w:t>
      </w:r>
    </w:p>
    <w:p w:rsidR="00D128C9" w:rsidRDefault="00105A0C">
      <w:pPr>
        <w:tabs>
          <w:tab w:val="left" w:pos="3345"/>
          <w:tab w:val="right" w:pos="8601"/>
        </w:tabs>
        <w:spacing w:before="144"/>
        <w:ind w:left="360"/>
        <w:rPr>
          <w:rFonts w:ascii="Times New Roman" w:hAnsi="Times New Roman"/>
          <w:color w:val="000000"/>
          <w:spacing w:val="-8"/>
          <w:sz w:val="20"/>
          <w:lang w:val="cs-CZ"/>
        </w:rPr>
      </w:pPr>
      <w:r>
        <w:rPr>
          <w:rFonts w:ascii="Times New Roman" w:hAnsi="Times New Roman"/>
          <w:color w:val="000000"/>
          <w:spacing w:val="-8"/>
          <w:sz w:val="20"/>
          <w:lang w:val="cs-CZ"/>
        </w:rPr>
        <w:t>zastoupen:</w:t>
      </w:r>
      <w:r>
        <w:rPr>
          <w:rFonts w:ascii="Times New Roman" w:hAnsi="Times New Roman"/>
          <w:color w:val="000000"/>
          <w:spacing w:val="-8"/>
          <w:sz w:val="20"/>
          <w:lang w:val="cs-CZ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pacing w:val="-2"/>
          <w:sz w:val="21"/>
          <w:lang w:val="cs-CZ"/>
        </w:rPr>
        <w:t>Ing.Vanda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1"/>
          <w:lang w:val="cs-CZ"/>
        </w:rPr>
        <w:t xml:space="preserve"> Palowská</w: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ab/>
      </w:r>
      <w:r>
        <w:rPr>
          <w:rFonts w:ascii="Times New Roman" w:hAnsi="Times New Roman"/>
          <w:color w:val="000000"/>
          <w:spacing w:val="14"/>
          <w:sz w:val="19"/>
          <w:lang w:val="cs-CZ"/>
        </w:rPr>
        <w:t xml:space="preserve">kontaktní </w:t>
      </w:r>
      <w:r>
        <w:rPr>
          <w:rFonts w:ascii="Times New Roman" w:hAnsi="Times New Roman"/>
          <w:color w:val="000000"/>
          <w:spacing w:val="4"/>
          <w:sz w:val="20"/>
          <w:lang w:val="cs-CZ"/>
        </w:rPr>
        <w:t xml:space="preserve">osoba: </w:t>
      </w:r>
      <w:proofErr w:type="spellStart"/>
      <w:proofErr w:type="gramStart"/>
      <w:r>
        <w:rPr>
          <w:rFonts w:ascii="Times New Roman" w:hAnsi="Times New Roman"/>
          <w:color w:val="000000"/>
          <w:spacing w:val="4"/>
          <w:sz w:val="21"/>
          <w:lang w:val="cs-CZ"/>
        </w:rPr>
        <w:t>Mgr.Lukáš</w:t>
      </w:r>
      <w:proofErr w:type="spellEnd"/>
      <w:proofErr w:type="gramEnd"/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 Broda</w:t>
      </w:r>
    </w:p>
    <w:p w:rsidR="00D128C9" w:rsidRDefault="00105A0C">
      <w:pPr>
        <w:tabs>
          <w:tab w:val="left" w:pos="3345"/>
          <w:tab w:val="right" w:pos="5861"/>
        </w:tabs>
        <w:spacing w:before="144"/>
        <w:ind w:left="576"/>
        <w:rPr>
          <w:rFonts w:ascii="Times New Roman" w:hAnsi="Times New Roman"/>
          <w:color w:val="000000"/>
          <w:spacing w:val="-10"/>
          <w:sz w:val="21"/>
          <w:lang w:val="cs-CZ"/>
        </w:rPr>
      </w:pPr>
      <w:r>
        <w:rPr>
          <w:rFonts w:ascii="Times New Roman" w:hAnsi="Times New Roman"/>
          <w:color w:val="000000"/>
          <w:spacing w:val="-10"/>
          <w:sz w:val="21"/>
          <w:lang w:val="cs-CZ"/>
        </w:rPr>
        <w:t xml:space="preserve">/ </w:t>
      </w:r>
      <w:r>
        <w:rPr>
          <w:rFonts w:ascii="Times New Roman" w:hAnsi="Times New Roman"/>
          <w:color w:val="000000"/>
          <w:sz w:val="19"/>
          <w:lang w:val="cs-CZ"/>
        </w:rPr>
        <w:t>RČ / datum narození:</w:t>
      </w:r>
      <w:r>
        <w:rPr>
          <w:rFonts w:ascii="Times New Roman" w:hAnsi="Times New Roman"/>
          <w:color w:val="000000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10"/>
          <w:sz w:val="19"/>
          <w:lang w:val="cs-CZ"/>
        </w:rPr>
        <w:t>00577235</w:t>
      </w:r>
      <w:r>
        <w:rPr>
          <w:rFonts w:ascii="Times New Roman" w:hAnsi="Times New Roman"/>
          <w:color w:val="000000"/>
          <w:spacing w:val="10"/>
          <w:sz w:val="19"/>
          <w:lang w:val="cs-CZ"/>
        </w:rPr>
        <w:tab/>
      </w:r>
      <w:r>
        <w:rPr>
          <w:rFonts w:ascii="Times New Roman" w:hAnsi="Times New Roman"/>
          <w:color w:val="000000"/>
          <w:sz w:val="21"/>
          <w:lang w:val="cs-CZ"/>
        </w:rPr>
        <w:t>DIČ:</w:t>
      </w:r>
    </w:p>
    <w:p w:rsidR="00D128C9" w:rsidRDefault="00105A0C">
      <w:pPr>
        <w:tabs>
          <w:tab w:val="left" w:pos="3219"/>
          <w:tab w:val="left" w:pos="5490"/>
          <w:tab w:val="right" w:pos="8828"/>
        </w:tabs>
        <w:spacing w:before="144"/>
        <w:ind w:left="360"/>
        <w:rPr>
          <w:rFonts w:ascii="Times New Roman" w:hAnsi="Times New Roman"/>
          <w:color w:val="000000"/>
          <w:spacing w:val="-8"/>
          <w:sz w:val="20"/>
          <w:lang w:val="cs-CZ"/>
        </w:rPr>
      </w:pPr>
      <w:proofErr w:type="gramStart"/>
      <w:r>
        <w:rPr>
          <w:rFonts w:ascii="Times New Roman" w:hAnsi="Times New Roman"/>
          <w:color w:val="000000"/>
          <w:spacing w:val="-8"/>
          <w:sz w:val="20"/>
          <w:lang w:val="cs-CZ"/>
        </w:rPr>
        <w:t>telefon:</w:t>
      </w:r>
      <w:r>
        <w:rPr>
          <w:rFonts w:ascii="Times New Roman" w:hAnsi="Times New Roman"/>
          <w:color w:val="000000"/>
          <w:spacing w:val="-8"/>
          <w:sz w:val="20"/>
          <w:lang w:val="cs-CZ"/>
        </w:rPr>
        <w:tab/>
      </w:r>
      <w:r>
        <w:rPr>
          <w:rFonts w:ascii="Times New Roman" w:hAnsi="Times New Roman"/>
          <w:color w:val="000000"/>
          <w:sz w:val="20"/>
          <w:lang w:val="cs-CZ"/>
        </w:rPr>
        <w:t>;</w:t>
      </w:r>
      <w:proofErr w:type="gramEnd"/>
      <w:r>
        <w:rPr>
          <w:rFonts w:ascii="Times New Roman" w:hAnsi="Times New Roman"/>
          <w:color w:val="000000"/>
          <w:sz w:val="20"/>
          <w:lang w:val="cs-CZ"/>
        </w:rPr>
        <w:t xml:space="preserve"> </w:t>
      </w:r>
      <w:r>
        <w:rPr>
          <w:rFonts w:ascii="Times New Roman" w:hAnsi="Times New Roman"/>
          <w:color w:val="000000"/>
          <w:sz w:val="21"/>
          <w:lang w:val="cs-CZ"/>
        </w:rPr>
        <w:t>558746149</w:t>
      </w:r>
      <w:r>
        <w:rPr>
          <w:rFonts w:ascii="Times New Roman" w:hAnsi="Times New Roman"/>
          <w:color w:val="000000"/>
          <w:sz w:val="21"/>
          <w:lang w:val="cs-CZ"/>
        </w:rPr>
        <w:tab/>
      </w:r>
      <w:r>
        <w:rPr>
          <w:rFonts w:ascii="Times New Roman" w:hAnsi="Times New Roman"/>
          <w:color w:val="000000"/>
          <w:spacing w:val="-6"/>
          <w:sz w:val="21"/>
          <w:lang w:val="cs-CZ"/>
        </w:rPr>
        <w:t>e-mail:</w:t>
      </w:r>
      <w:r>
        <w:rPr>
          <w:rFonts w:ascii="Times New Roman" w:hAnsi="Times New Roman"/>
          <w:color w:val="000000"/>
          <w:spacing w:val="-6"/>
          <w:sz w:val="21"/>
          <w:lang w:val="cs-CZ"/>
        </w:rPr>
        <w:tab/>
      </w:r>
      <w:r>
        <w:rPr>
          <w:rFonts w:ascii="Times New Roman" w:hAnsi="Times New Roman"/>
          <w:color w:val="000000"/>
          <w:spacing w:val="6"/>
          <w:sz w:val="21"/>
          <w:lang w:val="cs-CZ"/>
        </w:rPr>
        <w:t>sshopct®sshopct.cz</w:t>
      </w:r>
    </w:p>
    <w:p w:rsidR="00D128C9" w:rsidRDefault="00105A0C">
      <w:pPr>
        <w:spacing w:before="324"/>
        <w:ind w:left="4392"/>
        <w:rPr>
          <w:rFonts w:ascii="Times New Roman" w:hAnsi="Times New Roman"/>
          <w:b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>I. Předmět plnění</w:t>
      </w:r>
    </w:p>
    <w:p w:rsidR="00D128C9" w:rsidRDefault="00105A0C">
      <w:pPr>
        <w:numPr>
          <w:ilvl w:val="0"/>
          <w:numId w:val="2"/>
        </w:numPr>
        <w:tabs>
          <w:tab w:val="clear" w:pos="360"/>
          <w:tab w:val="decimal" w:pos="432"/>
        </w:tabs>
        <w:ind w:left="432" w:right="144" w:hanging="360"/>
        <w:rPr>
          <w:rFonts w:ascii="Times New Roman" w:hAnsi="Times New Roman"/>
          <w:color w:val="000000"/>
          <w:spacing w:val="4"/>
          <w:sz w:val="20"/>
          <w:lang w:val="cs-CZ"/>
        </w:rPr>
      </w:pPr>
      <w:r>
        <w:rPr>
          <w:rFonts w:ascii="Times New Roman" w:hAnsi="Times New Roman"/>
          <w:color w:val="000000"/>
          <w:spacing w:val="4"/>
          <w:sz w:val="20"/>
          <w:lang w:val="cs-CZ"/>
        </w:rPr>
        <w:t xml:space="preserve">Poskytovatel se touto smlouvou zavazuje zajistit uživateli trvalé </w:t>
      </w: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propojení datové </w:t>
      </w:r>
      <w:r>
        <w:rPr>
          <w:rFonts w:ascii="Times New Roman" w:hAnsi="Times New Roman"/>
          <w:color w:val="000000"/>
          <w:spacing w:val="4"/>
          <w:sz w:val="20"/>
          <w:lang w:val="cs-CZ"/>
        </w:rPr>
        <w:t xml:space="preserve">sítě </w:t>
      </w:r>
      <w:r>
        <w:rPr>
          <w:rFonts w:ascii="Times New Roman" w:hAnsi="Times New Roman"/>
          <w:color w:val="000000"/>
          <w:spacing w:val="14"/>
          <w:sz w:val="19"/>
          <w:lang w:val="cs-CZ"/>
        </w:rPr>
        <w:t xml:space="preserve">optickým kabelem (dále jen </w:t>
      </w:r>
      <w:r>
        <w:rPr>
          <w:rFonts w:ascii="Times New Roman" w:hAnsi="Times New Roman"/>
          <w:color w:val="000000"/>
          <w:sz w:val="20"/>
          <w:lang w:val="cs-CZ"/>
        </w:rPr>
        <w:t>„služba").</w:t>
      </w:r>
    </w:p>
    <w:p w:rsidR="00D128C9" w:rsidRDefault="00105A0C">
      <w:pPr>
        <w:numPr>
          <w:ilvl w:val="0"/>
          <w:numId w:val="2"/>
        </w:numPr>
        <w:tabs>
          <w:tab w:val="clear" w:pos="360"/>
          <w:tab w:val="decimal" w:pos="432"/>
        </w:tabs>
        <w:ind w:left="432" w:right="144" w:hanging="360"/>
        <w:rPr>
          <w:rFonts w:ascii="Times New Roman" w:hAnsi="Times New Roman"/>
          <w:color w:val="000000"/>
          <w:spacing w:val="-4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sz w:val="20"/>
          <w:lang w:val="cs-CZ"/>
        </w:rPr>
        <w:t xml:space="preserve">Smluvní strany se dohodly, že služba bude uživateli zpřístupněna prostřednictvím zařízení </w:t>
      </w:r>
      <w:r>
        <w:rPr>
          <w:rFonts w:ascii="Times New Roman" w:hAnsi="Times New Roman"/>
          <w:color w:val="000000"/>
          <w:spacing w:val="6"/>
          <w:sz w:val="19"/>
          <w:lang w:val="cs-CZ"/>
        </w:rPr>
        <w:t xml:space="preserve">umožňujícího přenos dat mezi </w:t>
      </w:r>
      <w:r>
        <w:rPr>
          <w:rFonts w:ascii="Times New Roman" w:hAnsi="Times New Roman"/>
          <w:color w:val="000000"/>
          <w:spacing w:val="3"/>
          <w:sz w:val="20"/>
          <w:lang w:val="cs-CZ"/>
        </w:rPr>
        <w:t xml:space="preserve">propojenými místy uživatele </w:t>
      </w:r>
      <w:proofErr w:type="gramStart"/>
      <w:r>
        <w:rPr>
          <w:rFonts w:ascii="Times New Roman" w:hAnsi="Times New Roman"/>
          <w:color w:val="000000"/>
          <w:spacing w:val="3"/>
          <w:sz w:val="20"/>
          <w:lang w:val="cs-CZ"/>
        </w:rPr>
        <w:t>specifikovaném</w:t>
      </w:r>
      <w:proofErr w:type="gramEnd"/>
      <w:r>
        <w:rPr>
          <w:rFonts w:ascii="Times New Roman" w:hAnsi="Times New Roman"/>
          <w:color w:val="000000"/>
          <w:spacing w:val="3"/>
          <w:sz w:val="20"/>
          <w:lang w:val="cs-CZ"/>
        </w:rPr>
        <w:t xml:space="preserve"> v protokolu o předání služby, </w:t>
      </w:r>
      <w:r>
        <w:rPr>
          <w:rFonts w:ascii="Times New Roman" w:hAnsi="Times New Roman"/>
          <w:color w:val="000000"/>
          <w:spacing w:val="13"/>
          <w:sz w:val="19"/>
          <w:lang w:val="cs-CZ"/>
        </w:rPr>
        <w:t xml:space="preserve">který je součástí této smlouvy. </w:t>
      </w:r>
      <w:r>
        <w:rPr>
          <w:rFonts w:ascii="Times New Roman" w:hAnsi="Times New Roman"/>
          <w:color w:val="000000"/>
          <w:spacing w:val="-5"/>
          <w:sz w:val="20"/>
          <w:lang w:val="cs-CZ"/>
        </w:rPr>
        <w:t xml:space="preserve">Pokud zařízení </w:t>
      </w:r>
      <w:proofErr w:type="gramStart"/>
      <w:r>
        <w:rPr>
          <w:rFonts w:ascii="Times New Roman" w:hAnsi="Times New Roman"/>
          <w:color w:val="000000"/>
          <w:spacing w:val="-5"/>
          <w:sz w:val="20"/>
          <w:lang w:val="cs-CZ"/>
        </w:rPr>
        <w:t>je</w:t>
      </w:r>
      <w:proofErr w:type="gramEnd"/>
      <w:r>
        <w:rPr>
          <w:rFonts w:ascii="Times New Roman" w:hAnsi="Times New Roman"/>
          <w:color w:val="000000"/>
          <w:spacing w:val="-5"/>
          <w:sz w:val="20"/>
          <w:lang w:val="cs-CZ"/>
        </w:rPr>
        <w:t xml:space="preserve"> majetkem poskytovatele bude přenecháno do užívání uživatele </w:t>
      </w:r>
      <w:r>
        <w:rPr>
          <w:rFonts w:ascii="Times New Roman" w:hAnsi="Times New Roman"/>
          <w:color w:val="000000"/>
          <w:spacing w:val="-5"/>
          <w:sz w:val="21"/>
          <w:lang w:val="cs-CZ"/>
        </w:rPr>
        <w:t xml:space="preserve">a bude sloužit výhradně </w:t>
      </w:r>
      <w:r>
        <w:rPr>
          <w:rFonts w:ascii="Times New Roman" w:hAnsi="Times New Roman"/>
          <w:color w:val="000000"/>
          <w:spacing w:val="5"/>
          <w:sz w:val="19"/>
          <w:lang w:val="cs-CZ"/>
        </w:rPr>
        <w:t xml:space="preserve">uživateli po dobu </w:t>
      </w:r>
      <w:r>
        <w:rPr>
          <w:rFonts w:ascii="Times New Roman" w:hAnsi="Times New Roman"/>
          <w:color w:val="000000"/>
          <w:spacing w:val="-2"/>
          <w:sz w:val="20"/>
          <w:lang w:val="cs-CZ"/>
        </w:rPr>
        <w:t>poskytování služby.</w:t>
      </w:r>
    </w:p>
    <w:p w:rsidR="00D128C9" w:rsidRDefault="00105A0C">
      <w:pPr>
        <w:spacing w:before="108"/>
        <w:ind w:left="3816"/>
        <w:rPr>
          <w:rFonts w:ascii="Times New Roman" w:hAnsi="Times New Roman"/>
          <w:b/>
          <w:color w:val="000000"/>
          <w:spacing w:val="24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24"/>
          <w:sz w:val="23"/>
          <w:lang w:val="cs-CZ"/>
        </w:rPr>
        <w:t xml:space="preserve">II. </w:t>
      </w:r>
      <w:r>
        <w:rPr>
          <w:rFonts w:ascii="Times New Roman" w:hAnsi="Times New Roman"/>
          <w:color w:val="000000"/>
          <w:spacing w:val="14"/>
          <w:sz w:val="21"/>
          <w:lang w:val="cs-CZ"/>
        </w:rPr>
        <w:t>Cena předmětu plnění</w:t>
      </w:r>
    </w:p>
    <w:p w:rsidR="00D128C9" w:rsidRDefault="00105A0C">
      <w:pPr>
        <w:tabs>
          <w:tab w:val="right" w:pos="4457"/>
          <w:tab w:val="right" w:pos="6225"/>
          <w:tab w:val="right" w:pos="8230"/>
        </w:tabs>
        <w:spacing w:before="252"/>
        <w:rPr>
          <w:rFonts w:ascii="Times New Roman" w:hAnsi="Times New Roman"/>
          <w:color w:val="000000"/>
          <w:spacing w:val="4"/>
          <w:sz w:val="20"/>
          <w:lang w:val="cs-CZ"/>
        </w:rPr>
      </w:pPr>
      <w:r>
        <w:rPr>
          <w:rFonts w:ascii="Times New Roman" w:hAnsi="Times New Roman"/>
          <w:color w:val="000000"/>
          <w:spacing w:val="4"/>
          <w:sz w:val="20"/>
          <w:lang w:val="cs-CZ"/>
        </w:rPr>
        <w:t>1 Aktivace služby:</w:t>
      </w:r>
      <w:r>
        <w:rPr>
          <w:rFonts w:ascii="Times New Roman" w:hAnsi="Times New Roman"/>
          <w:color w:val="000000"/>
          <w:spacing w:val="4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6"/>
          <w:sz w:val="19"/>
          <w:lang w:val="cs-CZ"/>
        </w:rPr>
        <w:t xml:space="preserve">1,- Kč </w:t>
      </w:r>
      <w:r>
        <w:rPr>
          <w:rFonts w:ascii="Times New Roman" w:hAnsi="Times New Roman"/>
          <w:color w:val="000000"/>
          <w:spacing w:val="-4"/>
          <w:sz w:val="20"/>
          <w:lang w:val="cs-CZ"/>
        </w:rPr>
        <w:t>bez DPH jednorázově</w:t>
      </w:r>
      <w:r>
        <w:rPr>
          <w:rFonts w:ascii="Times New Roman" w:hAnsi="Times New Roman"/>
          <w:color w:val="000000"/>
          <w:spacing w:val="-4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12"/>
          <w:sz w:val="20"/>
          <w:lang w:val="cs-CZ"/>
        </w:rPr>
        <w:t>Služba:</w:t>
      </w:r>
      <w:r>
        <w:rPr>
          <w:rFonts w:ascii="Times New Roman" w:hAnsi="Times New Roman"/>
          <w:color w:val="000000"/>
          <w:spacing w:val="-12"/>
          <w:sz w:val="20"/>
          <w:lang w:val="cs-CZ"/>
        </w:rPr>
        <w:tab/>
      </w:r>
      <w:r>
        <w:rPr>
          <w:rFonts w:ascii="Times New Roman" w:hAnsi="Times New Roman"/>
          <w:color w:val="000000"/>
          <w:sz w:val="21"/>
          <w:lang w:val="cs-CZ"/>
        </w:rPr>
        <w:t>OKRUH</w:t>
      </w:r>
      <w:r>
        <w:rPr>
          <w:rFonts w:ascii="Times New Roman" w:hAnsi="Times New Roman"/>
          <w:color w:val="000000"/>
          <w:sz w:val="6"/>
          <w:lang w:val="cs-CZ"/>
        </w:rPr>
        <w:t>-</w:t>
      </w:r>
      <w:r>
        <w:rPr>
          <w:rFonts w:ascii="Times New Roman" w:hAnsi="Times New Roman"/>
          <w:color w:val="000000"/>
          <w:sz w:val="21"/>
          <w:lang w:val="cs-CZ"/>
        </w:rPr>
        <w:t>1000</w:t>
      </w:r>
    </w:p>
    <w:p w:rsidR="00D128C9" w:rsidRDefault="00105A0C">
      <w:pPr>
        <w:tabs>
          <w:tab w:val="left" w:pos="2146"/>
          <w:tab w:val="right" w:pos="6225"/>
          <w:tab w:val="left" w:pos="7060"/>
        </w:tabs>
        <w:ind w:left="360" w:right="1584"/>
        <w:rPr>
          <w:rFonts w:ascii="Times New Roman" w:hAnsi="Times New Roman"/>
          <w:color w:val="000000"/>
          <w:spacing w:val="-4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sz w:val="20"/>
          <w:lang w:val="cs-CZ"/>
        </w:rPr>
        <w:t>Rychlost:</w:t>
      </w:r>
      <w:r>
        <w:rPr>
          <w:rFonts w:ascii="Times New Roman" w:hAnsi="Times New Roman"/>
          <w:color w:val="000000"/>
          <w:spacing w:val="-4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8"/>
          <w:sz w:val="20"/>
          <w:lang w:val="cs-CZ"/>
        </w:rPr>
        <w:t xml:space="preserve">1/1 </w:t>
      </w:r>
      <w:proofErr w:type="spellStart"/>
      <w:r>
        <w:rPr>
          <w:rFonts w:ascii="Times New Roman" w:hAnsi="Times New Roman"/>
          <w:color w:val="000000"/>
          <w:spacing w:val="-8"/>
          <w:sz w:val="20"/>
          <w:lang w:val="cs-CZ"/>
        </w:rPr>
        <w:t>Gb</w:t>
      </w:r>
      <w:proofErr w:type="spellEnd"/>
      <w:r>
        <w:rPr>
          <w:rFonts w:ascii="Times New Roman" w:hAnsi="Times New Roman"/>
          <w:color w:val="000000"/>
          <w:spacing w:val="-8"/>
          <w:sz w:val="20"/>
          <w:lang w:val="cs-CZ"/>
        </w:rPr>
        <w:t>/s</w:t>
      </w:r>
      <w:r>
        <w:rPr>
          <w:rFonts w:ascii="Times New Roman" w:hAnsi="Times New Roman"/>
          <w:color w:val="000000"/>
          <w:spacing w:val="-8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6"/>
          <w:sz w:val="20"/>
          <w:lang w:val="cs-CZ"/>
        </w:rPr>
        <w:t>Měsíční paušál:</w:t>
      </w:r>
      <w:r>
        <w:rPr>
          <w:rFonts w:ascii="Times New Roman" w:hAnsi="Times New Roman"/>
          <w:color w:val="000000"/>
          <w:spacing w:val="-6"/>
          <w:sz w:val="20"/>
          <w:lang w:val="cs-CZ"/>
        </w:rPr>
        <w:tab/>
      </w:r>
      <w:r>
        <w:rPr>
          <w:rFonts w:ascii="Times New Roman" w:hAnsi="Times New Roman"/>
          <w:color w:val="000000"/>
          <w:sz w:val="20"/>
          <w:lang w:val="cs-CZ"/>
        </w:rPr>
        <w:t xml:space="preserve">1500,- Kč / měsíc </w:t>
      </w:r>
      <w:r>
        <w:rPr>
          <w:rFonts w:ascii="Times New Roman" w:hAnsi="Times New Roman"/>
          <w:color w:val="000000"/>
          <w:sz w:val="20"/>
          <w:lang w:val="cs-CZ"/>
        </w:rPr>
        <w:br/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(propojení datové sítě budovy na ul. Frýdecká 690/32 a SS zemědělská na ul. Tyršova 611/2, Český </w:t>
      </w:r>
      <w:r>
        <w:rPr>
          <w:rFonts w:ascii="Times New Roman" w:hAnsi="Times New Roman"/>
          <w:color w:val="000000"/>
          <w:spacing w:val="9"/>
          <w:sz w:val="19"/>
          <w:lang w:val="cs-CZ"/>
        </w:rPr>
        <w:t xml:space="preserve">Těšín) K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cenám bude připočtena DPH v zákonné výši.</w:t>
      </w:r>
    </w:p>
    <w:p w:rsidR="00D128C9" w:rsidRDefault="00105A0C">
      <w:pPr>
        <w:spacing w:before="252"/>
        <w:ind w:left="4176"/>
        <w:rPr>
          <w:rFonts w:ascii="Times New Roman" w:hAnsi="Times New Roman"/>
          <w:b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>III. Termín plnění</w:t>
      </w:r>
    </w:p>
    <w:p w:rsidR="00D128C9" w:rsidRDefault="00105A0C">
      <w:pPr>
        <w:spacing w:before="36"/>
        <w:rPr>
          <w:rFonts w:ascii="Times New Roman" w:hAnsi="Times New Roman"/>
          <w:color w:val="000000"/>
          <w:spacing w:val="11"/>
          <w:sz w:val="19"/>
          <w:lang w:val="cs-CZ"/>
        </w:rPr>
      </w:pPr>
      <w:r>
        <w:rPr>
          <w:rFonts w:ascii="Times New Roman" w:hAnsi="Times New Roman"/>
          <w:color w:val="000000"/>
          <w:spacing w:val="11"/>
          <w:sz w:val="19"/>
          <w:lang w:val="cs-CZ"/>
        </w:rPr>
        <w:t xml:space="preserve">I.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Poskytovatel se zavazuje zpřístupnit (aktivovat) uživateli službu nejpozději k </w:t>
      </w:r>
      <w:proofErr w:type="gramStart"/>
      <w:r>
        <w:rPr>
          <w:rFonts w:ascii="Times New Roman" w:hAnsi="Times New Roman"/>
          <w:color w:val="000000"/>
          <w:spacing w:val="1"/>
          <w:sz w:val="20"/>
          <w:lang w:val="cs-CZ"/>
        </w:rPr>
        <w:t>1.9.2013</w:t>
      </w:r>
      <w:proofErr w:type="gramEnd"/>
      <w:r>
        <w:rPr>
          <w:rFonts w:ascii="Times New Roman" w:hAnsi="Times New Roman"/>
          <w:color w:val="000000"/>
          <w:spacing w:val="1"/>
          <w:sz w:val="20"/>
          <w:lang w:val="cs-CZ"/>
        </w:rPr>
        <w:t>.</w:t>
      </w:r>
    </w:p>
    <w:p w:rsidR="00D128C9" w:rsidRDefault="00105A0C">
      <w:pPr>
        <w:ind w:left="360" w:right="144" w:hanging="360"/>
        <w:jc w:val="both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2. Služba bude poskytována nepřetržitě 24 hodin denně s tím, že poskytovatel si vyhrazuje právo omezit částečně nebo i zcela </w:t>
      </w:r>
      <w:r>
        <w:rPr>
          <w:rFonts w:ascii="Times New Roman" w:hAnsi="Times New Roman"/>
          <w:color w:val="000000"/>
          <w:sz w:val="20"/>
          <w:lang w:val="cs-CZ"/>
        </w:rPr>
        <w:t xml:space="preserve">poskytování služeb </w:t>
      </w:r>
      <w:r>
        <w:rPr>
          <w:rFonts w:ascii="Times New Roman" w:hAnsi="Times New Roman"/>
          <w:color w:val="000000"/>
          <w:spacing w:val="10"/>
          <w:sz w:val="19"/>
          <w:lang w:val="cs-CZ"/>
        </w:rPr>
        <w:t xml:space="preserve">z </w:t>
      </w:r>
      <w:r>
        <w:rPr>
          <w:rFonts w:ascii="Times New Roman" w:hAnsi="Times New Roman"/>
          <w:color w:val="000000"/>
          <w:sz w:val="20"/>
          <w:lang w:val="cs-CZ"/>
        </w:rPr>
        <w:t xml:space="preserve">důvodu plánované údržby sítě. Plánována údržba a mimořádné servisní výluky </w:t>
      </w:r>
      <w:r>
        <w:rPr>
          <w:rFonts w:ascii="Times New Roman" w:hAnsi="Times New Roman"/>
          <w:color w:val="000000"/>
          <w:spacing w:val="10"/>
          <w:sz w:val="19"/>
          <w:lang w:val="cs-CZ"/>
        </w:rPr>
        <w:t xml:space="preserve">sítě </w:t>
      </w:r>
      <w:proofErr w:type="spellStart"/>
      <w:r>
        <w:rPr>
          <w:rFonts w:ascii="Times New Roman" w:hAnsi="Times New Roman"/>
          <w:color w:val="000000"/>
          <w:sz w:val="20"/>
          <w:lang w:val="cs-CZ"/>
        </w:rPr>
        <w:t>SilesNet</w:t>
      </w:r>
      <w:proofErr w:type="spellEnd"/>
      <w:r>
        <w:rPr>
          <w:rFonts w:ascii="Times New Roman" w:hAnsi="Times New Roman"/>
          <w:color w:val="000000"/>
          <w:sz w:val="20"/>
          <w:lang w:val="cs-CZ"/>
        </w:rPr>
        <w:t xml:space="preserve"> budou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vždy oznámeny 48hod. před zahájením.</w:t>
      </w:r>
    </w:p>
    <w:p w:rsidR="00D128C9" w:rsidRDefault="00105A0C">
      <w:pPr>
        <w:spacing w:before="324"/>
        <w:ind w:left="3960"/>
        <w:rPr>
          <w:rFonts w:ascii="Times New Roman" w:hAnsi="Times New Roman"/>
          <w:b/>
          <w:color w:val="000000"/>
          <w:spacing w:val="6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6"/>
          <w:sz w:val="23"/>
          <w:lang w:val="cs-CZ"/>
        </w:rPr>
        <w:t>Iv. Platební podmínky</w:t>
      </w:r>
    </w:p>
    <w:p w:rsidR="00D128C9" w:rsidRDefault="00105A0C">
      <w:pPr>
        <w:numPr>
          <w:ilvl w:val="0"/>
          <w:numId w:val="3"/>
        </w:numPr>
        <w:tabs>
          <w:tab w:val="clear" w:pos="360"/>
          <w:tab w:val="decimal" w:pos="432"/>
        </w:tabs>
        <w:ind w:left="432" w:right="144" w:hanging="360"/>
        <w:jc w:val="both"/>
        <w:rPr>
          <w:rFonts w:ascii="Times New Roman" w:hAnsi="Times New Roman"/>
          <w:color w:val="000000"/>
          <w:spacing w:val="4"/>
          <w:sz w:val="20"/>
          <w:lang w:val="cs-CZ"/>
        </w:rPr>
      </w:pPr>
      <w:r>
        <w:rPr>
          <w:rFonts w:ascii="Times New Roman" w:hAnsi="Times New Roman"/>
          <w:color w:val="000000"/>
          <w:spacing w:val="4"/>
          <w:sz w:val="20"/>
          <w:lang w:val="cs-CZ"/>
        </w:rPr>
        <w:t xml:space="preserve">Uživatel se zavazuje hradit službu poskytovateli měsíčně platebním příkazem ve prospěch účtu poskytovatele: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75583001/5500, na základě faktury vystavené vždy na začátku fakturovaného měsíce, splatné do 14 dnů od </w:t>
      </w:r>
      <w:proofErr w:type="gramStart"/>
      <w:r>
        <w:rPr>
          <w:rFonts w:ascii="Times New Roman" w:hAnsi="Times New Roman"/>
          <w:color w:val="000000"/>
          <w:spacing w:val="1"/>
          <w:sz w:val="20"/>
          <w:lang w:val="cs-CZ"/>
        </w:rPr>
        <w:t>vystaveni</w:t>
      </w:r>
      <w:proofErr w:type="gramEnd"/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 faktury. Závazek uživatele se považuje za řádně splněný dnem připsání dlužné částky na bankovní účet poskytovatele. </w:t>
      </w: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Faktury budou zasílány uživateli pouze elektronickou poštou na kontaktní e-mail uživatele uvedený v záhlaví této smlouvy. </w:t>
      </w:r>
      <w:r>
        <w:rPr>
          <w:rFonts w:ascii="Times New Roman" w:hAnsi="Times New Roman"/>
          <w:color w:val="000000"/>
          <w:sz w:val="20"/>
          <w:lang w:val="cs-CZ"/>
        </w:rPr>
        <w:t xml:space="preserve">Uživatel je povinen změnu svého e-mailu a telefonního čísla nahlásit poskytovateli e-mailem v termínu nejpozději do 7 dnů </w:t>
      </w:r>
      <w:r>
        <w:rPr>
          <w:rFonts w:ascii="Times New Roman" w:hAnsi="Times New Roman"/>
          <w:color w:val="000000"/>
          <w:spacing w:val="-2"/>
          <w:sz w:val="20"/>
          <w:lang w:val="cs-CZ"/>
        </w:rPr>
        <w:t>od provedené změny.</w:t>
      </w:r>
    </w:p>
    <w:p w:rsidR="00D128C9" w:rsidRDefault="00105A0C">
      <w:pPr>
        <w:numPr>
          <w:ilvl w:val="0"/>
          <w:numId w:val="3"/>
        </w:numPr>
        <w:tabs>
          <w:tab w:val="clear" w:pos="360"/>
          <w:tab w:val="decimal" w:pos="432"/>
        </w:tabs>
        <w:ind w:left="432" w:right="144" w:hanging="360"/>
        <w:rPr>
          <w:rFonts w:ascii="Times New Roman" w:hAnsi="Times New Roman"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V případě prodlení </w:t>
      </w:r>
      <w:r>
        <w:rPr>
          <w:rFonts w:ascii="Times New Roman" w:hAnsi="Times New Roman"/>
          <w:color w:val="000000"/>
          <w:spacing w:val="9"/>
          <w:sz w:val="19"/>
          <w:lang w:val="cs-CZ"/>
        </w:rPr>
        <w:t xml:space="preserve">s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úhradou jakékoliv platby dle této smlouvy je uživatel povinen uhradit poskytovateli smluvní pokutu ve výši 0,5 % z dlužné částky za každý den prodlení.</w:t>
      </w:r>
    </w:p>
    <w:p w:rsidR="00D128C9" w:rsidRDefault="00105A0C">
      <w:pPr>
        <w:ind w:left="360" w:right="144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Poskytovatel je v případě prodlení uživatele s úhradou jakékoliv platby dle této smlouvy oprávněn pozastavit poskytování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služby uživateli, a to do doby úplného zaplacení dlužné částky.</w:t>
      </w:r>
    </w:p>
    <w:p w:rsidR="00D128C9" w:rsidRDefault="00105A0C">
      <w:pPr>
        <w:numPr>
          <w:ilvl w:val="0"/>
          <w:numId w:val="3"/>
        </w:numPr>
        <w:tabs>
          <w:tab w:val="clear" w:pos="360"/>
          <w:tab w:val="decimal" w:pos="432"/>
        </w:tabs>
        <w:ind w:left="432" w:right="144" w:hanging="360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Obnovení služby po přerušení služby z důvodu nezaplacené faktury bude uživateli účtováno jednorázově ve výši </w:t>
      </w:r>
      <w:proofErr w:type="gramStart"/>
      <w:r>
        <w:rPr>
          <w:rFonts w:ascii="Times New Roman" w:hAnsi="Times New Roman"/>
          <w:color w:val="000000"/>
          <w:sz w:val="20"/>
          <w:lang w:val="cs-CZ"/>
        </w:rPr>
        <w:t>100.- Kč</w:t>
      </w:r>
      <w:proofErr w:type="gramEnd"/>
      <w:r>
        <w:rPr>
          <w:rFonts w:ascii="Times New Roman" w:hAnsi="Times New Roman"/>
          <w:color w:val="000000"/>
          <w:sz w:val="20"/>
          <w:lang w:val="cs-CZ"/>
        </w:rPr>
        <w:t xml:space="preserve"> </w:t>
      </w:r>
      <w:r>
        <w:rPr>
          <w:rFonts w:ascii="Times New Roman" w:hAnsi="Times New Roman"/>
          <w:color w:val="000000"/>
          <w:spacing w:val="10"/>
          <w:sz w:val="19"/>
          <w:lang w:val="cs-CZ"/>
        </w:rPr>
        <w:t>bez DPH.</w:t>
      </w:r>
    </w:p>
    <w:p w:rsidR="00D128C9" w:rsidRDefault="00105A0C">
      <w:pPr>
        <w:numPr>
          <w:ilvl w:val="0"/>
          <w:numId w:val="3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7"/>
          <w:sz w:val="19"/>
          <w:lang w:val="cs-CZ"/>
        </w:rPr>
      </w:pPr>
      <w:r>
        <w:rPr>
          <w:rFonts w:ascii="Times New Roman" w:hAnsi="Times New Roman"/>
          <w:color w:val="000000"/>
          <w:spacing w:val="7"/>
          <w:sz w:val="19"/>
          <w:lang w:val="cs-CZ"/>
        </w:rPr>
        <w:t xml:space="preserve">Obnovení služby po jejím přerušení na žádost uživatele bude uživateli účtováno jednorázově ve výši </w:t>
      </w:r>
      <w:proofErr w:type="gramStart"/>
      <w:r>
        <w:rPr>
          <w:rFonts w:ascii="Times New Roman" w:hAnsi="Times New Roman"/>
          <w:color w:val="000000"/>
          <w:spacing w:val="7"/>
          <w:sz w:val="19"/>
          <w:lang w:val="cs-CZ"/>
        </w:rPr>
        <w:t>300.- Kč</w:t>
      </w:r>
      <w:proofErr w:type="gramEnd"/>
      <w:r>
        <w:rPr>
          <w:rFonts w:ascii="Times New Roman" w:hAnsi="Times New Roman"/>
          <w:color w:val="000000"/>
          <w:spacing w:val="7"/>
          <w:sz w:val="19"/>
          <w:lang w:val="cs-CZ"/>
        </w:rPr>
        <w:t xml:space="preserve"> bez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>DPH.</w:t>
      </w:r>
    </w:p>
    <w:p w:rsidR="00D128C9" w:rsidRDefault="00105A0C">
      <w:pPr>
        <w:numPr>
          <w:ilvl w:val="0"/>
          <w:numId w:val="3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3"/>
          <w:sz w:val="20"/>
          <w:lang w:val="cs-CZ"/>
        </w:rPr>
      </w:pPr>
      <w:r>
        <w:rPr>
          <w:rFonts w:ascii="Times New Roman" w:hAnsi="Times New Roman"/>
          <w:color w:val="000000"/>
          <w:spacing w:val="3"/>
          <w:sz w:val="20"/>
          <w:lang w:val="cs-CZ"/>
        </w:rPr>
        <w:t xml:space="preserve">Přepis smlouvy na </w:t>
      </w:r>
      <w:r>
        <w:rPr>
          <w:rFonts w:ascii="Times New Roman" w:hAnsi="Times New Roman"/>
          <w:color w:val="000000"/>
          <w:spacing w:val="13"/>
          <w:sz w:val="19"/>
          <w:lang w:val="cs-CZ"/>
        </w:rPr>
        <w:t xml:space="preserve">jiný </w:t>
      </w:r>
      <w:r>
        <w:rPr>
          <w:rFonts w:ascii="Times New Roman" w:hAnsi="Times New Roman"/>
          <w:color w:val="000000"/>
          <w:spacing w:val="3"/>
          <w:sz w:val="20"/>
          <w:lang w:val="cs-CZ"/>
        </w:rPr>
        <w:t>subjekt bude uživateli účtován jednorázově ve výší 300,- Kč bez DPH.</w:t>
      </w:r>
    </w:p>
    <w:p w:rsidR="00D128C9" w:rsidRPr="005B62EA" w:rsidRDefault="00105A0C">
      <w:pPr>
        <w:numPr>
          <w:ilvl w:val="0"/>
          <w:numId w:val="3"/>
        </w:numPr>
        <w:tabs>
          <w:tab w:val="clear" w:pos="360"/>
          <w:tab w:val="decimal" w:pos="432"/>
        </w:tabs>
        <w:ind w:left="432" w:right="144" w:hanging="360"/>
        <w:rPr>
          <w:rFonts w:ascii="Times New Roman" w:hAnsi="Times New Roman"/>
          <w:color w:val="000000"/>
          <w:spacing w:val="9"/>
          <w:sz w:val="19"/>
          <w:lang w:val="cs-CZ"/>
        </w:rPr>
      </w:pPr>
      <w:r>
        <w:rPr>
          <w:rFonts w:ascii="Times New Roman" w:hAnsi="Times New Roman"/>
          <w:color w:val="000000"/>
          <w:spacing w:val="9"/>
          <w:sz w:val="19"/>
          <w:lang w:val="cs-CZ"/>
        </w:rPr>
        <w:t xml:space="preserve">Výše uvedené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platební podmínky platí ode dne uzavření této smlouvy. Jakékoliv jejich změny budou zveřejňovány na </w:t>
      </w:r>
      <w:r>
        <w:rPr>
          <w:rFonts w:ascii="Times New Roman" w:hAnsi="Times New Roman"/>
          <w:color w:val="000000"/>
          <w:sz w:val="20"/>
          <w:lang w:val="cs-CZ"/>
        </w:rPr>
        <w:t>internetových stránkách poskytovatele a uživatel se zavazuje, že je bude dodržovat.</w:t>
      </w:r>
    </w:p>
    <w:p w:rsidR="005B62EA" w:rsidRDefault="005B62EA" w:rsidP="005B62EA">
      <w:pPr>
        <w:tabs>
          <w:tab w:val="decimal" w:pos="360"/>
          <w:tab w:val="decimal" w:pos="432"/>
        </w:tabs>
        <w:ind w:right="144"/>
        <w:rPr>
          <w:rFonts w:ascii="Times New Roman" w:hAnsi="Times New Roman"/>
          <w:color w:val="000000"/>
          <w:sz w:val="20"/>
          <w:lang w:val="cs-CZ"/>
        </w:rPr>
      </w:pPr>
    </w:p>
    <w:p w:rsidR="005B62EA" w:rsidRDefault="005B62EA" w:rsidP="005B62EA">
      <w:pPr>
        <w:tabs>
          <w:tab w:val="decimal" w:pos="360"/>
          <w:tab w:val="decimal" w:pos="432"/>
        </w:tabs>
        <w:ind w:right="144"/>
        <w:rPr>
          <w:rFonts w:ascii="Times New Roman" w:hAnsi="Times New Roman"/>
          <w:color w:val="000000"/>
          <w:sz w:val="20"/>
          <w:lang w:val="cs-CZ"/>
        </w:rPr>
      </w:pPr>
    </w:p>
    <w:p w:rsidR="005B62EA" w:rsidRDefault="005B62EA" w:rsidP="005B62EA">
      <w:pPr>
        <w:spacing w:line="288" w:lineRule="auto"/>
        <w:ind w:left="360"/>
        <w:rPr>
          <w:rFonts w:ascii="Verdana" w:hAnsi="Verdana"/>
          <w:color w:val="000000"/>
          <w:sz w:val="16"/>
          <w:lang w:val="cs-CZ"/>
        </w:rPr>
      </w:pPr>
      <w:r>
        <w:rPr>
          <w:rFonts w:ascii="Verdana" w:hAnsi="Verdana"/>
          <w:color w:val="000000"/>
          <w:sz w:val="16"/>
          <w:lang w:val="cs-CZ"/>
        </w:rPr>
        <w:lastRenderedPageBreak/>
        <w:t xml:space="preserve">V případě prodlení s úhradou jakékoliv platby dle této smlouvy je uživatel povinen uhradit poskytovateli smluvní pokutu ve </w:t>
      </w:r>
      <w:r>
        <w:rPr>
          <w:rFonts w:ascii="Verdana" w:hAnsi="Verdana"/>
          <w:color w:val="000000"/>
          <w:spacing w:val="-1"/>
          <w:sz w:val="16"/>
          <w:lang w:val="cs-CZ"/>
        </w:rPr>
        <w:t>výši 0,5 % z dlužně částky za každý den prodlení.</w:t>
      </w:r>
    </w:p>
    <w:p w:rsidR="005B62EA" w:rsidRDefault="005B62EA" w:rsidP="005B62EA">
      <w:pPr>
        <w:spacing w:line="290" w:lineRule="auto"/>
        <w:ind w:left="360"/>
        <w:rPr>
          <w:rFonts w:ascii="Verdana" w:hAnsi="Verdana"/>
          <w:color w:val="000000"/>
          <w:sz w:val="16"/>
          <w:lang w:val="cs-CZ"/>
        </w:rPr>
      </w:pPr>
      <w:r>
        <w:rPr>
          <w:rFonts w:ascii="Verdana" w:hAnsi="Verdana"/>
          <w:color w:val="000000"/>
          <w:sz w:val="16"/>
          <w:lang w:val="cs-CZ"/>
        </w:rPr>
        <w:t xml:space="preserve">Poskytovatel je v případě prodlení uživatele s úhradou jakékoliv platby dle této smlouvy oprávněn pozastavit poskytování </w:t>
      </w:r>
      <w:r>
        <w:rPr>
          <w:rFonts w:ascii="Verdana" w:hAnsi="Verdana"/>
          <w:color w:val="000000"/>
          <w:spacing w:val="-1"/>
          <w:sz w:val="16"/>
          <w:lang w:val="cs-CZ"/>
        </w:rPr>
        <w:t>služby uživateli, a to do doby úplného zaplacení dlužně částky.</w:t>
      </w:r>
    </w:p>
    <w:p w:rsidR="005B62EA" w:rsidRDefault="005B62EA" w:rsidP="005B62EA">
      <w:pPr>
        <w:numPr>
          <w:ilvl w:val="0"/>
          <w:numId w:val="4"/>
        </w:numPr>
        <w:tabs>
          <w:tab w:val="clear" w:pos="360"/>
          <w:tab w:val="decimal" w:pos="432"/>
        </w:tabs>
        <w:spacing w:line="292" w:lineRule="auto"/>
        <w:ind w:left="432" w:hanging="360"/>
        <w:rPr>
          <w:rFonts w:ascii="Verdana" w:hAnsi="Verdana"/>
          <w:color w:val="000000"/>
          <w:spacing w:val="6"/>
          <w:sz w:val="16"/>
          <w:lang w:val="cs-CZ"/>
        </w:rPr>
      </w:pPr>
      <w:r>
        <w:rPr>
          <w:rFonts w:ascii="Verdana" w:hAnsi="Verdana"/>
          <w:color w:val="000000"/>
          <w:spacing w:val="6"/>
          <w:sz w:val="16"/>
          <w:lang w:val="cs-CZ"/>
        </w:rPr>
        <w:t xml:space="preserve">Obnovení služby po přerušení služby z důvodu nezaplacené faktury bude uživateli účtováno jednorázové ve výši </w:t>
      </w:r>
      <w:r>
        <w:rPr>
          <w:rFonts w:ascii="Verdana" w:hAnsi="Verdana"/>
          <w:color w:val="000000"/>
          <w:spacing w:val="2"/>
          <w:sz w:val="16"/>
          <w:lang w:val="cs-CZ"/>
        </w:rPr>
        <w:t>100,- Kč bez DPH.</w:t>
      </w:r>
    </w:p>
    <w:p w:rsidR="005B62EA" w:rsidRDefault="005B62EA" w:rsidP="005B62EA">
      <w:pPr>
        <w:numPr>
          <w:ilvl w:val="0"/>
          <w:numId w:val="4"/>
        </w:numPr>
        <w:tabs>
          <w:tab w:val="clear" w:pos="360"/>
          <w:tab w:val="decimal" w:pos="432"/>
        </w:tabs>
        <w:spacing w:line="276" w:lineRule="auto"/>
        <w:ind w:left="432" w:hanging="360"/>
        <w:rPr>
          <w:rFonts w:ascii="Verdana" w:hAnsi="Verdana"/>
          <w:color w:val="000000"/>
          <w:spacing w:val="2"/>
          <w:sz w:val="16"/>
          <w:lang w:val="cs-CZ"/>
        </w:rPr>
      </w:pPr>
      <w:r>
        <w:rPr>
          <w:rFonts w:ascii="Verdana" w:hAnsi="Verdana"/>
          <w:color w:val="000000"/>
          <w:spacing w:val="2"/>
          <w:sz w:val="16"/>
          <w:lang w:val="cs-CZ"/>
        </w:rPr>
        <w:t>Obnovení služby po jejím přerušení na žádost uživatele bude uživateli účtováno jednorázově ve výši 300,- KČ bez DPH.</w:t>
      </w:r>
    </w:p>
    <w:p w:rsidR="005B62EA" w:rsidRDefault="005B62EA" w:rsidP="005B62EA">
      <w:pPr>
        <w:numPr>
          <w:ilvl w:val="0"/>
          <w:numId w:val="4"/>
        </w:numPr>
        <w:tabs>
          <w:tab w:val="clear" w:pos="360"/>
          <w:tab w:val="decimal" w:pos="432"/>
        </w:tabs>
        <w:spacing w:line="276" w:lineRule="auto"/>
        <w:ind w:left="432" w:hanging="360"/>
        <w:rPr>
          <w:rFonts w:ascii="Verdana" w:hAnsi="Verdana"/>
          <w:color w:val="000000"/>
          <w:spacing w:val="3"/>
          <w:sz w:val="16"/>
          <w:lang w:val="cs-CZ"/>
        </w:rPr>
      </w:pPr>
      <w:r>
        <w:rPr>
          <w:rFonts w:ascii="Verdana" w:hAnsi="Verdana"/>
          <w:color w:val="000000"/>
          <w:spacing w:val="3"/>
          <w:sz w:val="16"/>
          <w:lang w:val="cs-CZ"/>
        </w:rPr>
        <w:t>Přepis smlouvy na jiný subjekt bude uživateli účtován jednorázově ve výší 300,- Kč bez DPH.</w:t>
      </w:r>
    </w:p>
    <w:p w:rsidR="005B62EA" w:rsidRDefault="005B62EA" w:rsidP="005B62EA">
      <w:pPr>
        <w:numPr>
          <w:ilvl w:val="0"/>
          <w:numId w:val="4"/>
        </w:numPr>
        <w:tabs>
          <w:tab w:val="clear" w:pos="360"/>
          <w:tab w:val="decimal" w:pos="432"/>
        </w:tabs>
        <w:spacing w:line="290" w:lineRule="auto"/>
        <w:ind w:left="432" w:hanging="360"/>
        <w:rPr>
          <w:rFonts w:ascii="Verdana" w:hAnsi="Verdana"/>
          <w:color w:val="000000"/>
          <w:sz w:val="16"/>
          <w:lang w:val="cs-CZ"/>
        </w:rPr>
      </w:pPr>
      <w:r>
        <w:rPr>
          <w:rFonts w:ascii="Verdana" w:hAnsi="Verdana"/>
          <w:color w:val="000000"/>
          <w:sz w:val="16"/>
          <w:lang w:val="cs-CZ"/>
        </w:rPr>
        <w:t xml:space="preserve">Výše uvedené platební podmínky platí ode dne uzavření této smlouvy. Jakékoliv jejich změny budou zveřejňovány na </w:t>
      </w:r>
      <w:r>
        <w:rPr>
          <w:rFonts w:ascii="Verdana" w:hAnsi="Verdana"/>
          <w:color w:val="000000"/>
          <w:spacing w:val="-2"/>
          <w:sz w:val="16"/>
          <w:lang w:val="cs-CZ"/>
        </w:rPr>
        <w:t>internetových stránkách poskytovatele a uživatel se zavazuje, že je bude dodržovat.</w:t>
      </w:r>
    </w:p>
    <w:p w:rsidR="005B62EA" w:rsidRDefault="005B62EA" w:rsidP="005B62EA">
      <w:pPr>
        <w:spacing w:before="144"/>
        <w:ind w:left="3528"/>
        <w:rPr>
          <w:rFonts w:ascii="Times New Roman" w:hAnsi="Times New Roman"/>
          <w:color w:val="000000"/>
          <w:spacing w:val="8"/>
          <w:sz w:val="23"/>
          <w:lang w:val="cs-CZ"/>
        </w:rPr>
      </w:pPr>
      <w:r>
        <w:rPr>
          <w:rFonts w:ascii="Times New Roman" w:hAnsi="Times New Roman"/>
          <w:color w:val="000000"/>
          <w:spacing w:val="8"/>
          <w:sz w:val="23"/>
          <w:lang w:val="cs-CZ"/>
        </w:rPr>
        <w:t>V, Povinnosti poskytovatele, servis</w:t>
      </w:r>
    </w:p>
    <w:p w:rsidR="005B62EA" w:rsidRDefault="005B62EA" w:rsidP="005B62EA">
      <w:pPr>
        <w:ind w:left="360"/>
        <w:rPr>
          <w:rFonts w:ascii="Verdana" w:hAnsi="Verdana"/>
          <w:color w:val="000000"/>
          <w:spacing w:val="-2"/>
          <w:sz w:val="16"/>
          <w:lang w:val="cs-CZ"/>
        </w:rPr>
      </w:pPr>
      <w:r>
        <w:rPr>
          <w:rFonts w:ascii="Verdana" w:hAnsi="Verdana"/>
          <w:color w:val="000000"/>
          <w:spacing w:val="-2"/>
          <w:sz w:val="16"/>
          <w:lang w:val="cs-CZ"/>
        </w:rPr>
        <w:t>Poskytovatel je povinen:</w:t>
      </w:r>
    </w:p>
    <w:p w:rsidR="005B62EA" w:rsidRDefault="005B62EA" w:rsidP="005B62EA">
      <w:pPr>
        <w:numPr>
          <w:ilvl w:val="0"/>
          <w:numId w:val="5"/>
        </w:numPr>
        <w:tabs>
          <w:tab w:val="clear" w:pos="216"/>
          <w:tab w:val="decimal" w:pos="648"/>
        </w:tabs>
        <w:spacing w:before="36" w:line="264" w:lineRule="auto"/>
        <w:ind w:left="432"/>
        <w:rPr>
          <w:rFonts w:ascii="Verdana" w:hAnsi="Verdana"/>
          <w:color w:val="000000"/>
          <w:spacing w:val="1"/>
          <w:sz w:val="16"/>
          <w:lang w:val="cs-CZ"/>
        </w:rPr>
      </w:pPr>
      <w:r>
        <w:rPr>
          <w:rFonts w:ascii="Verdana" w:hAnsi="Verdana"/>
          <w:color w:val="000000"/>
          <w:spacing w:val="1"/>
          <w:sz w:val="16"/>
          <w:lang w:val="cs-CZ"/>
        </w:rPr>
        <w:t>poskytovat službu v souladu s článkem L této smlouvy dle parametrů SLA 3, (garantovaná dostupnost služby: 99.7%)</w:t>
      </w:r>
    </w:p>
    <w:p w:rsidR="005B62EA" w:rsidRDefault="005B62EA" w:rsidP="005B62EA">
      <w:pPr>
        <w:numPr>
          <w:ilvl w:val="0"/>
          <w:numId w:val="5"/>
        </w:numPr>
        <w:tabs>
          <w:tab w:val="clear" w:pos="216"/>
          <w:tab w:val="decimal" w:pos="648"/>
        </w:tabs>
        <w:spacing w:line="266" w:lineRule="auto"/>
        <w:ind w:left="432"/>
        <w:rPr>
          <w:rFonts w:ascii="Verdana" w:hAnsi="Verdana"/>
          <w:color w:val="000000"/>
          <w:spacing w:val="1"/>
          <w:sz w:val="16"/>
          <w:lang w:val="cs-CZ"/>
        </w:rPr>
      </w:pPr>
      <w:r>
        <w:rPr>
          <w:rFonts w:ascii="Verdana" w:hAnsi="Verdana"/>
          <w:color w:val="000000"/>
          <w:spacing w:val="1"/>
          <w:sz w:val="16"/>
          <w:lang w:val="cs-CZ"/>
        </w:rPr>
        <w:t>zajistit plnou funkčnost zařízení a provoz datového spoje na vlastní náklady.</w:t>
      </w:r>
    </w:p>
    <w:p w:rsidR="005B62EA" w:rsidRDefault="005B62EA" w:rsidP="005B62EA">
      <w:pPr>
        <w:spacing w:line="280" w:lineRule="auto"/>
        <w:ind w:left="360"/>
        <w:jc w:val="both"/>
        <w:rPr>
          <w:rFonts w:ascii="Verdana" w:hAnsi="Verdana"/>
          <w:color w:val="000000"/>
          <w:sz w:val="16"/>
          <w:lang w:val="cs-CZ"/>
        </w:rPr>
      </w:pPr>
      <w:r>
        <w:rPr>
          <w:rFonts w:ascii="Verdana" w:hAnsi="Verdana"/>
          <w:color w:val="000000"/>
          <w:sz w:val="16"/>
          <w:lang w:val="cs-CZ"/>
        </w:rPr>
        <w:t xml:space="preserve">Uživateli </w:t>
      </w:r>
      <w:proofErr w:type="spellStart"/>
      <w:proofErr w:type="gramStart"/>
      <w:r>
        <w:rPr>
          <w:rFonts w:ascii="Verdana" w:hAnsi="Verdana"/>
          <w:color w:val="000000"/>
          <w:sz w:val="16"/>
          <w:lang w:val="cs-CZ"/>
        </w:rPr>
        <w:t>je.Po</w:t>
      </w:r>
      <w:proofErr w:type="spellEnd"/>
      <w:proofErr w:type="gramEnd"/>
      <w:r>
        <w:rPr>
          <w:rFonts w:ascii="Verdana" w:hAnsi="Verdana"/>
          <w:color w:val="000000"/>
          <w:sz w:val="16"/>
          <w:lang w:val="cs-CZ"/>
        </w:rPr>
        <w:t xml:space="preserve"> řešení provozních situací a hlášení poruch na datovém spoji k dispozici služba na následujících telefonních </w:t>
      </w:r>
      <w:r>
        <w:rPr>
          <w:rFonts w:ascii="Verdana" w:hAnsi="Verdana"/>
          <w:color w:val="000000"/>
          <w:spacing w:val="7"/>
          <w:sz w:val="16"/>
          <w:lang w:val="cs-CZ"/>
        </w:rPr>
        <w:t xml:space="preserve">Číslech: </w:t>
      </w:r>
      <w:proofErr w:type="gramStart"/>
      <w:r>
        <w:rPr>
          <w:rFonts w:ascii="Verdana" w:hAnsi="Verdana"/>
          <w:color w:val="000000"/>
          <w:spacing w:val="7"/>
          <w:sz w:val="16"/>
          <w:lang w:val="cs-CZ"/>
        </w:rPr>
        <w:t>$.58</w:t>
      </w:r>
      <w:proofErr w:type="gramEnd"/>
      <w:r>
        <w:rPr>
          <w:rFonts w:ascii="Verdana" w:hAnsi="Verdana"/>
          <w:color w:val="000000"/>
          <w:spacing w:val="7"/>
          <w:sz w:val="16"/>
          <w:lang w:val="cs-CZ"/>
        </w:rPr>
        <w:t xml:space="preserve">'7 l I 585, 777 27 28 28 nebo e-mailu: </w:t>
      </w:r>
      <w:r>
        <w:rPr>
          <w:rFonts w:ascii="Arial" w:hAnsi="Arial"/>
          <w:color w:val="000000"/>
          <w:spacing w:val="7"/>
          <w:sz w:val="15"/>
          <w:lang w:val="cs-CZ"/>
        </w:rPr>
        <w:t xml:space="preserve">podpor </w:t>
      </w:r>
      <w:r>
        <w:rPr>
          <w:rFonts w:ascii="Verdana" w:hAnsi="Verdana"/>
          <w:color w:val="000000"/>
          <w:spacing w:val="7"/>
          <w:sz w:val="16"/>
          <w:lang w:val="cs-CZ"/>
        </w:rPr>
        <w:t xml:space="preserve">Servisní zásah nahlášené poruchy bude proveden u </w:t>
      </w:r>
      <w:r>
        <w:rPr>
          <w:rFonts w:ascii="Verdana" w:hAnsi="Verdana"/>
          <w:color w:val="000000"/>
          <w:sz w:val="16"/>
          <w:lang w:val="cs-CZ"/>
        </w:rPr>
        <w:t xml:space="preserve">služby </w:t>
      </w:r>
      <w:proofErr w:type="spellStart"/>
      <w:r>
        <w:rPr>
          <w:rFonts w:ascii="Verdana" w:hAnsi="Verdana"/>
          <w:color w:val="000000"/>
          <w:sz w:val="16"/>
          <w:lang w:val="cs-CZ"/>
        </w:rPr>
        <w:t>INTERNETdedicated</w:t>
      </w:r>
      <w:proofErr w:type="spellEnd"/>
      <w:r>
        <w:rPr>
          <w:rFonts w:ascii="Verdana" w:hAnsi="Verdana"/>
          <w:color w:val="000000"/>
          <w:sz w:val="16"/>
          <w:lang w:val="cs-CZ"/>
        </w:rPr>
        <w:t xml:space="preserve"> nejpozději do 2 hodin v pracovní dny a 5 hodin v ostatní dny.</w:t>
      </w:r>
    </w:p>
    <w:p w:rsidR="005B62EA" w:rsidRDefault="005B62EA" w:rsidP="005B62EA">
      <w:pPr>
        <w:numPr>
          <w:ilvl w:val="0"/>
          <w:numId w:val="6"/>
        </w:numPr>
        <w:tabs>
          <w:tab w:val="clear" w:pos="360"/>
          <w:tab w:val="decimal" w:pos="432"/>
        </w:tabs>
        <w:spacing w:line="288" w:lineRule="auto"/>
        <w:ind w:left="432" w:hanging="360"/>
        <w:rPr>
          <w:rFonts w:ascii="Verdana" w:hAnsi="Verdana"/>
          <w:color w:val="000000"/>
          <w:spacing w:val="4"/>
          <w:sz w:val="16"/>
          <w:lang w:val="cs-CZ"/>
        </w:rPr>
      </w:pPr>
      <w:r>
        <w:rPr>
          <w:rFonts w:ascii="Verdana" w:hAnsi="Verdana"/>
          <w:color w:val="000000"/>
          <w:spacing w:val="4"/>
          <w:sz w:val="16"/>
          <w:lang w:val="cs-CZ"/>
        </w:rPr>
        <w:t xml:space="preserve">V případě delšího výpadku konektivity bude uživateli poskytnuta náhradní řešení v podobě, které bude předem </w:t>
      </w:r>
      <w:r>
        <w:rPr>
          <w:rFonts w:ascii="Verdana" w:hAnsi="Verdana"/>
          <w:color w:val="000000"/>
          <w:spacing w:val="-2"/>
          <w:sz w:val="16"/>
          <w:lang w:val="cs-CZ"/>
        </w:rPr>
        <w:t>odsouhlaseno oběma stranami.</w:t>
      </w:r>
    </w:p>
    <w:p w:rsidR="005B62EA" w:rsidRDefault="005B62EA" w:rsidP="005B62EA">
      <w:pPr>
        <w:numPr>
          <w:ilvl w:val="0"/>
          <w:numId w:val="6"/>
        </w:numPr>
        <w:tabs>
          <w:tab w:val="clear" w:pos="360"/>
          <w:tab w:val="decimal" w:pos="432"/>
        </w:tabs>
        <w:spacing w:line="280" w:lineRule="auto"/>
        <w:ind w:left="432" w:hanging="360"/>
        <w:rPr>
          <w:rFonts w:ascii="Verdana" w:hAnsi="Verdana"/>
          <w:color w:val="000000"/>
          <w:spacing w:val="-1"/>
          <w:sz w:val="16"/>
          <w:lang w:val="cs-CZ"/>
        </w:rPr>
      </w:pPr>
      <w:r>
        <w:rPr>
          <w:rFonts w:ascii="Verdana" w:hAnsi="Verdana"/>
          <w:color w:val="000000"/>
          <w:spacing w:val="-1"/>
          <w:sz w:val="16"/>
          <w:lang w:val="cs-CZ"/>
        </w:rPr>
        <w:t xml:space="preserve">Poskytovatel doloží uživateli přesný popis trasy </w:t>
      </w:r>
      <w:proofErr w:type="gramStart"/>
      <w:r>
        <w:rPr>
          <w:rFonts w:ascii="Verdana" w:hAnsi="Verdana"/>
          <w:color w:val="000000"/>
          <w:spacing w:val="-1"/>
          <w:sz w:val="16"/>
          <w:lang w:val="cs-CZ"/>
        </w:rPr>
        <w:t>připojeni</w:t>
      </w:r>
      <w:proofErr w:type="gramEnd"/>
      <w:r>
        <w:rPr>
          <w:rFonts w:ascii="Verdana" w:hAnsi="Verdana"/>
          <w:color w:val="000000"/>
          <w:spacing w:val="-1"/>
          <w:sz w:val="16"/>
          <w:lang w:val="cs-CZ"/>
        </w:rPr>
        <w:t xml:space="preserve"> </w:t>
      </w:r>
      <w:proofErr w:type="spellStart"/>
      <w:r>
        <w:rPr>
          <w:rFonts w:ascii="Verdana" w:hAnsi="Verdana"/>
          <w:color w:val="000000"/>
          <w:spacing w:val="-1"/>
          <w:sz w:val="16"/>
          <w:lang w:val="cs-CZ"/>
        </w:rPr>
        <w:t>vč</w:t>
      </w:r>
      <w:proofErr w:type="spellEnd"/>
      <w:r>
        <w:rPr>
          <w:rFonts w:ascii="Verdana" w:hAnsi="Verdana"/>
          <w:color w:val="000000"/>
          <w:spacing w:val="-1"/>
          <w:sz w:val="16"/>
          <w:lang w:val="cs-CZ"/>
        </w:rPr>
        <w:t>, schválení této trasy příslušným orgánem.</w:t>
      </w:r>
    </w:p>
    <w:p w:rsidR="005B62EA" w:rsidRDefault="005B62EA" w:rsidP="005B62EA">
      <w:pPr>
        <w:spacing w:before="252" w:line="204" w:lineRule="auto"/>
        <w:ind w:left="4104"/>
        <w:rPr>
          <w:rFonts w:ascii="Times New Roman" w:hAnsi="Times New Roman"/>
          <w:color w:val="000000"/>
          <w:spacing w:val="8"/>
          <w:sz w:val="23"/>
          <w:lang w:val="cs-CZ"/>
        </w:rPr>
      </w:pPr>
      <w:proofErr w:type="spellStart"/>
      <w:r>
        <w:rPr>
          <w:rFonts w:ascii="Times New Roman" w:hAnsi="Times New Roman"/>
          <w:color w:val="000000"/>
          <w:spacing w:val="8"/>
          <w:sz w:val="23"/>
          <w:lang w:val="cs-CZ"/>
        </w:rPr>
        <w:t>Vl</w:t>
      </w:r>
      <w:proofErr w:type="spellEnd"/>
      <w:r>
        <w:rPr>
          <w:rFonts w:ascii="Times New Roman" w:hAnsi="Times New Roman"/>
          <w:color w:val="000000"/>
          <w:spacing w:val="8"/>
          <w:sz w:val="23"/>
          <w:lang w:val="cs-CZ"/>
        </w:rPr>
        <w:t>. Povinnosti uživatele</w:t>
      </w:r>
    </w:p>
    <w:p w:rsidR="005B62EA" w:rsidRDefault="005B62EA" w:rsidP="005B62EA">
      <w:pPr>
        <w:spacing w:line="283" w:lineRule="auto"/>
        <w:ind w:left="360" w:hanging="360"/>
        <w:rPr>
          <w:rFonts w:ascii="Verdana" w:hAnsi="Verdana"/>
          <w:color w:val="000000"/>
          <w:spacing w:val="3"/>
          <w:sz w:val="16"/>
          <w:lang w:val="cs-CZ"/>
        </w:rPr>
      </w:pPr>
      <w:r>
        <w:rPr>
          <w:rFonts w:ascii="Verdana" w:hAnsi="Verdana"/>
          <w:color w:val="000000"/>
          <w:spacing w:val="3"/>
          <w:sz w:val="16"/>
          <w:lang w:val="cs-CZ"/>
        </w:rPr>
        <w:t xml:space="preserve">1. Uživatel se zavazuje, že nebude měnit svou IP adresu (y), kterou mu přidělil poskytovatel. V opačném případě má </w:t>
      </w:r>
      <w:r>
        <w:rPr>
          <w:rFonts w:ascii="Verdana" w:hAnsi="Verdana"/>
          <w:color w:val="000000"/>
          <w:spacing w:val="-1"/>
          <w:sz w:val="16"/>
          <w:lang w:val="cs-CZ"/>
        </w:rPr>
        <w:t>poskytovatel nárok na uplatnění pokuty ve výši až 10 000 Kč.</w:t>
      </w:r>
    </w:p>
    <w:p w:rsidR="005B62EA" w:rsidRDefault="005B62EA" w:rsidP="005B62EA">
      <w:pPr>
        <w:spacing w:line="268" w:lineRule="auto"/>
        <w:ind w:left="360"/>
        <w:rPr>
          <w:rFonts w:ascii="Verdana" w:hAnsi="Verdana"/>
          <w:color w:val="000000"/>
          <w:spacing w:val="-1"/>
          <w:sz w:val="16"/>
          <w:lang w:val="cs-CZ"/>
        </w:rPr>
      </w:pPr>
      <w:r>
        <w:rPr>
          <w:rFonts w:ascii="Verdana" w:hAnsi="Verdana"/>
          <w:color w:val="000000"/>
          <w:spacing w:val="-1"/>
          <w:sz w:val="16"/>
          <w:lang w:val="cs-CZ"/>
        </w:rPr>
        <w:t>Uživatel se zavazuje, že nebude zanášet počítačově viry a podobné algoritmy do sítě Internet.</w:t>
      </w:r>
    </w:p>
    <w:p w:rsidR="005B62EA" w:rsidRDefault="005B62EA" w:rsidP="005B62EA">
      <w:pPr>
        <w:numPr>
          <w:ilvl w:val="0"/>
          <w:numId w:val="7"/>
        </w:numPr>
        <w:tabs>
          <w:tab w:val="clear" w:pos="360"/>
          <w:tab w:val="decimal" w:pos="432"/>
        </w:tabs>
        <w:spacing w:line="288" w:lineRule="auto"/>
        <w:ind w:left="432" w:hanging="360"/>
        <w:rPr>
          <w:rFonts w:ascii="Verdana" w:hAnsi="Verdana"/>
          <w:color w:val="000000"/>
          <w:sz w:val="16"/>
          <w:lang w:val="cs-CZ"/>
        </w:rPr>
      </w:pPr>
      <w:r>
        <w:rPr>
          <w:rFonts w:ascii="Verdana" w:hAnsi="Verdana"/>
          <w:color w:val="000000"/>
          <w:sz w:val="16"/>
          <w:lang w:val="cs-CZ"/>
        </w:rPr>
        <w:t xml:space="preserve">Uživatel se zavazuje, že nebude pomocí služby přenášet privátní data spojené s protokolem </w:t>
      </w:r>
      <w:proofErr w:type="spellStart"/>
      <w:r>
        <w:rPr>
          <w:rFonts w:ascii="Verdana" w:hAnsi="Verdana"/>
          <w:color w:val="000000"/>
          <w:sz w:val="16"/>
          <w:lang w:val="cs-CZ"/>
        </w:rPr>
        <w:t>netbios</w:t>
      </w:r>
      <w:proofErr w:type="spellEnd"/>
      <w:r>
        <w:rPr>
          <w:rFonts w:ascii="Verdana" w:hAnsi="Verdana"/>
          <w:color w:val="000000"/>
          <w:sz w:val="16"/>
          <w:lang w:val="cs-CZ"/>
        </w:rPr>
        <w:t xml:space="preserve"> (sdílení souborů a </w:t>
      </w:r>
      <w:r>
        <w:rPr>
          <w:rFonts w:ascii="Verdana" w:hAnsi="Verdana"/>
          <w:color w:val="000000"/>
          <w:spacing w:val="-1"/>
          <w:sz w:val="16"/>
          <w:lang w:val="cs-CZ"/>
        </w:rPr>
        <w:t>tiskáren sítě Microsoft a podobné).</w:t>
      </w:r>
    </w:p>
    <w:p w:rsidR="005B62EA" w:rsidRDefault="005B62EA" w:rsidP="005B62EA">
      <w:pPr>
        <w:numPr>
          <w:ilvl w:val="0"/>
          <w:numId w:val="7"/>
        </w:numPr>
        <w:tabs>
          <w:tab w:val="clear" w:pos="360"/>
          <w:tab w:val="decimal" w:pos="432"/>
        </w:tabs>
        <w:spacing w:line="283" w:lineRule="auto"/>
        <w:ind w:left="432" w:hanging="360"/>
        <w:rPr>
          <w:rFonts w:ascii="Verdana" w:hAnsi="Verdana"/>
          <w:color w:val="000000"/>
          <w:spacing w:val="3"/>
          <w:sz w:val="16"/>
          <w:lang w:val="cs-CZ"/>
        </w:rPr>
      </w:pPr>
      <w:r>
        <w:rPr>
          <w:rFonts w:ascii="Verdana" w:hAnsi="Verdana"/>
          <w:color w:val="000000"/>
          <w:spacing w:val="3"/>
          <w:sz w:val="16"/>
          <w:lang w:val="cs-CZ"/>
        </w:rPr>
        <w:t xml:space="preserve">V naléhavém případě uživatel bez zbytečného odkladu zpřístupní koncový bod poskytovateli za účelem provedení </w:t>
      </w:r>
      <w:r>
        <w:rPr>
          <w:rFonts w:ascii="Verdana" w:hAnsi="Verdana"/>
          <w:color w:val="000000"/>
          <w:spacing w:val="-4"/>
          <w:sz w:val="16"/>
          <w:lang w:val="cs-CZ"/>
        </w:rPr>
        <w:t>nezbytného zásahu.</w:t>
      </w:r>
    </w:p>
    <w:p w:rsidR="005B62EA" w:rsidRDefault="005B62EA" w:rsidP="005B62EA">
      <w:pPr>
        <w:numPr>
          <w:ilvl w:val="0"/>
          <w:numId w:val="7"/>
        </w:numPr>
        <w:tabs>
          <w:tab w:val="clear" w:pos="360"/>
          <w:tab w:val="decimal" w:pos="432"/>
        </w:tabs>
        <w:spacing w:line="280" w:lineRule="auto"/>
        <w:ind w:left="432" w:hanging="360"/>
        <w:rPr>
          <w:rFonts w:ascii="Verdana" w:hAnsi="Verdana"/>
          <w:color w:val="000000"/>
          <w:sz w:val="16"/>
          <w:lang w:val="cs-CZ"/>
        </w:rPr>
      </w:pPr>
      <w:r>
        <w:rPr>
          <w:rFonts w:ascii="Verdana" w:hAnsi="Verdana"/>
          <w:color w:val="000000"/>
          <w:sz w:val="16"/>
          <w:lang w:val="cs-CZ"/>
        </w:rPr>
        <w:t xml:space="preserve">Poruchy, které </w:t>
      </w:r>
      <w:proofErr w:type="gramStart"/>
      <w:r>
        <w:rPr>
          <w:rFonts w:ascii="Verdana" w:hAnsi="Verdana"/>
          <w:color w:val="000000"/>
          <w:sz w:val="16"/>
          <w:lang w:val="cs-CZ"/>
        </w:rPr>
        <w:t>budou</w:t>
      </w:r>
      <w:proofErr w:type="gramEnd"/>
      <w:r>
        <w:rPr>
          <w:rFonts w:ascii="Verdana" w:hAnsi="Verdana"/>
          <w:color w:val="000000"/>
          <w:sz w:val="16"/>
          <w:lang w:val="cs-CZ"/>
        </w:rPr>
        <w:t xml:space="preserve"> uživatelem lokalizovány na přenechaném </w:t>
      </w:r>
      <w:proofErr w:type="gramStart"/>
      <w:r>
        <w:rPr>
          <w:rFonts w:ascii="Verdana" w:hAnsi="Verdana"/>
          <w:color w:val="000000"/>
          <w:sz w:val="16"/>
          <w:lang w:val="cs-CZ"/>
        </w:rPr>
        <w:t>spojí</w:t>
      </w:r>
      <w:proofErr w:type="gramEnd"/>
      <w:r>
        <w:rPr>
          <w:rFonts w:ascii="Verdana" w:hAnsi="Verdana"/>
          <w:color w:val="000000"/>
          <w:sz w:val="16"/>
          <w:lang w:val="cs-CZ"/>
        </w:rPr>
        <w:t xml:space="preserve">, budou neprodleně hlášeny telefonicky na telefonní </w:t>
      </w:r>
      <w:r>
        <w:rPr>
          <w:rFonts w:ascii="Verdana" w:hAnsi="Verdana"/>
          <w:color w:val="000000"/>
          <w:spacing w:val="-2"/>
          <w:sz w:val="16"/>
          <w:lang w:val="cs-CZ"/>
        </w:rPr>
        <w:t>čísla uvedená v či, V. této smlouvy.</w:t>
      </w:r>
    </w:p>
    <w:p w:rsidR="005B62EA" w:rsidRDefault="005B62EA" w:rsidP="005B62EA">
      <w:pPr>
        <w:jc w:val="center"/>
        <w:rPr>
          <w:rFonts w:ascii="Times New Roman" w:hAnsi="Times New Roman"/>
          <w:color w:val="000000"/>
          <w:spacing w:val="10"/>
          <w:sz w:val="23"/>
          <w:lang w:val="cs-CZ"/>
        </w:rPr>
      </w:pPr>
      <w:r>
        <w:rPr>
          <w:rFonts w:ascii="Times New Roman" w:hAnsi="Times New Roman"/>
          <w:color w:val="000000"/>
          <w:spacing w:val="10"/>
          <w:sz w:val="23"/>
          <w:lang w:val="cs-CZ"/>
        </w:rPr>
        <w:t>VIL Ostatní ujednání</w:t>
      </w:r>
    </w:p>
    <w:p w:rsidR="005B62EA" w:rsidRDefault="005B62EA" w:rsidP="005B62EA">
      <w:pPr>
        <w:numPr>
          <w:ilvl w:val="0"/>
          <w:numId w:val="8"/>
        </w:numPr>
        <w:tabs>
          <w:tab w:val="clear" w:pos="360"/>
          <w:tab w:val="decimal" w:pos="432"/>
        </w:tabs>
        <w:ind w:left="432" w:hanging="360"/>
        <w:rPr>
          <w:rFonts w:ascii="Verdana" w:hAnsi="Verdana"/>
          <w:color w:val="000000"/>
          <w:spacing w:val="-3"/>
          <w:sz w:val="16"/>
          <w:lang w:val="cs-CZ"/>
        </w:rPr>
      </w:pPr>
      <w:r>
        <w:rPr>
          <w:rFonts w:ascii="Verdana" w:hAnsi="Verdana"/>
          <w:color w:val="000000"/>
          <w:spacing w:val="-3"/>
          <w:sz w:val="16"/>
          <w:lang w:val="cs-CZ"/>
        </w:rPr>
        <w:t xml:space="preserve">Poskytovatel nenese odpovědnost </w:t>
      </w:r>
      <w:proofErr w:type="gramStart"/>
      <w:r>
        <w:rPr>
          <w:rFonts w:ascii="Verdana" w:hAnsi="Verdana"/>
          <w:color w:val="000000"/>
          <w:spacing w:val="-3"/>
          <w:sz w:val="16"/>
          <w:lang w:val="cs-CZ"/>
        </w:rPr>
        <w:t>za</w:t>
      </w:r>
      <w:proofErr w:type="gramEnd"/>
      <w:r>
        <w:rPr>
          <w:rFonts w:ascii="Verdana" w:hAnsi="Verdana"/>
          <w:color w:val="000000"/>
          <w:spacing w:val="-3"/>
          <w:sz w:val="16"/>
          <w:lang w:val="cs-CZ"/>
        </w:rPr>
        <w:t>:</w:t>
      </w:r>
    </w:p>
    <w:p w:rsidR="005B62EA" w:rsidRDefault="005B62EA" w:rsidP="005B62EA">
      <w:pPr>
        <w:spacing w:line="288" w:lineRule="auto"/>
        <w:ind w:left="360"/>
        <w:jc w:val="both"/>
        <w:rPr>
          <w:rFonts w:ascii="Verdana" w:hAnsi="Verdana"/>
          <w:color w:val="000000"/>
          <w:spacing w:val="-1"/>
          <w:sz w:val="16"/>
          <w:lang w:val="cs-CZ"/>
        </w:rPr>
      </w:pPr>
      <w:r>
        <w:rPr>
          <w:rFonts w:ascii="Verdana" w:hAnsi="Verdana"/>
          <w:color w:val="000000"/>
          <w:spacing w:val="-1"/>
          <w:sz w:val="16"/>
          <w:lang w:val="cs-CZ"/>
        </w:rPr>
        <w:t xml:space="preserve">- poruchu předmětného spoje způsobenou neoprávněným nebo neodborným zásahem do datové přípojky uživatelem nebo třetí osobou, funkčnost částí sítě Internet jiných provozovatelů, obsah informací zveřejňovaných prostřednictvím Internetu </w:t>
      </w:r>
      <w:r>
        <w:rPr>
          <w:rFonts w:ascii="Verdana" w:hAnsi="Verdana"/>
          <w:color w:val="000000"/>
          <w:spacing w:val="-2"/>
          <w:sz w:val="16"/>
          <w:lang w:val="cs-CZ"/>
        </w:rPr>
        <w:t>jinými Subjekty.</w:t>
      </w:r>
    </w:p>
    <w:p w:rsidR="005B62EA" w:rsidRDefault="005B62EA" w:rsidP="005B62EA">
      <w:pPr>
        <w:numPr>
          <w:ilvl w:val="0"/>
          <w:numId w:val="8"/>
        </w:numPr>
        <w:tabs>
          <w:tab w:val="clear" w:pos="360"/>
          <w:tab w:val="decimal" w:pos="432"/>
        </w:tabs>
        <w:spacing w:line="288" w:lineRule="auto"/>
        <w:ind w:left="432" w:hanging="360"/>
        <w:jc w:val="both"/>
        <w:rPr>
          <w:rFonts w:ascii="Verdana" w:hAnsi="Verdana"/>
          <w:color w:val="000000"/>
          <w:spacing w:val="-1"/>
          <w:sz w:val="16"/>
          <w:lang w:val="cs-CZ"/>
        </w:rPr>
      </w:pPr>
      <w:proofErr w:type="gramStart"/>
      <w:r>
        <w:rPr>
          <w:rFonts w:ascii="Verdana" w:hAnsi="Verdana"/>
          <w:color w:val="000000"/>
          <w:spacing w:val="-1"/>
          <w:sz w:val="16"/>
          <w:lang w:val="cs-CZ"/>
        </w:rPr>
        <w:t>Jestliže</w:t>
      </w:r>
      <w:proofErr w:type="gramEnd"/>
      <w:r>
        <w:rPr>
          <w:rFonts w:ascii="Verdana" w:hAnsi="Verdana"/>
          <w:color w:val="000000"/>
          <w:spacing w:val="-1"/>
          <w:sz w:val="16"/>
          <w:lang w:val="cs-CZ"/>
        </w:rPr>
        <w:t xml:space="preserve"> .</w:t>
      </w:r>
      <w:proofErr w:type="gramStart"/>
      <w:r>
        <w:rPr>
          <w:rFonts w:ascii="Verdana" w:hAnsi="Verdana"/>
          <w:color w:val="000000"/>
          <w:spacing w:val="-1"/>
          <w:sz w:val="16"/>
          <w:lang w:val="cs-CZ"/>
        </w:rPr>
        <w:t>vyšší</w:t>
      </w:r>
      <w:proofErr w:type="gramEnd"/>
      <w:r>
        <w:rPr>
          <w:rFonts w:ascii="Verdana" w:hAnsi="Verdana"/>
          <w:color w:val="000000"/>
          <w:spacing w:val="-1"/>
          <w:sz w:val="16"/>
          <w:lang w:val="cs-CZ"/>
        </w:rPr>
        <w:t xml:space="preserve"> moc omezí trvání nebo rozsah poskytované služby podle Článku 1, této smlouvy, jsou obě smluvní strany </w:t>
      </w:r>
      <w:r>
        <w:rPr>
          <w:rFonts w:ascii="Verdana" w:hAnsi="Verdana"/>
          <w:color w:val="000000"/>
          <w:spacing w:val="-3"/>
          <w:sz w:val="16"/>
          <w:lang w:val="cs-CZ"/>
        </w:rPr>
        <w:t xml:space="preserve">zproštěny svých závazků po dobu trvání tohoto zásahu vyšší moci. Vyšší mocí se pro účely této smlouvy rozumí mimořádná </w:t>
      </w:r>
      <w:r>
        <w:rPr>
          <w:rFonts w:ascii="Verdana" w:hAnsi="Verdana"/>
          <w:color w:val="000000"/>
          <w:spacing w:val="3"/>
          <w:sz w:val="16"/>
          <w:lang w:val="cs-CZ"/>
        </w:rPr>
        <w:t xml:space="preserve">objektivně neodvratitelná okolnost např.: dlouhodobý výpadek elektrické energie na straně technického zařízení </w:t>
      </w:r>
      <w:r>
        <w:rPr>
          <w:rFonts w:ascii="Verdana" w:hAnsi="Verdana"/>
          <w:color w:val="000000"/>
          <w:spacing w:val="-1"/>
          <w:sz w:val="16"/>
          <w:lang w:val="cs-CZ"/>
        </w:rPr>
        <w:t>poskytovatele nebo uživatele; událost živelného charakteru, které nemůže být zabráněno ani při vynaložení veškerého úsilí, které lze rozumně požadovat za daných podmínek konkrétního případu.</w:t>
      </w:r>
    </w:p>
    <w:p w:rsidR="005B62EA" w:rsidRDefault="005B62EA" w:rsidP="005B62EA">
      <w:pPr>
        <w:spacing w:line="283" w:lineRule="auto"/>
        <w:ind w:left="360"/>
        <w:rPr>
          <w:rFonts w:ascii="Verdana" w:hAnsi="Verdana"/>
          <w:color w:val="000000"/>
          <w:sz w:val="16"/>
          <w:lang w:val="cs-CZ"/>
        </w:rPr>
      </w:pPr>
      <w:r>
        <w:rPr>
          <w:rFonts w:ascii="Verdana" w:hAnsi="Verdana"/>
          <w:color w:val="000000"/>
          <w:sz w:val="16"/>
          <w:lang w:val="cs-CZ"/>
        </w:rPr>
        <w:t>V případě</w:t>
      </w:r>
      <w:r>
        <w:rPr>
          <w:rFonts w:ascii="Arial" w:hAnsi="Arial"/>
          <w:color w:val="000000"/>
          <w:sz w:val="16"/>
          <w:vertAlign w:val="subscript"/>
          <w:lang w:val="cs-CZ"/>
        </w:rPr>
        <w:t>:</w:t>
      </w:r>
      <w:r>
        <w:rPr>
          <w:rFonts w:ascii="Verdana" w:hAnsi="Verdana"/>
          <w:color w:val="000000"/>
          <w:sz w:val="16"/>
          <w:lang w:val="cs-CZ"/>
        </w:rPr>
        <w:t xml:space="preserve"> poruchy na datovém spoji zahájí poskytovatel neodkladně veškeré kroky k jejímu odstranění v době co možná </w:t>
      </w:r>
      <w:r>
        <w:rPr>
          <w:rFonts w:ascii="Verdana" w:hAnsi="Verdana"/>
          <w:color w:val="000000"/>
          <w:spacing w:val="-1"/>
          <w:sz w:val="16"/>
          <w:lang w:val="cs-CZ"/>
        </w:rPr>
        <w:t xml:space="preserve">nejkratší od okamžiku </w:t>
      </w:r>
      <w:proofErr w:type="gramStart"/>
      <w:r>
        <w:rPr>
          <w:rFonts w:ascii="Verdana" w:hAnsi="Verdana"/>
          <w:color w:val="000000"/>
          <w:spacing w:val="-1"/>
          <w:sz w:val="16"/>
          <w:lang w:val="cs-CZ"/>
        </w:rPr>
        <w:t>nahlášeni</w:t>
      </w:r>
      <w:proofErr w:type="gramEnd"/>
      <w:r>
        <w:rPr>
          <w:rFonts w:ascii="Verdana" w:hAnsi="Verdana"/>
          <w:color w:val="000000"/>
          <w:spacing w:val="-1"/>
          <w:sz w:val="16"/>
          <w:lang w:val="cs-CZ"/>
        </w:rPr>
        <w:t xml:space="preserve"> poruchy uživatelem.</w:t>
      </w:r>
    </w:p>
    <w:p w:rsidR="005B62EA" w:rsidRDefault="005B62EA" w:rsidP="005B62EA">
      <w:pPr>
        <w:numPr>
          <w:ilvl w:val="0"/>
          <w:numId w:val="8"/>
        </w:numPr>
        <w:tabs>
          <w:tab w:val="clear" w:pos="360"/>
          <w:tab w:val="decimal" w:pos="432"/>
        </w:tabs>
        <w:spacing w:line="290" w:lineRule="auto"/>
        <w:ind w:left="432" w:hanging="360"/>
        <w:jc w:val="both"/>
        <w:rPr>
          <w:rFonts w:ascii="Verdana" w:hAnsi="Verdana"/>
          <w:color w:val="000000"/>
          <w:sz w:val="16"/>
          <w:lang w:val="cs-CZ"/>
        </w:rPr>
      </w:pPr>
      <w:r>
        <w:rPr>
          <w:rFonts w:ascii="Verdana" w:hAnsi="Verdana"/>
          <w:color w:val="000000"/>
          <w:sz w:val="16"/>
          <w:lang w:val="cs-CZ"/>
        </w:rPr>
        <w:t xml:space="preserve">Za dobu, po kterou nelze využívat připojení k Internetu pro poruchový stav spoje, za který odpovídá poskytovatel, a který byl uživatelem řádně nahlášen v souladu s čl. </w:t>
      </w:r>
      <w:proofErr w:type="spellStart"/>
      <w:r>
        <w:rPr>
          <w:rFonts w:ascii="Verdana" w:hAnsi="Verdana"/>
          <w:color w:val="000000"/>
          <w:sz w:val="16"/>
          <w:lang w:val="cs-CZ"/>
        </w:rPr>
        <w:t>Vl</w:t>
      </w:r>
      <w:proofErr w:type="spellEnd"/>
      <w:r>
        <w:rPr>
          <w:rFonts w:ascii="Verdana" w:hAnsi="Verdana"/>
          <w:color w:val="000000"/>
          <w:sz w:val="16"/>
          <w:lang w:val="cs-CZ"/>
        </w:rPr>
        <w:t xml:space="preserve"> této smlouvy, má uživatel právo na </w:t>
      </w:r>
      <w:proofErr w:type="gramStart"/>
      <w:r>
        <w:rPr>
          <w:rFonts w:ascii="Verdana" w:hAnsi="Verdana"/>
          <w:color w:val="000000"/>
          <w:sz w:val="16"/>
          <w:lang w:val="cs-CZ"/>
        </w:rPr>
        <w:t>vráceni</w:t>
      </w:r>
      <w:proofErr w:type="gramEnd"/>
      <w:r>
        <w:rPr>
          <w:rFonts w:ascii="Verdana" w:hAnsi="Verdana"/>
          <w:color w:val="000000"/>
          <w:sz w:val="16"/>
          <w:lang w:val="cs-CZ"/>
        </w:rPr>
        <w:t xml:space="preserve"> poměrné Částky z ceny za </w:t>
      </w:r>
      <w:r>
        <w:rPr>
          <w:rFonts w:ascii="Verdana" w:hAnsi="Verdana"/>
          <w:color w:val="000000"/>
          <w:spacing w:val="-2"/>
          <w:sz w:val="16"/>
          <w:lang w:val="cs-CZ"/>
        </w:rPr>
        <w:t>službu, případně bude situace řešena dohodou.</w:t>
      </w:r>
    </w:p>
    <w:p w:rsidR="005B62EA" w:rsidRDefault="005B62EA" w:rsidP="005B62EA">
      <w:pPr>
        <w:numPr>
          <w:ilvl w:val="0"/>
          <w:numId w:val="8"/>
        </w:numPr>
        <w:tabs>
          <w:tab w:val="clear" w:pos="360"/>
          <w:tab w:val="decimal" w:pos="432"/>
        </w:tabs>
        <w:spacing w:line="278" w:lineRule="auto"/>
        <w:ind w:left="432" w:hanging="360"/>
        <w:jc w:val="both"/>
        <w:rPr>
          <w:rFonts w:ascii="Verdana" w:hAnsi="Verdana"/>
          <w:color w:val="000000"/>
          <w:spacing w:val="2"/>
          <w:sz w:val="16"/>
          <w:lang w:val="cs-CZ"/>
        </w:rPr>
      </w:pPr>
      <w:r>
        <w:rPr>
          <w:rFonts w:ascii="Verdana" w:hAnsi="Verdana"/>
          <w:color w:val="000000"/>
          <w:spacing w:val="2"/>
          <w:sz w:val="16"/>
          <w:lang w:val="cs-CZ"/>
        </w:rPr>
        <w:t>Tato smlouva je pro smluvní strany závazná a účinná od níže uvedeného dne jejího podpisu.</w:t>
      </w:r>
    </w:p>
    <w:p w:rsidR="005B62EA" w:rsidRDefault="005B62EA" w:rsidP="005B62EA">
      <w:pPr>
        <w:numPr>
          <w:ilvl w:val="0"/>
          <w:numId w:val="8"/>
        </w:numPr>
        <w:tabs>
          <w:tab w:val="clear" w:pos="360"/>
          <w:tab w:val="decimal" w:pos="432"/>
        </w:tabs>
        <w:spacing w:line="288" w:lineRule="auto"/>
        <w:ind w:left="432" w:hanging="360"/>
        <w:jc w:val="both"/>
        <w:rPr>
          <w:rFonts w:ascii="Verdana" w:hAnsi="Verdana"/>
          <w:color w:val="000000"/>
          <w:spacing w:val="-4"/>
          <w:sz w:val="16"/>
          <w:lang w:val="cs-CZ"/>
        </w:rPr>
      </w:pPr>
      <w:r>
        <w:rPr>
          <w:rFonts w:ascii="Verdana" w:hAnsi="Verdana"/>
          <w:color w:val="000000"/>
          <w:spacing w:val="-4"/>
          <w:sz w:val="16"/>
          <w:lang w:val="cs-CZ"/>
        </w:rPr>
        <w:t xml:space="preserve">Smlouva se uzavírá na dobu neurčitou s 3 — měsíční výpovědní lhůtou. Výpověď smlouvy musí účastníci provést písemně </w:t>
      </w:r>
      <w:r>
        <w:rPr>
          <w:rFonts w:ascii="Verdana" w:hAnsi="Verdana"/>
          <w:color w:val="000000"/>
          <w:spacing w:val="-1"/>
          <w:sz w:val="16"/>
          <w:lang w:val="cs-CZ"/>
        </w:rPr>
        <w:t xml:space="preserve">doporučeným dopisem. Výpovědní lhůta začíná běžet od I. dne měsíce následujícího po doručení výpovědi druhé smluvní </w:t>
      </w:r>
      <w:r>
        <w:rPr>
          <w:rFonts w:ascii="Verdana" w:hAnsi="Verdana"/>
          <w:color w:val="000000"/>
          <w:spacing w:val="-10"/>
          <w:sz w:val="16"/>
          <w:lang w:val="cs-CZ"/>
        </w:rPr>
        <w:t>straně.</w:t>
      </w:r>
    </w:p>
    <w:p w:rsidR="005B62EA" w:rsidRDefault="005B62EA" w:rsidP="005B62EA">
      <w:pPr>
        <w:numPr>
          <w:ilvl w:val="0"/>
          <w:numId w:val="8"/>
        </w:numPr>
        <w:tabs>
          <w:tab w:val="clear" w:pos="360"/>
          <w:tab w:val="decimal" w:pos="432"/>
        </w:tabs>
        <w:spacing w:line="290" w:lineRule="auto"/>
        <w:ind w:left="432" w:hanging="360"/>
        <w:rPr>
          <w:rFonts w:ascii="Verdana" w:hAnsi="Verdana"/>
          <w:color w:val="000000"/>
          <w:spacing w:val="1"/>
          <w:sz w:val="16"/>
          <w:lang w:val="cs-CZ"/>
        </w:rPr>
      </w:pPr>
      <w:r>
        <w:rPr>
          <w:rFonts w:ascii="Verdana" w:hAnsi="Verdana"/>
          <w:color w:val="000000"/>
          <w:spacing w:val="1"/>
          <w:sz w:val="16"/>
          <w:lang w:val="cs-CZ"/>
        </w:rPr>
        <w:t xml:space="preserve">Poskytovatel je oprávněn od této smlouvy odstoupit v případě prodlení uživatele s úhradou jakékoliv platby dle této </w:t>
      </w:r>
      <w:proofErr w:type="spellStart"/>
      <w:r>
        <w:rPr>
          <w:rFonts w:ascii="Verdana" w:hAnsi="Verdana"/>
          <w:color w:val="000000"/>
          <w:sz w:val="16"/>
          <w:lang w:val="cs-CZ"/>
        </w:rPr>
        <w:t>smlouvy,'Či</w:t>
      </w:r>
      <w:proofErr w:type="spellEnd"/>
      <w:r>
        <w:rPr>
          <w:rFonts w:ascii="Verdana" w:hAnsi="Verdana"/>
          <w:color w:val="000000"/>
          <w:sz w:val="16"/>
          <w:lang w:val="cs-CZ"/>
        </w:rPr>
        <w:t xml:space="preserve"> porušeni jiné povinnosti vyplývající z této smlouvy.</w:t>
      </w:r>
    </w:p>
    <w:p w:rsidR="005B62EA" w:rsidRDefault="005B62EA" w:rsidP="005B62EA">
      <w:pPr>
        <w:numPr>
          <w:ilvl w:val="0"/>
          <w:numId w:val="8"/>
        </w:numPr>
        <w:tabs>
          <w:tab w:val="clear" w:pos="360"/>
          <w:tab w:val="decimal" w:pos="432"/>
        </w:tabs>
        <w:spacing w:line="280" w:lineRule="auto"/>
        <w:ind w:left="432" w:hanging="360"/>
        <w:rPr>
          <w:rFonts w:ascii="Verdana" w:hAnsi="Verdana"/>
          <w:color w:val="000000"/>
          <w:spacing w:val="-1"/>
          <w:sz w:val="16"/>
          <w:lang w:val="cs-CZ"/>
        </w:rPr>
      </w:pPr>
      <w:proofErr w:type="spellStart"/>
      <w:r>
        <w:rPr>
          <w:rFonts w:ascii="Verdana" w:hAnsi="Verdana"/>
          <w:color w:val="000000"/>
          <w:spacing w:val="-1"/>
          <w:sz w:val="16"/>
          <w:lang w:val="cs-CZ"/>
        </w:rPr>
        <w:t>Smluvrí</w:t>
      </w:r>
      <w:proofErr w:type="spellEnd"/>
      <w:r>
        <w:rPr>
          <w:rFonts w:ascii="Arial" w:hAnsi="Arial"/>
          <w:color w:val="000000"/>
          <w:spacing w:val="-1"/>
          <w:sz w:val="16"/>
          <w:vertAlign w:val="subscript"/>
          <w:lang w:val="cs-CZ"/>
        </w:rPr>
        <w:t>:</w:t>
      </w:r>
      <w:r>
        <w:rPr>
          <w:rFonts w:ascii="Verdana" w:hAnsi="Verdana"/>
          <w:color w:val="000000"/>
          <w:spacing w:val="-1"/>
          <w:sz w:val="16"/>
          <w:lang w:val="cs-CZ"/>
        </w:rPr>
        <w:t xml:space="preserve"> strany se dohodly, že veškeré závazkové právní vztahy související s touto smlouvou se řídí platným českým </w:t>
      </w:r>
      <w:r>
        <w:rPr>
          <w:rFonts w:ascii="Verdana" w:hAnsi="Verdana"/>
          <w:color w:val="000000"/>
          <w:sz w:val="16"/>
          <w:lang w:val="cs-CZ"/>
        </w:rPr>
        <w:t xml:space="preserve">právním řádem. Změny a </w:t>
      </w:r>
      <w:proofErr w:type="gramStart"/>
      <w:r>
        <w:rPr>
          <w:rFonts w:ascii="Verdana" w:hAnsi="Verdana"/>
          <w:color w:val="000000"/>
          <w:sz w:val="16"/>
          <w:lang w:val="cs-CZ"/>
        </w:rPr>
        <w:t>doplněni</w:t>
      </w:r>
      <w:proofErr w:type="gramEnd"/>
      <w:r>
        <w:rPr>
          <w:rFonts w:ascii="Verdana" w:hAnsi="Verdana"/>
          <w:color w:val="000000"/>
          <w:sz w:val="16"/>
          <w:lang w:val="cs-CZ"/>
        </w:rPr>
        <w:t xml:space="preserve"> této smlouvy lze učinit pouze formou písemných dodatků k této smlouvě.</w:t>
      </w:r>
    </w:p>
    <w:p w:rsidR="005B62EA" w:rsidRDefault="005B62EA" w:rsidP="005B62EA">
      <w:pPr>
        <w:spacing w:after="72" w:line="288" w:lineRule="auto"/>
        <w:ind w:left="360" w:hanging="360"/>
        <w:jc w:val="both"/>
        <w:rPr>
          <w:rFonts w:ascii="Verdana" w:hAnsi="Verdana"/>
          <w:color w:val="000000"/>
          <w:sz w:val="16"/>
          <w:lang w:val="cs-CZ"/>
        </w:rPr>
      </w:pPr>
      <w:r>
        <w:rPr>
          <w:rFonts w:ascii="Verdana" w:hAnsi="Verdana"/>
          <w:color w:val="000000"/>
          <w:sz w:val="16"/>
          <w:lang w:val="cs-CZ"/>
        </w:rPr>
        <w:t xml:space="preserve">s. Smluvní strany prohlašují, že jsou plně způsobilé k právním úkonům a k uzavření této smlouvy. Zároveň smluvní strany </w:t>
      </w:r>
      <w:r>
        <w:rPr>
          <w:rFonts w:ascii="Verdana" w:hAnsi="Verdana"/>
          <w:color w:val="000000"/>
          <w:spacing w:val="-1"/>
          <w:sz w:val="16"/>
          <w:lang w:val="cs-CZ"/>
        </w:rPr>
        <w:t xml:space="preserve">prohlašují, že si tuto smlouvu přečetly a s jejím obsahem souhlasí, a že byla sepsána podle jejich pravé, vážné a svobodné </w:t>
      </w:r>
      <w:r>
        <w:rPr>
          <w:rFonts w:ascii="Verdana" w:hAnsi="Verdana"/>
          <w:color w:val="000000"/>
          <w:sz w:val="16"/>
          <w:lang w:val="cs-CZ"/>
        </w:rPr>
        <w:t>vůle, za nijak nevýhodných podmínek, což stvrzují níže připojenými vlastnoručními podpisy.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2544"/>
        <w:gridCol w:w="3075"/>
      </w:tblGrid>
      <w:tr w:rsidR="005B62EA" w:rsidTr="005B62EA">
        <w:trPr>
          <w:trHeight w:hRule="exact" w:val="842"/>
        </w:trPr>
        <w:tc>
          <w:tcPr>
            <w:tcW w:w="472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B62EA" w:rsidRDefault="005B62EA">
            <w:pPr>
              <w:tabs>
                <w:tab w:val="left" w:pos="2563"/>
              </w:tabs>
              <w:spacing w:line="226" w:lineRule="exact"/>
              <w:ind w:right="1441"/>
              <w:jc w:val="right"/>
              <w:rPr>
                <w:rFonts w:ascii="Verdana" w:hAnsi="Verdana"/>
                <w:color w:val="000000"/>
                <w:spacing w:val="10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10"/>
                <w:sz w:val="16"/>
                <w:lang w:val="cs-CZ"/>
              </w:rPr>
              <w:t>V Českém Těšíně dne</w:t>
            </w:r>
            <w:r>
              <w:rPr>
                <w:rFonts w:ascii="Arial" w:hAnsi="Arial"/>
                <w:color w:val="303B7E"/>
                <w:spacing w:val="10"/>
                <w:sz w:val="6"/>
                <w:u w:val="single"/>
                <w:lang w:val="cs-CZ"/>
              </w:rPr>
              <w:t xml:space="preserve">  </w:t>
            </w:r>
            <w:proofErr w:type="gramStart"/>
            <w:r>
              <w:rPr>
                <w:rFonts w:ascii="Arial" w:hAnsi="Arial"/>
                <w:color w:val="303B7E"/>
                <w:spacing w:val="10"/>
                <w:sz w:val="24"/>
                <w:szCs w:val="24"/>
                <w:u w:val="single"/>
                <w:lang w:val="cs-CZ"/>
              </w:rPr>
              <w:t>14.8.2013</w:t>
            </w:r>
            <w:proofErr w:type="gramEnd"/>
          </w:p>
          <w:p w:rsidR="005B62EA" w:rsidRDefault="005B62EA">
            <w:pPr>
              <w:tabs>
                <w:tab w:val="right" w:leader="dot" w:pos="3247"/>
              </w:tabs>
              <w:spacing w:before="180"/>
              <w:ind w:right="1441"/>
              <w:jc w:val="right"/>
              <w:rPr>
                <w:rFonts w:ascii="Verdana" w:hAnsi="Verdana"/>
                <w:color w:val="000000"/>
                <w:spacing w:val="6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6"/>
                <w:sz w:val="16"/>
                <w:lang w:val="cs-CZ"/>
              </w:rPr>
              <w:t>Uživatel:</w:t>
            </w:r>
            <w:r>
              <w:rPr>
                <w:rFonts w:ascii="Arial" w:hAnsi="Arial"/>
                <w:color w:val="1F3B9B"/>
                <w:spacing w:val="6"/>
                <w:sz w:val="6"/>
                <w:lang w:val="cs-CZ"/>
              </w:rPr>
              <w:t xml:space="preserve"> </w:t>
            </w:r>
            <w:r>
              <w:rPr>
                <w:rFonts w:ascii="Arial" w:hAnsi="Arial"/>
                <w:color w:val="1F3B9B"/>
                <w:spacing w:val="6"/>
                <w:sz w:val="6"/>
                <w:lang w:val="cs-CZ"/>
              </w:rPr>
              <w:tab/>
            </w:r>
          </w:p>
          <w:p w:rsidR="005B62EA" w:rsidRDefault="005B62EA">
            <w:pPr>
              <w:tabs>
                <w:tab w:val="right" w:pos="3247"/>
              </w:tabs>
              <w:spacing w:before="108"/>
              <w:ind w:left="216" w:right="972" w:firstLine="324"/>
              <w:rPr>
                <w:rFonts w:ascii="Arial" w:hAnsi="Arial"/>
                <w:color w:val="1F3B9B"/>
                <w:spacing w:val="-5"/>
                <w:sz w:val="21"/>
                <w:lang w:val="cs-CZ"/>
              </w:rPr>
            </w:pPr>
            <w:r>
              <w:rPr>
                <w:rFonts w:ascii="Arial" w:hAnsi="Arial"/>
                <w:color w:val="1F3B9B"/>
                <w:spacing w:val="-5"/>
                <w:sz w:val="21"/>
                <w:lang w:val="cs-CZ"/>
              </w:rPr>
              <w:t xml:space="preserve">Střední odborná škola, Český Těšín, </w:t>
            </w:r>
            <w:r>
              <w:rPr>
                <w:rFonts w:ascii="Arial" w:hAnsi="Arial"/>
                <w:color w:val="303B7E"/>
                <w:sz w:val="6"/>
                <w:lang w:val="cs-CZ"/>
              </w:rPr>
              <w:t>(</w:t>
            </w:r>
            <w:r>
              <w:rPr>
                <w:rFonts w:ascii="Arial" w:hAnsi="Arial"/>
                <w:color w:val="1F3B9B"/>
                <w:sz w:val="21"/>
                <w:lang w:val="cs-CZ"/>
              </w:rPr>
              <w:tab/>
            </w:r>
            <w:r>
              <w:rPr>
                <w:rFonts w:ascii="Arial" w:hAnsi="Arial"/>
                <w:color w:val="1F3B9B"/>
                <w:spacing w:val="-6"/>
                <w:sz w:val="21"/>
                <w:lang w:val="cs-CZ"/>
              </w:rPr>
              <w:t xml:space="preserve">příspěvková organizace </w:t>
            </w:r>
            <w:r>
              <w:rPr>
                <w:rFonts w:ascii="Arial" w:hAnsi="Arial"/>
                <w:color w:val="1F3B9B"/>
                <w:spacing w:val="-6"/>
                <w:sz w:val="21"/>
                <w:lang w:val="cs-CZ"/>
              </w:rPr>
              <w:br/>
            </w:r>
            <w:proofErr w:type="spellStart"/>
            <w:r>
              <w:rPr>
                <w:rFonts w:ascii="Arial" w:hAnsi="Arial"/>
                <w:color w:val="1F3B9B"/>
                <w:sz w:val="21"/>
                <w:lang w:val="cs-CZ"/>
              </w:rPr>
              <w:t>P‘TiWdecká</w:t>
            </w:r>
            <w:proofErr w:type="spellEnd"/>
            <w:r>
              <w:rPr>
                <w:rFonts w:ascii="Arial" w:hAnsi="Arial"/>
                <w:color w:val="1F3B9B"/>
                <w:sz w:val="21"/>
                <w:lang w:val="cs-CZ"/>
              </w:rPr>
              <w:t xml:space="preserve"> 32, 737 01 Český Těšín</w:t>
            </w:r>
          </w:p>
          <w:p w:rsidR="005B62EA" w:rsidRDefault="005B62EA">
            <w:pPr>
              <w:spacing w:line="174" w:lineRule="exact"/>
              <w:ind w:right="2431"/>
              <w:jc w:val="right"/>
              <w:rPr>
                <w:rFonts w:ascii="Arial" w:hAnsi="Arial"/>
                <w:b/>
                <w:color w:val="1F3B9B"/>
                <w:sz w:val="6"/>
                <w:lang w:val="cs-CZ"/>
              </w:rPr>
            </w:pPr>
            <w:r>
              <w:rPr>
                <w:rFonts w:ascii="Arial" w:hAnsi="Arial"/>
                <w:b/>
                <w:color w:val="1F3B9B"/>
                <w:sz w:val="6"/>
                <w:lang w:val="cs-CZ"/>
              </w:rPr>
              <w:t>-</w:t>
            </w:r>
            <w:r>
              <w:rPr>
                <w:rFonts w:ascii="Tahoma" w:hAnsi="Tahoma"/>
                <w:b/>
                <w:color w:val="1F3B9B"/>
                <w:w w:val="95"/>
                <w:sz w:val="21"/>
                <w:lang w:val="cs-CZ"/>
              </w:rPr>
              <w:t>3</w:t>
            </w:r>
            <w:r>
              <w:rPr>
                <w:rFonts w:ascii="Arial" w:hAnsi="Arial"/>
                <w:b/>
                <w:color w:val="1F3B9B"/>
                <w:sz w:val="6"/>
                <w:lang w:val="cs-CZ"/>
              </w:rPr>
              <w:t>-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B62EA" w:rsidRDefault="005B62EA">
            <w:pPr>
              <w:spacing w:before="648"/>
              <w:ind w:right="511"/>
              <w:jc w:val="right"/>
              <w:rPr>
                <w:rFonts w:ascii="Verdana" w:hAnsi="Verdana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6"/>
                <w:lang w:val="cs-CZ"/>
              </w:rPr>
              <w:t>Poskytovatel: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:rsidR="005B62EA" w:rsidRDefault="005B62EA">
            <w:pPr>
              <w:ind w:right="206"/>
            </w:pPr>
          </w:p>
        </w:tc>
      </w:tr>
      <w:tr w:rsidR="005B62EA" w:rsidTr="005B62EA">
        <w:trPr>
          <w:trHeight w:val="1153"/>
        </w:trPr>
        <w:tc>
          <w:tcPr>
            <w:tcW w:w="4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2EA" w:rsidRDefault="005B62EA">
            <w:pPr>
              <w:rPr>
                <w:rFonts w:ascii="Arial" w:hAnsi="Arial"/>
                <w:b/>
                <w:color w:val="1F3B9B"/>
                <w:sz w:val="6"/>
                <w:lang w:val="cs-CZ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2EA" w:rsidRDefault="005B62EA">
            <w:pPr>
              <w:rPr>
                <w:rFonts w:ascii="Verdana" w:hAnsi="Verdana"/>
                <w:color w:val="000000"/>
                <w:spacing w:val="-2"/>
                <w:sz w:val="16"/>
                <w:lang w:val="cs-CZ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2EA" w:rsidRDefault="005B62EA">
            <w:pPr>
              <w:spacing w:before="252" w:line="246" w:lineRule="exact"/>
              <w:ind w:right="479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10"/>
                <w:sz w:val="15"/>
                <w:lang w:val="cs-CZ"/>
              </w:rPr>
              <w:t>Č: 25392280 DIČ: CZ25392280</w:t>
            </w:r>
          </w:p>
          <w:p w:rsidR="005B62EA" w:rsidRDefault="005B62EA" w:rsidP="005B62EA">
            <w:pPr>
              <w:spacing w:before="72" w:line="178" w:lineRule="exact"/>
              <w:ind w:left="216"/>
              <w:jc w:val="center"/>
              <w:rPr>
                <w:rFonts w:ascii="Arial" w:hAnsi="Arial"/>
                <w:color w:val="000000"/>
                <w:spacing w:val="-1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15"/>
                <w:lang w:val="cs-CZ"/>
              </w:rPr>
              <w:t xml:space="preserve">Ostravská 584/12, 737 01 </w:t>
            </w:r>
            <w:r>
              <w:rPr>
                <w:rFonts w:ascii="Arial" w:hAnsi="Arial"/>
                <w:color w:val="000000"/>
                <w:spacing w:val="-1"/>
                <w:sz w:val="15"/>
                <w:lang w:val="cs-CZ"/>
              </w:rPr>
              <w:br/>
              <w:t xml:space="preserve">Český </w:t>
            </w:r>
            <w:proofErr w:type="spellStart"/>
            <w:r>
              <w:rPr>
                <w:rFonts w:ascii="Arial" w:hAnsi="Arial"/>
                <w:color w:val="000000"/>
                <w:spacing w:val="-1"/>
                <w:sz w:val="15"/>
                <w:lang w:val="cs-CZ"/>
              </w:rPr>
              <w:t>Těffr</w:t>
            </w:r>
            <w:proofErr w:type="spellEnd"/>
            <w:r>
              <w:rPr>
                <w:rFonts w:ascii="Arial" w:hAnsi="Arial"/>
                <w:color w:val="000000"/>
                <w:spacing w:val="-1"/>
                <w:sz w:val="15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pacing w:val="-1"/>
                <w:sz w:val="15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6"/>
                <w:sz w:val="15"/>
                <w:lang w:val="cs-CZ"/>
              </w:rPr>
              <w:t xml:space="preserve">tel.: 558 711 585 </w:t>
            </w:r>
            <w:hyperlink r:id="rId6" w:history="1">
              <w:r>
                <w:rPr>
                  <w:rStyle w:val="Hypertextovodkaz"/>
                  <w:rFonts w:ascii="Arial" w:hAnsi="Arial"/>
                  <w:spacing w:val="6"/>
                  <w:sz w:val="15"/>
                  <w:lang w:val="cs-CZ"/>
                </w:rPr>
                <w:t>info@silesnet.cz</w:t>
              </w:r>
            </w:hyperlink>
            <w:r>
              <w:rPr>
                <w:rFonts w:ascii="Arial" w:hAnsi="Arial"/>
                <w:color w:val="000000"/>
                <w:spacing w:val="6"/>
                <w:sz w:val="15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pacing w:val="6"/>
                <w:sz w:val="15"/>
                <w:lang w:val="cs-CZ"/>
              </w:rPr>
              <w:br/>
            </w:r>
          </w:p>
        </w:tc>
      </w:tr>
    </w:tbl>
    <w:p w:rsidR="005B62EA" w:rsidRDefault="005B62EA" w:rsidP="005B62EA">
      <w:pPr>
        <w:tabs>
          <w:tab w:val="decimal" w:pos="360"/>
          <w:tab w:val="decimal" w:pos="432"/>
        </w:tabs>
        <w:ind w:right="144"/>
        <w:rPr>
          <w:rFonts w:ascii="Times New Roman" w:hAnsi="Times New Roman"/>
          <w:color w:val="000000"/>
          <w:spacing w:val="9"/>
          <w:sz w:val="19"/>
          <w:lang w:val="cs-CZ"/>
        </w:rPr>
      </w:pPr>
      <w:bookmarkStart w:id="0" w:name="_GoBack"/>
      <w:bookmarkEnd w:id="0"/>
    </w:p>
    <w:sectPr w:rsidR="005B62EA">
      <w:pgSz w:w="11918" w:h="16854"/>
      <w:pgMar w:top="680" w:right="612" w:bottom="737" w:left="80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683"/>
    <w:multiLevelType w:val="multilevel"/>
    <w:tmpl w:val="C42A25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7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D474A"/>
    <w:multiLevelType w:val="multilevel"/>
    <w:tmpl w:val="675CBF66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Verdana" w:hAnsi="Verdana"/>
        <w:strike w:val="0"/>
        <w:dstrike w:val="0"/>
        <w:color w:val="000000"/>
        <w:spacing w:val="-3"/>
        <w:w w:val="100"/>
        <w:sz w:val="16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CAE2A79"/>
    <w:multiLevelType w:val="multilevel"/>
    <w:tmpl w:val="32625304"/>
    <w:lvl w:ilvl="0">
      <w:start w:val="3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Verdana" w:hAnsi="Verdana"/>
        <w:strike w:val="0"/>
        <w:dstrike w:val="0"/>
        <w:color w:val="000000"/>
        <w:spacing w:val="0"/>
        <w:w w:val="100"/>
        <w:sz w:val="16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8FD50A1"/>
    <w:multiLevelType w:val="multilevel"/>
    <w:tmpl w:val="F3000F8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6A1166"/>
    <w:multiLevelType w:val="multilevel"/>
    <w:tmpl w:val="53266B7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547AE8"/>
    <w:multiLevelType w:val="multilevel"/>
    <w:tmpl w:val="E8CEDD9A"/>
    <w:lvl w:ilvl="0">
      <w:start w:val="3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Verdana" w:hAnsi="Verdana"/>
        <w:strike w:val="0"/>
        <w:dstrike w:val="0"/>
        <w:color w:val="000000"/>
        <w:spacing w:val="6"/>
        <w:w w:val="100"/>
        <w:sz w:val="16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E2D1208"/>
    <w:multiLevelType w:val="multilevel"/>
    <w:tmpl w:val="FA2AE09A"/>
    <w:lvl w:ilvl="0">
      <w:start w:val="3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Verdana" w:hAnsi="Verdana"/>
        <w:strike w:val="0"/>
        <w:dstrike w:val="0"/>
        <w:color w:val="000000"/>
        <w:spacing w:val="4"/>
        <w:w w:val="100"/>
        <w:sz w:val="16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00D62B4"/>
    <w:multiLevelType w:val="multilevel"/>
    <w:tmpl w:val="CCDEE616"/>
    <w:lvl w:ilvl="0">
      <w:start w:val="1"/>
      <w:numFmt w:val="lowerLetter"/>
      <w:lvlText w:val="%1)"/>
      <w:lvlJc w:val="left"/>
      <w:pPr>
        <w:tabs>
          <w:tab w:val="decimal" w:pos="216"/>
        </w:tabs>
        <w:ind w:left="720" w:firstLine="0"/>
      </w:pPr>
      <w:rPr>
        <w:rFonts w:ascii="Verdana" w:hAnsi="Verdana"/>
        <w:strike w:val="0"/>
        <w:dstrike w:val="0"/>
        <w:color w:val="000000"/>
        <w:spacing w:val="1"/>
        <w:w w:val="100"/>
        <w:sz w:val="16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C9"/>
    <w:rsid w:val="00105A0C"/>
    <w:rsid w:val="005B62EA"/>
    <w:rsid w:val="007A6997"/>
    <w:rsid w:val="00865676"/>
    <w:rsid w:val="00D1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62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6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info@silesne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2018-08-01T09:01:00Z</dcterms:created>
  <dcterms:modified xsi:type="dcterms:W3CDTF">2018-08-01T09:01:00Z</dcterms:modified>
</cp:coreProperties>
</file>