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Smlouva</w:t>
      </w:r>
    </w:p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o poskytnutí ubytovacích a stravovacích služeb</w:t>
      </w:r>
    </w:p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č. 201820</w:t>
      </w:r>
    </w:p>
    <w:p w:rsidR="00C46CC0" w:rsidRDefault="00C46CC0" w:rsidP="00D91735">
      <w:pPr>
        <w:pStyle w:val="Standard"/>
        <w:rPr>
          <w:bCs/>
          <w:u w:val="single"/>
        </w:rPr>
      </w:pPr>
    </w:p>
    <w:p w:rsidR="00C46CC0" w:rsidRPr="00CC724F" w:rsidRDefault="007E34D8" w:rsidP="00D91735">
      <w:pPr>
        <w:pStyle w:val="Standard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Dodavatel:   </w:t>
      </w:r>
    </w:p>
    <w:p w:rsidR="00D91735" w:rsidRDefault="007E34D8" w:rsidP="00D91735">
      <w:pPr>
        <w:pStyle w:val="Standard"/>
        <w:rPr>
          <w:b/>
          <w:sz w:val="23"/>
          <w:szCs w:val="23"/>
        </w:rPr>
      </w:pPr>
      <w:r w:rsidRPr="00CC724F">
        <w:rPr>
          <w:b/>
          <w:sz w:val="23"/>
          <w:szCs w:val="23"/>
        </w:rPr>
        <w:t xml:space="preserve">SKI </w:t>
      </w:r>
      <w:proofErr w:type="spellStart"/>
      <w:r w:rsidRPr="00CC724F">
        <w:rPr>
          <w:b/>
          <w:sz w:val="23"/>
          <w:szCs w:val="23"/>
        </w:rPr>
        <w:t>Karlov</w:t>
      </w:r>
      <w:proofErr w:type="spellEnd"/>
      <w:r w:rsidRPr="00CC724F">
        <w:rPr>
          <w:b/>
          <w:sz w:val="23"/>
          <w:szCs w:val="23"/>
        </w:rPr>
        <w:t xml:space="preserve"> s.r.o., </w:t>
      </w:r>
    </w:p>
    <w:p w:rsidR="00C46CC0" w:rsidRPr="00CC724F" w:rsidRDefault="007E34D8" w:rsidP="00D91735">
      <w:pPr>
        <w:pStyle w:val="Standard"/>
        <w:rPr>
          <w:b/>
          <w:sz w:val="23"/>
          <w:szCs w:val="23"/>
        </w:rPr>
      </w:pPr>
      <w:r w:rsidRPr="00CC724F">
        <w:rPr>
          <w:b/>
          <w:sz w:val="23"/>
          <w:szCs w:val="23"/>
        </w:rPr>
        <w:t>Mendlova 1342/12 ,</w:t>
      </w:r>
      <w:r w:rsidR="00D91735">
        <w:rPr>
          <w:b/>
          <w:sz w:val="23"/>
          <w:szCs w:val="23"/>
        </w:rPr>
        <w:t xml:space="preserve"> Předměstí, </w:t>
      </w:r>
      <w:r w:rsidRPr="00CC724F">
        <w:rPr>
          <w:b/>
          <w:sz w:val="23"/>
          <w:szCs w:val="23"/>
        </w:rPr>
        <w:t>746 01 Opava</w:t>
      </w:r>
    </w:p>
    <w:p w:rsidR="00D91735" w:rsidRDefault="00D91735" w:rsidP="00D91735">
      <w:pPr>
        <w:pStyle w:val="Standard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zaspán v obchodním rejstříku Krajského soudu v Ostravě, odd. C, </w:t>
      </w:r>
      <w:proofErr w:type="spellStart"/>
      <w:r>
        <w:rPr>
          <w:bCs/>
          <w:sz w:val="23"/>
          <w:szCs w:val="23"/>
        </w:rPr>
        <w:t>vl</w:t>
      </w:r>
      <w:proofErr w:type="spellEnd"/>
      <w:r>
        <w:rPr>
          <w:bCs/>
          <w:sz w:val="23"/>
          <w:szCs w:val="23"/>
        </w:rPr>
        <w:t>. 1022</w:t>
      </w:r>
    </w:p>
    <w:p w:rsidR="00D91735" w:rsidRDefault="00D91735" w:rsidP="00D91735">
      <w:pPr>
        <w:pStyle w:val="Standard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statutární zástupce: </w:t>
      </w:r>
      <w:proofErr w:type="spellStart"/>
      <w:r w:rsidR="00680734">
        <w:rPr>
          <w:bCs/>
          <w:sz w:val="23"/>
          <w:szCs w:val="23"/>
        </w:rPr>
        <w:t>xxxx</w:t>
      </w:r>
      <w:proofErr w:type="spellEnd"/>
    </w:p>
    <w:p w:rsidR="00D91735" w:rsidRPr="00CC724F" w:rsidRDefault="00D91735" w:rsidP="00D91735">
      <w:pPr>
        <w:pStyle w:val="Standard"/>
        <w:rPr>
          <w:sz w:val="23"/>
          <w:szCs w:val="23"/>
        </w:rPr>
      </w:pPr>
      <w:r w:rsidRPr="00CC724F">
        <w:rPr>
          <w:bCs/>
          <w:sz w:val="23"/>
          <w:szCs w:val="23"/>
        </w:rPr>
        <w:t>IČ</w:t>
      </w:r>
      <w:r>
        <w:rPr>
          <w:bCs/>
          <w:sz w:val="23"/>
          <w:szCs w:val="23"/>
        </w:rPr>
        <w:t>O</w:t>
      </w:r>
      <w:r w:rsidRPr="00CC724F">
        <w:rPr>
          <w:bCs/>
          <w:sz w:val="23"/>
          <w:szCs w:val="23"/>
        </w:rPr>
        <w:t>:</w:t>
      </w:r>
      <w:r w:rsidRPr="00CC724F">
        <w:rPr>
          <w:sz w:val="23"/>
          <w:szCs w:val="23"/>
        </w:rPr>
        <w:t xml:space="preserve"> </w:t>
      </w:r>
      <w:proofErr w:type="gramStart"/>
      <w:r w:rsidRPr="00CC724F">
        <w:rPr>
          <w:sz w:val="23"/>
          <w:szCs w:val="23"/>
        </w:rPr>
        <w:t>18953026</w:t>
      </w:r>
      <w:r w:rsidRPr="00CC724F">
        <w:rPr>
          <w:bCs/>
          <w:sz w:val="23"/>
          <w:szCs w:val="23"/>
        </w:rPr>
        <w:t xml:space="preserve">      DIČ</w:t>
      </w:r>
      <w:proofErr w:type="gramEnd"/>
      <w:r w:rsidRPr="00CC724F">
        <w:rPr>
          <w:bCs/>
          <w:sz w:val="23"/>
          <w:szCs w:val="23"/>
        </w:rPr>
        <w:t>:</w:t>
      </w:r>
      <w:r w:rsidRPr="00CC724F">
        <w:rPr>
          <w:sz w:val="23"/>
          <w:szCs w:val="23"/>
        </w:rPr>
        <w:t xml:space="preserve"> CZ18953026</w:t>
      </w:r>
    </w:p>
    <w:p w:rsidR="00C46CC0" w:rsidRPr="00CC724F" w:rsidRDefault="007E34D8" w:rsidP="00D91735">
      <w:pPr>
        <w:pStyle w:val="Standard"/>
        <w:rPr>
          <w:sz w:val="23"/>
          <w:szCs w:val="23"/>
        </w:rPr>
      </w:pPr>
      <w:r w:rsidRPr="00CC724F">
        <w:rPr>
          <w:bCs/>
          <w:sz w:val="23"/>
          <w:szCs w:val="23"/>
        </w:rPr>
        <w:t>Bank</w:t>
      </w:r>
      <w:r w:rsidR="00D91735">
        <w:rPr>
          <w:bCs/>
          <w:sz w:val="23"/>
          <w:szCs w:val="23"/>
        </w:rPr>
        <w:t>ovní</w:t>
      </w:r>
      <w:r w:rsidRPr="00CC724F">
        <w:rPr>
          <w:bCs/>
          <w:sz w:val="23"/>
          <w:szCs w:val="23"/>
        </w:rPr>
        <w:t xml:space="preserve"> spojení:</w:t>
      </w:r>
      <w:r w:rsidRPr="00CC724F">
        <w:rPr>
          <w:sz w:val="23"/>
          <w:szCs w:val="23"/>
        </w:rPr>
        <w:t xml:space="preserve"> ČSOB a.s., Opava  </w:t>
      </w:r>
      <w:proofErr w:type="spellStart"/>
      <w:proofErr w:type="gramStart"/>
      <w:r w:rsidRPr="00CC724F">
        <w:rPr>
          <w:bCs/>
          <w:sz w:val="23"/>
          <w:szCs w:val="23"/>
        </w:rPr>
        <w:t>č.ú</w:t>
      </w:r>
      <w:proofErr w:type="spellEnd"/>
      <w:r w:rsidRPr="00CC724F">
        <w:rPr>
          <w:bCs/>
          <w:sz w:val="23"/>
          <w:szCs w:val="23"/>
        </w:rPr>
        <w:t>.</w:t>
      </w:r>
      <w:proofErr w:type="gramEnd"/>
      <w:r w:rsidRPr="00CC724F">
        <w:rPr>
          <w:sz w:val="23"/>
          <w:szCs w:val="23"/>
        </w:rPr>
        <w:t xml:space="preserve"> 249 797 625 /0300</w:t>
      </w:r>
    </w:p>
    <w:p w:rsidR="00C46CC0" w:rsidRPr="00CC724F" w:rsidRDefault="007E34D8" w:rsidP="00D91735">
      <w:pPr>
        <w:pStyle w:val="Standard"/>
        <w:rPr>
          <w:sz w:val="23"/>
          <w:szCs w:val="23"/>
        </w:rPr>
      </w:pPr>
      <w:r w:rsidRPr="00CC724F">
        <w:rPr>
          <w:sz w:val="23"/>
          <w:szCs w:val="23"/>
        </w:rPr>
        <w:t>Kontakt:</w:t>
      </w:r>
      <w:r w:rsidRPr="00CC724F">
        <w:rPr>
          <w:bCs/>
          <w:sz w:val="23"/>
          <w:szCs w:val="23"/>
        </w:rPr>
        <w:t xml:space="preserve">  </w:t>
      </w:r>
      <w:r w:rsidR="00550763">
        <w:rPr>
          <w:sz w:val="23"/>
          <w:szCs w:val="23"/>
        </w:rPr>
        <w:t>xxx</w:t>
      </w:r>
    </w:p>
    <w:p w:rsidR="00C46CC0" w:rsidRPr="00CC724F" w:rsidRDefault="00C46CC0" w:rsidP="00D91735">
      <w:pPr>
        <w:pStyle w:val="Standard"/>
        <w:rPr>
          <w:sz w:val="23"/>
          <w:szCs w:val="23"/>
        </w:rPr>
      </w:pPr>
    </w:p>
    <w:p w:rsidR="00CC724F" w:rsidRPr="00D91735" w:rsidRDefault="00CC724F" w:rsidP="00D91735">
      <w:pPr>
        <w:pStyle w:val="Standard"/>
        <w:rPr>
          <w:sz w:val="23"/>
          <w:szCs w:val="23"/>
        </w:rPr>
      </w:pP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46"/>
      </w:tblGrid>
      <w:tr w:rsidR="00C46CC0" w:rsidRPr="00D91735" w:rsidTr="00C46CC0">
        <w:tc>
          <w:tcPr>
            <w:tcW w:w="96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Textbody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Odběratel:</w:t>
            </w:r>
          </w:p>
          <w:p w:rsidR="00C46CC0" w:rsidRPr="00D91735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D91735">
              <w:rPr>
                <w:b/>
                <w:bCs/>
                <w:sz w:val="23"/>
                <w:szCs w:val="23"/>
              </w:rPr>
              <w:t>Povodí Odry, státní podnik</w:t>
            </w:r>
          </w:p>
          <w:p w:rsidR="00C46CC0" w:rsidRPr="00D91735" w:rsidRDefault="007E34D8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Varenská 3101/49, </w:t>
            </w:r>
            <w:r w:rsidR="00001FFD" w:rsidRPr="00D91735">
              <w:rPr>
                <w:sz w:val="23"/>
                <w:szCs w:val="23"/>
              </w:rPr>
              <w:t xml:space="preserve">Moravská Ostrava, </w:t>
            </w:r>
            <w:r w:rsidRPr="00D91735">
              <w:rPr>
                <w:sz w:val="23"/>
                <w:szCs w:val="23"/>
              </w:rPr>
              <w:t>702 00</w:t>
            </w:r>
            <w:r w:rsidR="00001FFD" w:rsidRPr="00D91735">
              <w:rPr>
                <w:sz w:val="23"/>
                <w:szCs w:val="23"/>
              </w:rPr>
              <w:t xml:space="preserve"> </w:t>
            </w:r>
            <w:r w:rsidRPr="00D91735">
              <w:rPr>
                <w:sz w:val="23"/>
                <w:szCs w:val="23"/>
              </w:rPr>
              <w:t>Ostrava</w:t>
            </w:r>
          </w:p>
          <w:p w:rsidR="00001FFD" w:rsidRPr="00D91735" w:rsidRDefault="00001FFD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zapsán v obchodním rejstříku Krajského soudu v Ostravě, odd. </w:t>
            </w:r>
            <w:proofErr w:type="gramStart"/>
            <w:r w:rsidRPr="00D91735">
              <w:rPr>
                <w:sz w:val="23"/>
                <w:szCs w:val="23"/>
              </w:rPr>
              <w:t>A.XIV</w:t>
            </w:r>
            <w:proofErr w:type="gramEnd"/>
            <w:r w:rsidRPr="00D91735">
              <w:rPr>
                <w:sz w:val="23"/>
                <w:szCs w:val="23"/>
              </w:rPr>
              <w:t xml:space="preserve">, </w:t>
            </w:r>
            <w:proofErr w:type="spellStart"/>
            <w:r w:rsidRPr="00D91735">
              <w:rPr>
                <w:sz w:val="23"/>
                <w:szCs w:val="23"/>
              </w:rPr>
              <w:t>vl</w:t>
            </w:r>
            <w:proofErr w:type="spellEnd"/>
            <w:r w:rsidRPr="00D91735">
              <w:rPr>
                <w:sz w:val="23"/>
                <w:szCs w:val="23"/>
              </w:rPr>
              <w:t>. 584</w:t>
            </w:r>
          </w:p>
          <w:p w:rsidR="00C46CC0" w:rsidRPr="00D91735" w:rsidRDefault="007E34D8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IČO: </w:t>
            </w:r>
            <w:proofErr w:type="gramStart"/>
            <w:r w:rsidRPr="00D91735">
              <w:rPr>
                <w:bCs/>
                <w:sz w:val="23"/>
                <w:szCs w:val="23"/>
              </w:rPr>
              <w:t>70890021</w:t>
            </w:r>
            <w:r w:rsidR="00001FFD" w:rsidRPr="00D91735">
              <w:rPr>
                <w:bCs/>
                <w:sz w:val="23"/>
                <w:szCs w:val="23"/>
              </w:rPr>
              <w:t xml:space="preserve">      DIČ</w:t>
            </w:r>
            <w:proofErr w:type="gramEnd"/>
            <w:r w:rsidR="00001FFD" w:rsidRPr="00D91735">
              <w:rPr>
                <w:bCs/>
                <w:sz w:val="23"/>
                <w:szCs w:val="23"/>
              </w:rPr>
              <w:t>: CZ70890021</w:t>
            </w:r>
          </w:p>
          <w:p w:rsidR="00001FFD" w:rsidRPr="00D91735" w:rsidRDefault="00001FFD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Bankovní spojení:   </w:t>
            </w:r>
            <w:r w:rsidR="000C79C4" w:rsidRPr="00D91735">
              <w:rPr>
                <w:bCs/>
                <w:sz w:val="23"/>
                <w:szCs w:val="23"/>
              </w:rPr>
              <w:t xml:space="preserve">KB, a.s.,  </w:t>
            </w:r>
            <w:proofErr w:type="spellStart"/>
            <w:proofErr w:type="gramStart"/>
            <w:r w:rsidR="000C79C4" w:rsidRPr="00D91735">
              <w:rPr>
                <w:bCs/>
                <w:sz w:val="23"/>
                <w:szCs w:val="23"/>
              </w:rPr>
              <w:t>č.ú</w:t>
            </w:r>
            <w:proofErr w:type="spellEnd"/>
            <w:r w:rsidR="000C79C4" w:rsidRPr="00D91735">
              <w:rPr>
                <w:bCs/>
                <w:sz w:val="23"/>
                <w:szCs w:val="23"/>
              </w:rPr>
              <w:t xml:space="preserve">. </w:t>
            </w:r>
            <w:r w:rsidRPr="00D91735">
              <w:rPr>
                <w:bCs/>
                <w:sz w:val="23"/>
                <w:szCs w:val="23"/>
              </w:rPr>
              <w:t>97104761/0100</w:t>
            </w:r>
            <w:proofErr w:type="gramEnd"/>
          </w:p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Zastoupen: </w:t>
            </w:r>
            <w:proofErr w:type="spellStart"/>
            <w:r w:rsidR="00680734">
              <w:rPr>
                <w:bCs/>
                <w:sz w:val="23"/>
                <w:szCs w:val="23"/>
              </w:rPr>
              <w:t>xxxx</w:t>
            </w:r>
            <w:proofErr w:type="spellEnd"/>
          </w:p>
          <w:p w:rsidR="00001FFD" w:rsidRPr="00D91735" w:rsidRDefault="00001FFD" w:rsidP="00680734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Kontaktní osoba:  </w:t>
            </w:r>
            <w:proofErr w:type="spellStart"/>
            <w:r w:rsidR="00680734">
              <w:rPr>
                <w:bCs/>
                <w:sz w:val="23"/>
                <w:szCs w:val="23"/>
              </w:rPr>
              <w:t>xxxx</w:t>
            </w:r>
            <w:proofErr w:type="spellEnd"/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C46CC0" w:rsidP="00D91735">
            <w:pPr>
              <w:pStyle w:val="Textbody"/>
              <w:rPr>
                <w:b w:val="0"/>
                <w:sz w:val="23"/>
                <w:szCs w:val="23"/>
              </w:rPr>
            </w:pPr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C46CC0" w:rsidP="00D91735">
            <w:pPr>
              <w:rPr>
                <w:sz w:val="23"/>
                <w:szCs w:val="23"/>
              </w:rPr>
            </w:pPr>
          </w:p>
        </w:tc>
      </w:tr>
    </w:tbl>
    <w:p w:rsidR="00C46CC0" w:rsidRPr="00D91735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proofErr w:type="gramStart"/>
      <w:r w:rsidRPr="00D91735">
        <w:rPr>
          <w:b/>
          <w:sz w:val="23"/>
          <w:szCs w:val="23"/>
        </w:rPr>
        <w:t>I.</w:t>
      </w:r>
      <w:r w:rsidR="00CC724F" w:rsidRPr="00D91735">
        <w:rPr>
          <w:b/>
          <w:sz w:val="23"/>
          <w:szCs w:val="23"/>
        </w:rPr>
        <w:t xml:space="preserve">  </w:t>
      </w:r>
      <w:r w:rsidRPr="00D91735">
        <w:rPr>
          <w:b/>
          <w:sz w:val="23"/>
          <w:szCs w:val="23"/>
        </w:rPr>
        <w:t>Rozsah</w:t>
      </w:r>
      <w:proofErr w:type="gramEnd"/>
      <w:r w:rsidRPr="00D91735">
        <w:rPr>
          <w:b/>
          <w:sz w:val="23"/>
          <w:szCs w:val="23"/>
        </w:rPr>
        <w:t xml:space="preserve"> </w:t>
      </w:r>
      <w:bookmarkStart w:id="0" w:name="_GoBack"/>
      <w:bookmarkEnd w:id="0"/>
      <w:r w:rsidRPr="00D91735">
        <w:rPr>
          <w:b/>
          <w:sz w:val="23"/>
          <w:szCs w:val="23"/>
        </w:rPr>
        <w:t>poskytovaných služeb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9"/>
        <w:gridCol w:w="2160"/>
        <w:gridCol w:w="1980"/>
        <w:gridCol w:w="179"/>
        <w:gridCol w:w="360"/>
        <w:gridCol w:w="1260"/>
        <w:gridCol w:w="539"/>
        <w:gridCol w:w="1443"/>
      </w:tblGrid>
      <w:tr w:rsidR="00C46CC0" w:rsidRPr="00D91735" w:rsidTr="00562BF0">
        <w:tc>
          <w:tcPr>
            <w:tcW w:w="41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 xml:space="preserve">Akce – </w:t>
            </w:r>
            <w:r w:rsidRPr="00D91735">
              <w:rPr>
                <w:b/>
                <w:bCs/>
                <w:sz w:val="23"/>
                <w:szCs w:val="23"/>
              </w:rPr>
              <w:t>Vodohospodářská 50</w:t>
            </w:r>
          </w:p>
        </w:tc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735" w:rsidRPr="00D91735" w:rsidRDefault="00D91735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Počet účastníků:</w:t>
            </w:r>
          </w:p>
        </w:tc>
        <w:tc>
          <w:tcPr>
            <w:tcW w:w="5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6CC0" w:rsidRPr="00D91735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Heading1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dětí</w:t>
            </w:r>
          </w:p>
        </w:tc>
        <w:tc>
          <w:tcPr>
            <w:tcW w:w="5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74</w:t>
            </w:r>
          </w:p>
        </w:tc>
        <w:tc>
          <w:tcPr>
            <w:tcW w:w="14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ind w:hanging="54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dospělí</w:t>
            </w:r>
          </w:p>
        </w:tc>
      </w:tr>
      <w:tr w:rsidR="00C46CC0" w:rsidRPr="00D91735" w:rsidTr="00562BF0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Nástup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14.9.2018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První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večeře</w:t>
            </w:r>
          </w:p>
        </w:tc>
      </w:tr>
      <w:tr w:rsidR="00C46CC0" w:rsidRPr="00D91735" w:rsidTr="00562BF0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Ukončení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16.9.2018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Poslední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snídaně</w:t>
            </w:r>
          </w:p>
        </w:tc>
      </w:tr>
    </w:tbl>
    <w:p w:rsidR="00C46CC0" w:rsidRPr="00D91735" w:rsidRDefault="000C79C4" w:rsidP="00D91735">
      <w:pPr>
        <w:pStyle w:val="Standard"/>
        <w:rPr>
          <w:sz w:val="23"/>
          <w:szCs w:val="23"/>
        </w:rPr>
      </w:pPr>
      <w:r w:rsidRPr="00D91735">
        <w:rPr>
          <w:sz w:val="23"/>
          <w:szCs w:val="23"/>
        </w:rPr>
        <w:t xml:space="preserve">Ubytování včetně </w:t>
      </w:r>
      <w:r w:rsidRPr="00D91735">
        <w:rPr>
          <w:bCs/>
          <w:sz w:val="23"/>
          <w:szCs w:val="23"/>
        </w:rPr>
        <w:t xml:space="preserve">polopenze </w:t>
      </w:r>
      <w:r w:rsidRPr="00D91735">
        <w:rPr>
          <w:sz w:val="23"/>
          <w:szCs w:val="23"/>
        </w:rPr>
        <w:t xml:space="preserve">pro výše uvedenou akci na Chatě Zátiší, </w:t>
      </w:r>
      <w:proofErr w:type="spellStart"/>
      <w:r w:rsidRPr="00D91735">
        <w:rPr>
          <w:sz w:val="23"/>
          <w:szCs w:val="23"/>
        </w:rPr>
        <w:t>Karlov</w:t>
      </w:r>
      <w:proofErr w:type="spellEnd"/>
      <w:r w:rsidRPr="00D91735">
        <w:rPr>
          <w:sz w:val="23"/>
          <w:szCs w:val="23"/>
        </w:rPr>
        <w:t xml:space="preserve"> pod Pradědem, 793 36 Malá Morávka</w:t>
      </w:r>
    </w:p>
    <w:p w:rsidR="000C79C4" w:rsidRPr="00D91735" w:rsidRDefault="000C79C4" w:rsidP="00D91735">
      <w:pPr>
        <w:pStyle w:val="Standard"/>
        <w:rPr>
          <w:sz w:val="23"/>
          <w:szCs w:val="23"/>
        </w:rPr>
      </w:pPr>
      <w:r w:rsidRPr="00D91735">
        <w:rPr>
          <w:sz w:val="23"/>
          <w:szCs w:val="23"/>
        </w:rPr>
        <w:t>Uvolnění pokojů do 10.00 hod. posledního dne pobytu.</w:t>
      </w:r>
    </w:p>
    <w:p w:rsidR="000C79C4" w:rsidRPr="00D91735" w:rsidRDefault="000C79C4" w:rsidP="00D91735">
      <w:pPr>
        <w:pStyle w:val="Standard"/>
        <w:jc w:val="center"/>
        <w:rPr>
          <w:sz w:val="23"/>
          <w:szCs w:val="23"/>
        </w:rPr>
      </w:pPr>
    </w:p>
    <w:p w:rsidR="006C27B7" w:rsidRPr="00D91735" w:rsidRDefault="006C27B7" w:rsidP="00D91735">
      <w:pPr>
        <w:pStyle w:val="Standard"/>
        <w:jc w:val="center"/>
        <w:rPr>
          <w:sz w:val="23"/>
          <w:szCs w:val="23"/>
        </w:rPr>
      </w:pPr>
    </w:p>
    <w:p w:rsidR="00C46CC0" w:rsidRPr="00CC724F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r w:rsidRPr="00CC724F">
        <w:rPr>
          <w:b/>
          <w:sz w:val="23"/>
          <w:szCs w:val="23"/>
        </w:rPr>
        <w:t>II.</w:t>
      </w:r>
      <w:r w:rsidR="00CC724F" w:rsidRPr="00CC724F">
        <w:rPr>
          <w:b/>
          <w:sz w:val="23"/>
          <w:szCs w:val="23"/>
        </w:rPr>
        <w:t xml:space="preserve">  </w:t>
      </w:r>
      <w:r w:rsidRPr="00CC724F">
        <w:rPr>
          <w:b/>
          <w:sz w:val="23"/>
          <w:szCs w:val="23"/>
        </w:rPr>
        <w:t>Cena a způsob úhrady</w:t>
      </w:r>
    </w:p>
    <w:p w:rsidR="00C46CC0" w:rsidRPr="00CC724F" w:rsidRDefault="007E34D8" w:rsidP="00D91735">
      <w:pPr>
        <w:pStyle w:val="Standard"/>
        <w:spacing w:after="60"/>
        <w:rPr>
          <w:sz w:val="23"/>
          <w:szCs w:val="23"/>
        </w:rPr>
      </w:pPr>
      <w:r w:rsidRPr="00CC724F">
        <w:rPr>
          <w:sz w:val="23"/>
          <w:szCs w:val="23"/>
        </w:rPr>
        <w:t>Cena ubytování s polopenzí pro dospělého činí 390,-Kč (vč. DPH)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8"/>
        <w:gridCol w:w="1492"/>
        <w:gridCol w:w="336"/>
        <w:gridCol w:w="1559"/>
        <w:gridCol w:w="335"/>
        <w:gridCol w:w="1837"/>
        <w:gridCol w:w="425"/>
        <w:gridCol w:w="2410"/>
      </w:tblGrid>
      <w:tr w:rsidR="00C46CC0" w:rsidRPr="00CC724F" w:rsidTr="00D91735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bookmarkStart w:id="1" w:name="OLE_LINK1"/>
            <w:bookmarkEnd w:id="1"/>
            <w:r w:rsidRPr="00CC724F">
              <w:rPr>
                <w:b/>
                <w:bCs/>
                <w:sz w:val="23"/>
                <w:szCs w:val="23"/>
              </w:rPr>
              <w:t>Host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CC724F">
              <w:rPr>
                <w:b/>
                <w:bCs/>
                <w:sz w:val="23"/>
                <w:szCs w:val="23"/>
              </w:rPr>
              <w:t>Počet osob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CC724F">
              <w:rPr>
                <w:b/>
                <w:bCs/>
                <w:sz w:val="23"/>
                <w:szCs w:val="23"/>
              </w:rPr>
              <w:t>Počet dnů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 xml:space="preserve">Cena Kč </w:t>
            </w:r>
            <w:proofErr w:type="gramStart"/>
            <w:r w:rsidRPr="00CC724F">
              <w:rPr>
                <w:b/>
                <w:sz w:val="23"/>
                <w:szCs w:val="23"/>
              </w:rPr>
              <w:t>os./den</w:t>
            </w:r>
            <w:proofErr w:type="gram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>Cena celkem vč. DPH</w:t>
            </w:r>
          </w:p>
        </w:tc>
      </w:tr>
      <w:tr w:rsidR="00C46CC0" w:rsidRPr="00CC724F" w:rsidTr="00D91735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Dospělí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74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390,-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=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E62EE9" w:rsidP="00D91735">
            <w:pPr>
              <w:pStyle w:val="Standard"/>
              <w:tabs>
                <w:tab w:val="left" w:pos="746"/>
                <w:tab w:val="left" w:pos="1934"/>
              </w:tabs>
              <w:jc w:val="right"/>
              <w:rPr>
                <w:bCs/>
                <w:sz w:val="23"/>
                <w:szCs w:val="23"/>
              </w:rPr>
            </w:pPr>
            <w:bookmarkStart w:id="2" w:name="OLE_LINK7"/>
            <w:bookmarkStart w:id="3" w:name="OLE_LINK9"/>
            <w:bookmarkEnd w:id="2"/>
            <w:r w:rsidRPr="00CC724F">
              <w:rPr>
                <w:bCs/>
                <w:sz w:val="23"/>
                <w:szCs w:val="23"/>
              </w:rPr>
              <w:t>57.720</w:t>
            </w:r>
            <w:r w:rsidR="007E34D8" w:rsidRPr="00CC724F">
              <w:rPr>
                <w:bCs/>
                <w:sz w:val="23"/>
                <w:szCs w:val="23"/>
              </w:rPr>
              <w:t>,-</w:t>
            </w:r>
            <w:bookmarkStart w:id="4" w:name="Bookmark3"/>
            <w:bookmarkEnd w:id="3"/>
            <w:bookmarkEnd w:id="4"/>
          </w:p>
        </w:tc>
      </w:tr>
    </w:tbl>
    <w:p w:rsidR="00C46CC0" w:rsidRPr="00CC724F" w:rsidRDefault="007E34D8" w:rsidP="00D91735">
      <w:pPr>
        <w:pStyle w:val="Standard"/>
        <w:spacing w:before="60"/>
        <w:jc w:val="center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Celková částka: </w:t>
      </w:r>
      <w:r w:rsidR="00E62EE9" w:rsidRPr="00CC724F">
        <w:rPr>
          <w:b/>
          <w:bCs/>
          <w:sz w:val="23"/>
          <w:szCs w:val="23"/>
        </w:rPr>
        <w:t>57.720</w:t>
      </w:r>
      <w:r w:rsidRPr="00CC724F">
        <w:rPr>
          <w:b/>
          <w:bCs/>
          <w:sz w:val="23"/>
          <w:szCs w:val="23"/>
        </w:rPr>
        <w:t>,- Kč</w:t>
      </w:r>
    </w:p>
    <w:p w:rsidR="00C46CC0" w:rsidRPr="00D91735" w:rsidRDefault="007E34D8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Celková částka je splatná ve dvou splátkách, (zálohovou fakturou a fakturou vystavenou na konci pobytu). Zálohu pobytu ve výši 50% celkové ceny</w:t>
      </w:r>
      <w:r w:rsidR="00D02891" w:rsidRPr="00D91735">
        <w:rPr>
          <w:sz w:val="23"/>
          <w:szCs w:val="23"/>
        </w:rPr>
        <w:t xml:space="preserve">, tj. </w:t>
      </w:r>
      <w:r w:rsidR="00E62EE9" w:rsidRPr="00D91735">
        <w:rPr>
          <w:sz w:val="23"/>
          <w:szCs w:val="23"/>
        </w:rPr>
        <w:t>28.860</w:t>
      </w:r>
      <w:r w:rsidR="00D02891" w:rsidRPr="00D91735">
        <w:rPr>
          <w:sz w:val="23"/>
          <w:szCs w:val="23"/>
        </w:rPr>
        <w:t>,- Kč</w:t>
      </w:r>
      <w:r w:rsidRPr="00D91735">
        <w:rPr>
          <w:sz w:val="23"/>
          <w:szCs w:val="23"/>
        </w:rPr>
        <w:t xml:space="preserve"> se na základě vystavené faktury odběratel zavazuje uhradit </w:t>
      </w:r>
      <w:r w:rsidR="00AE30DC" w:rsidRPr="00D91735">
        <w:rPr>
          <w:sz w:val="23"/>
          <w:szCs w:val="23"/>
        </w:rPr>
        <w:t>do 10 dnů od obdržení zálohové faktury.</w:t>
      </w:r>
      <w:r w:rsidRPr="00D91735">
        <w:rPr>
          <w:sz w:val="23"/>
          <w:szCs w:val="23"/>
        </w:rPr>
        <w:t xml:space="preserve"> </w:t>
      </w:r>
    </w:p>
    <w:p w:rsidR="00D02891" w:rsidRPr="00D91735" w:rsidRDefault="00D02891" w:rsidP="00D91735">
      <w:pPr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Doklad o uhrazení zálohy je nutno uschovat pro nástup ubytování. V případě, že klient nezaplatí zálohovou fakturu na pobyt v domluvené výši v termínu splatnosti faktury, může </w:t>
      </w:r>
      <w:r w:rsidR="00AE30DC" w:rsidRPr="00D91735">
        <w:rPr>
          <w:sz w:val="23"/>
          <w:szCs w:val="23"/>
        </w:rPr>
        <w:t>dodavatel</w:t>
      </w:r>
      <w:r w:rsidRPr="00D91735">
        <w:rPr>
          <w:sz w:val="23"/>
          <w:szCs w:val="23"/>
        </w:rPr>
        <w:t xml:space="preserve"> zrušit rezervaci termínu klienta. </w:t>
      </w:r>
    </w:p>
    <w:p w:rsidR="00CC724F" w:rsidRPr="00D91735" w:rsidRDefault="00D02891" w:rsidP="00D91735">
      <w:pPr>
        <w:pStyle w:val="Nadpis1"/>
        <w:keepLines/>
        <w:suppressAutoHyphens/>
        <w:jc w:val="both"/>
        <w:rPr>
          <w:b w:val="0"/>
          <w:sz w:val="23"/>
          <w:szCs w:val="23"/>
        </w:rPr>
      </w:pPr>
      <w:r w:rsidRPr="00D91735">
        <w:rPr>
          <w:sz w:val="23"/>
          <w:szCs w:val="23"/>
        </w:rPr>
        <w:lastRenderedPageBreak/>
        <w:t xml:space="preserve">Doplatek ceny bude uhrazen </w:t>
      </w:r>
      <w:r w:rsidR="00AE30DC" w:rsidRPr="00D91735">
        <w:rPr>
          <w:bCs/>
          <w:sz w:val="23"/>
          <w:szCs w:val="23"/>
        </w:rPr>
        <w:t>na základě konečné faktury vystavené dodavatelem při ukončení pobytu</w:t>
      </w:r>
      <w:r w:rsidRPr="00D91735">
        <w:rPr>
          <w:sz w:val="23"/>
          <w:szCs w:val="23"/>
        </w:rPr>
        <w:t xml:space="preserve">. </w:t>
      </w:r>
      <w:r w:rsidR="00CC724F" w:rsidRPr="00D91735">
        <w:rPr>
          <w:b w:val="0"/>
          <w:sz w:val="23"/>
          <w:szCs w:val="23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</w:t>
      </w:r>
      <w:r w:rsidR="00CE4B68">
        <w:rPr>
          <w:b w:val="0"/>
          <w:sz w:val="23"/>
          <w:szCs w:val="23"/>
        </w:rPr>
        <w:br/>
      </w:r>
      <w:r w:rsidR="00CC724F" w:rsidRPr="00D91735">
        <w:rPr>
          <w:b w:val="0"/>
          <w:sz w:val="23"/>
          <w:szCs w:val="23"/>
        </w:rPr>
        <w:t>ve znění pozdějších předpisů.</w:t>
      </w:r>
    </w:p>
    <w:p w:rsidR="00D02891" w:rsidRPr="00D91735" w:rsidRDefault="00D02891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Smluvní strany se dohodly, že odběratel uhradí ubytování a polopenzi ve výši odpovídající skutečnému počtu ubytovaných osob.</w:t>
      </w:r>
    </w:p>
    <w:p w:rsidR="00AE30DC" w:rsidRPr="00D91735" w:rsidRDefault="00AE30DC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Splatnost faktury je 10 dnů od jejího předání odběratelem.</w:t>
      </w:r>
    </w:p>
    <w:p w:rsidR="00CC724F" w:rsidRDefault="00CC724F" w:rsidP="00D91735">
      <w:pPr>
        <w:pStyle w:val="Standard"/>
        <w:jc w:val="center"/>
        <w:rPr>
          <w:b/>
          <w:sz w:val="23"/>
          <w:szCs w:val="23"/>
        </w:rPr>
      </w:pPr>
    </w:p>
    <w:p w:rsidR="00D91735" w:rsidRPr="00D91735" w:rsidRDefault="00D91735" w:rsidP="00D91735">
      <w:pPr>
        <w:pStyle w:val="Standard"/>
        <w:jc w:val="center"/>
        <w:rPr>
          <w:b/>
          <w:sz w:val="23"/>
          <w:szCs w:val="23"/>
        </w:rPr>
      </w:pPr>
    </w:p>
    <w:p w:rsidR="00C46CC0" w:rsidRPr="00D91735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r w:rsidRPr="00D91735">
        <w:rPr>
          <w:b/>
          <w:sz w:val="23"/>
          <w:szCs w:val="23"/>
        </w:rPr>
        <w:t>III.</w:t>
      </w:r>
      <w:r w:rsidR="00CC724F" w:rsidRPr="00D91735">
        <w:rPr>
          <w:b/>
          <w:sz w:val="23"/>
          <w:szCs w:val="23"/>
        </w:rPr>
        <w:t xml:space="preserve"> </w:t>
      </w:r>
      <w:r w:rsidRPr="00D91735">
        <w:rPr>
          <w:b/>
          <w:sz w:val="23"/>
          <w:szCs w:val="23"/>
        </w:rPr>
        <w:t>Stornovací podmínky</w:t>
      </w:r>
    </w:p>
    <w:p w:rsidR="00C46CC0" w:rsidRPr="00D91735" w:rsidRDefault="00D02891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D</w:t>
      </w:r>
      <w:r w:rsidR="007E34D8" w:rsidRPr="00D91735">
        <w:rPr>
          <w:sz w:val="23"/>
          <w:szCs w:val="23"/>
        </w:rPr>
        <w:t>ojde-li ke zrušení celého pobytu, zavazuje se tímto odstavcem odběratel uhradit následující výši storno poplatků: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- 20 % z celkové objednané kapacity, odstoupí-li více než 40 dnů před termínem nástupu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- 50 % z celkové objednané kapacity, odstoupí-li 20 – 39 dnů před termínem nástupu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- 70 % z celkové objednané kapacity, odstoupí-li 7 – 19 dnů před termínem nástupu</w:t>
      </w:r>
    </w:p>
    <w:p w:rsidR="00D91735" w:rsidRPr="00CE4B68" w:rsidRDefault="00D91735" w:rsidP="00D91735">
      <w:pPr>
        <w:jc w:val="both"/>
        <w:rPr>
          <w:sz w:val="23"/>
          <w:szCs w:val="23"/>
        </w:rPr>
      </w:pPr>
      <w:r w:rsidRPr="00CE4B68">
        <w:rPr>
          <w:sz w:val="23"/>
          <w:szCs w:val="23"/>
        </w:rPr>
        <w:t>Dodavatel musí v termínu do 21 dnů po doručení písemného zrušení smluvního vztahu vyúčtovat a vrátit zaplacené zálohy s odečtenými storno poplatky.</w:t>
      </w:r>
    </w:p>
    <w:p w:rsidR="00C46CC0" w:rsidRPr="00CE4B68" w:rsidRDefault="00C46CC0" w:rsidP="00D91735">
      <w:pPr>
        <w:pStyle w:val="Zkladntext2"/>
        <w:jc w:val="both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7E34D8" w:rsidP="00D91735">
      <w:pPr>
        <w:pStyle w:val="Zkladntext2"/>
        <w:spacing w:after="120"/>
        <w:jc w:val="center"/>
        <w:rPr>
          <w:b/>
          <w:sz w:val="23"/>
          <w:szCs w:val="23"/>
        </w:rPr>
      </w:pPr>
      <w:r w:rsidRPr="00D91735">
        <w:rPr>
          <w:b/>
          <w:sz w:val="23"/>
          <w:szCs w:val="23"/>
        </w:rPr>
        <w:t>IV.</w:t>
      </w:r>
      <w:r w:rsidR="00CC724F" w:rsidRPr="00D91735">
        <w:rPr>
          <w:b/>
          <w:sz w:val="23"/>
          <w:szCs w:val="23"/>
        </w:rPr>
        <w:t xml:space="preserve"> </w:t>
      </w:r>
      <w:r w:rsidRPr="00D91735">
        <w:rPr>
          <w:b/>
          <w:sz w:val="23"/>
          <w:szCs w:val="23"/>
        </w:rPr>
        <w:t>Závěrečná ustanovení</w:t>
      </w:r>
    </w:p>
    <w:p w:rsidR="00C46CC0" w:rsidRPr="00D91735" w:rsidRDefault="007E34D8" w:rsidP="00D91735">
      <w:pPr>
        <w:pStyle w:val="Zkladntext2"/>
        <w:ind w:left="426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1. </w:t>
      </w:r>
      <w:r w:rsidR="006C27B7"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 xml:space="preserve">Tato smlouva nabývá </w:t>
      </w:r>
      <w:r w:rsidR="005D00BB" w:rsidRPr="00D91735">
        <w:rPr>
          <w:sz w:val="23"/>
          <w:szCs w:val="23"/>
        </w:rPr>
        <w:t>platnosti</w:t>
      </w:r>
      <w:r w:rsidRPr="00D91735">
        <w:rPr>
          <w:sz w:val="23"/>
          <w:szCs w:val="23"/>
        </w:rPr>
        <w:t xml:space="preserve"> dnem podpisu oběma smluvními stranami</w:t>
      </w:r>
      <w:r w:rsidR="005D00BB" w:rsidRPr="00D91735">
        <w:rPr>
          <w:sz w:val="23"/>
          <w:szCs w:val="23"/>
        </w:rPr>
        <w:t xml:space="preserve"> a účinnosti dnem zveřejnění v registru smluv</w:t>
      </w:r>
      <w:r w:rsidRPr="00D91735">
        <w:rPr>
          <w:sz w:val="23"/>
          <w:szCs w:val="23"/>
        </w:rPr>
        <w:t>.</w:t>
      </w:r>
    </w:p>
    <w:p w:rsidR="00C46CC0" w:rsidRPr="00D91735" w:rsidRDefault="007E34D8" w:rsidP="00D91735">
      <w:pPr>
        <w:pStyle w:val="Zkladntext2"/>
        <w:ind w:left="426" w:right="54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2. </w:t>
      </w:r>
      <w:r w:rsidR="006C27B7"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>Tato smlouva je sepsána ve dvou vyhotoveních</w:t>
      </w:r>
      <w:r w:rsidR="005D00BB" w:rsidRPr="00D91735">
        <w:rPr>
          <w:sz w:val="23"/>
          <w:szCs w:val="23"/>
        </w:rPr>
        <w:t xml:space="preserve"> s platností originálu</w:t>
      </w:r>
      <w:r w:rsidRPr="00D91735">
        <w:rPr>
          <w:sz w:val="23"/>
          <w:szCs w:val="23"/>
        </w:rPr>
        <w:t>, z nichž každá strana obdrží jedno.</w:t>
      </w:r>
      <w:r w:rsidR="006C27B7" w:rsidRPr="00D91735">
        <w:rPr>
          <w:sz w:val="23"/>
          <w:szCs w:val="23"/>
        </w:rPr>
        <w:t xml:space="preserve"> </w:t>
      </w:r>
    </w:p>
    <w:p w:rsidR="00C46CC0" w:rsidRPr="00D91735" w:rsidRDefault="007E34D8" w:rsidP="00D91735">
      <w:pPr>
        <w:pStyle w:val="Zkladntext2"/>
        <w:ind w:left="426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3. </w:t>
      </w:r>
      <w:r w:rsidR="006C27B7" w:rsidRPr="00D91735">
        <w:rPr>
          <w:sz w:val="23"/>
          <w:szCs w:val="23"/>
        </w:rPr>
        <w:tab/>
      </w:r>
      <w:r w:rsidR="005D00BB" w:rsidRPr="00D91735">
        <w:rPr>
          <w:sz w:val="23"/>
          <w:szCs w:val="23"/>
        </w:rPr>
        <w:t>Odběratel se zavazuje dodržovat Ubytovací řád, který mu dodavatel poskytl.</w:t>
      </w:r>
    </w:p>
    <w:p w:rsidR="005D00BB" w:rsidRPr="00D91735" w:rsidRDefault="00306274" w:rsidP="00D91735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spacing w:after="200" w:line="40" w:lineRule="atLeast"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Dodavatel </w:t>
      </w:r>
      <w:r w:rsidR="005D00BB" w:rsidRPr="00D91735">
        <w:rPr>
          <w:sz w:val="23"/>
          <w:szCs w:val="23"/>
        </w:rPr>
        <w:t>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5D00BB" w:rsidRPr="00D91735" w:rsidRDefault="005D00BB" w:rsidP="00D91735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Za účelem zveřejnění této smlouvy v registru smluv uděluje </w:t>
      </w:r>
      <w:r w:rsidR="00306274" w:rsidRPr="00D91735">
        <w:rPr>
          <w:sz w:val="23"/>
          <w:szCs w:val="23"/>
        </w:rPr>
        <w:t>dodavatel</w:t>
      </w:r>
      <w:r w:rsidRPr="00D91735">
        <w:rPr>
          <w:sz w:val="23"/>
          <w:szCs w:val="23"/>
        </w:rPr>
        <w:t xml:space="preserve"> souhlas na dobu neurčitou se zveřejněním svých osobních údajů v registru smluv. Smluvní strany nepovažují žádné ustanovení této smlouvy za obchodní tajemství</w:t>
      </w:r>
    </w:p>
    <w:p w:rsidR="005D00BB" w:rsidRPr="00D91735" w:rsidRDefault="005D00BB" w:rsidP="00D91735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i/>
          <w:sz w:val="23"/>
          <w:szCs w:val="23"/>
        </w:rPr>
      </w:pPr>
      <w:r w:rsidRPr="00D91735">
        <w:rPr>
          <w:sz w:val="23"/>
          <w:szCs w:val="23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D91735">
        <w:rPr>
          <w:sz w:val="23"/>
          <w:szCs w:val="23"/>
        </w:rPr>
        <w:t>metadat</w:t>
      </w:r>
      <w:proofErr w:type="spellEnd"/>
      <w:r w:rsidRPr="00D91735">
        <w:rPr>
          <w:sz w:val="23"/>
          <w:szCs w:val="23"/>
        </w:rPr>
        <w:t xml:space="preserve">. Za tím účelem se smluvní strany zavazují v rámci kontraktačního procesu připravit smlouvu v otevřeném a strojově čitelném formátu. </w:t>
      </w:r>
    </w:p>
    <w:p w:rsidR="005D00BB" w:rsidRPr="00D91735" w:rsidRDefault="005D00BB" w:rsidP="00D91735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sz w:val="23"/>
          <w:szCs w:val="23"/>
        </w:rPr>
      </w:pPr>
      <w:r w:rsidRPr="00D91735">
        <w:rPr>
          <w:sz w:val="23"/>
          <w:szCs w:val="23"/>
        </w:rPr>
        <w:t xml:space="preserve">Smluvní strany se dohodly, že tuto smlouvu zveřejní v registru smluv Povodí Odry, státní podnik </w:t>
      </w:r>
      <w:r w:rsidRPr="00D91735">
        <w:rPr>
          <w:sz w:val="23"/>
          <w:szCs w:val="23"/>
        </w:rPr>
        <w:br/>
        <w:t>do 30 dnů od jejího uzavření. V případě nesplnění této smluvní povinnosti uveřejní smlouvu druhá smluvní strana.</w:t>
      </w:r>
    </w:p>
    <w:p w:rsidR="005D00BB" w:rsidRPr="00D91735" w:rsidRDefault="005D00BB" w:rsidP="00D91735">
      <w:pPr>
        <w:pStyle w:val="Zkladntext2"/>
        <w:ind w:left="426" w:hanging="426"/>
        <w:jc w:val="both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>Za dodavatele:</w:t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="00CE4B68">
        <w:rPr>
          <w:sz w:val="23"/>
          <w:szCs w:val="23"/>
        </w:rPr>
        <w:tab/>
      </w:r>
      <w:r w:rsidRPr="00D91735">
        <w:rPr>
          <w:sz w:val="23"/>
          <w:szCs w:val="23"/>
        </w:rPr>
        <w:t>Za odběratele:</w:t>
      </w: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 xml:space="preserve">V Karlově dne: </w:t>
      </w:r>
      <w:r w:rsidR="000027F4">
        <w:rPr>
          <w:sz w:val="23"/>
          <w:szCs w:val="23"/>
        </w:rPr>
        <w:t>22.6.2018</w:t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  <w:t xml:space="preserve">V Ostravě dne: </w:t>
      </w:r>
      <w:r w:rsidR="000027F4">
        <w:rPr>
          <w:sz w:val="23"/>
          <w:szCs w:val="23"/>
        </w:rPr>
        <w:t>24.7.2018</w:t>
      </w: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  <w:u w:val="single"/>
        </w:rPr>
      </w:pP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</w:p>
    <w:p w:rsidR="000027F4" w:rsidRPr="00CC724F" w:rsidRDefault="00CC724F" w:rsidP="000027F4">
      <w:pPr>
        <w:pStyle w:val="Zkladntext2"/>
        <w:tabs>
          <w:tab w:val="center" w:pos="6946"/>
        </w:tabs>
        <w:rPr>
          <w:sz w:val="23"/>
          <w:szCs w:val="23"/>
        </w:rPr>
      </w:pPr>
      <w:r w:rsidRPr="00D91735">
        <w:rPr>
          <w:sz w:val="23"/>
          <w:szCs w:val="23"/>
        </w:rPr>
        <w:tab/>
      </w:r>
    </w:p>
    <w:p w:rsidR="00CC724F" w:rsidRPr="00CC724F" w:rsidRDefault="00CC724F" w:rsidP="00D91735">
      <w:pPr>
        <w:pStyle w:val="Zkladntext2"/>
        <w:tabs>
          <w:tab w:val="center" w:pos="6946"/>
        </w:tabs>
        <w:rPr>
          <w:sz w:val="23"/>
          <w:szCs w:val="23"/>
        </w:rPr>
      </w:pPr>
    </w:p>
    <w:sectPr w:rsidR="00CC724F" w:rsidRPr="00CC724F" w:rsidSect="00CC724F">
      <w:headerReference w:type="default" r:id="rId7"/>
      <w:pgSz w:w="11906" w:h="16838"/>
      <w:pgMar w:top="1247" w:right="1247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285" w:rsidRDefault="00473285" w:rsidP="00C46CC0">
      <w:r>
        <w:separator/>
      </w:r>
    </w:p>
  </w:endnote>
  <w:endnote w:type="continuationSeparator" w:id="0">
    <w:p w:rsidR="00473285" w:rsidRDefault="00473285" w:rsidP="00C4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285" w:rsidRDefault="00473285" w:rsidP="00C46CC0">
      <w:r w:rsidRPr="00C46CC0">
        <w:rPr>
          <w:color w:val="000000"/>
        </w:rPr>
        <w:separator/>
      </w:r>
    </w:p>
  </w:footnote>
  <w:footnote w:type="continuationSeparator" w:id="0">
    <w:p w:rsidR="00473285" w:rsidRDefault="00473285" w:rsidP="00C4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6" w:rsidRDefault="005D1696" w:rsidP="005D1696">
    <w:pPr>
      <w:pStyle w:val="Zhlav"/>
      <w:tabs>
        <w:tab w:val="clear" w:pos="9072"/>
        <w:tab w:val="right" w:pos="9923"/>
      </w:tabs>
    </w:pPr>
    <w:r>
      <w:tab/>
    </w:r>
    <w:r>
      <w:tab/>
    </w:r>
    <w:proofErr w:type="spellStart"/>
    <w:r>
      <w:t>ev.č</w:t>
    </w:r>
    <w:proofErr w:type="spellEnd"/>
    <w:r>
      <w:t xml:space="preserve">. </w:t>
    </w:r>
    <w:proofErr w:type="gramStart"/>
    <w:r>
      <w:t xml:space="preserve">odběratele:  </w:t>
    </w:r>
    <w:r w:rsidRPr="005D1696">
      <w:rPr>
        <w:b/>
      </w:rPr>
      <w:t>10</w:t>
    </w:r>
    <w:proofErr w:type="gramEnd"/>
    <w:r w:rsidRPr="005D1696">
      <w:rPr>
        <w:b/>
      </w:rPr>
      <w:t>-1090/18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F3D0D"/>
    <w:multiLevelType w:val="hybridMultilevel"/>
    <w:tmpl w:val="AB72AC6C"/>
    <w:lvl w:ilvl="0" w:tplc="E654DBE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CC0"/>
    <w:rsid w:val="00001FFD"/>
    <w:rsid w:val="000027F4"/>
    <w:rsid w:val="000508C9"/>
    <w:rsid w:val="000C1699"/>
    <w:rsid w:val="000C79C4"/>
    <w:rsid w:val="000D61A8"/>
    <w:rsid w:val="00155CC1"/>
    <w:rsid w:val="001A05FC"/>
    <w:rsid w:val="001A750E"/>
    <w:rsid w:val="002A1606"/>
    <w:rsid w:val="002F563E"/>
    <w:rsid w:val="00301B22"/>
    <w:rsid w:val="00306274"/>
    <w:rsid w:val="00473285"/>
    <w:rsid w:val="00550763"/>
    <w:rsid w:val="00562BF0"/>
    <w:rsid w:val="00594919"/>
    <w:rsid w:val="005D00BB"/>
    <w:rsid w:val="005D1696"/>
    <w:rsid w:val="005D5859"/>
    <w:rsid w:val="00633040"/>
    <w:rsid w:val="00641B61"/>
    <w:rsid w:val="00676E9C"/>
    <w:rsid w:val="00680734"/>
    <w:rsid w:val="00690170"/>
    <w:rsid w:val="006C27B7"/>
    <w:rsid w:val="006D01EB"/>
    <w:rsid w:val="00745862"/>
    <w:rsid w:val="007E34D8"/>
    <w:rsid w:val="009C2E82"/>
    <w:rsid w:val="00AE30DC"/>
    <w:rsid w:val="00B6047F"/>
    <w:rsid w:val="00BD0257"/>
    <w:rsid w:val="00C46CC0"/>
    <w:rsid w:val="00CC724F"/>
    <w:rsid w:val="00CE4B68"/>
    <w:rsid w:val="00D02891"/>
    <w:rsid w:val="00D84B2C"/>
    <w:rsid w:val="00D91735"/>
    <w:rsid w:val="00E62EE9"/>
    <w:rsid w:val="00F74410"/>
    <w:rsid w:val="00F7648D"/>
    <w:rsid w:val="00F9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410"/>
  </w:style>
  <w:style w:type="paragraph" w:styleId="Nadpis1">
    <w:name w:val="heading 1"/>
    <w:basedOn w:val="Normln"/>
    <w:next w:val="Normln"/>
    <w:link w:val="Nadpis1Char"/>
    <w:qFormat/>
    <w:rsid w:val="00CC724F"/>
    <w:pPr>
      <w:keepNext/>
      <w:widowControl/>
      <w:suppressAutoHyphens w:val="0"/>
      <w:autoSpaceDN/>
      <w:textAlignment w:val="auto"/>
      <w:outlineLvl w:val="0"/>
    </w:pPr>
    <w:rPr>
      <w:b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6CC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C46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6CC0"/>
    <w:rPr>
      <w:b/>
      <w:bCs/>
      <w:sz w:val="36"/>
    </w:rPr>
  </w:style>
  <w:style w:type="paragraph" w:styleId="Seznam">
    <w:name w:val="List"/>
    <w:basedOn w:val="Textbody"/>
    <w:rsid w:val="00C46CC0"/>
    <w:rPr>
      <w:rFonts w:cs="Mangal"/>
    </w:rPr>
  </w:style>
  <w:style w:type="paragraph" w:customStyle="1" w:styleId="Caption">
    <w:name w:val="Caption"/>
    <w:basedOn w:val="Standard"/>
    <w:rsid w:val="00C46C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46CC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C46CC0"/>
    <w:pPr>
      <w:keepNext/>
      <w:outlineLvl w:val="0"/>
    </w:pPr>
    <w:rPr>
      <w:sz w:val="28"/>
    </w:rPr>
  </w:style>
  <w:style w:type="paragraph" w:customStyle="1" w:styleId="Heading2">
    <w:name w:val="Heading 2"/>
    <w:basedOn w:val="Standard"/>
    <w:next w:val="Textbody"/>
    <w:rsid w:val="00C46CC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Textbody"/>
    <w:rsid w:val="00C46CC0"/>
    <w:pPr>
      <w:keepNext/>
      <w:jc w:val="center"/>
      <w:outlineLvl w:val="2"/>
    </w:pPr>
    <w:rPr>
      <w:b/>
      <w:bCs/>
      <w:sz w:val="28"/>
    </w:rPr>
  </w:style>
  <w:style w:type="paragraph" w:styleId="Zkladntext2">
    <w:name w:val="Body Text 2"/>
    <w:basedOn w:val="Standard"/>
    <w:rsid w:val="00C46CC0"/>
    <w:rPr>
      <w:sz w:val="28"/>
    </w:rPr>
  </w:style>
  <w:style w:type="paragraph" w:styleId="Textbubliny">
    <w:name w:val="Balloon Text"/>
    <w:basedOn w:val="Standard"/>
    <w:rsid w:val="00C46CC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46CC0"/>
    <w:pPr>
      <w:suppressLineNumbers/>
    </w:pPr>
  </w:style>
  <w:style w:type="character" w:customStyle="1" w:styleId="StrongEmphasis">
    <w:name w:val="Strong Emphasis"/>
    <w:basedOn w:val="Standardnpsmoodstavce"/>
    <w:rsid w:val="00C46CC0"/>
    <w:rPr>
      <w:b/>
      <w:bCs/>
    </w:rPr>
  </w:style>
  <w:style w:type="character" w:customStyle="1" w:styleId="ZhlavChar">
    <w:name w:val="Záhlaví Char"/>
    <w:basedOn w:val="Standardnpsmoodstavce"/>
    <w:rsid w:val="00C46CC0"/>
    <w:rPr>
      <w:sz w:val="24"/>
      <w:szCs w:val="24"/>
    </w:rPr>
  </w:style>
  <w:style w:type="character" w:customStyle="1" w:styleId="ZpatChar">
    <w:name w:val="Zápatí Char"/>
    <w:basedOn w:val="Standardnpsmoodstavce"/>
    <w:rsid w:val="00C46CC0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C46CC0"/>
  </w:style>
  <w:style w:type="character" w:customStyle="1" w:styleId="Internetlink">
    <w:name w:val="Internet link"/>
    <w:basedOn w:val="Standardnpsmoodstavce"/>
    <w:rsid w:val="00C46CC0"/>
    <w:rPr>
      <w:color w:val="0000FF"/>
      <w:u w:val="single"/>
    </w:rPr>
  </w:style>
  <w:style w:type="paragraph" w:styleId="Zpat">
    <w:name w:val="footer"/>
    <w:basedOn w:val="Normln"/>
    <w:link w:val="ZpatChar1"/>
    <w:uiPriority w:val="99"/>
    <w:semiHidden/>
    <w:unhideWhenUsed/>
    <w:rsid w:val="00C46CC0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46CC0"/>
  </w:style>
  <w:style w:type="paragraph" w:styleId="Odstavecseseznamem">
    <w:name w:val="List Paragraph"/>
    <w:basedOn w:val="Normln"/>
    <w:uiPriority w:val="34"/>
    <w:qFormat/>
    <w:rsid w:val="005D00BB"/>
    <w:pPr>
      <w:widowControl/>
      <w:tabs>
        <w:tab w:val="left" w:pos="425"/>
      </w:tabs>
      <w:suppressAutoHyphens w:val="0"/>
      <w:autoSpaceDN/>
      <w:ind w:left="720"/>
      <w:contextualSpacing/>
      <w:textAlignment w:val="auto"/>
    </w:pPr>
    <w:rPr>
      <w:kern w:val="0"/>
      <w:sz w:val="22"/>
      <w:szCs w:val="24"/>
    </w:rPr>
  </w:style>
  <w:style w:type="paragraph" w:styleId="Zhlav">
    <w:name w:val="header"/>
    <w:basedOn w:val="Normln"/>
    <w:link w:val="ZhlavChar1"/>
    <w:uiPriority w:val="99"/>
    <w:semiHidden/>
    <w:unhideWhenUsed/>
    <w:rsid w:val="005D169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D1696"/>
  </w:style>
  <w:style w:type="character" w:customStyle="1" w:styleId="Nadpis1Char">
    <w:name w:val="Nadpis 1 Char"/>
    <w:basedOn w:val="Standardnpsmoodstavce"/>
    <w:link w:val="Nadpis1"/>
    <w:rsid w:val="00CC724F"/>
    <w:rPr>
      <w:b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Groholova</cp:lastModifiedBy>
  <cp:revision>4</cp:revision>
  <cp:lastPrinted>2018-05-24T09:45:00Z</cp:lastPrinted>
  <dcterms:created xsi:type="dcterms:W3CDTF">2018-07-30T07:37:00Z</dcterms:created>
  <dcterms:modified xsi:type="dcterms:W3CDTF">2018-07-30T08:24:00Z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