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E6" w:rsidRDefault="00A04A0F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2018/787</w:t>
      </w:r>
    </w:p>
    <w:p w:rsidR="00070DE6" w:rsidRDefault="00A04A0F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Slaboproudé montáže k děl. </w:t>
      </w:r>
      <w:proofErr w:type="gramStart"/>
      <w:r>
        <w:rPr>
          <w:i/>
          <w:iCs/>
        </w:rPr>
        <w:t>příčce</w:t>
      </w:r>
      <w:proofErr w:type="gramEnd"/>
      <w:r>
        <w:rPr>
          <w:i/>
          <w:iCs/>
        </w:rPr>
        <w:t xml:space="preserve">, Letná </w:t>
      </w:r>
      <w:r>
        <w:rPr>
          <w:i/>
          <w:iCs/>
        </w:rPr>
        <w:br/>
      </w:r>
    </w:p>
    <w:p w:rsidR="00070DE6" w:rsidRDefault="00070DE6">
      <w:pPr>
        <w:pStyle w:val="Zhlav"/>
        <w:tabs>
          <w:tab w:val="left" w:pos="1892"/>
        </w:tabs>
        <w:jc w:val="right"/>
        <w:rPr>
          <w:i/>
          <w:iCs/>
        </w:rPr>
      </w:pP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070DE6" w:rsidTr="00A04A0F">
        <w:trPr>
          <w:trHeight w:val="646"/>
          <w:jc w:val="right"/>
        </w:trPr>
        <w:tc>
          <w:tcPr>
            <w:tcW w:w="5018" w:type="dxa"/>
            <w:gridSpan w:val="4"/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070DE6" w:rsidRDefault="00070DE6">
            <w:pPr>
              <w:pStyle w:val="Obsahtabulky"/>
            </w:pPr>
          </w:p>
        </w:tc>
        <w:tc>
          <w:tcPr>
            <w:tcW w:w="5030" w:type="dxa"/>
            <w:gridSpan w:val="4"/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Alsig</w:t>
            </w:r>
            <w:proofErr w:type="spellEnd"/>
            <w:r>
              <w:rPr>
                <w:i/>
                <w:iCs/>
                <w:sz w:val="21"/>
                <w:szCs w:val="21"/>
              </w:rPr>
              <w:t>, spol. s r.o.</w:t>
            </w: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12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Holečkova 103/31</w:t>
            </w: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59" w:type="dxa"/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150 00</w:t>
            </w:r>
          </w:p>
        </w:tc>
        <w:tc>
          <w:tcPr>
            <w:tcW w:w="790" w:type="dxa"/>
            <w:shd w:val="clear" w:color="auto" w:fill="auto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22" w:type="dxa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</w:t>
            </w: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80" w:type="dxa"/>
            <w:shd w:val="clear" w:color="auto" w:fill="auto"/>
          </w:tcPr>
          <w:p w:rsidR="00070DE6" w:rsidRDefault="00A04A0F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63" w:type="dxa"/>
            <w:shd w:val="clear" w:color="auto" w:fill="auto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78" w:type="dxa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15271137</w:t>
            </w: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CZ15271137</w:t>
            </w: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070DE6" w:rsidTr="00A04A0F">
        <w:trPr>
          <w:jc w:val="right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12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070DE6" w:rsidRDefault="00070DE6"/>
    <w:p w:rsidR="00070DE6" w:rsidRDefault="00A04A0F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070DE6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70DE6" w:rsidRDefault="00A04A0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070DE6" w:rsidRDefault="00A04A0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070DE6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Slaboproudé montáže vč. dodání materiálu k dělící příčce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45312200-9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bookmarkStart w:id="0" w:name="_GoBack"/>
            <w:r>
              <w:rPr>
                <w:i/>
                <w:iCs/>
                <w:sz w:val="21"/>
                <w:szCs w:val="21"/>
              </w:rPr>
              <w:t>57 854</w:t>
            </w:r>
            <w:bookmarkEnd w:id="0"/>
            <w:r>
              <w:rPr>
                <w:i/>
                <w:iCs/>
                <w:sz w:val="21"/>
                <w:szCs w:val="21"/>
              </w:rPr>
              <w:t>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70 003,30</w:t>
            </w:r>
          </w:p>
        </w:tc>
      </w:tr>
      <w:tr w:rsidR="00070DE6">
        <w:tc>
          <w:tcPr>
            <w:tcW w:w="607" w:type="dxa"/>
            <w:shd w:val="clear" w:color="auto" w:fill="auto"/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70DE6" w:rsidRDefault="00070DE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070DE6" w:rsidRDefault="00A04A0F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070DE6" w:rsidRDefault="00A04A0F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70 003,30</w:t>
            </w:r>
          </w:p>
        </w:tc>
      </w:tr>
    </w:tbl>
    <w:p w:rsidR="00070DE6" w:rsidRDefault="00070DE6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70DE6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070DE6" w:rsidRDefault="00A04A0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070DE6">
        <w:tc>
          <w:tcPr>
            <w:tcW w:w="10206" w:type="dxa"/>
            <w:shd w:val="clear" w:color="auto" w:fill="auto"/>
          </w:tcPr>
          <w:p w:rsidR="00070DE6" w:rsidRDefault="00A04A0F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Objednáváme slaboproudé montáže vč. dodání materiálu spojené s vybudováním dělící příčky ve výstavním prostoru Technika hrou. </w:t>
            </w:r>
          </w:p>
        </w:tc>
      </w:tr>
    </w:tbl>
    <w:p w:rsidR="00070DE6" w:rsidRDefault="00070DE6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070DE6">
        <w:tc>
          <w:tcPr>
            <w:tcW w:w="4965" w:type="dxa"/>
            <w:shd w:val="clear" w:color="auto" w:fill="auto"/>
          </w:tcPr>
          <w:p w:rsidR="00070DE6" w:rsidRDefault="00070DE6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070DE6" w:rsidRDefault="00A04A0F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070DE6">
        <w:tc>
          <w:tcPr>
            <w:tcW w:w="4965" w:type="dxa"/>
            <w:vMerge w:val="restart"/>
            <w:shd w:val="clear" w:color="auto" w:fill="auto"/>
          </w:tcPr>
          <w:p w:rsidR="00070DE6" w:rsidRDefault="00A04A0F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2018-08-31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070DE6" w:rsidRDefault="00A04A0F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dle koordinace prací, uvedený termín je termín závěrečného předání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70DE6" w:rsidRDefault="00A04A0F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070DE6" w:rsidRDefault="00A04A0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070DE6" w:rsidRDefault="00A04A0F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070DE6" w:rsidRDefault="00070DE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70DE6" w:rsidRDefault="00A04A0F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Nabídka dodavatele servisu BTS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70DE6" w:rsidRDefault="00070DE6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A04A0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2018-07-26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</w:pPr>
          </w:p>
        </w:tc>
      </w:tr>
      <w:tr w:rsidR="00070DE6">
        <w:tc>
          <w:tcPr>
            <w:tcW w:w="4965" w:type="dxa"/>
            <w:vMerge/>
            <w:shd w:val="clear" w:color="auto" w:fill="auto"/>
          </w:tcPr>
          <w:p w:rsidR="00070DE6" w:rsidRDefault="00070DE6"/>
        </w:tc>
        <w:tc>
          <w:tcPr>
            <w:tcW w:w="239" w:type="dxa"/>
            <w:shd w:val="clear" w:color="auto" w:fill="auto"/>
          </w:tcPr>
          <w:p w:rsidR="00070DE6" w:rsidRDefault="00070DE6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0DE6" w:rsidRDefault="00070DE6">
            <w:pPr>
              <w:pStyle w:val="Obsahtabulky"/>
            </w:pPr>
          </w:p>
          <w:p w:rsidR="00070DE6" w:rsidRDefault="00070DE6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070DE6" w:rsidRDefault="00070DE6">
            <w:pPr>
              <w:pStyle w:val="Obsahtabulky"/>
            </w:pPr>
          </w:p>
        </w:tc>
      </w:tr>
      <w:tr w:rsidR="00070DE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70DE6" w:rsidRDefault="00070DE6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70DE6" w:rsidRDefault="00070DE6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070DE6" w:rsidRDefault="00A04A0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070DE6" w:rsidRDefault="00A04A0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070DE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70DE6" w:rsidRDefault="00070DE6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70DE6" w:rsidRDefault="00070DE6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DE6" w:rsidRDefault="00A04A0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070DE6" w:rsidRDefault="00070DE6"/>
    <w:sectPr w:rsidR="00070DE6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E6"/>
    <w:rsid w:val="00070DE6"/>
    <w:rsid w:val="00A04A0F"/>
    <w:rsid w:val="00F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2018-07-30T09:24:00Z</dcterms:created>
  <dcterms:modified xsi:type="dcterms:W3CDTF">2018-07-30T09:24:00Z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