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Fritzova 4, 58601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1008921620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STATUTÁRNÍ MĚSTO JIHLAVA</w:t>
      </w:r>
      <w:r>
        <w:rPr>
          <w:color w:val="000000"/>
          <w:sz w:val="24"/>
          <w:szCs w:val="24"/>
        </w:rPr>
        <w:t>, sídlo Masarykovo nám. 1, Jihlava, PSČ 58601, IČ 00286010, DIČ CZ00286010</w:t>
      </w:r>
    </w:p>
    <w:p w:rsidR="00D834EC" w:rsidRDefault="00D834EC" w:rsidP="00D834EC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na základě plné moci ze dne </w:t>
      </w:r>
      <w:proofErr w:type="gramStart"/>
      <w:r>
        <w:rPr>
          <w:color w:val="000000"/>
          <w:sz w:val="24"/>
          <w:szCs w:val="24"/>
        </w:rPr>
        <w:t>10.11.2014</w:t>
      </w:r>
      <w:proofErr w:type="gramEnd"/>
      <w:r>
        <w:rPr>
          <w:color w:val="000000"/>
          <w:sz w:val="24"/>
          <w:szCs w:val="24"/>
        </w:rPr>
        <w:t xml:space="preserve"> náměstkem primátora Ing. Jaromírem Kalinou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1008921620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D834EC" w:rsidRDefault="00D834EC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  <w:rPr>
          <w:color w:val="000000"/>
        </w:rPr>
      </w:pPr>
      <w:r>
        <w:rPr>
          <w:color w:val="000000"/>
        </w:rPr>
        <w:t>I.</w:t>
      </w:r>
    </w:p>
    <w:p w:rsidR="00D834EC" w:rsidRDefault="00D834EC">
      <w:pPr>
        <w:pStyle w:val="para"/>
        <w:widowControl/>
      </w:pP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Jihlava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Jihlava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Henčov</w:t>
      </w:r>
      <w:proofErr w:type="spellEnd"/>
      <w:r>
        <w:rPr>
          <w:sz w:val="20"/>
          <w:szCs w:val="20"/>
        </w:rPr>
        <w:tab/>
        <w:t>249/1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Jihlava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Henčov</w:t>
      </w:r>
      <w:proofErr w:type="spellEnd"/>
      <w:r>
        <w:rPr>
          <w:sz w:val="20"/>
          <w:szCs w:val="20"/>
        </w:rPr>
        <w:tab/>
        <w:t>249/15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D834EC" w:rsidRDefault="00D834EC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D834EC" w:rsidRDefault="00D834EC">
      <w:pPr>
        <w:pStyle w:val="para"/>
        <w:widowControl/>
      </w:pPr>
    </w:p>
    <w:p w:rsidR="00136D24" w:rsidRDefault="00136D24">
      <w:pPr>
        <w:pStyle w:val="vnitrniText"/>
        <w:widowControl/>
      </w:pPr>
      <w:r>
        <w:t xml:space="preserve">Tato smlouva se uzavírá podle § 11 odst. 1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D834EC" w:rsidRDefault="00D834EC">
      <w:pPr>
        <w:pStyle w:val="vnitrniText"/>
        <w:widowControl/>
      </w:pPr>
    </w:p>
    <w:p w:rsidR="00D834EC" w:rsidRDefault="00D834EC">
      <w:pPr>
        <w:pStyle w:val="vnitrniText"/>
        <w:widowControl/>
      </w:pPr>
    </w:p>
    <w:p w:rsidR="00136D24" w:rsidRDefault="00136D24">
      <w:pPr>
        <w:pStyle w:val="para"/>
        <w:widowControl/>
        <w:rPr>
          <w:color w:val="000000"/>
        </w:rPr>
      </w:pPr>
      <w:r>
        <w:rPr>
          <w:color w:val="000000"/>
        </w:rPr>
        <w:lastRenderedPageBreak/>
        <w:t>III.</w:t>
      </w:r>
    </w:p>
    <w:p w:rsidR="00D834EC" w:rsidRDefault="00D834EC">
      <w:pPr>
        <w:pStyle w:val="para"/>
        <w:widowControl/>
      </w:pP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D834EC" w:rsidRDefault="00D834EC">
      <w:pPr>
        <w:pStyle w:val="para"/>
        <w:widowControl/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r>
              <w:t>Henčov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249/1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308 240,00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r>
              <w:t>Henčov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249/15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7 470,00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315 710,00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</w:t>
      </w:r>
      <w:r w:rsidR="009113EB">
        <w:rPr>
          <w:sz w:val="24"/>
          <w:szCs w:val="24"/>
        </w:rPr>
        <w:t>podle § 15 odst. 2 zákona č. 503/2012</w:t>
      </w:r>
      <w:r w:rsidR="00BE51AF" w:rsidRPr="00BF4B98">
        <w:rPr>
          <w:sz w:val="24"/>
          <w:szCs w:val="24"/>
        </w:rPr>
        <w:t xml:space="preserve"> Sb., o Státním pozemkovém úřadu</w:t>
      </w:r>
      <w:r w:rsidR="00BE51AF">
        <w:rPr>
          <w:sz w:val="24"/>
          <w:szCs w:val="24"/>
        </w:rPr>
        <w:t xml:space="preserve">, </w:t>
      </w:r>
      <w:r>
        <w:rPr>
          <w:sz w:val="24"/>
          <w:szCs w:val="24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získal od prodávajícího.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F7B96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4D379B" w:rsidRDefault="004D379B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D834EC" w:rsidRDefault="00D834EC">
      <w:pPr>
        <w:pStyle w:val="para"/>
        <w:widowControl/>
      </w:pP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 xml:space="preserve">2)  Užívací vztah k prodávanému pozemku </w:t>
      </w:r>
      <w:proofErr w:type="gramStart"/>
      <w:r>
        <w:t>p.č.</w:t>
      </w:r>
      <w:proofErr w:type="gramEnd"/>
      <w:r>
        <w:t xml:space="preserve"> dle KN 249/1 je řešen nájemní smlouvou č. 182N07/20, kterou s SPÚ, resp. dříve PF ČR uzavřel pan Vlastimil Zelený, trvale bytem Zemědělská 454, 588 32 Brtnice, jakožto náje</w:t>
      </w:r>
      <w:r w:rsidR="00D834EC">
        <w:t xml:space="preserve">mce. S obsahem nájemní smlouvy </w:t>
      </w:r>
      <w:r>
        <w:t>byl kupující seznámen před podpisem této smlouvy, což stvrzuje svým podpisem.</w:t>
      </w:r>
    </w:p>
    <w:p w:rsidR="00136D24" w:rsidRDefault="00136D24">
      <w:pPr>
        <w:pStyle w:val="vnitrniText"/>
        <w:widowControl/>
      </w:pPr>
      <w:r>
        <w:t xml:space="preserve">Prodávaný pozemek </w:t>
      </w:r>
      <w:proofErr w:type="gramStart"/>
      <w:r>
        <w:t>p.č.</w:t>
      </w:r>
      <w:proofErr w:type="gramEnd"/>
      <w:r>
        <w:t xml:space="preserve"> dle KN 249/15 není zatížen užívacím právem třetích osob.</w:t>
      </w:r>
    </w:p>
    <w:p w:rsidR="005A7486" w:rsidRDefault="005A7486">
      <w:pPr>
        <w:pStyle w:val="vnitrniText"/>
        <w:widowControl/>
      </w:pPr>
      <w:r>
        <w:t xml:space="preserve">3) Nabyvatel bere na vědomí a je srozuměn s tím, že se na převáděném pozemku </w:t>
      </w:r>
      <w:proofErr w:type="spellStart"/>
      <w:r>
        <w:t>parc</w:t>
      </w:r>
      <w:proofErr w:type="spellEnd"/>
      <w:r>
        <w:t xml:space="preserve">. č. dle KN 249/15 v </w:t>
      </w:r>
      <w:proofErr w:type="gramStart"/>
      <w:r>
        <w:t>k.ú.</w:t>
      </w:r>
      <w:proofErr w:type="gramEnd"/>
      <w:r>
        <w:t xml:space="preserve"> </w:t>
      </w:r>
      <w:proofErr w:type="spellStart"/>
      <w:r>
        <w:t>Henčov</w:t>
      </w:r>
      <w:proofErr w:type="spellEnd"/>
      <w:r>
        <w:t xml:space="preserve">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5A7486" w:rsidRDefault="005A7486">
      <w:pPr>
        <w:pStyle w:val="vnitrniText"/>
        <w:widowControl/>
      </w:pPr>
      <w:r>
        <w:t>4) Nabyvatel, jakožto vlastník/vlastníci vodního díla bere na vědomí povinnosti vlastníka vodního díla, vyplývající z ustanovení § 59 zákona č. 254/2001 Sb., o vodách a o změně některých zákonů (vodní zákon), ve znění pozdějších předpisů.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lastRenderedPageBreak/>
        <w:t>VI.</w:t>
      </w:r>
    </w:p>
    <w:p w:rsidR="00D834EC" w:rsidRDefault="00D834EC">
      <w:pPr>
        <w:pStyle w:val="para"/>
        <w:widowControl/>
      </w:pPr>
    </w:p>
    <w:p w:rsidR="00136D24" w:rsidRDefault="00136D24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>
        <w:t>současně u katastrálního úřadu podá návrh na vklad</w:t>
      </w:r>
      <w:r>
        <w:t xml:space="preserve"> předkupního práva k prodávaným pozemkům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995F12">
        <w:rPr>
          <w:bCs/>
          <w:sz w:val="24"/>
          <w:szCs w:val="24"/>
        </w:rPr>
        <w:t>Poplatníkem daně z nabytí nemovitých věcí dle zákonného opatření Senátu č. 340/2013 Sb., o dani z 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D834EC" w:rsidRDefault="00D834EC">
      <w:pPr>
        <w:pStyle w:val="para"/>
        <w:widowControl/>
      </w:pP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t>VIII.</w:t>
      </w:r>
    </w:p>
    <w:p w:rsidR="00D834EC" w:rsidRDefault="00D834EC">
      <w:pPr>
        <w:pStyle w:val="para"/>
        <w:widowControl/>
        <w:rPr>
          <w:b w:val="0"/>
          <w:bCs w:val="0"/>
        </w:rPr>
      </w:pP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="00D834EC">
        <w:rPr>
          <w:sz w:val="24"/>
          <w:szCs w:val="24"/>
        </w:rPr>
        <w:t>, převedeny.</w:t>
      </w:r>
      <w:r>
        <w:rPr>
          <w:sz w:val="24"/>
          <w:szCs w:val="24"/>
        </w:rPr>
        <w:t xml:space="preserve"> </w:t>
      </w:r>
    </w:p>
    <w:p w:rsidR="00136D24" w:rsidRDefault="00562C72">
      <w:pPr>
        <w:widowControl/>
        <w:ind w:firstLine="426"/>
        <w:jc w:val="both"/>
      </w:pPr>
      <w:r>
        <w:rPr>
          <w:sz w:val="24"/>
          <w:szCs w:val="24"/>
        </w:rPr>
        <w:t xml:space="preserve">Kupující prohlašuje, že nabytí pozemků odsouhlasilo zastupitelstvo města Jihlavy dne </w:t>
      </w:r>
      <w:proofErr w:type="gramStart"/>
      <w:r>
        <w:rPr>
          <w:sz w:val="24"/>
          <w:szCs w:val="24"/>
        </w:rPr>
        <w:t>20.9.2016</w:t>
      </w:r>
      <w:proofErr w:type="gramEnd"/>
      <w:r>
        <w:rPr>
          <w:sz w:val="24"/>
          <w:szCs w:val="24"/>
        </w:rPr>
        <w:t xml:space="preserve"> usnesením č. 257/16-ZM</w:t>
      </w:r>
      <w:r w:rsidR="00136D24"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</w:p>
    <w:p w:rsidR="00D834EC" w:rsidRDefault="00D834EC">
      <w:pPr>
        <w:widowControl/>
        <w:jc w:val="center"/>
        <w:rPr>
          <w:sz w:val="24"/>
          <w:szCs w:val="24"/>
        </w:rPr>
      </w:pPr>
    </w:p>
    <w:p w:rsidR="00D834EC" w:rsidRDefault="00D834EC">
      <w:pPr>
        <w:widowControl/>
        <w:jc w:val="center"/>
        <w:rPr>
          <w:sz w:val="24"/>
          <w:szCs w:val="24"/>
        </w:rPr>
      </w:pPr>
    </w:p>
    <w:p w:rsidR="00D834EC" w:rsidRDefault="00D834EC">
      <w:pPr>
        <w:widowControl/>
        <w:jc w:val="center"/>
        <w:rPr>
          <w:sz w:val="24"/>
          <w:szCs w:val="24"/>
        </w:rPr>
      </w:pPr>
    </w:p>
    <w:p w:rsidR="00995F12" w:rsidRDefault="00995F12">
      <w:pPr>
        <w:widowControl/>
        <w:jc w:val="center"/>
        <w:rPr>
          <w:b/>
          <w:bCs/>
          <w:sz w:val="24"/>
          <w:szCs w:val="24"/>
        </w:rPr>
      </w:pPr>
    </w:p>
    <w:p w:rsidR="00136D24" w:rsidRDefault="00136D2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IX.</w:t>
      </w:r>
    </w:p>
    <w:p w:rsidR="00D834EC" w:rsidRDefault="00D834EC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r w:rsidR="00E34541">
        <w:rPr>
          <w:sz w:val="24"/>
          <w:szCs w:val="24"/>
        </w:rPr>
        <w:t>14. 11. 2016</w:t>
      </w:r>
      <w:r>
        <w:rPr>
          <w:sz w:val="24"/>
          <w:szCs w:val="24"/>
        </w:rPr>
        <w:tab/>
        <w:t xml:space="preserve">V </w:t>
      </w:r>
      <w:r w:rsidR="00D834EC">
        <w:rPr>
          <w:sz w:val="24"/>
          <w:szCs w:val="24"/>
        </w:rPr>
        <w:t>Jihlavě</w:t>
      </w:r>
      <w:r>
        <w:rPr>
          <w:sz w:val="24"/>
          <w:szCs w:val="24"/>
        </w:rPr>
        <w:t xml:space="preserve"> dne </w:t>
      </w:r>
      <w:r w:rsidR="00E34541">
        <w:rPr>
          <w:sz w:val="24"/>
          <w:szCs w:val="24"/>
        </w:rPr>
        <w:t>9. 11. 2016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D834EC" w:rsidRDefault="00D834EC">
      <w:pPr>
        <w:widowControl/>
      </w:pPr>
      <w:bookmarkStart w:id="0" w:name="_GoBack"/>
      <w:bookmarkEnd w:id="0"/>
    </w:p>
    <w:p w:rsidR="00D834EC" w:rsidRDefault="00D834EC">
      <w:pPr>
        <w:widowControl/>
      </w:pPr>
    </w:p>
    <w:p w:rsidR="00D834EC" w:rsidRDefault="00D834EC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STATUTÁRNÍ MĚSTO JIHLAVA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D834EC">
        <w:rPr>
          <w:sz w:val="24"/>
          <w:szCs w:val="24"/>
        </w:rPr>
        <w:t>náměstek primátora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</w:r>
      <w:r w:rsidR="00D834EC">
        <w:rPr>
          <w:sz w:val="24"/>
          <w:szCs w:val="24"/>
        </w:rPr>
        <w:t>Ing. Jaromír Kalina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>
        <w:rPr>
          <w:sz w:val="24"/>
          <w:szCs w:val="24"/>
        </w:rPr>
        <w:tab/>
      </w:r>
      <w:r w:rsidR="00D834EC">
        <w:rPr>
          <w:sz w:val="24"/>
          <w:szCs w:val="24"/>
        </w:rPr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 w:rsidP="00D834EC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1761620, 2478620</w:t>
      </w:r>
      <w:r>
        <w:rPr>
          <w:color w:val="000000"/>
          <w:sz w:val="24"/>
          <w:szCs w:val="24"/>
        </w:rPr>
        <w:br/>
      </w: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Ilona Fichtnerová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D834EC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  <w:r w:rsidR="00D834EC">
        <w:rPr>
          <w:sz w:val="24"/>
          <w:szCs w:val="24"/>
        </w:rPr>
        <w:t xml:space="preserve">: </w:t>
      </w:r>
    </w:p>
    <w:p w:rsidR="00052C6E" w:rsidRPr="00A31C3B" w:rsidRDefault="00D834EC" w:rsidP="00052C6E">
      <w:pPr>
        <w:jc w:val="both"/>
        <w:rPr>
          <w:sz w:val="24"/>
          <w:szCs w:val="24"/>
        </w:rPr>
      </w:pPr>
      <w:r>
        <w:rPr>
          <w:sz w:val="24"/>
          <w:szCs w:val="24"/>
        </w:rPr>
        <w:t>Ilona Fichtnerová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D834EC">
        <w:rPr>
          <w:sz w:val="24"/>
          <w:szCs w:val="24"/>
        </w:rPr>
        <w:t> Jihlavě</w:t>
      </w:r>
      <w:r w:rsidR="00D834EC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136D24" w:rsidRDefault="00CD75A6" w:rsidP="00D834EC">
      <w:pPr>
        <w:tabs>
          <w:tab w:val="left" w:pos="3402"/>
        </w:tabs>
        <w:jc w:val="both"/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EC" w:rsidRDefault="00D834EC">
      <w:r>
        <w:separator/>
      </w:r>
    </w:p>
  </w:endnote>
  <w:endnote w:type="continuationSeparator" w:id="0">
    <w:p w:rsidR="00D834EC" w:rsidRDefault="00D8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EC" w:rsidRDefault="00D834EC">
      <w:r>
        <w:separator/>
      </w:r>
    </w:p>
  </w:footnote>
  <w:footnote w:type="continuationSeparator" w:id="0">
    <w:p w:rsidR="00D834EC" w:rsidRDefault="00D83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D24"/>
    <w:rsid w:val="000248F3"/>
    <w:rsid w:val="00052C6E"/>
    <w:rsid w:val="000B4F47"/>
    <w:rsid w:val="000D38CD"/>
    <w:rsid w:val="00136D24"/>
    <w:rsid w:val="002055A2"/>
    <w:rsid w:val="002359DB"/>
    <w:rsid w:val="002750DE"/>
    <w:rsid w:val="003237EF"/>
    <w:rsid w:val="00371BEF"/>
    <w:rsid w:val="0043604A"/>
    <w:rsid w:val="004D379B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65C52"/>
    <w:rsid w:val="007E3A0A"/>
    <w:rsid w:val="007F4AFB"/>
    <w:rsid w:val="00822906"/>
    <w:rsid w:val="00831AF0"/>
    <w:rsid w:val="00842ADC"/>
    <w:rsid w:val="00881E28"/>
    <w:rsid w:val="008C265A"/>
    <w:rsid w:val="009113EB"/>
    <w:rsid w:val="00995F12"/>
    <w:rsid w:val="00A31C3B"/>
    <w:rsid w:val="00A31FE2"/>
    <w:rsid w:val="00A552F8"/>
    <w:rsid w:val="00A75050"/>
    <w:rsid w:val="00A84EFA"/>
    <w:rsid w:val="00B201D6"/>
    <w:rsid w:val="00B56780"/>
    <w:rsid w:val="00BE51AF"/>
    <w:rsid w:val="00BF4B98"/>
    <w:rsid w:val="00C02AD1"/>
    <w:rsid w:val="00C06373"/>
    <w:rsid w:val="00C70A46"/>
    <w:rsid w:val="00C9419D"/>
    <w:rsid w:val="00CD75A6"/>
    <w:rsid w:val="00D4440D"/>
    <w:rsid w:val="00D63429"/>
    <w:rsid w:val="00D65B9D"/>
    <w:rsid w:val="00D834EC"/>
    <w:rsid w:val="00DF7B96"/>
    <w:rsid w:val="00E26F89"/>
    <w:rsid w:val="00E34541"/>
    <w:rsid w:val="00E66585"/>
    <w:rsid w:val="00E85DC1"/>
    <w:rsid w:val="00EC3E05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1242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fichtnerovai</dc:creator>
  <cp:lastModifiedBy>fichtnerovai</cp:lastModifiedBy>
  <cp:revision>3</cp:revision>
  <cp:lastPrinted>2016-11-01T08:05:00Z</cp:lastPrinted>
  <dcterms:created xsi:type="dcterms:W3CDTF">2016-10-13T06:02:00Z</dcterms:created>
  <dcterms:modified xsi:type="dcterms:W3CDTF">2016-11-15T07:13:00Z</dcterms:modified>
</cp:coreProperties>
</file>