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0F261A" w:rsidR="009A11E8" w:rsidP="4BACA492" w:rsidRDefault="009A11E8" w14:paraId="76334C13" wp14:textId="7F593E3C">
      <w:pPr>
        <w:pStyle w:val="Nzev"/>
        <w:rPr>
          <w:color w:val="auto"/>
          <w:sz w:val="24"/>
          <w:szCs w:val="24"/>
        </w:rPr>
      </w:pPr>
      <w:bookmarkStart w:name="_GoBack" w:id="0"/>
      <w:bookmarkEnd w:id="0"/>
      <w:r w:rsidR="4BACA492">
        <w:rPr/>
        <w:t>Kodex práv</w:t>
      </w:r>
      <w:r>
        <w:br/>
      </w:r>
    </w:p>
    <w:p xmlns:wp14="http://schemas.microsoft.com/office/word/2010/wordml" w:rsidRPr="000F261A" w:rsidR="009A11E8" w:rsidP="009A11E8" w:rsidRDefault="009A11E8" w14:paraId="3B1A3385" wp14:textId="77777777">
      <w:pPr>
        <w:pStyle w:val="Nadpis2"/>
      </w:pPr>
      <w:r w:rsidRPr="000F261A">
        <w:t>Definice klienta poskytovaných programů</w:t>
      </w:r>
    </w:p>
    <w:p xmlns:wp14="http://schemas.microsoft.com/office/word/2010/wordml" w:rsidR="009A11E8" w:rsidP="009A11E8" w:rsidRDefault="009A11E8" w14:paraId="672A6659" wp14:textId="77777777">
      <w:pPr>
        <w:tabs>
          <w:tab w:val="center" w:pos="4649"/>
        </w:tabs>
        <w:rPr>
          <w:color w:val="FF0000"/>
        </w:rPr>
      </w:pPr>
    </w:p>
    <w:p xmlns:wp14="http://schemas.microsoft.com/office/word/2010/wordml" w:rsidRPr="001D338E" w:rsidR="009A11E8" w:rsidP="009A11E8" w:rsidRDefault="009A11E8" w14:paraId="1C20E166" wp14:textId="77777777">
      <w:pPr>
        <w:tabs>
          <w:tab w:val="center" w:pos="4649"/>
        </w:tabs>
      </w:pPr>
      <w:r w:rsidRPr="001D338E">
        <w:t>Rozlišujeme dva druhy klientů poskytovaných programů – objednavatele programu čili školu či jiná zařízení a příjemce programu – žáky základních a středních škol.</w:t>
      </w:r>
    </w:p>
    <w:p xmlns:wp14="http://schemas.microsoft.com/office/word/2010/wordml" w:rsidRPr="001D338E" w:rsidR="009A11E8" w:rsidP="009A11E8" w:rsidRDefault="009A11E8" w14:paraId="0A37501D" wp14:textId="77777777"/>
    <w:p xmlns:wp14="http://schemas.microsoft.com/office/word/2010/wordml" w:rsidRPr="001D338E" w:rsidR="009A11E8" w:rsidP="009A11E8" w:rsidRDefault="009A11E8" w14:paraId="6C7E1AF7" wp14:textId="77777777">
      <w:r w:rsidRPr="001D338E">
        <w:t>Klienti (objednavatelé a příjemci programů) jsou</w:t>
      </w:r>
      <w:r>
        <w:t xml:space="preserve"> poučeni o svých právech ústně zaměstnancem</w:t>
      </w:r>
      <w:r w:rsidRPr="001D338E">
        <w:t xml:space="preserve"> – lektorem </w:t>
      </w:r>
      <w:r>
        <w:t xml:space="preserve">programu </w:t>
      </w:r>
      <w:proofErr w:type="spellStart"/>
      <w:r>
        <w:t>Jules</w:t>
      </w:r>
      <w:proofErr w:type="spellEnd"/>
      <w:r>
        <w:t xml:space="preserve"> a </w:t>
      </w:r>
      <w:proofErr w:type="gramStart"/>
      <w:r>
        <w:t xml:space="preserve">Jim, </w:t>
      </w:r>
      <w:proofErr w:type="spellStart"/>
      <w:r>
        <w:t>z.ú</w:t>
      </w:r>
      <w:proofErr w:type="spellEnd"/>
      <w:r>
        <w:t xml:space="preserve">. </w:t>
      </w:r>
      <w:r w:rsidRPr="001D338E">
        <w:t>během</w:t>
      </w:r>
      <w:proofErr w:type="gramEnd"/>
      <w:r w:rsidRPr="001D338E">
        <w:t xml:space="preserve"> prvních kontaktů. Práva klientů jsou v písemné a srozumitelné formě součástí písemného kontraktu, který je objednavateli programu podepisován. Příjemcům jsou práva předána objednavatelem a zkráceně ústně sdělena na počátku programu, případně jsou spolu s příjemci programu sestavena pravidla pro vzájemnou spolupráci.</w:t>
      </w:r>
    </w:p>
    <w:p xmlns:wp14="http://schemas.microsoft.com/office/word/2010/wordml" w:rsidR="009A11E8" w:rsidP="009A11E8" w:rsidRDefault="009A11E8" w14:paraId="5DAB6C7B" wp14:textId="77777777"/>
    <w:p xmlns:wp14="http://schemas.microsoft.com/office/word/2010/wordml" w:rsidR="009A11E8" w:rsidP="009A11E8" w:rsidRDefault="009A11E8" w14:paraId="6CE2AB73" wp14:textId="77777777">
      <w:pPr>
        <w:pStyle w:val="Nadpis2"/>
      </w:pPr>
      <w:bookmarkStart w:name="_Toc173749466" w:id="1"/>
      <w:r>
        <w:t>Práva klientů - objednatelů programu (školy, školská zařízení)</w:t>
      </w:r>
      <w:bookmarkEnd w:id="1"/>
    </w:p>
    <w:p xmlns:wp14="http://schemas.microsoft.com/office/word/2010/wordml" w:rsidR="009A11E8" w:rsidP="009A11E8" w:rsidRDefault="009A11E8" w14:paraId="02EB378F" wp14:textId="77777777">
      <w:pPr>
        <w:pStyle w:val="Bezmezer"/>
        <w:ind w:left="360"/>
        <w:rPr>
          <w:sz w:val="20"/>
        </w:rPr>
      </w:pPr>
    </w:p>
    <w:p xmlns:wp14="http://schemas.microsoft.com/office/word/2010/wordml" w:rsidR="009A11E8" w:rsidP="009A11E8" w:rsidRDefault="009A11E8" w14:paraId="6A05A809" wp14:textId="77777777">
      <w:pPr>
        <w:pStyle w:val="Bezmezer"/>
        <w:ind w:left="360"/>
        <w:rPr>
          <w:sz w:val="20"/>
        </w:rPr>
      </w:pPr>
    </w:p>
    <w:p xmlns:wp14="http://schemas.microsoft.com/office/word/2010/wordml" w:rsidRPr="001150D2" w:rsidR="009A11E8" w:rsidP="009A11E8" w:rsidRDefault="009A11E8" w14:paraId="394881D2" wp14:textId="77777777">
      <w:pPr>
        <w:pStyle w:val="Bezmezer"/>
        <w:numPr>
          <w:ilvl w:val="0"/>
          <w:numId w:val="1"/>
        </w:numPr>
        <w:rPr>
          <w:sz w:val="20"/>
        </w:rPr>
      </w:pPr>
      <w:r w:rsidRPr="001150D2">
        <w:rPr>
          <w:sz w:val="20"/>
        </w:rPr>
        <w:t>Klient má právo na program bez ohledu na rasu, národnost, politickou příslušnost, sexuální orientaci, náboženství, pohlaví, zdravotní stav apod.</w:t>
      </w:r>
    </w:p>
    <w:p xmlns:wp14="http://schemas.microsoft.com/office/word/2010/wordml" w:rsidRPr="001150D2" w:rsidR="009A11E8" w:rsidP="009A11E8" w:rsidRDefault="009A11E8" w14:paraId="55E353CC" wp14:textId="77777777">
      <w:pPr>
        <w:pStyle w:val="Bezmezer"/>
        <w:numPr>
          <w:ilvl w:val="0"/>
          <w:numId w:val="1"/>
        </w:numPr>
        <w:rPr>
          <w:sz w:val="20"/>
        </w:rPr>
      </w:pPr>
      <w:r w:rsidRPr="001150D2">
        <w:rPr>
          <w:sz w:val="20"/>
        </w:rPr>
        <w:t xml:space="preserve">Klient má právo očekávat, že veškeré osobní údaje, zprávy a záznamy týkající se jeho účasti v programu jsou považovány za důvěrné. </w:t>
      </w:r>
      <w:r>
        <w:rPr>
          <w:sz w:val="20"/>
        </w:rPr>
        <w:t>Zaměstnanci</w:t>
      </w:r>
      <w:r w:rsidRPr="001150D2">
        <w:rPr>
          <w:sz w:val="20"/>
        </w:rPr>
        <w:t xml:space="preserve"> jsou vázáni zásadou mlčenlivosti. Ochrana informací o klientovi musí být zajištěna i v případě počítačového zpracování.</w:t>
      </w:r>
    </w:p>
    <w:p xmlns:wp14="http://schemas.microsoft.com/office/word/2010/wordml" w:rsidRPr="001150D2" w:rsidR="009A11E8" w:rsidP="009A11E8" w:rsidRDefault="009A11E8" w14:paraId="40FA78D0" wp14:textId="77777777">
      <w:pPr>
        <w:pStyle w:val="Bezmezer"/>
        <w:numPr>
          <w:ilvl w:val="0"/>
          <w:numId w:val="1"/>
        </w:numPr>
        <w:rPr>
          <w:sz w:val="20"/>
        </w:rPr>
      </w:pPr>
      <w:r w:rsidRPr="001150D2">
        <w:rPr>
          <w:sz w:val="20"/>
        </w:rPr>
        <w:t>Klient má právo být seznámen s vedením, uchováváním a zabezpečením jeho osobní dokumentace.</w:t>
      </w:r>
    </w:p>
    <w:p xmlns:wp14="http://schemas.microsoft.com/office/word/2010/wordml" w:rsidRPr="001150D2" w:rsidR="009A11E8" w:rsidP="009A11E8" w:rsidRDefault="009A11E8" w14:paraId="742486A1" wp14:textId="77777777">
      <w:pPr>
        <w:pStyle w:val="Bezmezer"/>
        <w:numPr>
          <w:ilvl w:val="0"/>
          <w:numId w:val="1"/>
        </w:numPr>
        <w:rPr>
          <w:sz w:val="20"/>
        </w:rPr>
      </w:pPr>
      <w:r w:rsidRPr="001150D2">
        <w:rPr>
          <w:sz w:val="20"/>
        </w:rPr>
        <w:t>Osobní údaje klienta sl</w:t>
      </w:r>
      <w:r>
        <w:rPr>
          <w:sz w:val="20"/>
        </w:rPr>
        <w:t>ouží pouze pro vnitřní potřeby programů</w:t>
      </w:r>
      <w:r w:rsidRPr="001150D2">
        <w:rPr>
          <w:sz w:val="20"/>
        </w:rPr>
        <w:t>, ostatním odborným zařízením mohou být poskytnuty pouze s písemným souhlasem.</w:t>
      </w:r>
    </w:p>
    <w:p xmlns:wp14="http://schemas.microsoft.com/office/word/2010/wordml" w:rsidRPr="000836CE" w:rsidR="009A11E8" w:rsidP="009A11E8" w:rsidRDefault="009A11E8" w14:paraId="6E904B11" wp14:textId="77777777">
      <w:pPr>
        <w:pStyle w:val="Odstavecseseznamem"/>
        <w:numPr>
          <w:ilvl w:val="0"/>
          <w:numId w:val="1"/>
        </w:numPr>
        <w:contextualSpacing/>
      </w:pPr>
      <w:r>
        <w:t xml:space="preserve">Klient má právo na informace o službách programu </w:t>
      </w:r>
      <w:proofErr w:type="spellStart"/>
      <w:r>
        <w:t>Jules</w:t>
      </w:r>
      <w:proofErr w:type="spellEnd"/>
      <w:r>
        <w:t xml:space="preserve"> a </w:t>
      </w:r>
      <w:proofErr w:type="gramStart"/>
      <w:r>
        <w:t xml:space="preserve">Jim, z. </w:t>
      </w:r>
      <w:proofErr w:type="spellStart"/>
      <w:r>
        <w:t>ú.</w:t>
      </w:r>
      <w:proofErr w:type="spellEnd"/>
      <w:r>
        <w:t xml:space="preserve"> a pravidlech</w:t>
      </w:r>
      <w:proofErr w:type="gramEnd"/>
      <w:r>
        <w:t xml:space="preserve"> poskytování odborné péče.</w:t>
      </w:r>
    </w:p>
    <w:p xmlns:wp14="http://schemas.microsoft.com/office/word/2010/wordml" w:rsidRPr="002801B7" w:rsidR="009A11E8" w:rsidP="009A11E8" w:rsidRDefault="009A11E8" w14:paraId="29545047" wp14:textId="77777777">
      <w:pPr>
        <w:numPr>
          <w:ilvl w:val="0"/>
          <w:numId w:val="1"/>
        </w:numPr>
      </w:pPr>
      <w:r w:rsidRPr="002801B7">
        <w:t>Klient má právo znát před realizací programu jeho cíle, obsah a podmínky.</w:t>
      </w:r>
    </w:p>
    <w:p xmlns:wp14="http://schemas.microsoft.com/office/word/2010/wordml" w:rsidRPr="002801B7" w:rsidR="009A11E8" w:rsidP="009A11E8" w:rsidRDefault="009A11E8" w14:paraId="179D12CA" wp14:textId="77777777">
      <w:pPr>
        <w:numPr>
          <w:ilvl w:val="0"/>
          <w:numId w:val="1"/>
        </w:numPr>
      </w:pPr>
      <w:r w:rsidRPr="002801B7">
        <w:t>Klient může vyžadovat výstup a hodnocení lektorů z realizovaného programu.</w:t>
      </w:r>
    </w:p>
    <w:p xmlns:wp14="http://schemas.microsoft.com/office/word/2010/wordml" w:rsidRPr="002801B7" w:rsidR="009A11E8" w:rsidP="009A11E8" w:rsidRDefault="009A11E8" w14:paraId="7FBDB3B7" wp14:textId="77777777">
      <w:pPr>
        <w:numPr>
          <w:ilvl w:val="0"/>
          <w:numId w:val="1"/>
        </w:numPr>
      </w:pPr>
      <w:r w:rsidRPr="002801B7">
        <w:t>Klient má právo na účast třídního učitele na programu.</w:t>
      </w:r>
    </w:p>
    <w:p xmlns:wp14="http://schemas.microsoft.com/office/word/2010/wordml" w:rsidR="009A11E8" w:rsidP="009A11E8" w:rsidRDefault="009A11E8" w14:paraId="36D7C92D" wp14:textId="77777777">
      <w:pPr>
        <w:pStyle w:val="Bezmezer"/>
        <w:numPr>
          <w:ilvl w:val="0"/>
          <w:numId w:val="1"/>
        </w:numPr>
        <w:rPr>
          <w:sz w:val="20"/>
        </w:rPr>
      </w:pPr>
      <w:r w:rsidRPr="001150D2">
        <w:rPr>
          <w:sz w:val="20"/>
        </w:rPr>
        <w:t>Klient</w:t>
      </w:r>
      <w:r>
        <w:rPr>
          <w:sz w:val="20"/>
        </w:rPr>
        <w:t xml:space="preserve"> má právo očekávat, že program </w:t>
      </w:r>
      <w:r w:rsidRPr="001150D2">
        <w:rPr>
          <w:sz w:val="20"/>
        </w:rPr>
        <w:t>podle svých možností přiměřeným způsobem vyhoví jeho potřebám. Klient má právo se spolupodílet na konečné podobě programu.</w:t>
      </w:r>
    </w:p>
    <w:p xmlns:wp14="http://schemas.microsoft.com/office/word/2010/wordml" w:rsidR="009A11E8" w:rsidP="009A11E8" w:rsidRDefault="009A11E8" w14:paraId="60713FE8" wp14:textId="77777777">
      <w:pPr>
        <w:pStyle w:val="Odstavecseseznamem"/>
        <w:numPr>
          <w:ilvl w:val="0"/>
          <w:numId w:val="1"/>
        </w:numPr>
        <w:contextualSpacing/>
      </w:pPr>
      <w:r>
        <w:t>V případě, že program nepokryje klientovy potřeby, má klient právo na odeslání či předání kontaktu na specializované odborné zařízení.</w:t>
      </w:r>
    </w:p>
    <w:p xmlns:wp14="http://schemas.microsoft.com/office/word/2010/wordml" w:rsidRPr="001150D2" w:rsidR="009A11E8" w:rsidP="009A11E8" w:rsidRDefault="009A11E8" w14:paraId="712D63B0" wp14:textId="77777777">
      <w:pPr>
        <w:pStyle w:val="Bezmezer"/>
        <w:numPr>
          <w:ilvl w:val="0"/>
          <w:numId w:val="1"/>
        </w:numPr>
        <w:rPr>
          <w:sz w:val="20"/>
        </w:rPr>
      </w:pPr>
      <w:r w:rsidRPr="002801B7">
        <w:rPr>
          <w:sz w:val="20"/>
        </w:rPr>
        <w:t>Klient má právo odmítnout program, může ho kdykoliv ukončit a současně má právo být informován o důsledcích svého rozhodnutí.</w:t>
      </w:r>
    </w:p>
    <w:p xmlns:wp14="http://schemas.microsoft.com/office/word/2010/wordml" w:rsidRPr="001150D2" w:rsidR="009A11E8" w:rsidP="009A11E8" w:rsidRDefault="009A11E8" w14:paraId="171B76B7" wp14:textId="77777777">
      <w:pPr>
        <w:pStyle w:val="Bezmezer"/>
        <w:numPr>
          <w:ilvl w:val="0"/>
          <w:numId w:val="1"/>
        </w:numPr>
        <w:rPr>
          <w:sz w:val="20"/>
        </w:rPr>
      </w:pPr>
      <w:r w:rsidRPr="001150D2">
        <w:rPr>
          <w:sz w:val="20"/>
        </w:rPr>
        <w:t xml:space="preserve">Klient má právo na vyjádření svého názoru a jeho respektování ze strany pracovníků a ostatních klientů. </w:t>
      </w:r>
    </w:p>
    <w:p xmlns:wp14="http://schemas.microsoft.com/office/word/2010/wordml" w:rsidRPr="001150D2" w:rsidR="009A11E8" w:rsidP="009A11E8" w:rsidRDefault="009A11E8" w14:paraId="3B0F985B" wp14:textId="77777777">
      <w:pPr>
        <w:pStyle w:val="Bezmezer"/>
        <w:numPr>
          <w:ilvl w:val="0"/>
          <w:numId w:val="1"/>
        </w:numPr>
        <w:rPr>
          <w:sz w:val="20"/>
        </w:rPr>
      </w:pPr>
      <w:r w:rsidRPr="001150D2">
        <w:rPr>
          <w:sz w:val="20"/>
        </w:rPr>
        <w:t>Klient má právo v případě nespokojenosti kdykoliv podat stížnost. Je obeznámen s postupem podání a vyřizování stížnosti. Klient je informován o rozhodnutí do 30 dnů. V případě nespokojenosti s rozhodnutím je stížnost předána vyšší instanci. Klient má právo na respektování rozhodnutí ze strany pracovníků.</w:t>
      </w:r>
    </w:p>
    <w:p xmlns:wp14="http://schemas.microsoft.com/office/word/2010/wordml" w:rsidR="009A11E8" w:rsidP="009A11E8" w:rsidRDefault="009A11E8" w14:paraId="574FF73D" wp14:textId="77777777">
      <w:pPr>
        <w:pStyle w:val="Bezmezer"/>
        <w:numPr>
          <w:ilvl w:val="0"/>
          <w:numId w:val="1"/>
        </w:numPr>
        <w:rPr>
          <w:sz w:val="20"/>
        </w:rPr>
      </w:pPr>
      <w:r w:rsidRPr="001150D2">
        <w:rPr>
          <w:sz w:val="20"/>
        </w:rPr>
        <w:t>Klient je srozumitelně informován o</w:t>
      </w:r>
      <w:r>
        <w:rPr>
          <w:sz w:val="20"/>
        </w:rPr>
        <w:t xml:space="preserve"> skutečnosti, že práva klientů </w:t>
      </w:r>
      <w:r w:rsidRPr="001150D2">
        <w:rPr>
          <w:sz w:val="20"/>
        </w:rPr>
        <w:t>podléhají obecným právním normám. Je poučen o důsledcích vyplývajících z těchto omezení.</w:t>
      </w:r>
    </w:p>
    <w:p xmlns:wp14="http://schemas.microsoft.com/office/word/2010/wordml" w:rsidRPr="001150D2" w:rsidR="009A11E8" w:rsidP="009A11E8" w:rsidRDefault="009A11E8" w14:paraId="6DE77232" wp14:textId="77777777">
      <w:pPr>
        <w:pStyle w:val="Bezmezer"/>
        <w:numPr>
          <w:ilvl w:val="0"/>
          <w:numId w:val="1"/>
        </w:numPr>
        <w:rPr>
          <w:sz w:val="20"/>
        </w:rPr>
      </w:pPr>
      <w:r w:rsidRPr="001150D2">
        <w:rPr>
          <w:sz w:val="20"/>
        </w:rPr>
        <w:t xml:space="preserve">Program respektuje podmínky školy nebo školského zařízení (personální, věcné, materiální apod.). </w:t>
      </w:r>
    </w:p>
    <w:p xmlns:wp14="http://schemas.microsoft.com/office/word/2010/wordml" w:rsidRPr="001150D2" w:rsidR="009A11E8" w:rsidP="009A11E8" w:rsidRDefault="009A11E8" w14:paraId="23FF870F" wp14:textId="77777777">
      <w:pPr>
        <w:pStyle w:val="Bezmezer"/>
        <w:numPr>
          <w:ilvl w:val="0"/>
          <w:numId w:val="1"/>
        </w:numPr>
        <w:rPr>
          <w:sz w:val="20"/>
        </w:rPr>
      </w:pPr>
      <w:r w:rsidRPr="001150D2">
        <w:rPr>
          <w:sz w:val="20"/>
        </w:rPr>
        <w:t>Uplatněním těchto práv nesmí být porušena práva ostatních klientů a pracovníků.</w:t>
      </w:r>
    </w:p>
    <w:p xmlns:wp14="http://schemas.microsoft.com/office/word/2010/wordml" w:rsidR="009A11E8" w:rsidP="009A11E8" w:rsidRDefault="009A11E8" w14:paraId="5A39BBE3" wp14:textId="77777777">
      <w:pPr>
        <w:spacing w:after="160" w:line="259" w:lineRule="auto"/>
        <w:jc w:val="left"/>
      </w:pPr>
      <w:r>
        <w:br w:type="page"/>
      </w:r>
    </w:p>
    <w:p xmlns:wp14="http://schemas.microsoft.com/office/word/2010/wordml" w:rsidR="009A11E8" w:rsidP="009A11E8" w:rsidRDefault="009A11E8" w14:paraId="41C8F396" wp14:textId="77777777">
      <w:pPr>
        <w:autoSpaceDE w:val="0"/>
        <w:autoSpaceDN w:val="0"/>
        <w:adjustRightInd w:val="0"/>
        <w:jc w:val="left"/>
        <w:rPr>
          <w:rFonts w:ascii="Times New Roman" w:hAnsi="Times New Roman" w:eastAsiaTheme="minorHAnsi"/>
          <w:szCs w:val="20"/>
          <w:lang w:eastAsia="en-US"/>
        </w:rPr>
      </w:pPr>
    </w:p>
    <w:p xmlns:wp14="http://schemas.microsoft.com/office/word/2010/wordml" w:rsidRPr="002E5840" w:rsidR="009A11E8" w:rsidP="009A11E8" w:rsidRDefault="009A11E8" w14:paraId="7817163C" wp14:textId="77777777">
      <w:pPr>
        <w:pStyle w:val="Nadpis2"/>
      </w:pPr>
      <w:r w:rsidRPr="002E5840">
        <w:t>Práva klientů – příjemců programu</w:t>
      </w:r>
    </w:p>
    <w:p xmlns:wp14="http://schemas.microsoft.com/office/word/2010/wordml" w:rsidR="009A11E8" w:rsidP="009A11E8" w:rsidRDefault="009A11E8" w14:paraId="72A3D3EC" wp14:textId="77777777">
      <w:pPr>
        <w:autoSpaceDE w:val="0"/>
        <w:autoSpaceDN w:val="0"/>
        <w:adjustRightInd w:val="0"/>
        <w:jc w:val="left"/>
        <w:rPr>
          <w:rFonts w:ascii="Times New Roman" w:hAnsi="Times New Roman" w:eastAsiaTheme="minorHAnsi"/>
          <w:szCs w:val="20"/>
          <w:lang w:eastAsia="en-US"/>
        </w:rPr>
      </w:pPr>
    </w:p>
    <w:p xmlns:wp14="http://schemas.microsoft.com/office/word/2010/wordml" w:rsidR="009A11E8" w:rsidP="009A11E8" w:rsidRDefault="009A11E8" w14:paraId="068601D7" wp14:textId="77777777">
      <w:pPr>
        <w:pStyle w:val="Odstavecseseznamem"/>
        <w:numPr>
          <w:ilvl w:val="0"/>
          <w:numId w:val="2"/>
        </w:numPr>
        <w:contextualSpacing/>
      </w:pPr>
      <w:r>
        <w:t>Klient má právo na respektování své osobnosti a na důstojné zacházení ze strany pracovníků a lektorů programu.</w:t>
      </w:r>
    </w:p>
    <w:p xmlns:wp14="http://schemas.microsoft.com/office/word/2010/wordml" w:rsidR="009A11E8" w:rsidP="009A11E8" w:rsidRDefault="009A11E8" w14:paraId="03B341CE" wp14:textId="77777777">
      <w:pPr>
        <w:pStyle w:val="Odstavecseseznamem"/>
        <w:numPr>
          <w:ilvl w:val="0"/>
          <w:numId w:val="2"/>
        </w:numPr>
        <w:contextualSpacing/>
      </w:pPr>
      <w:r>
        <w:t>Klient má právo na program bez ohledu na rasu, národnost, politickou příslušnost, sexuální orientaci, náboženství, pohlaví, zdravotní stav apod.</w:t>
      </w:r>
    </w:p>
    <w:p xmlns:wp14="http://schemas.microsoft.com/office/word/2010/wordml" w:rsidR="009A11E8" w:rsidP="009A11E8" w:rsidRDefault="009A11E8" w14:paraId="0B5583BA" wp14:textId="77777777">
      <w:pPr>
        <w:pStyle w:val="Odstavecseseznamem"/>
        <w:numPr>
          <w:ilvl w:val="0"/>
          <w:numId w:val="2"/>
        </w:numPr>
        <w:contextualSpacing/>
      </w:pPr>
      <w:r w:rsidRPr="006E6FE2">
        <w:t>Klient má právo neúčastnit se programu nebo některých jeho částí.</w:t>
      </w:r>
    </w:p>
    <w:p xmlns:wp14="http://schemas.microsoft.com/office/word/2010/wordml" w:rsidR="009A11E8" w:rsidP="009A11E8" w:rsidRDefault="009A11E8" w14:paraId="28B44C57" wp14:textId="77777777">
      <w:pPr>
        <w:pStyle w:val="Odstavecseseznamem"/>
        <w:numPr>
          <w:ilvl w:val="0"/>
          <w:numId w:val="2"/>
        </w:numPr>
        <w:contextualSpacing/>
      </w:pPr>
      <w:r>
        <w:t>Klient</w:t>
      </w:r>
      <w:r w:rsidRPr="006E6FE2">
        <w:t xml:space="preserve"> má právo spolupodílet se na programu (společná </w:t>
      </w:r>
      <w:r>
        <w:t xml:space="preserve">tvorba pravidel chování, zhodnocení programu </w:t>
      </w:r>
      <w:proofErr w:type="spellStart"/>
      <w:r>
        <w:t>atd</w:t>
      </w:r>
      <w:proofErr w:type="spellEnd"/>
      <w:r>
        <w:t>).</w:t>
      </w:r>
    </w:p>
    <w:p xmlns:wp14="http://schemas.microsoft.com/office/word/2010/wordml" w:rsidR="009A11E8" w:rsidP="009A11E8" w:rsidRDefault="009A11E8" w14:paraId="75DBD1E6" wp14:textId="77777777">
      <w:pPr>
        <w:pStyle w:val="Odstavecseseznamem"/>
        <w:numPr>
          <w:ilvl w:val="0"/>
          <w:numId w:val="2"/>
        </w:numPr>
        <w:contextualSpacing/>
      </w:pPr>
      <w:r>
        <w:t>Klient má právo na ohleduplnou a odbornou péči prováděnou kvalifikovanými pracovníky.</w:t>
      </w:r>
    </w:p>
    <w:p xmlns:wp14="http://schemas.microsoft.com/office/word/2010/wordml" w:rsidR="009A11E8" w:rsidP="009A11E8" w:rsidRDefault="009A11E8" w14:paraId="066876DC" wp14:textId="77777777">
      <w:pPr>
        <w:pStyle w:val="Odstavecseseznamem"/>
        <w:numPr>
          <w:ilvl w:val="0"/>
          <w:numId w:val="2"/>
        </w:numPr>
        <w:contextualSpacing/>
      </w:pPr>
      <w:r>
        <w:t xml:space="preserve">Klient má právo znát jména pracovníků - lektorů, kteří provádějí program. Má právo žádat služby přiměřené možnostem zaměstnanců </w:t>
      </w:r>
      <w:proofErr w:type="spellStart"/>
      <w:r>
        <w:t>Jules</w:t>
      </w:r>
      <w:proofErr w:type="spellEnd"/>
      <w:r>
        <w:t xml:space="preserve"> a </w:t>
      </w:r>
      <w:proofErr w:type="gramStart"/>
      <w:r>
        <w:t xml:space="preserve">Jim, </w:t>
      </w:r>
      <w:proofErr w:type="spellStart"/>
      <w:r>
        <w:t>z.ú</w:t>
      </w:r>
      <w:proofErr w:type="spellEnd"/>
      <w:r>
        <w:t>.</w:t>
      </w:r>
      <w:proofErr w:type="gramEnd"/>
    </w:p>
    <w:p xmlns:wp14="http://schemas.microsoft.com/office/word/2010/wordml" w:rsidR="009A11E8" w:rsidP="009A11E8" w:rsidRDefault="009A11E8" w14:paraId="53A1547C" wp14:textId="77777777">
      <w:pPr>
        <w:pStyle w:val="Odstavecseseznamem"/>
        <w:numPr>
          <w:ilvl w:val="0"/>
          <w:numId w:val="2"/>
        </w:numPr>
        <w:contextualSpacing/>
      </w:pPr>
      <w:r w:rsidRPr="002E5840">
        <w:t xml:space="preserve">V </w:t>
      </w:r>
      <w:r>
        <w:t>případě potřeby jsou klientovi</w:t>
      </w:r>
      <w:r w:rsidRPr="002E5840">
        <w:t xml:space="preserve"> dostupné informace a poradenství při řešení osobního problému a doporučení návazné</w:t>
      </w:r>
      <w:r>
        <w:t xml:space="preserve"> </w:t>
      </w:r>
      <w:r w:rsidRPr="002E5840">
        <w:t>péče. Lektoři účastníka v tomto postupu podporují.</w:t>
      </w:r>
    </w:p>
    <w:p xmlns:wp14="http://schemas.microsoft.com/office/word/2010/wordml" w:rsidR="009A11E8" w:rsidP="009A11E8" w:rsidRDefault="009A11E8" w14:paraId="5663EFE6" wp14:textId="77777777">
      <w:pPr>
        <w:pStyle w:val="Odstavecseseznamem"/>
        <w:numPr>
          <w:ilvl w:val="0"/>
          <w:numId w:val="2"/>
        </w:numPr>
        <w:contextualSpacing/>
      </w:pPr>
      <w:r>
        <w:t>Klient</w:t>
      </w:r>
      <w:r w:rsidRPr="002E5840">
        <w:t xml:space="preserve"> má právo na podání stížnosti a je mu přístupný postup podání stížností.</w:t>
      </w:r>
    </w:p>
    <w:p xmlns:wp14="http://schemas.microsoft.com/office/word/2010/wordml" w:rsidR="009A11E8" w:rsidP="009A11E8" w:rsidRDefault="009A11E8" w14:paraId="3D2D21A1" wp14:textId="77777777">
      <w:pPr>
        <w:pStyle w:val="Odstavecseseznamem"/>
        <w:numPr>
          <w:ilvl w:val="0"/>
          <w:numId w:val="2"/>
        </w:numPr>
        <w:contextualSpacing/>
      </w:pPr>
      <w:r>
        <w:t>Klient má právo být seznámen s vedením, uchováváním a zabezpečením jeho osobní dokumentace.</w:t>
      </w:r>
    </w:p>
    <w:p xmlns:wp14="http://schemas.microsoft.com/office/word/2010/wordml" w:rsidR="009A11E8" w:rsidP="009A11E8" w:rsidRDefault="009A11E8" w14:paraId="3481CA2E" wp14:textId="77777777">
      <w:pPr>
        <w:pStyle w:val="Odstavecseseznamem"/>
        <w:numPr>
          <w:ilvl w:val="0"/>
          <w:numId w:val="2"/>
        </w:numPr>
        <w:contextualSpacing/>
      </w:pPr>
      <w:r>
        <w:t xml:space="preserve">Klient má právo </w:t>
      </w:r>
      <w:r w:rsidRPr="002E5840">
        <w:t>na soukromí a důvěrnost svých sdělení. Lektoři neposkytují žádnou důvěrnou informaci o účastníkovi</w:t>
      </w:r>
      <w:r>
        <w:t xml:space="preserve"> </w:t>
      </w:r>
      <w:r w:rsidRPr="002E5840">
        <w:t>bez jeho souhlasu.</w:t>
      </w:r>
      <w:r>
        <w:t xml:space="preserve"> Výjimku tvoří oznamovací povinnost, s níž je klient na začátku programu srozumitelně seznámen.</w:t>
      </w:r>
    </w:p>
    <w:p xmlns:wp14="http://schemas.microsoft.com/office/word/2010/wordml" w:rsidR="009A11E8" w:rsidP="009A11E8" w:rsidRDefault="009A11E8" w14:paraId="66E15334" wp14:textId="77777777">
      <w:pPr>
        <w:pStyle w:val="Odstavecseseznamem"/>
        <w:numPr>
          <w:ilvl w:val="0"/>
          <w:numId w:val="2"/>
        </w:numPr>
        <w:contextualSpacing/>
      </w:pPr>
      <w:r>
        <w:t>Klient má právo očekávat, že veškeré osobní údaje, zprávy a záznamy týkající se jeho účasti v programu jsou považovány za důvěrné. Zaměstnanci jsou vázáni zásadou mlčenlivosti. Ochrana informací o klientovi musí být zajištěna i v případě počítačového zpracování.</w:t>
      </w:r>
      <w:r w:rsidRPr="00F06101">
        <w:t xml:space="preserve"> </w:t>
      </w:r>
      <w:r>
        <w:t>Klient</w:t>
      </w:r>
      <w:r w:rsidRPr="002E5840">
        <w:t xml:space="preserve"> nebo jeho zákonný zástupce má právo zbavit lektora mlčenlivosti o skutečnostech, které se ho týkají, pouze</w:t>
      </w:r>
      <w:r>
        <w:t xml:space="preserve"> </w:t>
      </w:r>
      <w:r w:rsidRPr="002E5840">
        <w:t>písemným prohlášením (výjimku tvoří oznamovací povinnost).</w:t>
      </w:r>
    </w:p>
    <w:p xmlns:wp14="http://schemas.microsoft.com/office/word/2010/wordml" w:rsidR="009A11E8" w:rsidP="009A11E8" w:rsidRDefault="009A11E8" w14:paraId="0D0B940D" wp14:textId="77777777">
      <w:pPr>
        <w:pStyle w:val="Odstavecseseznamem"/>
        <w:ind w:left="360"/>
      </w:pPr>
    </w:p>
    <w:p xmlns:wp14="http://schemas.microsoft.com/office/word/2010/wordml" w:rsidRPr="009A6242" w:rsidR="009A11E8" w:rsidP="009A11E8" w:rsidRDefault="009A11E8" w14:paraId="6C0FC707" wp14:textId="77777777">
      <w:pPr>
        <w:rPr>
          <w:b/>
          <w:sz w:val="24"/>
        </w:rPr>
      </w:pPr>
      <w:r w:rsidRPr="009A6242">
        <w:rPr>
          <w:b/>
          <w:sz w:val="24"/>
        </w:rPr>
        <w:t>Tvoje práva při programu</w:t>
      </w:r>
      <w:r w:rsidR="00C53EC1">
        <w:rPr>
          <w:b/>
          <w:sz w:val="24"/>
        </w:rPr>
        <w:t xml:space="preserve"> (žáků)</w:t>
      </w:r>
    </w:p>
    <w:p xmlns:wp14="http://schemas.microsoft.com/office/word/2010/wordml" w:rsidR="009A11E8" w:rsidP="009A11E8" w:rsidRDefault="009A11E8" w14:paraId="0E27B00A" wp14:textId="77777777"/>
    <w:p xmlns:wp14="http://schemas.microsoft.com/office/word/2010/wordml" w:rsidRPr="00EA6A05" w:rsidR="009A11E8" w:rsidP="009A11E8" w:rsidRDefault="009A11E8" w14:paraId="173612A4" wp14:textId="77777777">
      <w:pPr>
        <w:pStyle w:val="Odstavecseseznamem"/>
        <w:numPr>
          <w:ilvl w:val="0"/>
          <w:numId w:val="3"/>
        </w:numPr>
        <w:contextualSpacing/>
      </w:pPr>
      <w:r>
        <w:t>M</w:t>
      </w:r>
      <w:r w:rsidRPr="00EA6A05">
        <w:t>áš právo, abychom se k Tobě chovali stejně jako ke všem ostatním, bez ohledu na to jaké jsi národnosti, jak vypadáš, co máš rád a podobně.</w:t>
      </w:r>
    </w:p>
    <w:p xmlns:wp14="http://schemas.microsoft.com/office/word/2010/wordml" w:rsidRPr="00EA6A05" w:rsidR="009A11E8" w:rsidP="009A11E8" w:rsidRDefault="009A11E8" w14:paraId="6A512C11" wp14:textId="77777777">
      <w:pPr>
        <w:pStyle w:val="Odstavecseseznamem"/>
        <w:numPr>
          <w:ilvl w:val="0"/>
          <w:numId w:val="3"/>
        </w:numPr>
        <w:contextualSpacing/>
      </w:pPr>
      <w:r w:rsidRPr="00EA6A05">
        <w:t>Máš právo se tady cítit bezpečně a to jak tělesně, tak i duševně. Nikdo nemá právo Ti jakkoli ubližovat. Máš právo na to, abychom Ti říkali Tvým jménem.</w:t>
      </w:r>
    </w:p>
    <w:p xmlns:wp14="http://schemas.microsoft.com/office/word/2010/wordml" w:rsidRPr="00EA6A05" w:rsidR="009A11E8" w:rsidP="009A11E8" w:rsidRDefault="009A11E8" w14:paraId="68835F6D" wp14:textId="77777777">
      <w:pPr>
        <w:pStyle w:val="Odstavecseseznamem"/>
        <w:numPr>
          <w:ilvl w:val="0"/>
          <w:numId w:val="3"/>
        </w:numPr>
        <w:contextualSpacing/>
      </w:pPr>
      <w:r w:rsidRPr="00EA6A05">
        <w:t>Máš právo říkat jen to, co opravdu chceš. Máš právo nehovořit o svém soukromí a o tom, co prožíváš, pokud si nemyslíš, že je to vhodné.</w:t>
      </w:r>
    </w:p>
    <w:p xmlns:wp14="http://schemas.microsoft.com/office/word/2010/wordml" w:rsidRPr="00EA6A05" w:rsidR="009A11E8" w:rsidP="009A11E8" w:rsidRDefault="009A11E8" w14:paraId="62F06302" wp14:textId="77777777">
      <w:pPr>
        <w:pStyle w:val="Odstavecseseznamem"/>
        <w:numPr>
          <w:ilvl w:val="0"/>
          <w:numId w:val="3"/>
        </w:numPr>
        <w:contextualSpacing/>
      </w:pPr>
      <w:r w:rsidRPr="00EA6A05">
        <w:t xml:space="preserve">Bereme Tě jako člověka, který je důležitý, </w:t>
      </w:r>
      <w:r>
        <w:t>svobodný</w:t>
      </w:r>
      <w:r w:rsidRPr="00EA6A05">
        <w:t xml:space="preserve"> a odpovědný.</w:t>
      </w:r>
    </w:p>
    <w:p xmlns:wp14="http://schemas.microsoft.com/office/word/2010/wordml" w:rsidRPr="00EA6A05" w:rsidR="009A11E8" w:rsidP="009A11E8" w:rsidRDefault="009A11E8" w14:paraId="040BD109" wp14:textId="77777777">
      <w:pPr>
        <w:pStyle w:val="Odstavecseseznamem"/>
        <w:numPr>
          <w:ilvl w:val="0"/>
          <w:numId w:val="3"/>
        </w:numPr>
        <w:contextualSpacing/>
      </w:pPr>
      <w:r w:rsidRPr="00EA6A05">
        <w:t>Máš právo být srozumitelně informován o tom, jaké je téma programu, jak bude program probíhat, co a jak budeme dělat. Také máš právo vědět, do jaké míry jsou informace na programu důvěrné: lektoři mají povinnost informovat další osoby, když se dozvědí o nějakém porušení zákona. Jde např. o týrání, krádeže, nebo přechovávání drog. O důvěrných informacích jinak mohou lektoři mluvit jen ve svém týmu. Máš právo se rozhodnout, jak moc se do programu zapojíš a co všechno řekneš.</w:t>
      </w:r>
    </w:p>
    <w:p xmlns:wp14="http://schemas.microsoft.com/office/word/2010/wordml" w:rsidRPr="00EA6A05" w:rsidR="009A11E8" w:rsidP="009A11E8" w:rsidRDefault="009A11E8" w14:paraId="18A59504" wp14:textId="77777777">
      <w:pPr>
        <w:pStyle w:val="Odstavecseseznamem"/>
        <w:numPr>
          <w:ilvl w:val="0"/>
          <w:numId w:val="3"/>
        </w:numPr>
        <w:contextualSpacing/>
      </w:pPr>
      <w:r w:rsidRPr="00EA6A05">
        <w:t>Máš právo se programu nezúčastnit, přičemž to pro Tebe nebude mít žádný špatný dopad. Máš možnost kdykoli při programu říci, že se nechceš zúčastnit dané aktivity. Můžeš si sednout stranou a zapo</w:t>
      </w:r>
      <w:r>
        <w:t>jit se později do další aktivity</w:t>
      </w:r>
      <w:r w:rsidRPr="00EA6A05">
        <w:t>, bude-li to struktura programu umožňovat.</w:t>
      </w:r>
    </w:p>
    <w:p xmlns:wp14="http://schemas.microsoft.com/office/word/2010/wordml" w:rsidRPr="00EA6A05" w:rsidR="009A11E8" w:rsidP="009A11E8" w:rsidRDefault="009A11E8" w14:paraId="69B56CED" wp14:textId="77777777">
      <w:pPr>
        <w:pStyle w:val="Odstavecseseznamem"/>
        <w:numPr>
          <w:ilvl w:val="0"/>
          <w:numId w:val="3"/>
        </w:numPr>
        <w:contextualSpacing/>
      </w:pPr>
      <w:r w:rsidRPr="00EA6A05">
        <w:t xml:space="preserve">Máš právo si stěžovat a být informován o tom jak si stěžovat. Nejjednodušší je stěžovat si u svého třídního učitele, případně ředitele, protože oni </w:t>
      </w:r>
      <w:proofErr w:type="gramStart"/>
      <w:r w:rsidRPr="00EA6A05">
        <w:t>ví</w:t>
      </w:r>
      <w:proofErr w:type="gramEnd"/>
      <w:r w:rsidRPr="00EA6A05">
        <w:t>, jak se v takovém případě zachovat. Můžeš se také obrátit na své rodiče. Je také možné stěžovat si i lektorovi. Můžeš říci, co se Ti nelíbilo a oni to budou řešit. Do jednoho měsíce Ti bude sděleno, jak se situace vyřešila. Na požádání dostaneš od kohokoli výše řečeného přesný popis toho, jak je možné si stěžovat. Máš právo na to, aby se podáním stížnosti nijak nezhoršilo jednání lektorů k Tobě. Při hodnocení programu je dobré napsat nebo říci jaké jsou Tvoje potřeby, problémy a výhrady a lektoři se tím budou zabývat. Lektoři jsou rádi, když se dozví nejen to, co bylo dobré a přínosné, ale také to, co se Ti nelíbilo, aby to mohli změnit a zlepšit.</w:t>
      </w:r>
    </w:p>
    <w:p xmlns:wp14="http://schemas.microsoft.com/office/word/2010/wordml" w:rsidRPr="00EA6A05" w:rsidR="009A11E8" w:rsidP="009A11E8" w:rsidRDefault="009A11E8" w14:paraId="39C43FFA" wp14:textId="77777777">
      <w:pPr>
        <w:pStyle w:val="Odstavecseseznamem"/>
        <w:numPr>
          <w:ilvl w:val="0"/>
          <w:numId w:val="3"/>
        </w:numPr>
        <w:contextualSpacing/>
      </w:pPr>
      <w:r w:rsidRPr="00EA6A05">
        <w:t>Při hodnocení programu je dobré napsat nebo říct jaké jsou Tvoje potřeby, problémy a výhrady a lektoři se tím budou zabývat. Lektoři jsou rádi, když se dozví nejen to, co bylo dobré a přínosné, ale také to, co se Ti nelíbilo, aby to mohli změnit a zlepšit.</w:t>
      </w:r>
    </w:p>
    <w:p xmlns:wp14="http://schemas.microsoft.com/office/word/2010/wordml" w:rsidRPr="00EA6A05" w:rsidR="009A11E8" w:rsidP="009A11E8" w:rsidRDefault="009A11E8" w14:paraId="0F835520" wp14:textId="77777777">
      <w:pPr>
        <w:pStyle w:val="Odstavecseseznamem"/>
        <w:numPr>
          <w:ilvl w:val="0"/>
          <w:numId w:val="3"/>
        </w:numPr>
        <w:contextualSpacing/>
      </w:pPr>
      <w:r w:rsidRPr="00EA6A05">
        <w:t>Máš právo na to, abychom Ti řekli, jak danou situaci vn</w:t>
      </w:r>
      <w:r>
        <w:t>ímáme a otevřeně se o ní hovořili</w:t>
      </w:r>
      <w:r w:rsidRPr="00EA6A05">
        <w:t>.</w:t>
      </w:r>
    </w:p>
    <w:p xmlns:wp14="http://schemas.microsoft.com/office/word/2010/wordml" w:rsidRPr="00C53EC1" w:rsidR="001C38F6" w:rsidP="00BD2814" w:rsidRDefault="009A11E8" w14:paraId="5C1B20EA" wp14:textId="77777777">
      <w:pPr>
        <w:pStyle w:val="Odstavecseseznamem"/>
        <w:numPr>
          <w:ilvl w:val="0"/>
          <w:numId w:val="3"/>
        </w:numPr>
        <w:contextualSpacing/>
        <w:rPr>
          <w:rFonts w:ascii="Times New Roman"/>
          <w:sz w:val="17"/>
        </w:rPr>
      </w:pPr>
      <w:r w:rsidRPr="00EA6A05">
        <w:t xml:space="preserve">Máš-li nějaký problém a důvěřuješ lektorovi, že by ti mohl poradit co s ním, máš právo se s lektorem sejít po skončení programu. </w:t>
      </w:r>
    </w:p>
    <w:sectPr w:rsidRPr="00C53EC1" w:rsidR="001C38F6">
      <w:headerReference w:type="default" r:id="rId9"/>
      <w:footerReference w:type="default" r:id="rId10"/>
      <w:pgSz w:w="11910" w:h="16840" w:orient="portrait"/>
      <w:pgMar w:top="1580" w:right="1060" w:bottom="1040" w:left="1680" w:header="0" w:footer="848"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51DB04" w15:done="0"/>
  <w15:commentEx w15:paraId="644C11E0" w15:done="0"/>
  <w15:commentEx w15:paraId="5556AE04" w15:done="0"/>
  <w15:commentEx w15:paraId="795EC204" w15:done="0"/>
  <w15:commentEx w15:paraId="4346093E" w15:done="0"/>
  <w15:commentEx w15:paraId="70DD57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720BC9" w:rsidRDefault="00720BC9" w14:paraId="60061E4C" wp14:textId="77777777">
      <w:r>
        <w:separator/>
      </w:r>
    </w:p>
  </w:endnote>
  <w:endnote w:type="continuationSeparator" w:id="0">
    <w:p xmlns:wp14="http://schemas.microsoft.com/office/word/2010/wordml" w:rsidR="00720BC9" w:rsidRDefault="00720BC9" w14:paraId="44EAFD9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p14">
  <w:p xmlns:wp14="http://schemas.microsoft.com/office/word/2010/wordml" w:rsidR="001C38F6" w:rsidRDefault="00166822" w14:paraId="5FB64829" wp14:textId="77777777">
    <w:pPr>
      <w:pStyle w:val="Zkladntext"/>
      <w:spacing w:line="14" w:lineRule="auto"/>
      <w:rPr>
        <w:sz w:val="20"/>
      </w:rPr>
    </w:pPr>
    <w:r>
      <w:rPr>
        <w:noProof/>
      </w:rPr>
      <mc:AlternateContent>
        <mc:Choice Requires="wps">
          <w:drawing>
            <wp:anchor xmlns:wp14="http://schemas.microsoft.com/office/word/2010/wordprocessingDrawing" distT="0" distB="0" distL="114300" distR="114300" simplePos="0" relativeHeight="503312912" behindDoc="1" locked="0" layoutInCell="1" allowOverlap="1" wp14:anchorId="542EED03" wp14:editId="27477F08">
              <wp:simplePos x="0" y="0"/>
              <wp:positionH relativeFrom="page">
                <wp:posOffset>2842895</wp:posOffset>
              </wp:positionH>
              <wp:positionV relativeFrom="page">
                <wp:posOffset>10090150</wp:posOffset>
              </wp:positionV>
              <wp:extent cx="0" cy="300990"/>
              <wp:effectExtent l="13970" t="12700" r="14605" b="1016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990"/>
                      </a:xfrm>
                      <a:prstGeom prst="line">
                        <a:avLst/>
                      </a:prstGeom>
                      <a:noFill/>
                      <a:ln w="12700">
                        <a:solidFill>
                          <a:srgbClr val="296EB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w14:anchorId="7AC49AC9">
            <v:line id="Line 11" style="position:absolute;z-index:-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96eb7" strokeweight="1pt" from="223.85pt,794.5pt" to="223.85pt,818.2pt" w14:anchorId="7EC13D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">
              <w10:wrap anchorx="page" anchory="page"/>
            </v:line>
          </w:pict>
        </mc:Fallback>
      </mc:AlternateContent>
    </w:r>
    <w:r>
      <w:rPr>
        <w:noProof/>
      </w:rPr>
      <mc:AlternateContent>
        <mc:Choice Requires="wps">
          <w:drawing>
            <wp:anchor xmlns:wp14="http://schemas.microsoft.com/office/word/2010/wordprocessingDrawing" distT="0" distB="0" distL="114300" distR="114300" simplePos="0" relativeHeight="503313032" behindDoc="1" locked="0" layoutInCell="1" allowOverlap="1" wp14:anchorId="7CE121CE" wp14:editId="63DADC1C">
              <wp:simplePos x="0" y="0"/>
              <wp:positionH relativeFrom="page">
                <wp:posOffset>4999990</wp:posOffset>
              </wp:positionH>
              <wp:positionV relativeFrom="page">
                <wp:posOffset>10090150</wp:posOffset>
              </wp:positionV>
              <wp:extent cx="1206500" cy="254635"/>
              <wp:effectExtent l="0" t="3175" r="381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1C38F6" w:rsidRDefault="00F20575" w14:paraId="3CB1CD91" wp14:textId="77777777">
                          <w:pPr>
                            <w:spacing w:before="19"/>
                            <w:ind w:left="20"/>
                            <w:rPr>
                              <w:b/>
                              <w:sz w:val="14"/>
                            </w:rPr>
                          </w:pPr>
                          <w:r>
                            <w:fldChar w:fldCharType="begin"/>
                          </w:r>
                          <w:r>
                            <w:instrText xml:space="preserve"> HYPERLINK "http://www.julesajim.cz/" \h </w:instrText>
                          </w:r>
                          <w:r>
                            <w:fldChar w:fldCharType="separate"/>
                          </w:r>
                          <w:r w:rsidR="00F54817">
                            <w:rPr>
                              <w:b/>
                              <w:sz w:val="14"/>
                            </w:rPr>
                            <w:t>www.julesajim.cz</w:t>
                          </w:r>
                          <w:r>
                            <w:rPr>
                              <w:b/>
                              <w:sz w:val="14"/>
                            </w:rPr>
                            <w:fldChar w:fldCharType="end"/>
                          </w:r>
                        </w:p>
                        <w:p xmlns:wp14="http://schemas.microsoft.com/office/word/2010/wordml" w:rsidR="001C38F6" w:rsidRDefault="00720BC9" w14:paraId="606A4432" wp14:textId="77777777">
                          <w:pPr>
                            <w:spacing w:before="39"/>
                            <w:ind w:left="20"/>
                            <w:rPr>
                              <w:sz w:val="14"/>
                            </w:rPr>
                          </w:pPr>
                          <w:hyperlink r:id="rId1">
                            <w:r w:rsidR="00F54817">
                              <w:rPr>
                                <w:sz w:val="14"/>
                              </w:rPr>
                              <w:t>www.facebook.com/julesajim/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w14:anchorId="47B70F66">
            <v:shapetype id="_x0000_t202" coordsize="21600,21600" o:spt="202" path="m,l,21600r21600,l21600,xe" w14:anchorId="7CE121CE">
              <v:stroke joinstyle="miter"/>
              <v:path gradientshapeok="t" o:connecttype="rect"/>
            </v:shapetype>
            <v:shape id="Text Box 2" style="position:absolute;left:0;text-align:left;margin-left:393.7pt;margin-top:794.5pt;width:95pt;height:20.05pt;z-index:-3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2qSqwIAAKk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">
              <v:textbox inset="0,0,0,0">
                <w:txbxContent>
                  <w:p w:rsidR="001C38F6" w:rsidRDefault="009C4E9F" w14:paraId="7EDAFD25" w14:textId="77777777">
                    <w:pPr>
                      <w:spacing w:before="19"/>
                      <w:ind w:left="20"/>
                      <w:rPr>
                        <w:b/>
                        <w:sz w:val="14"/>
                      </w:rPr>
                    </w:pPr>
                    <w:hyperlink r:id="rId3">
                      <w:r w:rsidR="00F54817">
                        <w:rPr>
                          <w:b/>
                          <w:sz w:val="14"/>
                        </w:rPr>
                        <w:t>www.julesajim.cz</w:t>
                      </w:r>
                    </w:hyperlink>
                  </w:p>
                  <w:p w:rsidR="001C38F6" w:rsidRDefault="009C4E9F" w14:paraId="322E7C84" w14:textId="77777777">
                    <w:pPr>
                      <w:spacing w:before="39"/>
                      <w:ind w:left="20"/>
                      <w:rPr>
                        <w:sz w:val="14"/>
                      </w:rPr>
                    </w:pPr>
                    <w:hyperlink r:id="rId4">
                      <w:r w:rsidR="00F54817">
                        <w:rPr>
                          <w:sz w:val="14"/>
                        </w:rPr>
                        <w:t>www.facebook.com/julesajim/</w:t>
                      </w:r>
                    </w:hyperlink>
                  </w:p>
                </w:txbxContent>
              </v:textbox>
              <w10:wrap anchorx="page" anchory="page"/>
            </v:shape>
          </w:pict>
        </mc:Fallback>
      </mc:AlternateContent>
    </w:r>
    <w:r>
      <w:rPr>
        <w:noProof/>
      </w:rPr>
      <mc:AlternateContent>
        <mc:Choice Requires="wps">
          <w:drawing>
            <wp:anchor xmlns:wp14="http://schemas.microsoft.com/office/word/2010/wordprocessingDrawing" distT="0" distB="0" distL="114300" distR="114300" simplePos="0" relativeHeight="503312936" behindDoc="1" locked="0" layoutInCell="1" allowOverlap="1" wp14:anchorId="5E3B1D2C" wp14:editId="1CDB1C9E">
              <wp:simplePos x="0" y="0"/>
              <wp:positionH relativeFrom="page">
                <wp:posOffset>4544695</wp:posOffset>
              </wp:positionH>
              <wp:positionV relativeFrom="page">
                <wp:posOffset>10090150</wp:posOffset>
              </wp:positionV>
              <wp:extent cx="0" cy="300990"/>
              <wp:effectExtent l="10795" t="12700" r="8255" b="1016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990"/>
                      </a:xfrm>
                      <a:prstGeom prst="line">
                        <a:avLst/>
                      </a:prstGeom>
                      <a:noFill/>
                      <a:ln w="12700">
                        <a:solidFill>
                          <a:srgbClr val="296EB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w14:anchorId="1755111A">
            <v:line id="Line 10" style="position:absolute;z-index:-3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96eb7" strokeweight="1pt" from="357.85pt,794.5pt" to="357.85pt,818.2pt" w14:anchorId="6B73C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">
              <w10:wrap anchorx="page" anchory="page"/>
            </v:line>
          </w:pict>
        </mc:Fallback>
      </mc:AlternateContent>
    </w:r>
    <w:r>
      <w:rPr>
        <w:noProof/>
      </w:rPr>
      <mc:AlternateContent>
        <mc:Choice Requires="wps">
          <w:drawing>
            <wp:anchor xmlns:wp14="http://schemas.microsoft.com/office/word/2010/wordprocessingDrawing" distT="0" distB="0" distL="114300" distR="114300" simplePos="0" relativeHeight="503313008" behindDoc="1" locked="0" layoutInCell="1" allowOverlap="1" wp14:anchorId="1CE5A800" wp14:editId="316AD03B">
              <wp:simplePos x="0" y="0"/>
              <wp:positionH relativeFrom="page">
                <wp:posOffset>3247390</wp:posOffset>
              </wp:positionH>
              <wp:positionV relativeFrom="page">
                <wp:posOffset>10090150</wp:posOffset>
              </wp:positionV>
              <wp:extent cx="1022985" cy="300990"/>
              <wp:effectExtent l="0" t="3175"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1C38F6" w:rsidRDefault="00720BC9" w14:paraId="0AA3B7F3" wp14:textId="77777777">
                          <w:pPr>
                            <w:spacing w:before="39"/>
                            <w:ind w:left="20"/>
                            <w:rPr>
                              <w:sz w:val="14"/>
                            </w:rPr>
                          </w:pPr>
                          <w:hyperlink w:history="1" r:id="rId5">
                            <w:r w:rsidRPr="00AC1AB5" w:rsidR="003A08EC">
                              <w:rPr>
                                <w:rStyle w:val="Hypertextovodkaz"/>
                                <w:sz w:val="14"/>
                              </w:rPr>
                              <w:t>reditelka@julesajim.cz</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w14:anchorId="35744848">
            <v:shape id="Text Box 3" style="position:absolute;left:0;text-align:left;margin-left:255.7pt;margin-top:794.5pt;width:80.55pt;height:23.7pt;z-index:-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" w14:anchorId="1CE5A800">
              <v:textbox inset="0,0,0,0">
                <w:txbxContent>
                  <w:p w:rsidR="001C38F6" w:rsidRDefault="009C4E9F" w14:paraId="06DDBA1E" w14:textId="77777777">
                    <w:pPr>
                      <w:spacing w:before="39"/>
                      <w:ind w:left="20"/>
                      <w:rPr>
                        <w:sz w:val="14"/>
                      </w:rPr>
                    </w:pPr>
                    <w:hyperlink w:history="1" r:id="rId6">
                      <w:r w:rsidRPr="00AC1AB5" w:rsidR="003A08EC">
                        <w:rPr>
                          <w:rStyle w:val="Hypertextovodkaz"/>
                          <w:sz w:val="14"/>
                        </w:rPr>
                        <w:t>reditelka@julesajim.cz</w:t>
                      </w:r>
                    </w:hyperlink>
                  </w:p>
                </w:txbxContent>
              </v:textbox>
              <w10:wrap anchorx="page" anchory="page"/>
            </v:shape>
          </w:pict>
        </mc:Fallback>
      </mc:AlternateContent>
    </w:r>
    <w:r>
      <w:rPr>
        <w:noProof/>
      </w:rPr>
      <mc:AlternateContent>
        <mc:Choice Requires="wps">
          <w:drawing>
            <wp:anchor xmlns:wp14="http://schemas.microsoft.com/office/word/2010/wordprocessingDrawing" distT="0" distB="0" distL="114300" distR="114300" simplePos="0" relativeHeight="503312984" behindDoc="1" locked="0" layoutInCell="1" allowOverlap="1" wp14:anchorId="69C3452B" wp14:editId="03416561">
              <wp:simplePos x="0" y="0"/>
              <wp:positionH relativeFrom="page">
                <wp:posOffset>1223645</wp:posOffset>
              </wp:positionH>
              <wp:positionV relativeFrom="page">
                <wp:posOffset>10090150</wp:posOffset>
              </wp:positionV>
              <wp:extent cx="1370965" cy="254635"/>
              <wp:effectExtent l="4445" t="317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1C38F6" w:rsidRDefault="00F54817" w14:paraId="5E73463E" wp14:textId="77777777">
                          <w:pPr>
                            <w:spacing w:before="19"/>
                            <w:ind w:left="20"/>
                            <w:rPr>
                              <w:sz w:val="14"/>
                            </w:rPr>
                          </w:pPr>
                          <w:proofErr w:type="spellStart"/>
                          <w:r>
                            <w:rPr>
                              <w:sz w:val="14"/>
                            </w:rPr>
                            <w:t>Jules</w:t>
                          </w:r>
                          <w:proofErr w:type="spellEnd"/>
                          <w:r>
                            <w:rPr>
                              <w:sz w:val="14"/>
                            </w:rPr>
                            <w:t xml:space="preserve"> a </w:t>
                          </w:r>
                          <w:proofErr w:type="gramStart"/>
                          <w:r>
                            <w:rPr>
                              <w:sz w:val="14"/>
                            </w:rPr>
                            <w:t xml:space="preserve">Jim, </w:t>
                          </w:r>
                          <w:proofErr w:type="spellStart"/>
                          <w:r>
                            <w:rPr>
                              <w:sz w:val="14"/>
                            </w:rPr>
                            <w:t>z.</w:t>
                          </w:r>
                          <w:r w:rsidR="003A08EC">
                            <w:rPr>
                              <w:sz w:val="14"/>
                            </w:rPr>
                            <w:t>ú</w:t>
                          </w:r>
                          <w:proofErr w:type="spellEnd"/>
                          <w:r>
                            <w:rPr>
                              <w:sz w:val="14"/>
                            </w:rPr>
                            <w:t>.</w:t>
                          </w:r>
                          <w:proofErr w:type="gramEnd"/>
                        </w:p>
                        <w:p xmlns:wp14="http://schemas.microsoft.com/office/word/2010/wordml" w:rsidR="001C38F6" w:rsidRDefault="00F54817" w14:paraId="4605DC07" wp14:textId="77777777">
                          <w:pPr>
                            <w:spacing w:before="39"/>
                            <w:ind w:left="20"/>
                            <w:rPr>
                              <w:sz w:val="14"/>
                            </w:rPr>
                          </w:pPr>
                          <w:r>
                            <w:rPr>
                              <w:sz w:val="14"/>
                            </w:rPr>
                            <w:t>Krkonošská</w:t>
                          </w:r>
                          <w:r>
                            <w:rPr>
                              <w:spacing w:val="-22"/>
                              <w:sz w:val="14"/>
                            </w:rPr>
                            <w:t xml:space="preserve"> </w:t>
                          </w:r>
                          <w:r>
                            <w:rPr>
                              <w:sz w:val="14"/>
                            </w:rPr>
                            <w:t>1534/6,</w:t>
                          </w:r>
                          <w:r>
                            <w:rPr>
                              <w:spacing w:val="-22"/>
                              <w:sz w:val="14"/>
                            </w:rPr>
                            <w:t xml:space="preserve"> </w:t>
                          </w:r>
                          <w:r>
                            <w:rPr>
                              <w:sz w:val="14"/>
                            </w:rPr>
                            <w:t>120</w:t>
                          </w:r>
                          <w:r>
                            <w:rPr>
                              <w:spacing w:val="-22"/>
                              <w:sz w:val="14"/>
                            </w:rPr>
                            <w:t xml:space="preserve"> </w:t>
                          </w:r>
                          <w:r>
                            <w:rPr>
                              <w:sz w:val="14"/>
                            </w:rPr>
                            <w:t>00</w:t>
                          </w:r>
                          <w:r>
                            <w:rPr>
                              <w:spacing w:val="-22"/>
                              <w:sz w:val="14"/>
                            </w:rPr>
                            <w:t xml:space="preserve"> </w:t>
                          </w:r>
                          <w:r>
                            <w:rPr>
                              <w:sz w:val="14"/>
                            </w:rPr>
                            <w:t>Praha</w:t>
                          </w:r>
                          <w:r>
                            <w:rPr>
                              <w:spacing w:val="-22"/>
                              <w:sz w:val="14"/>
                            </w:rPr>
                            <w:t xml:space="preserve"> </w:t>
                          </w:r>
                          <w:r>
                            <w:rPr>
                              <w:sz w:val="1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w14:anchorId="21E9F681">
            <v:shape id="Text Box 4" style="position:absolute;left:0;text-align:left;margin-left:96.35pt;margin-top:794.5pt;width:107.95pt;height:20.05pt;z-index:-3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Wrzrw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" w14:anchorId="69C3452B">
              <v:textbox inset="0,0,0,0">
                <w:txbxContent>
                  <w:p w:rsidR="001C38F6" w:rsidRDefault="00F54817" w14:paraId="5818C09A" w14:textId="77777777">
                    <w:pPr>
                      <w:spacing w:before="19"/>
                      <w:ind w:left="20"/>
                      <w:rPr>
                        <w:sz w:val="14"/>
                      </w:rPr>
                    </w:pPr>
                    <w:r>
                      <w:rPr>
                        <w:sz w:val="14"/>
                      </w:rPr>
                      <w:t>Jules a Jim, z.</w:t>
                    </w:r>
                    <w:r w:rsidR="003A08EC">
                      <w:rPr>
                        <w:sz w:val="14"/>
                      </w:rPr>
                      <w:t>ú</w:t>
                    </w:r>
                    <w:r>
                      <w:rPr>
                        <w:sz w:val="14"/>
                      </w:rPr>
                      <w:t>.</w:t>
                    </w:r>
                  </w:p>
                  <w:p w:rsidR="001C38F6" w:rsidRDefault="00F54817" w14:paraId="48A1AC96" w14:textId="77777777">
                    <w:pPr>
                      <w:spacing w:before="39"/>
                      <w:ind w:left="20"/>
                      <w:rPr>
                        <w:sz w:val="14"/>
                      </w:rPr>
                    </w:pPr>
                    <w:r>
                      <w:rPr>
                        <w:sz w:val="14"/>
                      </w:rPr>
                      <w:t>Krkonošská</w:t>
                    </w:r>
                    <w:r>
                      <w:rPr>
                        <w:spacing w:val="-22"/>
                        <w:sz w:val="14"/>
                      </w:rPr>
                      <w:t xml:space="preserve"> </w:t>
                    </w:r>
                    <w:r>
                      <w:rPr>
                        <w:sz w:val="14"/>
                      </w:rPr>
                      <w:t>1534/6,</w:t>
                    </w:r>
                    <w:r>
                      <w:rPr>
                        <w:spacing w:val="-22"/>
                        <w:sz w:val="14"/>
                      </w:rPr>
                      <w:t xml:space="preserve"> </w:t>
                    </w:r>
                    <w:r>
                      <w:rPr>
                        <w:sz w:val="14"/>
                      </w:rPr>
                      <w:t>120</w:t>
                    </w:r>
                    <w:r>
                      <w:rPr>
                        <w:spacing w:val="-22"/>
                        <w:sz w:val="14"/>
                      </w:rPr>
                      <w:t xml:space="preserve"> </w:t>
                    </w:r>
                    <w:r>
                      <w:rPr>
                        <w:sz w:val="14"/>
                      </w:rPr>
                      <w:t>00</w:t>
                    </w:r>
                    <w:r>
                      <w:rPr>
                        <w:spacing w:val="-22"/>
                        <w:sz w:val="14"/>
                      </w:rPr>
                      <w:t xml:space="preserve"> </w:t>
                    </w:r>
                    <w:r>
                      <w:rPr>
                        <w:sz w:val="14"/>
                      </w:rPr>
                      <w:t>Praha</w:t>
                    </w:r>
                    <w:r>
                      <w:rPr>
                        <w:spacing w:val="-22"/>
                        <w:sz w:val="14"/>
                      </w:rPr>
                      <w:t xml:space="preserve"> </w:t>
                    </w:r>
                    <w:r>
                      <w:rPr>
                        <w:sz w:val="14"/>
                      </w:rPr>
                      <w:t>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720BC9" w:rsidRDefault="00720BC9" w14:paraId="4B94D5A5" wp14:textId="77777777">
      <w:r>
        <w:separator/>
      </w:r>
    </w:p>
  </w:footnote>
  <w:footnote w:type="continuationSeparator" w:id="0">
    <w:p xmlns:wp14="http://schemas.microsoft.com/office/word/2010/wordml" w:rsidR="00720BC9" w:rsidRDefault="00720BC9" w14:paraId="3DEEC669"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xmlns:wp14="http://schemas.microsoft.com/office/word/2010/wordml" w:rsidR="003A08EC" w:rsidRDefault="003A08EC" w14:paraId="02B84D85" wp14:textId="77777777">
    <w:pPr>
      <w:pStyle w:val="Zhlav"/>
    </w:pPr>
    <w:r>
      <w:rPr>
        <w:noProof/>
      </w:rPr>
      <w:drawing>
        <wp:anchor xmlns:wp14="http://schemas.microsoft.com/office/word/2010/wordprocessingDrawing" distT="0" distB="0" distL="114300" distR="114300" simplePos="0" relativeHeight="503314080" behindDoc="1" locked="0" layoutInCell="1" allowOverlap="1" wp14:anchorId="307278DB" wp14:editId="32933397">
          <wp:simplePos x="0" y="0"/>
          <wp:positionH relativeFrom="column">
            <wp:posOffset>5046345</wp:posOffset>
          </wp:positionH>
          <wp:positionV relativeFrom="paragraph">
            <wp:posOffset>207645</wp:posOffset>
          </wp:positionV>
          <wp:extent cx="908685" cy="941070"/>
          <wp:effectExtent l="0" t="0" r="0" b="0"/>
          <wp:wrapTight wrapText="bothSides">
            <wp:wrapPolygon edited="0">
              <wp:start x="0" y="0"/>
              <wp:lineTo x="0" y="20988"/>
              <wp:lineTo x="21283" y="20988"/>
              <wp:lineTo x="21283"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les_a_Jim_logo_barevne_zakladni_RGB.jpg"/>
                  <pic:cNvPicPr/>
                </pic:nvPicPr>
                <pic:blipFill>
                  <a:blip r:embed="rId1">
                    <a:extLst>
                      <a:ext uri="{28A0092B-C50C-407E-A947-70E740481C1C}">
                        <a14:useLocalDpi xmlns:a14="http://schemas.microsoft.com/office/drawing/2010/main" val="0"/>
                      </a:ext>
                    </a:extLst>
                  </a:blip>
                  <a:stretch>
                    <a:fillRect/>
                  </a:stretch>
                </pic:blipFill>
                <pic:spPr>
                  <a:xfrm>
                    <a:off x="0" y="0"/>
                    <a:ext cx="908685" cy="941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8" style="width:9pt;height:9pt" o:bullet="t" type="#_x0000_t75">
        <v:imagedata o:title="BD10266_" r:id="rId1"/>
      </v:shape>
    </w:pict>
  </w:numPicBullet>
  <w:abstractNum w:abstractNumId="0">
    <w:nsid w:val="5BBB5C2A"/>
    <w:multiLevelType w:val="hybridMultilevel"/>
    <w:tmpl w:val="7F38F0D0"/>
    <w:lvl w:ilvl="0" w:tplc="59A46CB8">
      <w:numFmt w:val="bullet"/>
      <w:lvlText w:val=""/>
      <w:lvlPicBulletId w:val="0"/>
      <w:lvlJc w:val="left"/>
      <w:pPr>
        <w:ind w:left="360" w:hanging="360"/>
      </w:pPr>
      <w:rPr>
        <w:rFonts w:hint="default" w:ascii="Symbol" w:hAnsi="Symbol" w:eastAsia="Times New Roman" w:cs="Times New Roman"/>
        <w:color w:val="auto"/>
      </w:rPr>
    </w:lvl>
    <w:lvl w:ilvl="1" w:tplc="04050003" w:tentative="1">
      <w:start w:val="1"/>
      <w:numFmt w:val="bullet"/>
      <w:lvlText w:val="o"/>
      <w:lvlJc w:val="left"/>
      <w:pPr>
        <w:ind w:left="1080" w:hanging="360"/>
      </w:pPr>
      <w:rPr>
        <w:rFonts w:hint="default" w:ascii="Courier New" w:hAnsi="Courier New" w:cs="Courier New"/>
      </w:rPr>
    </w:lvl>
    <w:lvl w:ilvl="2" w:tplc="04050005" w:tentative="1">
      <w:start w:val="1"/>
      <w:numFmt w:val="bullet"/>
      <w:lvlText w:val=""/>
      <w:lvlJc w:val="left"/>
      <w:pPr>
        <w:ind w:left="1800" w:hanging="360"/>
      </w:pPr>
      <w:rPr>
        <w:rFonts w:hint="default" w:ascii="Wingdings" w:hAnsi="Wingdings"/>
      </w:rPr>
    </w:lvl>
    <w:lvl w:ilvl="3" w:tplc="04050001" w:tentative="1">
      <w:start w:val="1"/>
      <w:numFmt w:val="bullet"/>
      <w:lvlText w:val=""/>
      <w:lvlJc w:val="left"/>
      <w:pPr>
        <w:ind w:left="2520" w:hanging="360"/>
      </w:pPr>
      <w:rPr>
        <w:rFonts w:hint="default" w:ascii="Symbol" w:hAnsi="Symbol"/>
      </w:rPr>
    </w:lvl>
    <w:lvl w:ilvl="4" w:tplc="04050003" w:tentative="1">
      <w:start w:val="1"/>
      <w:numFmt w:val="bullet"/>
      <w:lvlText w:val="o"/>
      <w:lvlJc w:val="left"/>
      <w:pPr>
        <w:ind w:left="3240" w:hanging="360"/>
      </w:pPr>
      <w:rPr>
        <w:rFonts w:hint="default" w:ascii="Courier New" w:hAnsi="Courier New" w:cs="Courier New"/>
      </w:rPr>
    </w:lvl>
    <w:lvl w:ilvl="5" w:tplc="04050005" w:tentative="1">
      <w:start w:val="1"/>
      <w:numFmt w:val="bullet"/>
      <w:lvlText w:val=""/>
      <w:lvlJc w:val="left"/>
      <w:pPr>
        <w:ind w:left="3960" w:hanging="360"/>
      </w:pPr>
      <w:rPr>
        <w:rFonts w:hint="default" w:ascii="Wingdings" w:hAnsi="Wingdings"/>
      </w:rPr>
    </w:lvl>
    <w:lvl w:ilvl="6" w:tplc="04050001" w:tentative="1">
      <w:start w:val="1"/>
      <w:numFmt w:val="bullet"/>
      <w:lvlText w:val=""/>
      <w:lvlJc w:val="left"/>
      <w:pPr>
        <w:ind w:left="4680" w:hanging="360"/>
      </w:pPr>
      <w:rPr>
        <w:rFonts w:hint="default" w:ascii="Symbol" w:hAnsi="Symbol"/>
      </w:rPr>
    </w:lvl>
    <w:lvl w:ilvl="7" w:tplc="04050003" w:tentative="1">
      <w:start w:val="1"/>
      <w:numFmt w:val="bullet"/>
      <w:lvlText w:val="o"/>
      <w:lvlJc w:val="left"/>
      <w:pPr>
        <w:ind w:left="5400" w:hanging="360"/>
      </w:pPr>
      <w:rPr>
        <w:rFonts w:hint="default" w:ascii="Courier New" w:hAnsi="Courier New" w:cs="Courier New"/>
      </w:rPr>
    </w:lvl>
    <w:lvl w:ilvl="8" w:tplc="04050005" w:tentative="1">
      <w:start w:val="1"/>
      <w:numFmt w:val="bullet"/>
      <w:lvlText w:val=""/>
      <w:lvlJc w:val="left"/>
      <w:pPr>
        <w:ind w:left="6120" w:hanging="360"/>
      </w:pPr>
      <w:rPr>
        <w:rFonts w:hint="default" w:ascii="Wingdings" w:hAnsi="Wingdings"/>
      </w:rPr>
    </w:lvl>
  </w:abstractNum>
  <w:abstractNum w:abstractNumId="1">
    <w:nsid w:val="646968DE"/>
    <w:multiLevelType w:val="hybridMultilevel"/>
    <w:tmpl w:val="C6E4B190"/>
    <w:lvl w:ilvl="0" w:tplc="59A46CB8">
      <w:numFmt w:val="bullet"/>
      <w:lvlText w:val=""/>
      <w:lvlPicBulletId w:val="0"/>
      <w:lvlJc w:val="left"/>
      <w:pPr>
        <w:ind w:left="360" w:hanging="360"/>
      </w:pPr>
      <w:rPr>
        <w:rFonts w:hint="default" w:ascii="Symbol" w:hAnsi="Symbol" w:eastAsia="Times New Roman" w:cs="Times New Roman"/>
        <w:color w:val="auto"/>
      </w:rPr>
    </w:lvl>
    <w:lvl w:ilvl="1" w:tplc="04050003">
      <w:start w:val="1"/>
      <w:numFmt w:val="bullet"/>
      <w:lvlText w:val="o"/>
      <w:lvlJc w:val="left"/>
      <w:pPr>
        <w:ind w:left="1080" w:hanging="360"/>
      </w:pPr>
      <w:rPr>
        <w:rFonts w:hint="default" w:ascii="Courier New" w:hAnsi="Courier New" w:cs="Courier New"/>
      </w:rPr>
    </w:lvl>
    <w:lvl w:ilvl="2" w:tplc="04050005" w:tentative="1">
      <w:start w:val="1"/>
      <w:numFmt w:val="bullet"/>
      <w:lvlText w:val=""/>
      <w:lvlJc w:val="left"/>
      <w:pPr>
        <w:ind w:left="1800" w:hanging="360"/>
      </w:pPr>
      <w:rPr>
        <w:rFonts w:hint="default" w:ascii="Wingdings" w:hAnsi="Wingdings"/>
      </w:rPr>
    </w:lvl>
    <w:lvl w:ilvl="3" w:tplc="04050001" w:tentative="1">
      <w:start w:val="1"/>
      <w:numFmt w:val="bullet"/>
      <w:lvlText w:val=""/>
      <w:lvlJc w:val="left"/>
      <w:pPr>
        <w:ind w:left="2520" w:hanging="360"/>
      </w:pPr>
      <w:rPr>
        <w:rFonts w:hint="default" w:ascii="Symbol" w:hAnsi="Symbol"/>
      </w:rPr>
    </w:lvl>
    <w:lvl w:ilvl="4" w:tplc="04050003" w:tentative="1">
      <w:start w:val="1"/>
      <w:numFmt w:val="bullet"/>
      <w:lvlText w:val="o"/>
      <w:lvlJc w:val="left"/>
      <w:pPr>
        <w:ind w:left="3240" w:hanging="360"/>
      </w:pPr>
      <w:rPr>
        <w:rFonts w:hint="default" w:ascii="Courier New" w:hAnsi="Courier New" w:cs="Courier New"/>
      </w:rPr>
    </w:lvl>
    <w:lvl w:ilvl="5" w:tplc="04050005" w:tentative="1">
      <w:start w:val="1"/>
      <w:numFmt w:val="bullet"/>
      <w:lvlText w:val=""/>
      <w:lvlJc w:val="left"/>
      <w:pPr>
        <w:ind w:left="3960" w:hanging="360"/>
      </w:pPr>
      <w:rPr>
        <w:rFonts w:hint="default" w:ascii="Wingdings" w:hAnsi="Wingdings"/>
      </w:rPr>
    </w:lvl>
    <w:lvl w:ilvl="6" w:tplc="04050001" w:tentative="1">
      <w:start w:val="1"/>
      <w:numFmt w:val="bullet"/>
      <w:lvlText w:val=""/>
      <w:lvlJc w:val="left"/>
      <w:pPr>
        <w:ind w:left="4680" w:hanging="360"/>
      </w:pPr>
      <w:rPr>
        <w:rFonts w:hint="default" w:ascii="Symbol" w:hAnsi="Symbol"/>
      </w:rPr>
    </w:lvl>
    <w:lvl w:ilvl="7" w:tplc="04050003" w:tentative="1">
      <w:start w:val="1"/>
      <w:numFmt w:val="bullet"/>
      <w:lvlText w:val="o"/>
      <w:lvlJc w:val="left"/>
      <w:pPr>
        <w:ind w:left="5400" w:hanging="360"/>
      </w:pPr>
      <w:rPr>
        <w:rFonts w:hint="default" w:ascii="Courier New" w:hAnsi="Courier New" w:cs="Courier New"/>
      </w:rPr>
    </w:lvl>
    <w:lvl w:ilvl="8" w:tplc="04050005" w:tentative="1">
      <w:start w:val="1"/>
      <w:numFmt w:val="bullet"/>
      <w:lvlText w:val=""/>
      <w:lvlJc w:val="left"/>
      <w:pPr>
        <w:ind w:left="6120" w:hanging="360"/>
      </w:pPr>
      <w:rPr>
        <w:rFonts w:hint="default" w:ascii="Wingdings" w:hAnsi="Wingdings"/>
      </w:rPr>
    </w:lvl>
  </w:abstractNum>
  <w:abstractNum w:abstractNumId="2">
    <w:nsid w:val="66D3009F"/>
    <w:multiLevelType w:val="multilevel"/>
    <w:tmpl w:val="0936B1C0"/>
    <w:lvl w:ilvl="0">
      <w:numFmt w:val="bullet"/>
      <w:lvlText w:val=""/>
      <w:lvlPicBulletId w:val="0"/>
      <w:lvlJc w:val="left"/>
      <w:pPr>
        <w:ind w:left="360" w:hanging="360"/>
      </w:pPr>
      <w:rPr>
        <w:rFonts w:hint="default" w:ascii="Symbol" w:hAnsi="Symbol" w:eastAsia="Times New Roman" w:cs="Times New Roman"/>
        <w:color w:val="auto"/>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a">
    <w15:presenceInfo w15:providerId="None" w15:userId="Pe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15">
  <w:zoom w:percent="100"/>
  <w:proofState w:spelling="clean" w:grammar="dirty"/>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F9B"/>
    <w:rsid w:val="000272FE"/>
    <w:rsid w:val="00166822"/>
    <w:rsid w:val="001C38F6"/>
    <w:rsid w:val="00394CAD"/>
    <w:rsid w:val="003A08EC"/>
    <w:rsid w:val="00507D02"/>
    <w:rsid w:val="00720BC9"/>
    <w:rsid w:val="00810FFA"/>
    <w:rsid w:val="0096219A"/>
    <w:rsid w:val="009A11E8"/>
    <w:rsid w:val="009C4E9F"/>
    <w:rsid w:val="00A72205"/>
    <w:rsid w:val="00B36F29"/>
    <w:rsid w:val="00BD2814"/>
    <w:rsid w:val="00C53EC1"/>
    <w:rsid w:val="00CD02F2"/>
    <w:rsid w:val="00DE4150"/>
    <w:rsid w:val="00E076B8"/>
    <w:rsid w:val="00F179E1"/>
    <w:rsid w:val="00F20575"/>
    <w:rsid w:val="00F54817"/>
    <w:rsid w:val="00F75F9B"/>
    <w:rsid w:val="00FE00FF"/>
    <w:rsid w:val="4BACA4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BFE50"/>
  <w15:docId w15:val="{b9e95a4f-e5fd-4129-8179-ce3bb44133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ln" w:default="1">
    <w:name w:val="Normal"/>
    <w:qFormat/>
    <w:rsid w:val="009A11E8"/>
    <w:pPr>
      <w:widowControl/>
      <w:autoSpaceDE/>
      <w:autoSpaceDN/>
      <w:jc w:val="both"/>
    </w:pPr>
    <w:rPr>
      <w:rFonts w:ascii="Trebuchet MS" w:hAnsi="Trebuchet MS" w:eastAsia="Times New Roman" w:cs="Times New Roman"/>
      <w:sz w:val="20"/>
      <w:szCs w:val="24"/>
      <w:lang w:val="cs-CZ" w:eastAsia="cs-CZ"/>
    </w:rPr>
  </w:style>
  <w:style w:type="paragraph" w:styleId="Nadpis1">
    <w:name w:val="heading 1"/>
    <w:basedOn w:val="Normln"/>
    <w:uiPriority w:val="1"/>
    <w:qFormat/>
    <w:pPr>
      <w:spacing w:before="1"/>
      <w:ind w:left="1393" w:right="6328"/>
      <w:outlineLvl w:val="0"/>
    </w:pPr>
    <w:rPr>
      <w:b/>
      <w:bCs/>
      <w:sz w:val="16"/>
      <w:szCs w:val="16"/>
    </w:rPr>
  </w:style>
  <w:style w:type="paragraph" w:styleId="Nadpis2">
    <w:name w:val="heading 2"/>
    <w:basedOn w:val="Normln"/>
    <w:next w:val="Normln"/>
    <w:link w:val="Nadpis2Char"/>
    <w:autoRedefine/>
    <w:qFormat/>
    <w:rsid w:val="009A11E8"/>
    <w:pPr>
      <w:pBdr>
        <w:bottom w:val="single" w:color="FFCC00" w:sz="12" w:space="1"/>
      </w:pBdr>
      <w:ind w:firstLine="170"/>
      <w:outlineLvl w:val="1"/>
    </w:pPr>
    <w:rPr>
      <w:b/>
      <w:sz w:val="24"/>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table" w:styleId="TableNormal" w:customStyle="1">
    <w:name w:val="Normal Table0"/>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6"/>
      <w:szCs w:val="16"/>
    </w:rPr>
  </w:style>
  <w:style w:type="paragraph" w:styleId="Odstavecseseznamem">
    <w:name w:val="List Paragraph"/>
    <w:basedOn w:val="Normln"/>
    <w:uiPriority w:val="34"/>
    <w:qFormat/>
  </w:style>
  <w:style w:type="paragraph" w:styleId="TableParagraph" w:customStyle="1">
    <w:name w:val="Table Paragraph"/>
    <w:basedOn w:val="Normln"/>
    <w:uiPriority w:val="1"/>
    <w:qFormat/>
  </w:style>
  <w:style w:type="paragraph" w:styleId="Zhlav">
    <w:name w:val="header"/>
    <w:basedOn w:val="Normln"/>
    <w:link w:val="ZhlavChar"/>
    <w:uiPriority w:val="99"/>
    <w:unhideWhenUsed/>
    <w:rsid w:val="00810FFA"/>
    <w:pPr>
      <w:tabs>
        <w:tab w:val="center" w:pos="4536"/>
        <w:tab w:val="right" w:pos="9072"/>
      </w:tabs>
    </w:pPr>
  </w:style>
  <w:style w:type="character" w:styleId="ZhlavChar" w:customStyle="1">
    <w:name w:val="Záhlaví Char"/>
    <w:basedOn w:val="Standardnpsmoodstavce"/>
    <w:link w:val="Zhlav"/>
    <w:uiPriority w:val="99"/>
    <w:rsid w:val="00810FFA"/>
    <w:rPr>
      <w:rFonts w:ascii="Arial" w:hAnsi="Arial" w:eastAsia="Arial" w:cs="Arial"/>
    </w:rPr>
  </w:style>
  <w:style w:type="paragraph" w:styleId="Zpat">
    <w:name w:val="footer"/>
    <w:basedOn w:val="Normln"/>
    <w:link w:val="ZpatChar"/>
    <w:uiPriority w:val="99"/>
    <w:unhideWhenUsed/>
    <w:rsid w:val="00810FFA"/>
    <w:pPr>
      <w:tabs>
        <w:tab w:val="center" w:pos="4536"/>
        <w:tab w:val="right" w:pos="9072"/>
      </w:tabs>
    </w:pPr>
  </w:style>
  <w:style w:type="character" w:styleId="ZpatChar" w:customStyle="1">
    <w:name w:val="Zápatí Char"/>
    <w:basedOn w:val="Standardnpsmoodstavce"/>
    <w:link w:val="Zpat"/>
    <w:uiPriority w:val="99"/>
    <w:rsid w:val="00810FFA"/>
    <w:rPr>
      <w:rFonts w:ascii="Arial" w:hAnsi="Arial" w:eastAsia="Arial" w:cs="Arial"/>
    </w:rPr>
  </w:style>
  <w:style w:type="character" w:styleId="Hypertextovodkaz">
    <w:name w:val="Hyperlink"/>
    <w:basedOn w:val="Standardnpsmoodstavce"/>
    <w:uiPriority w:val="99"/>
    <w:unhideWhenUsed/>
    <w:rsid w:val="00CD02F2"/>
    <w:rPr>
      <w:color w:val="0000FF" w:themeColor="hyperlink"/>
      <w:u w:val="single"/>
    </w:rPr>
  </w:style>
  <w:style w:type="character" w:styleId="UnresolvedMention" w:customStyle="1">
    <w:name w:val="Unresolved Mention"/>
    <w:basedOn w:val="Standardnpsmoodstavce"/>
    <w:uiPriority w:val="99"/>
    <w:semiHidden/>
    <w:unhideWhenUsed/>
    <w:rsid w:val="00CD02F2"/>
    <w:rPr>
      <w:color w:val="808080"/>
      <w:shd w:val="clear" w:color="auto" w:fill="E6E6E6"/>
    </w:rPr>
  </w:style>
  <w:style w:type="paragraph" w:styleId="Normlnweb">
    <w:name w:val="Normal (Web)"/>
    <w:basedOn w:val="Normln"/>
    <w:uiPriority w:val="99"/>
    <w:semiHidden/>
    <w:unhideWhenUsed/>
    <w:rsid w:val="00CD02F2"/>
    <w:pPr>
      <w:spacing w:before="100" w:beforeAutospacing="1" w:after="100" w:afterAutospacing="1"/>
    </w:pPr>
    <w:rPr>
      <w:rFonts w:ascii="Times New Roman" w:hAnsi="Times New Roman"/>
      <w:sz w:val="24"/>
    </w:rPr>
  </w:style>
  <w:style w:type="paragraph" w:styleId="Textbubliny">
    <w:name w:val="Balloon Text"/>
    <w:basedOn w:val="Normln"/>
    <w:link w:val="TextbublinyChar"/>
    <w:uiPriority w:val="99"/>
    <w:semiHidden/>
    <w:unhideWhenUsed/>
    <w:rsid w:val="00CD02F2"/>
    <w:rPr>
      <w:rFonts w:ascii="Segoe UI" w:hAnsi="Segoe UI" w:cs="Segoe UI"/>
      <w:sz w:val="18"/>
      <w:szCs w:val="18"/>
    </w:rPr>
  </w:style>
  <w:style w:type="character" w:styleId="TextbublinyChar" w:customStyle="1">
    <w:name w:val="Text bubliny Char"/>
    <w:basedOn w:val="Standardnpsmoodstavce"/>
    <w:link w:val="Textbubliny"/>
    <w:uiPriority w:val="99"/>
    <w:semiHidden/>
    <w:rsid w:val="00CD02F2"/>
    <w:rPr>
      <w:rFonts w:ascii="Segoe UI" w:hAnsi="Segoe UI" w:eastAsia="Arial" w:cs="Segoe UI"/>
      <w:sz w:val="18"/>
      <w:szCs w:val="18"/>
    </w:rPr>
  </w:style>
  <w:style w:type="character" w:styleId="Nadpis2Char" w:customStyle="1">
    <w:name w:val="Nadpis 2 Char"/>
    <w:basedOn w:val="Standardnpsmoodstavce"/>
    <w:link w:val="Nadpis2"/>
    <w:rsid w:val="009A11E8"/>
    <w:rPr>
      <w:rFonts w:ascii="Trebuchet MS" w:hAnsi="Trebuchet MS" w:eastAsia="Times New Roman" w:cs="Times New Roman"/>
      <w:b/>
      <w:sz w:val="24"/>
      <w:szCs w:val="24"/>
      <w:lang w:val="cs-CZ" w:eastAsia="cs-CZ"/>
    </w:rPr>
  </w:style>
  <w:style w:type="paragraph" w:styleId="Nzev">
    <w:name w:val="Title"/>
    <w:basedOn w:val="Normln"/>
    <w:next w:val="Normln"/>
    <w:link w:val="NzevChar"/>
    <w:autoRedefine/>
    <w:qFormat/>
    <w:rsid w:val="009A11E8"/>
    <w:pPr>
      <w:spacing w:before="600" w:after="60"/>
      <w:jc w:val="center"/>
      <w:outlineLvl w:val="0"/>
    </w:pPr>
    <w:rPr>
      <w:b/>
      <w:bCs/>
      <w:color w:val="4367B8"/>
      <w:kern w:val="28"/>
      <w:sz w:val="32"/>
      <w:szCs w:val="32"/>
    </w:rPr>
  </w:style>
  <w:style w:type="character" w:styleId="NzevChar" w:customStyle="1">
    <w:name w:val="Název Char"/>
    <w:basedOn w:val="Standardnpsmoodstavce"/>
    <w:link w:val="Nzev"/>
    <w:rsid w:val="009A11E8"/>
    <w:rPr>
      <w:rFonts w:ascii="Trebuchet MS" w:hAnsi="Trebuchet MS" w:eastAsia="Times New Roman" w:cs="Times New Roman"/>
      <w:b/>
      <w:bCs/>
      <w:color w:val="4367B8"/>
      <w:kern w:val="28"/>
      <w:sz w:val="32"/>
      <w:szCs w:val="32"/>
      <w:lang w:val="cs-CZ" w:eastAsia="cs-CZ"/>
    </w:rPr>
  </w:style>
  <w:style w:type="character" w:styleId="Odkaznakoment">
    <w:name w:val="annotation reference"/>
    <w:basedOn w:val="Standardnpsmoodstavce"/>
    <w:uiPriority w:val="99"/>
    <w:semiHidden/>
    <w:unhideWhenUsed/>
    <w:rsid w:val="009A11E8"/>
    <w:rPr>
      <w:sz w:val="16"/>
      <w:szCs w:val="16"/>
    </w:rPr>
  </w:style>
  <w:style w:type="paragraph" w:styleId="Textkomente">
    <w:name w:val="annotation text"/>
    <w:basedOn w:val="Normln"/>
    <w:link w:val="TextkomenteChar"/>
    <w:uiPriority w:val="99"/>
    <w:semiHidden/>
    <w:unhideWhenUsed/>
    <w:rsid w:val="009A11E8"/>
    <w:rPr>
      <w:szCs w:val="20"/>
    </w:rPr>
  </w:style>
  <w:style w:type="character" w:styleId="TextkomenteChar" w:customStyle="1">
    <w:name w:val="Text komentáře Char"/>
    <w:basedOn w:val="Standardnpsmoodstavce"/>
    <w:link w:val="Textkomente"/>
    <w:uiPriority w:val="99"/>
    <w:semiHidden/>
    <w:rsid w:val="009A11E8"/>
    <w:rPr>
      <w:rFonts w:ascii="Trebuchet MS" w:hAnsi="Trebuchet MS" w:eastAsia="Times New Roman" w:cs="Times New Roman"/>
      <w:sz w:val="20"/>
      <w:szCs w:val="20"/>
      <w:lang w:val="cs-CZ" w:eastAsia="cs-CZ"/>
    </w:rPr>
  </w:style>
  <w:style w:type="paragraph" w:styleId="Bezmezer">
    <w:name w:val="No Spacing"/>
    <w:qFormat/>
    <w:rsid w:val="009A11E8"/>
    <w:pPr>
      <w:widowControl/>
      <w:autoSpaceDE/>
      <w:autoSpaceDN/>
      <w:jc w:val="both"/>
    </w:pPr>
    <w:rPr>
      <w:rFonts w:ascii="Trebuchet MS" w:hAnsi="Trebuchet MS" w:eastAsia="Times New Roman" w:cs="Times New Roman"/>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A11E8"/>
    <w:pPr>
      <w:widowControl/>
      <w:autoSpaceDE/>
      <w:autoSpaceDN/>
      <w:jc w:val="both"/>
    </w:pPr>
    <w:rPr>
      <w:rFonts w:ascii="Trebuchet MS" w:eastAsia="Times New Roman" w:hAnsi="Trebuchet MS" w:cs="Times New Roman"/>
      <w:sz w:val="20"/>
      <w:szCs w:val="24"/>
      <w:lang w:val="cs-CZ" w:eastAsia="cs-CZ"/>
    </w:rPr>
  </w:style>
  <w:style w:type="paragraph" w:styleId="Nadpis1">
    <w:name w:val="heading 1"/>
    <w:basedOn w:val="Normln"/>
    <w:uiPriority w:val="1"/>
    <w:qFormat/>
    <w:pPr>
      <w:spacing w:before="1"/>
      <w:ind w:left="1393" w:right="6328"/>
      <w:outlineLvl w:val="0"/>
    </w:pPr>
    <w:rPr>
      <w:b/>
      <w:bCs/>
      <w:sz w:val="16"/>
      <w:szCs w:val="16"/>
    </w:rPr>
  </w:style>
  <w:style w:type="paragraph" w:styleId="Nadpis2">
    <w:name w:val="heading 2"/>
    <w:basedOn w:val="Normln"/>
    <w:next w:val="Normln"/>
    <w:link w:val="Nadpis2Char"/>
    <w:autoRedefine/>
    <w:qFormat/>
    <w:rsid w:val="009A11E8"/>
    <w:pPr>
      <w:pBdr>
        <w:bottom w:val="single" w:sz="12" w:space="1" w:color="FFCC00"/>
      </w:pBdr>
      <w:ind w:firstLine="170"/>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6"/>
      <w:szCs w:val="16"/>
    </w:rPr>
  </w:style>
  <w:style w:type="paragraph" w:styleId="Odstavecseseznamem">
    <w:name w:val="List Paragraph"/>
    <w:basedOn w:val="Normln"/>
    <w:uiPriority w:val="34"/>
    <w:qFormat/>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810FFA"/>
    <w:pPr>
      <w:tabs>
        <w:tab w:val="center" w:pos="4536"/>
        <w:tab w:val="right" w:pos="9072"/>
      </w:tabs>
    </w:pPr>
  </w:style>
  <w:style w:type="character" w:customStyle="1" w:styleId="ZhlavChar">
    <w:name w:val="Záhlaví Char"/>
    <w:basedOn w:val="Standardnpsmoodstavce"/>
    <w:link w:val="Zhlav"/>
    <w:uiPriority w:val="99"/>
    <w:rsid w:val="00810FFA"/>
    <w:rPr>
      <w:rFonts w:ascii="Arial" w:eastAsia="Arial" w:hAnsi="Arial" w:cs="Arial"/>
    </w:rPr>
  </w:style>
  <w:style w:type="paragraph" w:styleId="Zpat">
    <w:name w:val="footer"/>
    <w:basedOn w:val="Normln"/>
    <w:link w:val="ZpatChar"/>
    <w:uiPriority w:val="99"/>
    <w:unhideWhenUsed/>
    <w:rsid w:val="00810FFA"/>
    <w:pPr>
      <w:tabs>
        <w:tab w:val="center" w:pos="4536"/>
        <w:tab w:val="right" w:pos="9072"/>
      </w:tabs>
    </w:pPr>
  </w:style>
  <w:style w:type="character" w:customStyle="1" w:styleId="ZpatChar">
    <w:name w:val="Zápatí Char"/>
    <w:basedOn w:val="Standardnpsmoodstavce"/>
    <w:link w:val="Zpat"/>
    <w:uiPriority w:val="99"/>
    <w:rsid w:val="00810FFA"/>
    <w:rPr>
      <w:rFonts w:ascii="Arial" w:eastAsia="Arial" w:hAnsi="Arial" w:cs="Arial"/>
    </w:rPr>
  </w:style>
  <w:style w:type="character" w:styleId="Hypertextovodkaz">
    <w:name w:val="Hyperlink"/>
    <w:basedOn w:val="Standardnpsmoodstavce"/>
    <w:uiPriority w:val="99"/>
    <w:unhideWhenUsed/>
    <w:rsid w:val="00CD02F2"/>
    <w:rPr>
      <w:color w:val="0000FF" w:themeColor="hyperlink"/>
      <w:u w:val="single"/>
    </w:rPr>
  </w:style>
  <w:style w:type="character" w:customStyle="1" w:styleId="UnresolvedMention">
    <w:name w:val="Unresolved Mention"/>
    <w:basedOn w:val="Standardnpsmoodstavce"/>
    <w:uiPriority w:val="99"/>
    <w:semiHidden/>
    <w:unhideWhenUsed/>
    <w:rsid w:val="00CD02F2"/>
    <w:rPr>
      <w:color w:val="808080"/>
      <w:shd w:val="clear" w:color="auto" w:fill="E6E6E6"/>
    </w:rPr>
  </w:style>
  <w:style w:type="paragraph" w:styleId="Normlnweb">
    <w:name w:val="Normal (Web)"/>
    <w:basedOn w:val="Normln"/>
    <w:uiPriority w:val="99"/>
    <w:semiHidden/>
    <w:unhideWhenUsed/>
    <w:rsid w:val="00CD02F2"/>
    <w:pPr>
      <w:spacing w:before="100" w:beforeAutospacing="1" w:after="100" w:afterAutospacing="1"/>
    </w:pPr>
    <w:rPr>
      <w:rFonts w:ascii="Times New Roman" w:hAnsi="Times New Roman"/>
      <w:sz w:val="24"/>
    </w:rPr>
  </w:style>
  <w:style w:type="paragraph" w:styleId="Textbubliny">
    <w:name w:val="Balloon Text"/>
    <w:basedOn w:val="Normln"/>
    <w:link w:val="TextbublinyChar"/>
    <w:uiPriority w:val="99"/>
    <w:semiHidden/>
    <w:unhideWhenUsed/>
    <w:rsid w:val="00CD02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02F2"/>
    <w:rPr>
      <w:rFonts w:ascii="Segoe UI" w:eastAsia="Arial" w:hAnsi="Segoe UI" w:cs="Segoe UI"/>
      <w:sz w:val="18"/>
      <w:szCs w:val="18"/>
    </w:rPr>
  </w:style>
  <w:style w:type="character" w:customStyle="1" w:styleId="Nadpis2Char">
    <w:name w:val="Nadpis 2 Char"/>
    <w:basedOn w:val="Standardnpsmoodstavce"/>
    <w:link w:val="Nadpis2"/>
    <w:rsid w:val="009A11E8"/>
    <w:rPr>
      <w:rFonts w:ascii="Trebuchet MS" w:eastAsia="Times New Roman" w:hAnsi="Trebuchet MS" w:cs="Times New Roman"/>
      <w:b/>
      <w:sz w:val="24"/>
      <w:szCs w:val="24"/>
      <w:lang w:val="cs-CZ" w:eastAsia="cs-CZ"/>
    </w:rPr>
  </w:style>
  <w:style w:type="paragraph" w:styleId="Nzev">
    <w:name w:val="Title"/>
    <w:basedOn w:val="Normln"/>
    <w:next w:val="Normln"/>
    <w:link w:val="NzevChar"/>
    <w:autoRedefine/>
    <w:qFormat/>
    <w:rsid w:val="009A11E8"/>
    <w:pPr>
      <w:spacing w:before="600" w:after="60"/>
      <w:jc w:val="center"/>
      <w:outlineLvl w:val="0"/>
    </w:pPr>
    <w:rPr>
      <w:b/>
      <w:bCs/>
      <w:color w:val="4367B8"/>
      <w:kern w:val="28"/>
      <w:sz w:val="32"/>
      <w:szCs w:val="32"/>
    </w:rPr>
  </w:style>
  <w:style w:type="character" w:customStyle="1" w:styleId="NzevChar">
    <w:name w:val="Název Char"/>
    <w:basedOn w:val="Standardnpsmoodstavce"/>
    <w:link w:val="Nzev"/>
    <w:rsid w:val="009A11E8"/>
    <w:rPr>
      <w:rFonts w:ascii="Trebuchet MS" w:eastAsia="Times New Roman" w:hAnsi="Trebuchet MS" w:cs="Times New Roman"/>
      <w:b/>
      <w:bCs/>
      <w:color w:val="4367B8"/>
      <w:kern w:val="28"/>
      <w:sz w:val="32"/>
      <w:szCs w:val="32"/>
      <w:lang w:val="cs-CZ" w:eastAsia="cs-CZ"/>
    </w:rPr>
  </w:style>
  <w:style w:type="character" w:styleId="Odkaznakoment">
    <w:name w:val="annotation reference"/>
    <w:basedOn w:val="Standardnpsmoodstavce"/>
    <w:uiPriority w:val="99"/>
    <w:semiHidden/>
    <w:unhideWhenUsed/>
    <w:rsid w:val="009A11E8"/>
    <w:rPr>
      <w:sz w:val="16"/>
      <w:szCs w:val="16"/>
    </w:rPr>
  </w:style>
  <w:style w:type="paragraph" w:styleId="Textkomente">
    <w:name w:val="annotation text"/>
    <w:basedOn w:val="Normln"/>
    <w:link w:val="TextkomenteChar"/>
    <w:uiPriority w:val="99"/>
    <w:semiHidden/>
    <w:unhideWhenUsed/>
    <w:rsid w:val="009A11E8"/>
    <w:rPr>
      <w:szCs w:val="20"/>
    </w:rPr>
  </w:style>
  <w:style w:type="character" w:customStyle="1" w:styleId="TextkomenteChar">
    <w:name w:val="Text komentáře Char"/>
    <w:basedOn w:val="Standardnpsmoodstavce"/>
    <w:link w:val="Textkomente"/>
    <w:uiPriority w:val="99"/>
    <w:semiHidden/>
    <w:rsid w:val="009A11E8"/>
    <w:rPr>
      <w:rFonts w:ascii="Trebuchet MS" w:eastAsia="Times New Roman" w:hAnsi="Trebuchet MS" w:cs="Times New Roman"/>
      <w:sz w:val="20"/>
      <w:szCs w:val="20"/>
      <w:lang w:val="cs-CZ" w:eastAsia="cs-CZ"/>
    </w:rPr>
  </w:style>
  <w:style w:type="paragraph" w:styleId="Bezmezer">
    <w:name w:val="No Spacing"/>
    <w:qFormat/>
    <w:rsid w:val="009A11E8"/>
    <w:pPr>
      <w:widowControl/>
      <w:autoSpaceDE/>
      <w:autoSpaceDN/>
      <w:jc w:val="both"/>
    </w:pPr>
    <w:rPr>
      <w:rFonts w:ascii="Trebuchet MS" w:eastAsia="Times New Roman" w:hAnsi="Trebuchet MS" w:cs="Times New Roman"/>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765333">
      <w:bodyDiv w:val="1"/>
      <w:marLeft w:val="0"/>
      <w:marRight w:val="0"/>
      <w:marTop w:val="0"/>
      <w:marBottom w:val="0"/>
      <w:divBdr>
        <w:top w:val="none" w:sz="0" w:space="0" w:color="auto"/>
        <w:left w:val="none" w:sz="0" w:space="0" w:color="auto"/>
        <w:bottom w:val="none" w:sz="0" w:space="0" w:color="auto"/>
        <w:right w:val="none" w:sz="0" w:space="0" w:color="auto"/>
      </w:divBdr>
      <w:divsChild>
        <w:div w:id="1786457871">
          <w:marLeft w:val="0"/>
          <w:marRight w:val="0"/>
          <w:marTop w:val="0"/>
          <w:marBottom w:val="200"/>
          <w:divBdr>
            <w:top w:val="none" w:sz="0" w:space="0" w:color="auto"/>
            <w:left w:val="none" w:sz="0" w:space="0" w:color="auto"/>
            <w:bottom w:val="none" w:sz="0" w:space="0" w:color="auto"/>
            <w:right w:val="none" w:sz="0" w:space="0" w:color="auto"/>
          </w:divBdr>
        </w:div>
        <w:div w:id="2011440660">
          <w:marLeft w:val="0"/>
          <w:marRight w:val="0"/>
          <w:marTop w:val="0"/>
          <w:marBottom w:val="200"/>
          <w:divBdr>
            <w:top w:val="none" w:sz="0" w:space="0" w:color="auto"/>
            <w:left w:val="none" w:sz="0" w:space="0" w:color="auto"/>
            <w:bottom w:val="none" w:sz="0" w:space="0" w:color="auto"/>
            <w:right w:val="none" w:sz="0" w:space="0" w:color="auto"/>
          </w:divBdr>
        </w:div>
      </w:divsChild>
    </w:div>
    <w:div w:id="1556354181">
      <w:bodyDiv w:val="1"/>
      <w:marLeft w:val="0"/>
      <w:marRight w:val="0"/>
      <w:marTop w:val="0"/>
      <w:marBottom w:val="0"/>
      <w:divBdr>
        <w:top w:val="none" w:sz="0" w:space="0" w:color="auto"/>
        <w:left w:val="none" w:sz="0" w:space="0" w:color="auto"/>
        <w:bottom w:val="none" w:sz="0" w:space="0" w:color="auto"/>
        <w:right w:val="none" w:sz="0" w:space="0" w:color="auto"/>
      </w:divBdr>
      <w:divsChild>
        <w:div w:id="1264992048">
          <w:marLeft w:val="0"/>
          <w:marRight w:val="0"/>
          <w:marTop w:val="0"/>
          <w:marBottom w:val="200"/>
          <w:divBdr>
            <w:top w:val="none" w:sz="0" w:space="0" w:color="auto"/>
            <w:left w:val="none" w:sz="0" w:space="0" w:color="auto"/>
            <w:bottom w:val="none" w:sz="0" w:space="0" w:color="auto"/>
            <w:right w:val="none" w:sz="0" w:space="0" w:color="auto"/>
          </w:divBdr>
        </w:div>
        <w:div w:id="640623401">
          <w:marLeft w:val="0"/>
          <w:marRight w:val="0"/>
          <w:marTop w:val="0"/>
          <w:marBottom w:val="20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microsoft.com/office/2011/relationships/commentsExtended" Target="commentsExtended.xml" Id="rId1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 Type="http://schemas.microsoft.com/office/2011/relationships/people" Target="people.xml" Id="rId14" /></Relationships>
</file>

<file path=word/_rels/footer1.xml.rels><?xml version="1.0" encoding="UTF-8" standalone="yes"?>
<Relationships xmlns="http://schemas.openxmlformats.org/package/2006/relationships"><Relationship Id="rId3" Type="http://schemas.openxmlformats.org/officeDocument/2006/relationships/hyperlink" Target="http://www.julesajim.cz/" TargetMode="External"/><Relationship Id="rId1" Type="http://schemas.openxmlformats.org/officeDocument/2006/relationships/hyperlink" Target="http://www.facebook.com/julesajim/" TargetMode="External"/><Relationship Id="rId6" Type="http://schemas.openxmlformats.org/officeDocument/2006/relationships/hyperlink" Target="mailto:reditelka@julesajim.cz" TargetMode="External"/><Relationship Id="rId5" Type="http://schemas.openxmlformats.org/officeDocument/2006/relationships/hyperlink" Target="mailto:reditelka@julesajim.cz" TargetMode="External"/><Relationship Id="rId4" Type="http://schemas.openxmlformats.org/officeDocument/2006/relationships/hyperlink" Target="http://www.facebook.com/julesaji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y\Desktop\JulesaJimv02\Hlavi&#269;kov&#253;%20pap&#237;r%20JaJ_&#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D6999-98E6-47D1-97FD-EEAEEDFA6AB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Hlavičkový papír JaJ_šablona</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Peta</dc:creator>
  <keywords/>
  <dc:description/>
  <lastModifiedBy>Michaela Mottlová</lastModifiedBy>
  <revision>6</revision>
  <lastPrinted>2018-05-15T11:40:00.0000000Z</lastPrinted>
  <dcterms:created xsi:type="dcterms:W3CDTF">2018-05-14T14:00:00.0000000Z</dcterms:created>
  <dcterms:modified xsi:type="dcterms:W3CDTF">2018-05-21T12:13:12.5822064Z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2017-07-24T00:00:00Z</vt:filetime>
  </property>
  <property fmtid="{D5CDD505-2E9C-101B-9397-08002B2CF9AE}" pid="3" name="Creator">
    <vt:lpwstr>Adobe InDesign CS6 (Windows)</vt:lpwstr>
  </property>
  <property fmtid="{D5CDD505-2E9C-101B-9397-08002B2CF9AE}" pid="4" name="LastSaved">
    <vt:filetime>2018-04-24T00:00:00Z</vt:filetime>
  </property>
</Properties>
</file>