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38BC7" w14:textId="77777777" w:rsidR="00155240" w:rsidRPr="004707A3" w:rsidRDefault="00155240" w:rsidP="000D04A0">
      <w:pPr>
        <w:pStyle w:val="Bezmezer"/>
        <w:jc w:val="center"/>
        <w:rPr>
          <w:b/>
          <w:szCs w:val="24"/>
          <w:lang w:val="cs-CZ"/>
        </w:rPr>
      </w:pPr>
    </w:p>
    <w:p w14:paraId="5C561746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</w:p>
    <w:p w14:paraId="6DC7CB4B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</w:p>
    <w:p w14:paraId="24CEE78C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  <w:r w:rsidRPr="004707A3">
        <w:rPr>
          <w:b/>
          <w:szCs w:val="24"/>
          <w:lang w:val="cs-CZ"/>
        </w:rPr>
        <w:t>NÁRODNÍ ÚSTAV DUŠEVNÍHO ZDRAVÍ</w:t>
      </w:r>
      <w:r w:rsidRPr="004707A3">
        <w:rPr>
          <w:szCs w:val="24"/>
          <w:lang w:val="cs-CZ"/>
        </w:rPr>
        <w:t>, příspěvková organizace</w:t>
      </w:r>
    </w:p>
    <w:p w14:paraId="30959D88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  <w:r w:rsidRPr="004707A3">
        <w:rPr>
          <w:szCs w:val="24"/>
          <w:lang w:val="cs-CZ"/>
        </w:rPr>
        <w:t>IČ: 00023752</w:t>
      </w:r>
    </w:p>
    <w:p w14:paraId="76C942AB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  <w:r w:rsidRPr="004707A3">
        <w:rPr>
          <w:szCs w:val="24"/>
          <w:lang w:val="cs-CZ"/>
        </w:rPr>
        <w:t>se sídlem Topolová 748, 250 67 Klecany</w:t>
      </w:r>
    </w:p>
    <w:p w14:paraId="220F9947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  <w:r w:rsidRPr="004707A3">
        <w:rPr>
          <w:szCs w:val="24"/>
          <w:lang w:val="cs-CZ"/>
        </w:rPr>
        <w:t>zastoupena prof. MUDr. Cyrilem Höschlem, DrSc. FRCPsych., ředitelem</w:t>
      </w:r>
    </w:p>
    <w:p w14:paraId="4B77F5B6" w14:textId="77777777" w:rsidR="00155240" w:rsidRPr="004707A3" w:rsidRDefault="00155240" w:rsidP="000D04A0">
      <w:pPr>
        <w:pStyle w:val="Bezmezer"/>
        <w:jc w:val="center"/>
        <w:rPr>
          <w:bCs/>
          <w:iCs/>
          <w:szCs w:val="24"/>
          <w:lang w:val="cs-CZ"/>
        </w:rPr>
      </w:pPr>
    </w:p>
    <w:p w14:paraId="541A1471" w14:textId="77777777" w:rsidR="00155240" w:rsidRPr="004707A3" w:rsidRDefault="00F04736" w:rsidP="00F04736">
      <w:pPr>
        <w:pStyle w:val="Bezmezer"/>
        <w:tabs>
          <w:tab w:val="center" w:pos="4536"/>
        </w:tabs>
        <w:jc w:val="both"/>
        <w:rPr>
          <w:bCs/>
          <w:iCs/>
          <w:szCs w:val="24"/>
          <w:lang w:val="cs-CZ"/>
        </w:rPr>
      </w:pPr>
      <w:r w:rsidRPr="004707A3">
        <w:rPr>
          <w:bCs/>
          <w:iCs/>
          <w:szCs w:val="24"/>
          <w:lang w:val="cs-CZ"/>
        </w:rPr>
        <w:tab/>
      </w:r>
      <w:r w:rsidR="00155240" w:rsidRPr="004707A3">
        <w:rPr>
          <w:bCs/>
          <w:iCs/>
          <w:szCs w:val="24"/>
          <w:lang w:val="cs-CZ"/>
        </w:rPr>
        <w:t xml:space="preserve">dále jen </w:t>
      </w:r>
      <w:r w:rsidR="00155240" w:rsidRPr="004707A3">
        <w:rPr>
          <w:b/>
          <w:bCs/>
          <w:iCs/>
          <w:szCs w:val="24"/>
          <w:lang w:val="cs-CZ"/>
        </w:rPr>
        <w:t xml:space="preserve">„Objednatel“ </w:t>
      </w:r>
      <w:r w:rsidR="00155240" w:rsidRPr="004707A3">
        <w:rPr>
          <w:bCs/>
          <w:iCs/>
          <w:szCs w:val="24"/>
          <w:lang w:val="cs-CZ"/>
        </w:rPr>
        <w:t>na straně jedné</w:t>
      </w:r>
    </w:p>
    <w:p w14:paraId="078F1E47" w14:textId="77777777" w:rsidR="00155240" w:rsidRPr="004707A3" w:rsidRDefault="00155240" w:rsidP="000D04A0">
      <w:pPr>
        <w:pStyle w:val="Bezmezer"/>
        <w:jc w:val="center"/>
        <w:rPr>
          <w:bCs/>
          <w:iCs/>
          <w:szCs w:val="24"/>
          <w:lang w:val="cs-CZ"/>
        </w:rPr>
      </w:pPr>
    </w:p>
    <w:p w14:paraId="18893A80" w14:textId="77777777" w:rsidR="00155240" w:rsidRPr="004707A3" w:rsidRDefault="00155240" w:rsidP="000D04A0">
      <w:pPr>
        <w:pStyle w:val="Bezmezer"/>
        <w:jc w:val="center"/>
        <w:rPr>
          <w:bCs/>
          <w:iCs/>
          <w:szCs w:val="24"/>
          <w:lang w:val="cs-CZ"/>
        </w:rPr>
      </w:pPr>
    </w:p>
    <w:p w14:paraId="6395F685" w14:textId="77777777" w:rsidR="00155240" w:rsidRPr="004707A3" w:rsidRDefault="00155240" w:rsidP="000D04A0">
      <w:pPr>
        <w:pStyle w:val="Bezmezer"/>
        <w:jc w:val="center"/>
        <w:rPr>
          <w:bCs/>
          <w:iCs/>
          <w:szCs w:val="24"/>
          <w:lang w:val="cs-CZ"/>
        </w:rPr>
      </w:pPr>
      <w:r w:rsidRPr="004707A3">
        <w:rPr>
          <w:bCs/>
          <w:iCs/>
          <w:szCs w:val="24"/>
          <w:lang w:val="cs-CZ"/>
        </w:rPr>
        <w:t>a</w:t>
      </w:r>
    </w:p>
    <w:p w14:paraId="0B1F4B19" w14:textId="77777777" w:rsidR="00155240" w:rsidRPr="004707A3" w:rsidRDefault="00155240" w:rsidP="000D04A0">
      <w:pPr>
        <w:pStyle w:val="Bezmezer"/>
        <w:jc w:val="center"/>
        <w:rPr>
          <w:b/>
          <w:bCs/>
          <w:iCs/>
          <w:szCs w:val="24"/>
          <w:lang w:val="cs-CZ"/>
        </w:rPr>
      </w:pPr>
    </w:p>
    <w:p w14:paraId="2DE6F661" w14:textId="0F55D109" w:rsidR="00F94F22" w:rsidRPr="005E5AF9" w:rsidRDefault="00E62EF1" w:rsidP="000D04A0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  <w:r w:rsidRPr="005E5AF9">
        <w:rPr>
          <w:b/>
          <w:bCs/>
          <w:iCs/>
          <w:szCs w:val="24"/>
          <w:lang w:val="cs-CZ"/>
        </w:rPr>
        <w:t>@ Consulting s.r.o.</w:t>
      </w:r>
    </w:p>
    <w:p w14:paraId="3BA20DE9" w14:textId="7D7BA23A" w:rsidR="00F94F22" w:rsidRPr="005E5AF9" w:rsidRDefault="00E62EF1" w:rsidP="000D04A0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5E5AF9">
        <w:rPr>
          <w:bCs/>
          <w:iCs/>
          <w:szCs w:val="24"/>
          <w:lang w:val="cs-CZ"/>
        </w:rPr>
        <w:t>IČ: 24846066</w:t>
      </w:r>
    </w:p>
    <w:p w14:paraId="5A68B1D8" w14:textId="75C542DF" w:rsidR="00E62EF1" w:rsidRPr="005E5AF9" w:rsidRDefault="002B495E" w:rsidP="000D04A0">
      <w:pPr>
        <w:pStyle w:val="NoSpacing1"/>
        <w:ind w:left="142"/>
        <w:jc w:val="center"/>
        <w:rPr>
          <w:bCs/>
          <w:iCs/>
          <w:szCs w:val="24"/>
          <w:lang w:val="cs-CZ"/>
        </w:rPr>
      </w:pPr>
      <w:r>
        <w:rPr>
          <w:bCs/>
          <w:iCs/>
          <w:szCs w:val="24"/>
          <w:lang w:val="cs-CZ"/>
        </w:rPr>
        <w:t>s</w:t>
      </w:r>
      <w:r w:rsidR="00E62EF1" w:rsidRPr="005E5AF9">
        <w:rPr>
          <w:bCs/>
          <w:iCs/>
          <w:szCs w:val="24"/>
          <w:lang w:val="cs-CZ"/>
        </w:rPr>
        <w:t>e sídlem Litevská 1174/8, Vršovice, 100 00 Praha 10</w:t>
      </w:r>
    </w:p>
    <w:p w14:paraId="36BDC112" w14:textId="38700B24" w:rsidR="00E62EF1" w:rsidRPr="005E5AF9" w:rsidRDefault="00E62EF1" w:rsidP="000D04A0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5E5AF9">
        <w:rPr>
          <w:bCs/>
          <w:iCs/>
          <w:szCs w:val="24"/>
          <w:lang w:val="cs-CZ"/>
        </w:rPr>
        <w:t xml:space="preserve">zastoupena </w:t>
      </w:r>
      <w:r w:rsidR="005E5AF9" w:rsidRPr="005E5AF9">
        <w:rPr>
          <w:bCs/>
          <w:iCs/>
          <w:szCs w:val="24"/>
          <w:lang w:val="cs-CZ"/>
        </w:rPr>
        <w:t>Radkem Šebestou, jednatelem</w:t>
      </w:r>
    </w:p>
    <w:p w14:paraId="52FC7C95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</w:p>
    <w:p w14:paraId="3B445145" w14:textId="435E4249" w:rsidR="00155240" w:rsidRPr="004707A3" w:rsidRDefault="00155240" w:rsidP="000D04A0">
      <w:pPr>
        <w:pStyle w:val="Bezmezer"/>
        <w:jc w:val="center"/>
        <w:rPr>
          <w:bCs/>
          <w:iCs/>
          <w:szCs w:val="24"/>
          <w:lang w:val="cs-CZ"/>
        </w:rPr>
      </w:pPr>
      <w:r w:rsidRPr="004707A3">
        <w:rPr>
          <w:bCs/>
          <w:iCs/>
          <w:szCs w:val="24"/>
          <w:lang w:val="cs-CZ"/>
        </w:rPr>
        <w:t xml:space="preserve">dále jen </w:t>
      </w:r>
      <w:r w:rsidRPr="004707A3">
        <w:rPr>
          <w:b/>
          <w:bCs/>
          <w:iCs/>
          <w:szCs w:val="24"/>
          <w:lang w:val="cs-CZ"/>
        </w:rPr>
        <w:t>„</w:t>
      </w:r>
      <w:r w:rsidR="000169A2" w:rsidRPr="004707A3">
        <w:rPr>
          <w:b/>
          <w:bCs/>
          <w:iCs/>
          <w:szCs w:val="24"/>
          <w:lang w:val="cs-CZ"/>
        </w:rPr>
        <w:t>Zhotovitel</w:t>
      </w:r>
      <w:r w:rsidRPr="004707A3">
        <w:rPr>
          <w:b/>
          <w:bCs/>
          <w:iCs/>
          <w:szCs w:val="24"/>
          <w:lang w:val="cs-CZ"/>
        </w:rPr>
        <w:t xml:space="preserve">“ </w:t>
      </w:r>
      <w:r w:rsidRPr="004707A3">
        <w:rPr>
          <w:bCs/>
          <w:iCs/>
          <w:szCs w:val="24"/>
          <w:lang w:val="cs-CZ"/>
        </w:rPr>
        <w:t>na straně druhé</w:t>
      </w:r>
    </w:p>
    <w:p w14:paraId="46EEA88C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</w:p>
    <w:p w14:paraId="4CC4CC97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</w:p>
    <w:p w14:paraId="34E98C81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  <w:r w:rsidRPr="004707A3">
        <w:rPr>
          <w:szCs w:val="24"/>
          <w:lang w:val="cs-CZ"/>
        </w:rPr>
        <w:t xml:space="preserve">uzavřeli níže uvedeného dne tuto </w:t>
      </w:r>
    </w:p>
    <w:p w14:paraId="7EC00DEC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</w:p>
    <w:p w14:paraId="414D07E3" w14:textId="77B9696C" w:rsidR="002F4D1B" w:rsidRPr="004707A3" w:rsidRDefault="00155240" w:rsidP="002F4D1B">
      <w:pPr>
        <w:jc w:val="center"/>
        <w:rPr>
          <w:b/>
          <w:sz w:val="32"/>
          <w:szCs w:val="24"/>
        </w:rPr>
      </w:pPr>
      <w:r w:rsidRPr="004707A3">
        <w:rPr>
          <w:b/>
          <w:sz w:val="32"/>
          <w:szCs w:val="24"/>
        </w:rPr>
        <w:t>Smlouv</w:t>
      </w:r>
      <w:r w:rsidR="00F94F22" w:rsidRPr="004707A3">
        <w:rPr>
          <w:b/>
          <w:sz w:val="32"/>
          <w:szCs w:val="24"/>
        </w:rPr>
        <w:t>u</w:t>
      </w:r>
      <w:r w:rsidRPr="004707A3">
        <w:rPr>
          <w:b/>
          <w:sz w:val="32"/>
          <w:szCs w:val="24"/>
        </w:rPr>
        <w:t xml:space="preserve"> o </w:t>
      </w:r>
      <w:r w:rsidR="00A43CA1" w:rsidRPr="004707A3">
        <w:rPr>
          <w:b/>
          <w:sz w:val="32"/>
          <w:szCs w:val="24"/>
        </w:rPr>
        <w:t>dílo</w:t>
      </w:r>
      <w:r w:rsidR="002F4D1B" w:rsidRPr="004707A3">
        <w:rPr>
          <w:b/>
          <w:sz w:val="32"/>
          <w:szCs w:val="24"/>
        </w:rPr>
        <w:t xml:space="preserve"> </w:t>
      </w:r>
    </w:p>
    <w:p w14:paraId="28E30781" w14:textId="21CC9A6D" w:rsidR="00155240" w:rsidRPr="004707A3" w:rsidRDefault="00155240" w:rsidP="000D04A0">
      <w:pPr>
        <w:pStyle w:val="Bezmezer"/>
        <w:jc w:val="center"/>
        <w:rPr>
          <w:rFonts w:eastAsia="Times New Roman"/>
          <w:b/>
          <w:szCs w:val="24"/>
          <w:lang w:val="cs-CZ"/>
        </w:rPr>
      </w:pPr>
    </w:p>
    <w:p w14:paraId="28A3A194" w14:textId="1288FFC5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  <w:r w:rsidRPr="004707A3">
        <w:rPr>
          <w:szCs w:val="24"/>
          <w:lang w:val="cs-CZ"/>
        </w:rPr>
        <w:t xml:space="preserve">(uzavřena na základě </w:t>
      </w:r>
      <w:r w:rsidR="00FF0BDF" w:rsidRPr="004707A3">
        <w:rPr>
          <w:szCs w:val="24"/>
          <w:lang w:val="cs-CZ"/>
        </w:rPr>
        <w:t xml:space="preserve">§ 1746 a </w:t>
      </w:r>
      <w:r w:rsidRPr="004707A3">
        <w:rPr>
          <w:szCs w:val="24"/>
          <w:lang w:val="cs-CZ"/>
        </w:rPr>
        <w:t>§</w:t>
      </w:r>
      <w:r w:rsidR="00FF0BDF" w:rsidRPr="004707A3">
        <w:rPr>
          <w:szCs w:val="24"/>
          <w:lang w:val="cs-CZ"/>
        </w:rPr>
        <w:t xml:space="preserve"> </w:t>
      </w:r>
      <w:r w:rsidR="002F4D1B" w:rsidRPr="004707A3">
        <w:rPr>
          <w:szCs w:val="24"/>
          <w:lang w:val="cs-CZ"/>
        </w:rPr>
        <w:t>2586</w:t>
      </w:r>
      <w:r w:rsidRPr="004707A3">
        <w:rPr>
          <w:szCs w:val="24"/>
          <w:lang w:val="cs-CZ"/>
        </w:rPr>
        <w:t xml:space="preserve"> </w:t>
      </w:r>
      <w:r w:rsidR="002F4D1B" w:rsidRPr="004707A3">
        <w:rPr>
          <w:szCs w:val="24"/>
          <w:lang w:val="cs-CZ"/>
        </w:rPr>
        <w:t xml:space="preserve">a násl. </w:t>
      </w:r>
      <w:r w:rsidRPr="004707A3">
        <w:rPr>
          <w:szCs w:val="24"/>
          <w:lang w:val="cs-CZ"/>
        </w:rPr>
        <w:t>zákona č. 89/2012 Sb., občanského zákoníku)</w:t>
      </w:r>
    </w:p>
    <w:p w14:paraId="287A69B5" w14:textId="77777777" w:rsidR="00155240" w:rsidRPr="004707A3" w:rsidRDefault="00155240" w:rsidP="000D04A0">
      <w:pPr>
        <w:pStyle w:val="Bezmezer"/>
        <w:rPr>
          <w:rFonts w:eastAsia="Times New Roman"/>
          <w:szCs w:val="24"/>
          <w:lang w:val="cs-CZ"/>
        </w:rPr>
      </w:pPr>
      <w:r w:rsidRPr="004707A3">
        <w:rPr>
          <w:rFonts w:eastAsia="Times New Roman"/>
          <w:szCs w:val="24"/>
          <w:lang w:val="cs-CZ"/>
        </w:rPr>
        <w:br/>
      </w:r>
    </w:p>
    <w:p w14:paraId="7B360E68" w14:textId="77777777" w:rsidR="00155240" w:rsidRPr="004707A3" w:rsidRDefault="00155240" w:rsidP="000D04A0">
      <w:pPr>
        <w:pStyle w:val="Bezmezer"/>
        <w:jc w:val="center"/>
        <w:rPr>
          <w:rFonts w:eastAsia="Times New Roman"/>
          <w:szCs w:val="24"/>
          <w:lang w:val="cs-CZ"/>
        </w:rPr>
      </w:pPr>
    </w:p>
    <w:p w14:paraId="63D39AD3" w14:textId="77777777" w:rsidR="00155240" w:rsidRPr="004707A3" w:rsidRDefault="00155240" w:rsidP="000D04A0">
      <w:pPr>
        <w:pStyle w:val="Bezmezer"/>
        <w:jc w:val="center"/>
        <w:rPr>
          <w:rFonts w:eastAsia="Times New Roman"/>
          <w:szCs w:val="24"/>
          <w:lang w:val="cs-CZ"/>
        </w:rPr>
      </w:pPr>
    </w:p>
    <w:p w14:paraId="47E771FC" w14:textId="77777777" w:rsidR="00155240" w:rsidRPr="004707A3" w:rsidRDefault="00155240" w:rsidP="000D04A0">
      <w:pPr>
        <w:pStyle w:val="Bezmezer"/>
        <w:rPr>
          <w:szCs w:val="24"/>
          <w:lang w:val="cs-CZ"/>
        </w:rPr>
      </w:pPr>
    </w:p>
    <w:p w14:paraId="150CA884" w14:textId="77777777" w:rsidR="00155240" w:rsidRPr="004707A3" w:rsidRDefault="00155240" w:rsidP="000D04A0">
      <w:pPr>
        <w:pStyle w:val="Bezmezer"/>
        <w:jc w:val="center"/>
        <w:rPr>
          <w:szCs w:val="24"/>
          <w:lang w:val="cs-CZ"/>
        </w:rPr>
      </w:pPr>
    </w:p>
    <w:p w14:paraId="21A98CDF" w14:textId="77777777" w:rsidR="006F2A40" w:rsidRPr="004707A3" w:rsidRDefault="006F2A40" w:rsidP="000D04A0">
      <w:pPr>
        <w:pStyle w:val="Bezmezer"/>
        <w:jc w:val="center"/>
        <w:rPr>
          <w:szCs w:val="24"/>
          <w:lang w:val="cs-CZ"/>
        </w:rPr>
      </w:pPr>
    </w:p>
    <w:p w14:paraId="008E1458" w14:textId="77777777" w:rsidR="006F2A40" w:rsidRPr="004707A3" w:rsidRDefault="006F2A40" w:rsidP="000D04A0">
      <w:pPr>
        <w:pStyle w:val="Bezmezer"/>
        <w:jc w:val="center"/>
        <w:rPr>
          <w:szCs w:val="24"/>
          <w:lang w:val="cs-CZ"/>
        </w:rPr>
      </w:pPr>
    </w:p>
    <w:p w14:paraId="65AF1276" w14:textId="77777777" w:rsidR="00155240" w:rsidRPr="004707A3" w:rsidRDefault="00155240" w:rsidP="000D04A0">
      <w:pPr>
        <w:rPr>
          <w:szCs w:val="24"/>
        </w:rPr>
      </w:pPr>
    </w:p>
    <w:p w14:paraId="0864364D" w14:textId="77777777" w:rsidR="00FB09A9" w:rsidRPr="004707A3" w:rsidRDefault="00FB09A9" w:rsidP="000D04A0">
      <w:pPr>
        <w:rPr>
          <w:szCs w:val="24"/>
        </w:rPr>
      </w:pPr>
    </w:p>
    <w:p w14:paraId="0783E977" w14:textId="77777777" w:rsidR="00FB09A9" w:rsidRPr="004707A3" w:rsidRDefault="00FB09A9" w:rsidP="000D04A0">
      <w:pPr>
        <w:rPr>
          <w:szCs w:val="24"/>
        </w:rPr>
      </w:pPr>
    </w:p>
    <w:p w14:paraId="6AA02443" w14:textId="77777777" w:rsidR="00FB09A9" w:rsidRDefault="00FB09A9" w:rsidP="000D04A0">
      <w:pPr>
        <w:rPr>
          <w:szCs w:val="24"/>
        </w:rPr>
      </w:pPr>
    </w:p>
    <w:p w14:paraId="120B2A6C" w14:textId="77777777" w:rsidR="001B4BBF" w:rsidRDefault="001B4BBF" w:rsidP="000D04A0">
      <w:pPr>
        <w:rPr>
          <w:szCs w:val="24"/>
        </w:rPr>
      </w:pPr>
    </w:p>
    <w:p w14:paraId="5167284E" w14:textId="77777777" w:rsidR="001B4BBF" w:rsidRDefault="001B4BBF" w:rsidP="000D04A0">
      <w:pPr>
        <w:rPr>
          <w:szCs w:val="24"/>
        </w:rPr>
      </w:pPr>
    </w:p>
    <w:p w14:paraId="7D822594" w14:textId="77777777" w:rsidR="001B4BBF" w:rsidRDefault="001B4BBF" w:rsidP="000D04A0">
      <w:pPr>
        <w:rPr>
          <w:szCs w:val="24"/>
        </w:rPr>
      </w:pPr>
    </w:p>
    <w:p w14:paraId="04E89887" w14:textId="77777777" w:rsidR="001B4BBF" w:rsidRPr="004707A3" w:rsidRDefault="001B4BBF" w:rsidP="000D04A0">
      <w:pPr>
        <w:rPr>
          <w:szCs w:val="24"/>
        </w:rPr>
      </w:pPr>
    </w:p>
    <w:p w14:paraId="1C9C1AB9" w14:textId="77777777" w:rsidR="000D04A0" w:rsidRDefault="000D04A0" w:rsidP="000D04A0">
      <w:pPr>
        <w:rPr>
          <w:szCs w:val="24"/>
        </w:rPr>
      </w:pPr>
    </w:p>
    <w:p w14:paraId="6C085A46" w14:textId="77777777" w:rsidR="004707A3" w:rsidRPr="004707A3" w:rsidRDefault="004707A3" w:rsidP="000D04A0">
      <w:pPr>
        <w:rPr>
          <w:szCs w:val="24"/>
        </w:rPr>
      </w:pPr>
    </w:p>
    <w:p w14:paraId="2BB9F2C4" w14:textId="77777777" w:rsidR="000D04A0" w:rsidRPr="004707A3" w:rsidRDefault="000D04A0" w:rsidP="000D04A0">
      <w:pPr>
        <w:rPr>
          <w:szCs w:val="24"/>
        </w:rPr>
      </w:pPr>
    </w:p>
    <w:p w14:paraId="3ED07A3A" w14:textId="77777777" w:rsidR="00155240" w:rsidRPr="004707A3" w:rsidRDefault="00155240" w:rsidP="000D04A0">
      <w:pPr>
        <w:rPr>
          <w:szCs w:val="24"/>
        </w:rPr>
      </w:pPr>
    </w:p>
    <w:p w14:paraId="5EEDEA3F" w14:textId="77777777" w:rsidR="00AB303A" w:rsidRPr="004707A3" w:rsidRDefault="00353F2A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lastRenderedPageBreak/>
        <w:t>I</w:t>
      </w:r>
      <w:r w:rsidR="00AB303A" w:rsidRPr="004707A3">
        <w:rPr>
          <w:b/>
          <w:szCs w:val="24"/>
        </w:rPr>
        <w:t>.</w:t>
      </w:r>
      <w:r w:rsidRPr="004707A3">
        <w:rPr>
          <w:b/>
          <w:szCs w:val="24"/>
        </w:rPr>
        <w:t xml:space="preserve"> </w:t>
      </w:r>
    </w:p>
    <w:p w14:paraId="6840514B" w14:textId="77777777" w:rsidR="00353F2A" w:rsidRPr="004707A3" w:rsidRDefault="00353F2A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Úvodní ustanovení</w:t>
      </w:r>
    </w:p>
    <w:p w14:paraId="59DD279A" w14:textId="77777777" w:rsidR="00684B69" w:rsidRPr="004707A3" w:rsidRDefault="00684B69" w:rsidP="002F4D1B">
      <w:pPr>
        <w:rPr>
          <w:szCs w:val="24"/>
        </w:rPr>
      </w:pPr>
    </w:p>
    <w:p w14:paraId="14451A10" w14:textId="35290714" w:rsidR="00684B69" w:rsidRPr="004707A3" w:rsidRDefault="000169A2" w:rsidP="000D04A0">
      <w:pPr>
        <w:pStyle w:val="Odstavecseseznamem"/>
        <w:numPr>
          <w:ilvl w:val="0"/>
          <w:numId w:val="1"/>
        </w:numPr>
        <w:ind w:left="567" w:hanging="567"/>
        <w:rPr>
          <w:szCs w:val="24"/>
        </w:rPr>
      </w:pPr>
      <w:r w:rsidRPr="004707A3">
        <w:rPr>
          <w:szCs w:val="24"/>
        </w:rPr>
        <w:t>Zhotovitel</w:t>
      </w:r>
      <w:r w:rsidR="00684B69" w:rsidRPr="004707A3">
        <w:rPr>
          <w:szCs w:val="24"/>
        </w:rPr>
        <w:t xml:space="preserve"> prohlašuje, že je odborně způsobilý k předmětu plnění dle této smlouvy a má oprávnění na území České republiky </w:t>
      </w:r>
      <w:r w:rsidR="00FF0BDF" w:rsidRPr="004707A3">
        <w:rPr>
          <w:szCs w:val="24"/>
        </w:rPr>
        <w:t>provádět za úplatu dílo</w:t>
      </w:r>
      <w:r w:rsidR="00684B69" w:rsidRPr="004707A3">
        <w:rPr>
          <w:szCs w:val="24"/>
        </w:rPr>
        <w:t xml:space="preserve">, </w:t>
      </w:r>
      <w:r w:rsidR="00A43CA1" w:rsidRPr="004707A3">
        <w:rPr>
          <w:szCs w:val="24"/>
        </w:rPr>
        <w:t>jehož</w:t>
      </w:r>
      <w:r w:rsidR="00684B69" w:rsidRPr="004707A3">
        <w:rPr>
          <w:szCs w:val="24"/>
        </w:rPr>
        <w:t xml:space="preserve"> </w:t>
      </w:r>
      <w:r w:rsidR="00FF0BDF" w:rsidRPr="004707A3">
        <w:rPr>
          <w:szCs w:val="24"/>
        </w:rPr>
        <w:t xml:space="preserve">zhotovení </w:t>
      </w:r>
      <w:r w:rsidR="00684B69" w:rsidRPr="004707A3">
        <w:rPr>
          <w:szCs w:val="24"/>
        </w:rPr>
        <w:t>je předmětem této smlouvy.</w:t>
      </w:r>
    </w:p>
    <w:p w14:paraId="3A05867E" w14:textId="77777777" w:rsidR="00684B69" w:rsidRPr="004707A3" w:rsidRDefault="00684B69" w:rsidP="000D04A0">
      <w:pPr>
        <w:ind w:left="567" w:hanging="567"/>
        <w:rPr>
          <w:szCs w:val="24"/>
        </w:rPr>
      </w:pPr>
    </w:p>
    <w:p w14:paraId="01056FD6" w14:textId="785ACAAF" w:rsidR="00171FC6" w:rsidRPr="004707A3" w:rsidRDefault="000169A2" w:rsidP="000D04A0">
      <w:pPr>
        <w:pStyle w:val="Odstavecseseznamem"/>
        <w:numPr>
          <w:ilvl w:val="0"/>
          <w:numId w:val="1"/>
        </w:numPr>
        <w:ind w:left="567" w:hanging="567"/>
        <w:rPr>
          <w:szCs w:val="24"/>
        </w:rPr>
      </w:pPr>
      <w:r w:rsidRPr="004707A3">
        <w:rPr>
          <w:szCs w:val="24"/>
        </w:rPr>
        <w:t xml:space="preserve">Zhotovitel </w:t>
      </w:r>
      <w:r w:rsidR="00684B69" w:rsidRPr="004707A3">
        <w:rPr>
          <w:szCs w:val="24"/>
        </w:rPr>
        <w:t>prohlašuje, že bude při plnění dle této smlouvy postupovat v soula</w:t>
      </w:r>
      <w:r w:rsidR="003A523D" w:rsidRPr="004707A3">
        <w:rPr>
          <w:szCs w:val="24"/>
        </w:rPr>
        <w:t>du s platnými právními předpisy a pokyny Objednatele</w:t>
      </w:r>
      <w:r w:rsidR="00FB09A9" w:rsidRPr="004707A3">
        <w:rPr>
          <w:szCs w:val="24"/>
        </w:rPr>
        <w:t>.</w:t>
      </w:r>
    </w:p>
    <w:p w14:paraId="48A012F9" w14:textId="77777777" w:rsidR="00FB09A9" w:rsidRPr="004707A3" w:rsidRDefault="00FB09A9" w:rsidP="000D04A0">
      <w:pPr>
        <w:rPr>
          <w:szCs w:val="24"/>
        </w:rPr>
      </w:pPr>
    </w:p>
    <w:p w14:paraId="0FEFFFF7" w14:textId="77777777" w:rsidR="00AB303A" w:rsidRPr="004707A3" w:rsidRDefault="00B27554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II.</w:t>
      </w:r>
    </w:p>
    <w:p w14:paraId="053B52B8" w14:textId="77777777" w:rsidR="00B27554" w:rsidRPr="004707A3" w:rsidRDefault="00B27554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Předmět smlouvy</w:t>
      </w:r>
    </w:p>
    <w:p w14:paraId="4FE101DC" w14:textId="77777777" w:rsidR="00C34AE0" w:rsidRPr="004707A3" w:rsidRDefault="00C34AE0" w:rsidP="000D04A0">
      <w:pPr>
        <w:rPr>
          <w:szCs w:val="24"/>
        </w:rPr>
      </w:pPr>
    </w:p>
    <w:p w14:paraId="48A1416D" w14:textId="017CEFD9" w:rsidR="00EA0D74" w:rsidRPr="004707A3" w:rsidRDefault="00C34AE0" w:rsidP="000D04A0">
      <w:pPr>
        <w:pStyle w:val="Odstavecseseznamem"/>
        <w:numPr>
          <w:ilvl w:val="0"/>
          <w:numId w:val="6"/>
        </w:numPr>
        <w:ind w:left="567" w:hanging="567"/>
        <w:rPr>
          <w:i/>
          <w:szCs w:val="24"/>
        </w:rPr>
      </w:pPr>
      <w:r w:rsidRPr="004707A3">
        <w:rPr>
          <w:szCs w:val="24"/>
        </w:rPr>
        <w:t xml:space="preserve">Předmětem této smlouvy je závazek </w:t>
      </w:r>
      <w:r w:rsidR="000169A2" w:rsidRPr="004707A3">
        <w:rPr>
          <w:szCs w:val="24"/>
        </w:rPr>
        <w:t xml:space="preserve">Zhotovitele </w:t>
      </w:r>
      <w:r w:rsidR="002F4D1B" w:rsidRPr="004707A3">
        <w:rPr>
          <w:szCs w:val="24"/>
        </w:rPr>
        <w:t>zpracovat</w:t>
      </w:r>
      <w:r w:rsidRPr="004707A3">
        <w:rPr>
          <w:szCs w:val="24"/>
        </w:rPr>
        <w:t xml:space="preserve"> pro Objednatele </w:t>
      </w:r>
      <w:r w:rsidR="002F4D1B" w:rsidRPr="004707A3">
        <w:rPr>
          <w:szCs w:val="24"/>
        </w:rPr>
        <w:t xml:space="preserve"> Předimplementační analýzu projektu „eHealth systém integrované psychiatrické péče (IRIS)“, </w:t>
      </w:r>
      <w:r w:rsidR="00FF0BDF" w:rsidRPr="004707A3">
        <w:rPr>
          <w:szCs w:val="24"/>
        </w:rPr>
        <w:t>to vše</w:t>
      </w:r>
      <w:r w:rsidR="002F4D1B" w:rsidRPr="004707A3">
        <w:rPr>
          <w:szCs w:val="24"/>
        </w:rPr>
        <w:t xml:space="preserve"> blíže </w:t>
      </w:r>
      <w:r w:rsidR="00FF0BDF" w:rsidRPr="004707A3">
        <w:rPr>
          <w:szCs w:val="24"/>
        </w:rPr>
        <w:t>specifikováno</w:t>
      </w:r>
      <w:r w:rsidR="002F4D1B" w:rsidRPr="004707A3">
        <w:rPr>
          <w:szCs w:val="24"/>
        </w:rPr>
        <w:t xml:space="preserve"> v příloze č. 1 této smlouvy – ,,</w:t>
      </w:r>
      <w:r w:rsidR="002F4D1B" w:rsidRPr="004707A3">
        <w:rPr>
          <w:i/>
          <w:szCs w:val="24"/>
        </w:rPr>
        <w:t>Specifikace Předimplementační analýzy projektu“</w:t>
      </w:r>
      <w:r w:rsidR="00FF5564">
        <w:rPr>
          <w:i/>
          <w:szCs w:val="24"/>
        </w:rPr>
        <w:t xml:space="preserve"> </w:t>
      </w:r>
      <w:r w:rsidR="00FF5564">
        <w:rPr>
          <w:szCs w:val="24"/>
        </w:rPr>
        <w:t>a v odst. 2.2. tohoto článku</w:t>
      </w:r>
      <w:r w:rsidR="002F4D1B" w:rsidRPr="004707A3">
        <w:rPr>
          <w:i/>
          <w:szCs w:val="24"/>
        </w:rPr>
        <w:t xml:space="preserve"> </w:t>
      </w:r>
      <w:r w:rsidR="00C41028" w:rsidRPr="004707A3">
        <w:rPr>
          <w:szCs w:val="24"/>
        </w:rPr>
        <w:t>(dále jen „Předmět plnění“)</w:t>
      </w:r>
      <w:r w:rsidR="00C41028" w:rsidRPr="004707A3">
        <w:rPr>
          <w:i/>
          <w:szCs w:val="24"/>
        </w:rPr>
        <w:t xml:space="preserve"> </w:t>
      </w:r>
      <w:r w:rsidRPr="004707A3">
        <w:rPr>
          <w:szCs w:val="24"/>
        </w:rPr>
        <w:t xml:space="preserve">a závazek Objednatele zaplatit </w:t>
      </w:r>
      <w:r w:rsidR="000169A2" w:rsidRPr="004707A3">
        <w:rPr>
          <w:szCs w:val="24"/>
        </w:rPr>
        <w:t xml:space="preserve">Zhotoviteli </w:t>
      </w:r>
      <w:r w:rsidRPr="004707A3">
        <w:rPr>
          <w:szCs w:val="24"/>
        </w:rPr>
        <w:t>odměnu v</w:t>
      </w:r>
      <w:r w:rsidR="00F0271B" w:rsidRPr="004707A3">
        <w:rPr>
          <w:szCs w:val="24"/>
        </w:rPr>
        <w:t> </w:t>
      </w:r>
      <w:r w:rsidRPr="004707A3">
        <w:rPr>
          <w:szCs w:val="24"/>
        </w:rPr>
        <w:t>souladu</w:t>
      </w:r>
      <w:r w:rsidR="00F0271B" w:rsidRPr="004707A3">
        <w:rPr>
          <w:szCs w:val="24"/>
        </w:rPr>
        <w:t xml:space="preserve"> </w:t>
      </w:r>
      <w:r w:rsidRPr="004707A3">
        <w:rPr>
          <w:szCs w:val="24"/>
        </w:rPr>
        <w:t>s</w:t>
      </w:r>
      <w:r w:rsidR="002F4D1B" w:rsidRPr="004707A3">
        <w:rPr>
          <w:szCs w:val="24"/>
        </w:rPr>
        <w:t> čl. III</w:t>
      </w:r>
      <w:r w:rsidRPr="004707A3">
        <w:rPr>
          <w:szCs w:val="24"/>
        </w:rPr>
        <w:t xml:space="preserve"> této </w:t>
      </w:r>
      <w:r w:rsidR="00390A9E">
        <w:rPr>
          <w:szCs w:val="24"/>
        </w:rPr>
        <w:t>s</w:t>
      </w:r>
      <w:r w:rsidRPr="004707A3">
        <w:rPr>
          <w:szCs w:val="24"/>
        </w:rPr>
        <w:t xml:space="preserve">mlouvy. </w:t>
      </w:r>
    </w:p>
    <w:p w14:paraId="47C804FA" w14:textId="7FBA71BB" w:rsidR="00FF0BDF" w:rsidRPr="004707A3" w:rsidRDefault="00FF0BDF" w:rsidP="00FF0BDF">
      <w:pPr>
        <w:pStyle w:val="Odstavecseseznamem"/>
        <w:ind w:left="567"/>
        <w:rPr>
          <w:i/>
          <w:szCs w:val="24"/>
        </w:rPr>
      </w:pPr>
    </w:p>
    <w:p w14:paraId="5F73BF30" w14:textId="46BDAB67" w:rsidR="00FF0BDF" w:rsidRPr="004707A3" w:rsidRDefault="00FF0BDF" w:rsidP="000D04A0">
      <w:pPr>
        <w:pStyle w:val="Odstavecseseznamem"/>
        <w:numPr>
          <w:ilvl w:val="0"/>
          <w:numId w:val="6"/>
        </w:numPr>
        <w:ind w:left="567" w:hanging="567"/>
        <w:rPr>
          <w:szCs w:val="24"/>
        </w:rPr>
      </w:pPr>
      <w:r w:rsidRPr="004707A3">
        <w:rPr>
          <w:szCs w:val="24"/>
        </w:rPr>
        <w:t>Předmět plnění se bude v souladu s přílohou č. 1 této smlouvy – ,,</w:t>
      </w:r>
      <w:r w:rsidRPr="004707A3">
        <w:rPr>
          <w:i/>
          <w:szCs w:val="24"/>
        </w:rPr>
        <w:t xml:space="preserve">Specifikace Předimplementační analýzy projektu“ </w:t>
      </w:r>
      <w:r w:rsidRPr="004707A3">
        <w:rPr>
          <w:szCs w:val="24"/>
        </w:rPr>
        <w:t>skládat z následujících částí:</w:t>
      </w:r>
    </w:p>
    <w:p w14:paraId="679AAA3D" w14:textId="77777777" w:rsidR="00FF0BDF" w:rsidRPr="004707A3" w:rsidRDefault="00FF0BDF" w:rsidP="00FF0BDF">
      <w:pPr>
        <w:pStyle w:val="Odstavecseseznamem"/>
        <w:ind w:left="1080"/>
        <w:rPr>
          <w:szCs w:val="24"/>
        </w:rPr>
      </w:pPr>
    </w:p>
    <w:p w14:paraId="0FEB90AC" w14:textId="0325919B" w:rsidR="00FF0BDF" w:rsidRPr="004707A3" w:rsidRDefault="00A43CA1" w:rsidP="00A43CA1">
      <w:pPr>
        <w:pStyle w:val="Odstavecseseznamem"/>
        <w:numPr>
          <w:ilvl w:val="1"/>
          <w:numId w:val="6"/>
        </w:numPr>
        <w:ind w:left="993" w:hanging="426"/>
        <w:rPr>
          <w:szCs w:val="24"/>
        </w:rPr>
      </w:pPr>
      <w:r w:rsidRPr="004707A3">
        <w:rPr>
          <w:szCs w:val="24"/>
        </w:rPr>
        <w:t xml:space="preserve">ANALÝZA POŽADAVKŮ, která bude zahrnovat provedení analýzy požadavků na dodávku informačního systému IRIS a jejím výstupem bude konsolidovaná struktura informací transformovaná do podoby zadávací dokumentace, kterou </w:t>
      </w:r>
      <w:r w:rsidR="000169A2" w:rsidRPr="004707A3">
        <w:rPr>
          <w:szCs w:val="24"/>
        </w:rPr>
        <w:t>Z</w:t>
      </w:r>
      <w:r w:rsidRPr="004707A3">
        <w:rPr>
          <w:szCs w:val="24"/>
        </w:rPr>
        <w:t xml:space="preserve">hotovitel předá </w:t>
      </w:r>
      <w:r w:rsidR="004707A3" w:rsidRPr="004707A3">
        <w:rPr>
          <w:szCs w:val="24"/>
        </w:rPr>
        <w:t>O</w:t>
      </w:r>
      <w:r w:rsidRPr="004707A3">
        <w:rPr>
          <w:szCs w:val="24"/>
        </w:rPr>
        <w:t>bjednateli (dále jen ,,Analýza požadavků“).</w:t>
      </w:r>
    </w:p>
    <w:p w14:paraId="7887A1FF" w14:textId="77777777" w:rsidR="00A43CA1" w:rsidRPr="004707A3" w:rsidRDefault="00A43CA1" w:rsidP="00A43CA1">
      <w:pPr>
        <w:pStyle w:val="Odstavecseseznamem"/>
        <w:ind w:left="993" w:hanging="426"/>
        <w:rPr>
          <w:szCs w:val="24"/>
        </w:rPr>
      </w:pPr>
    </w:p>
    <w:p w14:paraId="22FEBC1B" w14:textId="2B676A13" w:rsidR="0033550E" w:rsidRPr="004707A3" w:rsidRDefault="00A43CA1" w:rsidP="0033550E">
      <w:pPr>
        <w:pStyle w:val="Odstavecseseznamem"/>
        <w:numPr>
          <w:ilvl w:val="1"/>
          <w:numId w:val="6"/>
        </w:numPr>
        <w:ind w:left="993" w:hanging="426"/>
        <w:rPr>
          <w:szCs w:val="24"/>
        </w:rPr>
      </w:pPr>
      <w:r w:rsidRPr="004707A3">
        <w:rPr>
          <w:szCs w:val="24"/>
        </w:rPr>
        <w:t>DOHLED NAD INTEGRACÍ SYSTÉMŮ, který bude zahrnovat zpracování způsobu testování funkčního zapojení jednotlivých interních systémů prostřednictvím integrační platformy, provedení testů a vyhodnocení výsledků testů, a jejím výstupem bude konkrétní návrh způsobu testování funkčního zapojení jednotlivých interních systémů prostřednictvím integrační platformy a návrh případných opatření pro dosažení cílového stavu (dále jen ,,Návrh testování“).</w:t>
      </w:r>
    </w:p>
    <w:p w14:paraId="75655F43" w14:textId="77777777" w:rsidR="00A43CA1" w:rsidRPr="004707A3" w:rsidRDefault="00A43CA1" w:rsidP="00A43CA1">
      <w:pPr>
        <w:rPr>
          <w:szCs w:val="24"/>
        </w:rPr>
      </w:pPr>
    </w:p>
    <w:p w14:paraId="6FE3BD84" w14:textId="0176C385" w:rsidR="00A43CA1" w:rsidRPr="004707A3" w:rsidRDefault="00A43CA1" w:rsidP="008369B0">
      <w:pPr>
        <w:pStyle w:val="Odstavecseseznamem"/>
        <w:numPr>
          <w:ilvl w:val="0"/>
          <w:numId w:val="6"/>
        </w:numPr>
        <w:ind w:left="567" w:hanging="567"/>
        <w:rPr>
          <w:szCs w:val="24"/>
        </w:rPr>
      </w:pPr>
      <w:r w:rsidRPr="004707A3">
        <w:rPr>
          <w:szCs w:val="24"/>
        </w:rPr>
        <w:t>Analýzu požadavků a Návrh testování dle odst. 2</w:t>
      </w:r>
      <w:r w:rsidR="00FF5564">
        <w:rPr>
          <w:szCs w:val="24"/>
        </w:rPr>
        <w:t>.2</w:t>
      </w:r>
      <w:r w:rsidRPr="004707A3">
        <w:rPr>
          <w:szCs w:val="24"/>
        </w:rPr>
        <w:t xml:space="preserve"> tohoto článku předá </w:t>
      </w:r>
      <w:r w:rsidR="004707A3" w:rsidRPr="004707A3">
        <w:rPr>
          <w:szCs w:val="24"/>
        </w:rPr>
        <w:t>Z</w:t>
      </w:r>
      <w:r w:rsidRPr="004707A3">
        <w:rPr>
          <w:szCs w:val="24"/>
        </w:rPr>
        <w:t xml:space="preserve">hotovitel </w:t>
      </w:r>
      <w:r w:rsidR="004707A3" w:rsidRPr="004707A3">
        <w:rPr>
          <w:szCs w:val="24"/>
        </w:rPr>
        <w:t>O</w:t>
      </w:r>
      <w:r w:rsidRPr="004707A3">
        <w:rPr>
          <w:szCs w:val="24"/>
        </w:rPr>
        <w:t>bjednateli elektronicky na datovém nosiči a dále v písemné podobě v počtu 3 (tři) vyhotovení.</w:t>
      </w:r>
    </w:p>
    <w:p w14:paraId="119313BB" w14:textId="77777777" w:rsidR="000D04A0" w:rsidRPr="004707A3" w:rsidRDefault="000D04A0" w:rsidP="000D04A0">
      <w:pPr>
        <w:jc w:val="center"/>
        <w:rPr>
          <w:b/>
          <w:szCs w:val="24"/>
        </w:rPr>
      </w:pPr>
    </w:p>
    <w:p w14:paraId="5268A893" w14:textId="77777777" w:rsidR="00AB303A" w:rsidRPr="004707A3" w:rsidRDefault="00B27554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III.</w:t>
      </w:r>
    </w:p>
    <w:p w14:paraId="1417FFB9" w14:textId="77777777" w:rsidR="00B0350A" w:rsidRPr="004707A3" w:rsidRDefault="008D593A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Odměna</w:t>
      </w:r>
      <w:r w:rsidR="00B27554" w:rsidRPr="004707A3">
        <w:rPr>
          <w:b/>
          <w:szCs w:val="24"/>
        </w:rPr>
        <w:t xml:space="preserve"> a platební podmínky</w:t>
      </w:r>
    </w:p>
    <w:p w14:paraId="77BA1A65" w14:textId="77777777" w:rsidR="00965696" w:rsidRPr="004707A3" w:rsidRDefault="00965696" w:rsidP="000D04A0">
      <w:pPr>
        <w:jc w:val="center"/>
        <w:rPr>
          <w:b/>
          <w:szCs w:val="24"/>
        </w:rPr>
      </w:pPr>
    </w:p>
    <w:p w14:paraId="797CECC7" w14:textId="097756B0" w:rsidR="00C41028" w:rsidRPr="004707A3" w:rsidRDefault="00C41028" w:rsidP="00C41028">
      <w:pPr>
        <w:pStyle w:val="OdstavceSmlouva"/>
        <w:numPr>
          <w:ilvl w:val="0"/>
          <w:numId w:val="25"/>
        </w:numPr>
        <w:suppressAutoHyphens/>
        <w:ind w:left="567" w:hanging="567"/>
        <w:outlineLvl w:val="1"/>
        <w:rPr>
          <w:shd w:val="clear" w:color="auto" w:fill="FFFF00"/>
        </w:rPr>
      </w:pPr>
      <w:r w:rsidRPr="004707A3">
        <w:t>Smluvní strany se dohodly na ceně za</w:t>
      </w:r>
      <w:r w:rsidR="00971328">
        <w:t xml:space="preserve"> první část </w:t>
      </w:r>
      <w:r w:rsidRPr="004707A3">
        <w:t>Předmět</w:t>
      </w:r>
      <w:r w:rsidR="00971328">
        <w:t>u</w:t>
      </w:r>
      <w:r w:rsidRPr="004707A3">
        <w:t xml:space="preserve"> plnění </w:t>
      </w:r>
      <w:r w:rsidR="00971328">
        <w:t xml:space="preserve">dle </w:t>
      </w:r>
      <w:r w:rsidR="007E2BD4">
        <w:t>odst. 2.2</w:t>
      </w:r>
      <w:r w:rsidR="00971328" w:rsidRPr="004707A3">
        <w:t xml:space="preserve"> bodu A </w:t>
      </w:r>
      <w:r w:rsidRPr="004707A3">
        <w:t xml:space="preserve">ve výši: </w:t>
      </w:r>
    </w:p>
    <w:p w14:paraId="4894765E" w14:textId="59F62052" w:rsidR="00C41028" w:rsidRPr="001B4BBF" w:rsidRDefault="001B4BBF" w:rsidP="00C41028">
      <w:pPr>
        <w:pStyle w:val="OdstavceSmlouva"/>
        <w:numPr>
          <w:ilvl w:val="0"/>
          <w:numId w:val="0"/>
        </w:numPr>
        <w:ind w:left="567"/>
        <w:rPr>
          <w:color w:val="FF0000"/>
          <w:shd w:val="clear" w:color="auto" w:fill="FFFF00"/>
        </w:rPr>
      </w:pPr>
      <w:r w:rsidRPr="001B4BBF">
        <w:t>260 000,-</w:t>
      </w:r>
      <w:r w:rsidR="00C41028" w:rsidRPr="001B4BBF">
        <w:t xml:space="preserve"> bez DPH,</w:t>
      </w:r>
    </w:p>
    <w:p w14:paraId="028DD988" w14:textId="0E6F9A1B" w:rsidR="00C41028" w:rsidRPr="004707A3" w:rsidRDefault="001B4BBF" w:rsidP="00C41028">
      <w:pPr>
        <w:pStyle w:val="OdstavceSmlouva"/>
        <w:numPr>
          <w:ilvl w:val="0"/>
          <w:numId w:val="0"/>
        </w:numPr>
        <w:ind w:left="567"/>
        <w:rPr>
          <w:shd w:val="clear" w:color="auto" w:fill="FFFF00"/>
        </w:rPr>
      </w:pPr>
      <w:r w:rsidRPr="001B4BBF">
        <w:t>54 600,-</w:t>
      </w:r>
      <w:r w:rsidR="00C41028" w:rsidRPr="001B4BBF">
        <w:t xml:space="preserve"> Kč odpovídající</w:t>
      </w:r>
      <w:r w:rsidR="00C41028" w:rsidRPr="004707A3">
        <w:t xml:space="preserve"> DPH v zákonné výši,</w:t>
      </w:r>
    </w:p>
    <w:p w14:paraId="16DEE0AB" w14:textId="07498F0F" w:rsidR="00C41028" w:rsidRPr="004707A3" w:rsidRDefault="001B4BBF" w:rsidP="00C41028">
      <w:pPr>
        <w:pStyle w:val="OdstavceSmlouva"/>
        <w:numPr>
          <w:ilvl w:val="0"/>
          <w:numId w:val="0"/>
        </w:numPr>
        <w:ind w:left="567"/>
      </w:pPr>
      <w:r w:rsidRPr="001B4BBF">
        <w:lastRenderedPageBreak/>
        <w:t>314 600,-</w:t>
      </w:r>
      <w:r w:rsidR="00C41028" w:rsidRPr="001B4BBF">
        <w:t xml:space="preserve"> </w:t>
      </w:r>
      <w:r w:rsidR="00C41028" w:rsidRPr="004707A3">
        <w:t>Kč včetně DPH</w:t>
      </w:r>
    </w:p>
    <w:p w14:paraId="143C4CB6" w14:textId="77777777" w:rsidR="00C41028" w:rsidRPr="004707A3" w:rsidRDefault="00C41028" w:rsidP="00C41028">
      <w:pPr>
        <w:pStyle w:val="OdstavceSmlouva"/>
        <w:numPr>
          <w:ilvl w:val="0"/>
          <w:numId w:val="0"/>
        </w:numPr>
        <w:ind w:left="480"/>
      </w:pPr>
    </w:p>
    <w:p w14:paraId="3483545D" w14:textId="6160BC2F" w:rsidR="00971328" w:rsidRPr="004707A3" w:rsidRDefault="00971328" w:rsidP="00971328">
      <w:pPr>
        <w:pStyle w:val="OdstavceSmlouva"/>
        <w:numPr>
          <w:ilvl w:val="0"/>
          <w:numId w:val="25"/>
        </w:numPr>
        <w:suppressAutoHyphens/>
        <w:ind w:left="567" w:hanging="567"/>
        <w:outlineLvl w:val="1"/>
        <w:rPr>
          <w:shd w:val="clear" w:color="auto" w:fill="FFFF00"/>
        </w:rPr>
      </w:pPr>
      <w:r w:rsidRPr="004707A3">
        <w:t>Smluvní strany se dohodly na ceně za</w:t>
      </w:r>
      <w:r>
        <w:t xml:space="preserve"> druhou část </w:t>
      </w:r>
      <w:r w:rsidRPr="004707A3">
        <w:t>Předmět</w:t>
      </w:r>
      <w:r>
        <w:t>u</w:t>
      </w:r>
      <w:r w:rsidRPr="004707A3">
        <w:t xml:space="preserve"> plnění </w:t>
      </w:r>
      <w:r>
        <w:t xml:space="preserve">dle </w:t>
      </w:r>
      <w:r w:rsidR="007E2BD4">
        <w:t>odst. 2.2</w:t>
      </w:r>
      <w:r w:rsidRPr="004707A3">
        <w:t xml:space="preserve"> bodu </w:t>
      </w:r>
      <w:r>
        <w:t>B</w:t>
      </w:r>
      <w:r w:rsidRPr="004707A3">
        <w:t xml:space="preserve"> ve výši: </w:t>
      </w:r>
    </w:p>
    <w:p w14:paraId="2D483B7F" w14:textId="6B1E73AC" w:rsidR="00971328" w:rsidRPr="004707A3" w:rsidRDefault="000C29C7" w:rsidP="00971328">
      <w:pPr>
        <w:pStyle w:val="OdstavceSmlouva"/>
        <w:numPr>
          <w:ilvl w:val="0"/>
          <w:numId w:val="0"/>
        </w:numPr>
        <w:ind w:left="567"/>
        <w:rPr>
          <w:color w:val="FF0000"/>
          <w:shd w:val="clear" w:color="auto" w:fill="FFFF00"/>
        </w:rPr>
      </w:pPr>
      <w:r w:rsidRPr="000C29C7">
        <w:t>29 000</w:t>
      </w:r>
      <w:r w:rsidR="00971328" w:rsidRPr="000C29C7">
        <w:t xml:space="preserve"> </w:t>
      </w:r>
      <w:r w:rsidR="00971328" w:rsidRPr="004707A3">
        <w:t>bez DPH,</w:t>
      </w:r>
    </w:p>
    <w:p w14:paraId="471F3B19" w14:textId="61016759" w:rsidR="00971328" w:rsidRPr="004707A3" w:rsidRDefault="002543F3" w:rsidP="00971328">
      <w:pPr>
        <w:pStyle w:val="OdstavceSmlouva"/>
        <w:numPr>
          <w:ilvl w:val="0"/>
          <w:numId w:val="0"/>
        </w:numPr>
        <w:ind w:left="567"/>
        <w:rPr>
          <w:shd w:val="clear" w:color="auto" w:fill="FFFF00"/>
        </w:rPr>
      </w:pPr>
      <w:r w:rsidRPr="002543F3">
        <w:t>6 090,-</w:t>
      </w:r>
      <w:r w:rsidR="00971328" w:rsidRPr="002543F3">
        <w:t xml:space="preserve"> </w:t>
      </w:r>
      <w:r w:rsidR="00971328" w:rsidRPr="004707A3">
        <w:t>Kč odpovídající DPH v zákonné výši,</w:t>
      </w:r>
    </w:p>
    <w:p w14:paraId="142AFE42" w14:textId="21D0E10C" w:rsidR="00971328" w:rsidRPr="004707A3" w:rsidRDefault="002543F3" w:rsidP="00971328">
      <w:pPr>
        <w:pStyle w:val="OdstavceSmlouva"/>
        <w:numPr>
          <w:ilvl w:val="0"/>
          <w:numId w:val="0"/>
        </w:numPr>
        <w:ind w:left="567"/>
      </w:pPr>
      <w:r w:rsidRPr="002543F3">
        <w:t>35 090,-</w:t>
      </w:r>
      <w:r w:rsidR="00971328" w:rsidRPr="002543F3">
        <w:t xml:space="preserve"> </w:t>
      </w:r>
      <w:r w:rsidR="00971328" w:rsidRPr="004707A3">
        <w:t>Kč včetně DPH</w:t>
      </w:r>
    </w:p>
    <w:p w14:paraId="0324C417" w14:textId="77777777" w:rsidR="00971328" w:rsidRDefault="00971328" w:rsidP="00C41028">
      <w:pPr>
        <w:pStyle w:val="OdstavceSmlouva"/>
        <w:numPr>
          <w:ilvl w:val="0"/>
          <w:numId w:val="0"/>
        </w:numPr>
        <w:ind w:left="480"/>
      </w:pPr>
    </w:p>
    <w:p w14:paraId="43D35D53" w14:textId="77777777" w:rsidR="00C41028" w:rsidRPr="004707A3" w:rsidRDefault="00C41028" w:rsidP="00C41028">
      <w:pPr>
        <w:pStyle w:val="OdstavceSmlouva"/>
        <w:numPr>
          <w:ilvl w:val="0"/>
          <w:numId w:val="0"/>
        </w:numPr>
        <w:ind w:left="480"/>
      </w:pPr>
      <w:r w:rsidRPr="004707A3">
        <w:t>(dále jen „Cena za dílo“).</w:t>
      </w:r>
    </w:p>
    <w:p w14:paraId="66705C53" w14:textId="77777777" w:rsidR="00C41028" w:rsidRPr="004707A3" w:rsidRDefault="00C41028" w:rsidP="00C41028">
      <w:pPr>
        <w:pStyle w:val="OdstavceSmlouva"/>
        <w:numPr>
          <w:ilvl w:val="0"/>
          <w:numId w:val="0"/>
        </w:numPr>
        <w:ind w:left="480"/>
      </w:pPr>
    </w:p>
    <w:p w14:paraId="09851FA2" w14:textId="414AE76D" w:rsidR="00C41028" w:rsidRPr="004707A3" w:rsidRDefault="00C41028" w:rsidP="00C41028">
      <w:pPr>
        <w:pStyle w:val="OdstavceSmlouva"/>
        <w:numPr>
          <w:ilvl w:val="0"/>
          <w:numId w:val="25"/>
        </w:numPr>
        <w:ind w:left="567" w:hanging="567"/>
      </w:pPr>
      <w:r w:rsidRPr="004707A3">
        <w:t xml:space="preserve">Cena za dílo </w:t>
      </w:r>
      <w:r w:rsidRPr="004707A3">
        <w:rPr>
          <w:rFonts w:eastAsia="Batang"/>
        </w:rPr>
        <w:t xml:space="preserve">je stanovena jako nejvýše přípustná a zahrnuje </w:t>
      </w:r>
      <w:r w:rsidRPr="004707A3">
        <w:t xml:space="preserve">veškeré náklady, které jsou spojeny se splněním povinností </w:t>
      </w:r>
      <w:r w:rsidR="000169A2" w:rsidRPr="004707A3">
        <w:t xml:space="preserve">Zhotovitele </w:t>
      </w:r>
      <w:r w:rsidRPr="004707A3">
        <w:rPr>
          <w:rFonts w:eastAsia="Times New Roman"/>
        </w:rPr>
        <w:t xml:space="preserve">dle </w:t>
      </w:r>
      <w:r w:rsidRPr="004707A3">
        <w:t xml:space="preserve">této smlouvy. Cena za dílo </w:t>
      </w:r>
      <w:r w:rsidRPr="004707A3">
        <w:rPr>
          <w:rFonts w:eastAsia="Batang"/>
        </w:rPr>
        <w:t>může být překročena pouze v případě změny sazby DPH, a to pouze v rozsahu této změně odpovídajícímu.</w:t>
      </w:r>
    </w:p>
    <w:p w14:paraId="595CB68C" w14:textId="77777777" w:rsidR="00C41028" w:rsidRPr="004707A3" w:rsidRDefault="00C41028" w:rsidP="00C41028">
      <w:pPr>
        <w:pStyle w:val="OdstavceSmlouva"/>
        <w:numPr>
          <w:ilvl w:val="0"/>
          <w:numId w:val="0"/>
        </w:numPr>
        <w:ind w:left="567" w:hanging="567"/>
      </w:pPr>
    </w:p>
    <w:p w14:paraId="4F37CD8E" w14:textId="4635BAD7" w:rsidR="00C41028" w:rsidRPr="004707A3" w:rsidRDefault="000E293F" w:rsidP="00C41028">
      <w:pPr>
        <w:pStyle w:val="OdstavceSmlouva"/>
        <w:numPr>
          <w:ilvl w:val="0"/>
          <w:numId w:val="25"/>
        </w:numPr>
        <w:ind w:left="567" w:hanging="567"/>
      </w:pPr>
      <w:r>
        <w:t>Jednotlivé části ceny</w:t>
      </w:r>
      <w:r w:rsidRPr="004707A3">
        <w:t xml:space="preserve"> </w:t>
      </w:r>
      <w:r w:rsidR="00C41028" w:rsidRPr="004707A3">
        <w:t xml:space="preserve">za dílo </w:t>
      </w:r>
      <w:r w:rsidRPr="004707A3">
        <w:t>bud</w:t>
      </w:r>
      <w:r>
        <w:t>ou</w:t>
      </w:r>
      <w:r w:rsidRPr="004707A3">
        <w:t xml:space="preserve"> uhrazen</w:t>
      </w:r>
      <w:r>
        <w:t>y</w:t>
      </w:r>
      <w:r w:rsidRPr="004707A3">
        <w:t xml:space="preserve"> </w:t>
      </w:r>
      <w:r w:rsidR="00C41028" w:rsidRPr="004707A3">
        <w:t xml:space="preserve">na základě a v souladu s podmínkami </w:t>
      </w:r>
      <w:r w:rsidR="00E712A2" w:rsidRPr="004707A3">
        <w:t>daňov</w:t>
      </w:r>
      <w:r w:rsidR="00E712A2">
        <w:t>ých</w:t>
      </w:r>
      <w:r w:rsidR="00E712A2" w:rsidRPr="004707A3">
        <w:t xml:space="preserve"> doklad</w:t>
      </w:r>
      <w:r w:rsidR="00E712A2">
        <w:t>ů</w:t>
      </w:r>
      <w:r w:rsidR="00E712A2" w:rsidRPr="004707A3">
        <w:t xml:space="preserve"> </w:t>
      </w:r>
      <w:r w:rsidR="00C41028" w:rsidRPr="004707A3">
        <w:t xml:space="preserve">– faktur v souladu s odst. </w:t>
      </w:r>
      <w:r w:rsidR="00FF5564">
        <w:t>3.</w:t>
      </w:r>
      <w:r w:rsidR="00E712A2">
        <w:t>5</w:t>
      </w:r>
      <w:r w:rsidR="00C41028" w:rsidRPr="004707A3">
        <w:t xml:space="preserve"> tohoto článku se splatností 30 (slovy: třicet) dnů ode dne doručení </w:t>
      </w:r>
      <w:r w:rsidR="00E712A2">
        <w:t xml:space="preserve">příslušné faktury </w:t>
      </w:r>
      <w:r w:rsidR="00C41028" w:rsidRPr="004707A3">
        <w:t xml:space="preserve">Objednateli. </w:t>
      </w:r>
      <w:r w:rsidR="000169A2" w:rsidRPr="004707A3">
        <w:t xml:space="preserve">Zhotovitel </w:t>
      </w:r>
      <w:r w:rsidR="00C41028" w:rsidRPr="004707A3">
        <w:t xml:space="preserve">je oprávněn fakturu na částku odpovídající </w:t>
      </w:r>
      <w:r w:rsidR="00E712A2" w:rsidRPr="004707A3">
        <w:t>ceně za</w:t>
      </w:r>
      <w:r w:rsidR="00E712A2">
        <w:t xml:space="preserve"> první část </w:t>
      </w:r>
      <w:r w:rsidR="00E712A2" w:rsidRPr="004707A3">
        <w:t>Předmět</w:t>
      </w:r>
      <w:r w:rsidR="00E712A2">
        <w:t>u</w:t>
      </w:r>
      <w:r w:rsidR="00E712A2" w:rsidRPr="004707A3">
        <w:t xml:space="preserve"> plnění </w:t>
      </w:r>
      <w:r w:rsidR="00E712A2">
        <w:t>dle odst. 3.1 tohoto článku</w:t>
      </w:r>
      <w:r w:rsidR="00E712A2" w:rsidRPr="004707A3">
        <w:t xml:space="preserve"> </w:t>
      </w:r>
      <w:r w:rsidR="00C41028" w:rsidRPr="004707A3">
        <w:t>vystavit až po řádném splnění jeho povinnosti dodat Předmět plnění</w:t>
      </w:r>
      <w:r w:rsidR="00E712A2">
        <w:t xml:space="preserve"> v rozsahu odst. 2.2</w:t>
      </w:r>
      <w:r w:rsidR="00E712A2" w:rsidRPr="004707A3">
        <w:t xml:space="preserve"> bodu A</w:t>
      </w:r>
      <w:r w:rsidR="00E712A2">
        <w:t xml:space="preserve"> </w:t>
      </w:r>
      <w:r w:rsidR="00C41028" w:rsidRPr="004707A3">
        <w:t xml:space="preserve">Objednateli ve smyslu ustanovení čl. IV. </w:t>
      </w:r>
      <w:r w:rsidR="00FF5564">
        <w:t xml:space="preserve">této smlouvy, tj. po oboustranném podpisu </w:t>
      </w:r>
      <w:r w:rsidR="00E712A2" w:rsidRPr="004707A3">
        <w:t>Zápis</w:t>
      </w:r>
      <w:r w:rsidR="00E712A2">
        <w:t>u</w:t>
      </w:r>
      <w:r w:rsidR="00E712A2" w:rsidRPr="004707A3">
        <w:t xml:space="preserve"> </w:t>
      </w:r>
      <w:r w:rsidR="00FF5564" w:rsidRPr="004707A3">
        <w:t>o řádném předání Předmětu plnění</w:t>
      </w:r>
      <w:r w:rsidR="00E712A2">
        <w:t xml:space="preserve"> v rozsahu odst. 2.2</w:t>
      </w:r>
      <w:r w:rsidR="00E712A2" w:rsidRPr="004707A3">
        <w:t xml:space="preserve"> bodu A</w:t>
      </w:r>
      <w:r w:rsidR="00E712A2">
        <w:t>.</w:t>
      </w:r>
      <w:r w:rsidR="00E712A2" w:rsidRPr="00E712A2">
        <w:t xml:space="preserve"> </w:t>
      </w:r>
      <w:r w:rsidR="00E712A2" w:rsidRPr="004707A3">
        <w:t>Zhotovitel je</w:t>
      </w:r>
      <w:r w:rsidR="00E712A2">
        <w:t xml:space="preserve"> dále</w:t>
      </w:r>
      <w:r w:rsidR="00E712A2" w:rsidRPr="004707A3">
        <w:t xml:space="preserve"> oprávněn fakturu na částku odpovídající ceně za</w:t>
      </w:r>
      <w:r w:rsidR="00E712A2">
        <w:t xml:space="preserve"> druhou část </w:t>
      </w:r>
      <w:r w:rsidR="00E712A2" w:rsidRPr="004707A3">
        <w:t>Předmět</w:t>
      </w:r>
      <w:r w:rsidR="00E712A2">
        <w:t>u</w:t>
      </w:r>
      <w:r w:rsidR="00E712A2" w:rsidRPr="004707A3">
        <w:t xml:space="preserve"> plnění </w:t>
      </w:r>
      <w:r w:rsidR="00E712A2">
        <w:t>dle odst. 3.2 tohoto článku</w:t>
      </w:r>
      <w:r w:rsidR="00E712A2" w:rsidRPr="004707A3">
        <w:t xml:space="preserve"> vystavit až po řádném splnění jeho povinnosti dodat Předmět plnění</w:t>
      </w:r>
      <w:r w:rsidR="00E712A2">
        <w:t xml:space="preserve"> v rozsahu odst. 2.2</w:t>
      </w:r>
      <w:r w:rsidR="00E712A2" w:rsidRPr="004707A3">
        <w:t xml:space="preserve"> bodu </w:t>
      </w:r>
      <w:r w:rsidR="00E712A2">
        <w:t xml:space="preserve">B </w:t>
      </w:r>
      <w:r w:rsidR="00E712A2" w:rsidRPr="004707A3">
        <w:t xml:space="preserve">Objednateli ve smyslu ustanovení čl. IV. </w:t>
      </w:r>
      <w:r w:rsidR="00E712A2">
        <w:t xml:space="preserve">této smlouvy, tj. po oboustranném podpisu </w:t>
      </w:r>
      <w:r w:rsidR="00E712A2" w:rsidRPr="004707A3">
        <w:t>Zápis</w:t>
      </w:r>
      <w:r w:rsidR="00E712A2">
        <w:t>u</w:t>
      </w:r>
      <w:r w:rsidR="00E712A2" w:rsidRPr="004707A3">
        <w:t xml:space="preserve"> o řádném předání Předmětu plnění</w:t>
      </w:r>
      <w:r w:rsidR="00E712A2">
        <w:t xml:space="preserve"> v rozsahu odst. 2.2</w:t>
      </w:r>
      <w:r w:rsidR="00E712A2" w:rsidRPr="004707A3">
        <w:t xml:space="preserve"> bodu </w:t>
      </w:r>
      <w:r w:rsidR="00E712A2">
        <w:t>B.</w:t>
      </w:r>
    </w:p>
    <w:p w14:paraId="5FC8B6D0" w14:textId="77777777" w:rsidR="00C41028" w:rsidRPr="004707A3" w:rsidRDefault="00C41028" w:rsidP="00C41028">
      <w:pPr>
        <w:pStyle w:val="OdstavceSmlouva"/>
        <w:numPr>
          <w:ilvl w:val="0"/>
          <w:numId w:val="0"/>
        </w:numPr>
        <w:ind w:left="567" w:hanging="567"/>
      </w:pPr>
    </w:p>
    <w:p w14:paraId="5D578565" w14:textId="2AD59BDA" w:rsidR="00C41028" w:rsidRPr="004707A3" w:rsidRDefault="00C41028" w:rsidP="00C41028">
      <w:pPr>
        <w:pStyle w:val="OdstavceSmlouva"/>
        <w:numPr>
          <w:ilvl w:val="0"/>
          <w:numId w:val="25"/>
        </w:numPr>
        <w:ind w:left="567" w:hanging="567"/>
      </w:pPr>
      <w:r w:rsidRPr="004707A3">
        <w:rPr>
          <w:rFonts w:eastAsia="Batang"/>
        </w:rPr>
        <w:t xml:space="preserve">Daňový doklad – faktura musí obsahovat zejména: </w:t>
      </w:r>
    </w:p>
    <w:p w14:paraId="01A54AD6" w14:textId="195B0042" w:rsidR="00C41028" w:rsidRPr="004707A3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>obchodní firmu/název a sídlo Objednatele,</w:t>
      </w:r>
    </w:p>
    <w:p w14:paraId="3D34B0BC" w14:textId="609B44C1" w:rsidR="00C41028" w:rsidRPr="004707A3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>daňové identifikační číslo Objednatele,</w:t>
      </w:r>
    </w:p>
    <w:p w14:paraId="296CF098" w14:textId="32A7D897" w:rsidR="00C41028" w:rsidRPr="004707A3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 xml:space="preserve">obchodní firmu/název a sídlo </w:t>
      </w:r>
      <w:r w:rsidR="000169A2" w:rsidRPr="004707A3">
        <w:rPr>
          <w:rFonts w:ascii="Times New Roman" w:eastAsia="Batang" w:hAnsi="Times New Roman"/>
          <w:sz w:val="24"/>
          <w:szCs w:val="24"/>
        </w:rPr>
        <w:t>Zhotovitele</w:t>
      </w:r>
      <w:r w:rsidRPr="004707A3">
        <w:rPr>
          <w:rFonts w:ascii="Times New Roman" w:eastAsia="Batang" w:hAnsi="Times New Roman"/>
          <w:sz w:val="24"/>
          <w:szCs w:val="24"/>
        </w:rPr>
        <w:t>,</w:t>
      </w:r>
    </w:p>
    <w:p w14:paraId="5356C36C" w14:textId="0F6DD61F" w:rsidR="00C41028" w:rsidRPr="004707A3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 xml:space="preserve">daňové identifikační číslo </w:t>
      </w:r>
      <w:r w:rsidR="000169A2" w:rsidRPr="004707A3">
        <w:rPr>
          <w:rFonts w:ascii="Times New Roman" w:eastAsia="Batang" w:hAnsi="Times New Roman"/>
          <w:sz w:val="24"/>
          <w:szCs w:val="24"/>
        </w:rPr>
        <w:t>Zhotovitele</w:t>
      </w:r>
      <w:r w:rsidRPr="004707A3">
        <w:rPr>
          <w:rFonts w:ascii="Times New Roman" w:eastAsia="Batang" w:hAnsi="Times New Roman"/>
          <w:sz w:val="24"/>
          <w:szCs w:val="24"/>
        </w:rPr>
        <w:t>,</w:t>
      </w:r>
    </w:p>
    <w:p w14:paraId="4293D5A9" w14:textId="77777777" w:rsidR="00C41028" w:rsidRPr="004707A3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>evidenční číslo daňového dokladu,</w:t>
      </w:r>
    </w:p>
    <w:p w14:paraId="3C787C8D" w14:textId="77777777" w:rsidR="00C41028" w:rsidRPr="004707A3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 xml:space="preserve">rozsah a předmět plnění, </w:t>
      </w:r>
    </w:p>
    <w:p w14:paraId="754F03FD" w14:textId="77777777" w:rsidR="00C41028" w:rsidRPr="004707A3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>datum vystavení daňového dokladu,</w:t>
      </w:r>
    </w:p>
    <w:p w14:paraId="7358E7C9" w14:textId="77777777" w:rsidR="00C41028" w:rsidRPr="004707A3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>datum uskutečnění plnění nebo datum přijetí úplaty, a to ten den, který nastane dříve, pokud se liší od data vystavení daňového dokladu,</w:t>
      </w:r>
    </w:p>
    <w:p w14:paraId="34C0F2FF" w14:textId="77777777" w:rsidR="00C41028" w:rsidRDefault="00C41028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 w:rsidRPr="004707A3">
        <w:rPr>
          <w:rFonts w:ascii="Times New Roman" w:eastAsia="Batang" w:hAnsi="Times New Roman"/>
          <w:sz w:val="24"/>
          <w:szCs w:val="24"/>
        </w:rPr>
        <w:t>cenu plnění,</w:t>
      </w:r>
    </w:p>
    <w:p w14:paraId="40D05FB9" w14:textId="0F612128" w:rsidR="00A979D2" w:rsidRPr="004707A3" w:rsidRDefault="0089402E" w:rsidP="00C41028">
      <w:pPr>
        <w:pStyle w:val="ListParagraph1"/>
        <w:numPr>
          <w:ilvl w:val="1"/>
          <w:numId w:val="23"/>
        </w:numPr>
        <w:spacing w:after="0" w:line="100" w:lineRule="atLeast"/>
        <w:ind w:left="851" w:hanging="284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prohlášení, že účtované plnění je poskytováno pro účely projektu „eHealth systém integrované psychiatrické péče (IRIS), registrační číslo CZ.06.3.05/0.0/0.0/16_034/0006455“, v rámci </w:t>
      </w:r>
      <w:r w:rsidR="00020F62">
        <w:rPr>
          <w:rFonts w:ascii="Times New Roman" w:eastAsia="Batang" w:hAnsi="Times New Roman"/>
          <w:sz w:val="24"/>
          <w:szCs w:val="24"/>
        </w:rPr>
        <w:t xml:space="preserve">Integrovaného regionálního operačního programu (dále jen </w:t>
      </w:r>
      <w:r w:rsidR="00DE76F7">
        <w:rPr>
          <w:rFonts w:ascii="Times New Roman" w:eastAsia="Batang" w:hAnsi="Times New Roman"/>
          <w:sz w:val="24"/>
          <w:szCs w:val="24"/>
        </w:rPr>
        <w:t>„</w:t>
      </w:r>
      <w:r w:rsidR="00020F62">
        <w:rPr>
          <w:rFonts w:ascii="Times New Roman" w:eastAsia="Batang" w:hAnsi="Times New Roman"/>
          <w:sz w:val="24"/>
          <w:szCs w:val="24"/>
        </w:rPr>
        <w:t>IROP</w:t>
      </w:r>
      <w:r w:rsidR="00DE76F7">
        <w:rPr>
          <w:rFonts w:ascii="Times New Roman" w:eastAsia="Batang" w:hAnsi="Times New Roman"/>
          <w:sz w:val="24"/>
          <w:szCs w:val="24"/>
        </w:rPr>
        <w:t>“</w:t>
      </w:r>
      <w:r w:rsidR="00020F62">
        <w:rPr>
          <w:rFonts w:ascii="Times New Roman" w:eastAsia="Batang" w:hAnsi="Times New Roman"/>
          <w:sz w:val="24"/>
          <w:szCs w:val="24"/>
        </w:rPr>
        <w:t>)</w:t>
      </w:r>
    </w:p>
    <w:p w14:paraId="4216E010" w14:textId="77777777" w:rsidR="0089402E" w:rsidRPr="004707A3" w:rsidRDefault="0089402E" w:rsidP="00C41028">
      <w:pPr>
        <w:spacing w:line="100" w:lineRule="atLeast"/>
        <w:ind w:left="851" w:hanging="284"/>
        <w:rPr>
          <w:rFonts w:eastAsia="Batang"/>
          <w:szCs w:val="24"/>
        </w:rPr>
      </w:pPr>
    </w:p>
    <w:p w14:paraId="7A374E64" w14:textId="77777777" w:rsidR="00C41028" w:rsidRDefault="00C41028" w:rsidP="00C41028">
      <w:pPr>
        <w:spacing w:line="100" w:lineRule="atLeast"/>
        <w:ind w:left="567"/>
        <w:rPr>
          <w:rFonts w:eastAsia="Batang"/>
          <w:szCs w:val="24"/>
        </w:rPr>
      </w:pPr>
      <w:r w:rsidRPr="004707A3">
        <w:rPr>
          <w:rFonts w:eastAsia="Batang"/>
          <w:szCs w:val="24"/>
        </w:rPr>
        <w:t>a dále veškeré další povinné náležitosti stanovené v ustanovení § 29 zákona č. 235/2004 Sb., o dani z přidané hodnoty, ve znění pozdějších předpisů.</w:t>
      </w:r>
    </w:p>
    <w:p w14:paraId="50ECACA0" w14:textId="77777777" w:rsidR="00AB303A" w:rsidRPr="004707A3" w:rsidRDefault="00227A0F" w:rsidP="000D04A0">
      <w:pPr>
        <w:pStyle w:val="Bezmezer"/>
        <w:jc w:val="center"/>
        <w:rPr>
          <w:rFonts w:eastAsia="Times New Roman"/>
          <w:b/>
          <w:szCs w:val="24"/>
          <w:lang w:val="cs-CZ"/>
        </w:rPr>
      </w:pPr>
      <w:r w:rsidRPr="004707A3">
        <w:rPr>
          <w:rFonts w:eastAsia="Times New Roman"/>
          <w:b/>
          <w:szCs w:val="24"/>
          <w:lang w:val="cs-CZ"/>
        </w:rPr>
        <w:lastRenderedPageBreak/>
        <w:t>IV.</w:t>
      </w:r>
    </w:p>
    <w:p w14:paraId="09D2CFF7" w14:textId="2E798794" w:rsidR="00227A0F" w:rsidRPr="004707A3" w:rsidRDefault="00086C88" w:rsidP="00FF0BDF">
      <w:pPr>
        <w:pStyle w:val="Bezmezer"/>
        <w:jc w:val="center"/>
        <w:rPr>
          <w:rFonts w:eastAsia="Times New Roman"/>
          <w:b/>
          <w:szCs w:val="24"/>
          <w:lang w:val="cs-CZ"/>
        </w:rPr>
      </w:pPr>
      <w:r w:rsidRPr="004707A3">
        <w:rPr>
          <w:rFonts w:eastAsia="Times New Roman"/>
          <w:b/>
          <w:szCs w:val="24"/>
          <w:lang w:val="cs-CZ"/>
        </w:rPr>
        <w:t>Místo a doba</w:t>
      </w:r>
      <w:r w:rsidR="00227A0F" w:rsidRPr="004707A3">
        <w:rPr>
          <w:rFonts w:eastAsia="Times New Roman"/>
          <w:b/>
          <w:szCs w:val="24"/>
          <w:lang w:val="cs-CZ"/>
        </w:rPr>
        <w:t xml:space="preserve"> plnění</w:t>
      </w:r>
    </w:p>
    <w:p w14:paraId="25D6F9C0" w14:textId="77777777" w:rsidR="00227A0F" w:rsidRPr="004707A3" w:rsidRDefault="00227A0F" w:rsidP="00FF0BDF">
      <w:pPr>
        <w:rPr>
          <w:szCs w:val="24"/>
        </w:rPr>
      </w:pPr>
    </w:p>
    <w:p w14:paraId="4337F92A" w14:textId="27D7E53B" w:rsidR="00227A0F" w:rsidRPr="004707A3" w:rsidRDefault="000169A2" w:rsidP="000D04A0">
      <w:pPr>
        <w:pStyle w:val="Odstavecseseznamem"/>
        <w:numPr>
          <w:ilvl w:val="0"/>
          <w:numId w:val="10"/>
        </w:numPr>
        <w:ind w:left="567" w:hanging="567"/>
        <w:rPr>
          <w:szCs w:val="24"/>
        </w:rPr>
      </w:pPr>
      <w:r w:rsidRPr="004707A3">
        <w:rPr>
          <w:szCs w:val="24"/>
        </w:rPr>
        <w:t xml:space="preserve">Zhotovitel </w:t>
      </w:r>
      <w:r w:rsidR="006F2A40" w:rsidRPr="004707A3">
        <w:rPr>
          <w:szCs w:val="24"/>
        </w:rPr>
        <w:t xml:space="preserve">bude plnění dle této </w:t>
      </w:r>
      <w:r w:rsidR="00FF0BDF" w:rsidRPr="004707A3">
        <w:rPr>
          <w:szCs w:val="24"/>
        </w:rPr>
        <w:t>s</w:t>
      </w:r>
      <w:r w:rsidR="006F2A40" w:rsidRPr="004707A3">
        <w:rPr>
          <w:szCs w:val="24"/>
        </w:rPr>
        <w:t>mlouvy provádět ze svého sídla</w:t>
      </w:r>
      <w:r w:rsidR="00AB55EC" w:rsidRPr="004707A3">
        <w:rPr>
          <w:szCs w:val="24"/>
        </w:rPr>
        <w:t xml:space="preserve">. </w:t>
      </w:r>
    </w:p>
    <w:p w14:paraId="21832BCE" w14:textId="11F270FC" w:rsidR="0033550E" w:rsidRPr="004707A3" w:rsidRDefault="0033550E" w:rsidP="0033550E">
      <w:pPr>
        <w:pStyle w:val="Odstavecseseznamem"/>
        <w:ind w:left="567"/>
        <w:rPr>
          <w:szCs w:val="24"/>
        </w:rPr>
      </w:pPr>
    </w:p>
    <w:p w14:paraId="0B18C897" w14:textId="1C41A50B" w:rsidR="0033550E" w:rsidRPr="004707A3" w:rsidRDefault="00A43CA1" w:rsidP="0033550E">
      <w:pPr>
        <w:pStyle w:val="Odstavecseseznamem"/>
        <w:numPr>
          <w:ilvl w:val="0"/>
          <w:numId w:val="10"/>
        </w:numPr>
        <w:ind w:left="567" w:hanging="567"/>
        <w:rPr>
          <w:szCs w:val="24"/>
        </w:rPr>
      </w:pPr>
      <w:r w:rsidRPr="004707A3">
        <w:rPr>
          <w:szCs w:val="24"/>
        </w:rPr>
        <w:t>Analýzu požadavků</w:t>
      </w:r>
      <w:r w:rsidR="0033550E" w:rsidRPr="004707A3">
        <w:rPr>
          <w:szCs w:val="24"/>
        </w:rPr>
        <w:t xml:space="preserve"> v rozsahu čl. II. odst. 2.2. bodu A. této smlouvy</w:t>
      </w:r>
      <w:r w:rsidRPr="004707A3">
        <w:rPr>
          <w:szCs w:val="24"/>
        </w:rPr>
        <w:t xml:space="preserve"> </w:t>
      </w:r>
      <w:r w:rsidR="0033550E" w:rsidRPr="004707A3">
        <w:rPr>
          <w:szCs w:val="24"/>
        </w:rPr>
        <w:t xml:space="preserve">zpracuje a předá </w:t>
      </w:r>
      <w:r w:rsidR="000169A2" w:rsidRPr="004707A3">
        <w:rPr>
          <w:szCs w:val="24"/>
        </w:rPr>
        <w:t xml:space="preserve">Zhotovitel </w:t>
      </w:r>
      <w:r w:rsidR="004707A3" w:rsidRPr="004707A3">
        <w:rPr>
          <w:szCs w:val="24"/>
        </w:rPr>
        <w:t>O</w:t>
      </w:r>
      <w:r w:rsidR="0033550E" w:rsidRPr="004707A3">
        <w:rPr>
          <w:szCs w:val="24"/>
        </w:rPr>
        <w:t xml:space="preserve">bjednateli nejpozději do </w:t>
      </w:r>
      <w:r w:rsidR="00A979D2">
        <w:rPr>
          <w:szCs w:val="24"/>
        </w:rPr>
        <w:t>31</w:t>
      </w:r>
      <w:r w:rsidR="0033550E" w:rsidRPr="004707A3">
        <w:rPr>
          <w:szCs w:val="24"/>
        </w:rPr>
        <w:t>. 7. 2018.</w:t>
      </w:r>
    </w:p>
    <w:p w14:paraId="6FD776CC" w14:textId="77777777" w:rsidR="0033550E" w:rsidRPr="004707A3" w:rsidRDefault="0033550E" w:rsidP="0033550E">
      <w:pPr>
        <w:pStyle w:val="Odstavecseseznamem"/>
        <w:ind w:left="567"/>
        <w:rPr>
          <w:szCs w:val="24"/>
        </w:rPr>
      </w:pPr>
    </w:p>
    <w:p w14:paraId="4F384911" w14:textId="542F8BAC" w:rsidR="006D5D94" w:rsidRPr="00967D69" w:rsidRDefault="00A43CA1" w:rsidP="006D5D94">
      <w:pPr>
        <w:pStyle w:val="Odstavecseseznamem"/>
        <w:numPr>
          <w:ilvl w:val="0"/>
          <w:numId w:val="10"/>
        </w:numPr>
        <w:ind w:left="567" w:hanging="567"/>
        <w:rPr>
          <w:szCs w:val="24"/>
        </w:rPr>
      </w:pPr>
      <w:r w:rsidRPr="004707A3">
        <w:rPr>
          <w:szCs w:val="24"/>
        </w:rPr>
        <w:t>Návrh</w:t>
      </w:r>
      <w:r w:rsidR="00A979D2">
        <w:rPr>
          <w:szCs w:val="24"/>
        </w:rPr>
        <w:t xml:space="preserve"> způsobu </w:t>
      </w:r>
      <w:r w:rsidRPr="004707A3">
        <w:rPr>
          <w:szCs w:val="24"/>
        </w:rPr>
        <w:t>testování</w:t>
      </w:r>
      <w:r w:rsidR="0033550E" w:rsidRPr="004707A3">
        <w:rPr>
          <w:szCs w:val="24"/>
        </w:rPr>
        <w:t xml:space="preserve"> </w:t>
      </w:r>
      <w:r w:rsidR="005506F7">
        <w:rPr>
          <w:szCs w:val="24"/>
        </w:rPr>
        <w:t xml:space="preserve">pro jednotlivé systémy </w:t>
      </w:r>
      <w:r w:rsidR="0033550E" w:rsidRPr="004707A3">
        <w:rPr>
          <w:szCs w:val="24"/>
        </w:rPr>
        <w:t xml:space="preserve">v rozsahu čl. II. odst. 2.2. bodu B. této smlouvy zpracuje a předá </w:t>
      </w:r>
      <w:r w:rsidR="000169A2" w:rsidRPr="004707A3">
        <w:rPr>
          <w:szCs w:val="24"/>
        </w:rPr>
        <w:t xml:space="preserve">Zhotovitel </w:t>
      </w:r>
      <w:r w:rsidR="004707A3" w:rsidRPr="004707A3">
        <w:rPr>
          <w:szCs w:val="24"/>
        </w:rPr>
        <w:t xml:space="preserve">Objednateli </w:t>
      </w:r>
      <w:r w:rsidR="0033550E" w:rsidRPr="004707A3">
        <w:rPr>
          <w:szCs w:val="24"/>
        </w:rPr>
        <w:t xml:space="preserve">nejpozději do </w:t>
      </w:r>
      <w:r w:rsidR="005506F7" w:rsidRPr="00967D69">
        <w:rPr>
          <w:szCs w:val="24"/>
        </w:rPr>
        <w:t xml:space="preserve">10 dnů od písemného pokynu Objednatele. </w:t>
      </w:r>
    </w:p>
    <w:p w14:paraId="503FD2ED" w14:textId="77777777" w:rsidR="005506F7" w:rsidRPr="005506F7" w:rsidRDefault="005506F7" w:rsidP="005506F7">
      <w:pPr>
        <w:pStyle w:val="Odstavecseseznamem"/>
        <w:rPr>
          <w:szCs w:val="24"/>
        </w:rPr>
      </w:pPr>
    </w:p>
    <w:p w14:paraId="63D07C5C" w14:textId="5A6742D4" w:rsidR="005506F7" w:rsidRPr="004707A3" w:rsidRDefault="00864E2E" w:rsidP="006D5D94">
      <w:pPr>
        <w:pStyle w:val="Odstavecseseznamem"/>
        <w:numPr>
          <w:ilvl w:val="0"/>
          <w:numId w:val="10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5506F7">
        <w:rPr>
          <w:szCs w:val="24"/>
        </w:rPr>
        <w:t xml:space="preserve">yhodnocení výsledků testování provede Zhotovitel do 10 dnů od </w:t>
      </w:r>
      <w:r>
        <w:rPr>
          <w:szCs w:val="24"/>
        </w:rPr>
        <w:t xml:space="preserve">realizace testování jednotlivých </w:t>
      </w:r>
      <w:r w:rsidR="007E2BD4">
        <w:rPr>
          <w:szCs w:val="24"/>
        </w:rPr>
        <w:t>systémů napojených do integrační platformy (viz příloha č.1)</w:t>
      </w:r>
      <w:r>
        <w:rPr>
          <w:szCs w:val="24"/>
        </w:rPr>
        <w:t>.</w:t>
      </w:r>
    </w:p>
    <w:p w14:paraId="6F6FDAAD" w14:textId="77777777" w:rsidR="006D5D94" w:rsidRPr="004707A3" w:rsidRDefault="006D5D94" w:rsidP="006D5D94">
      <w:pPr>
        <w:pStyle w:val="Odstavecseseznamem"/>
        <w:ind w:left="567"/>
        <w:rPr>
          <w:szCs w:val="24"/>
        </w:rPr>
      </w:pPr>
    </w:p>
    <w:p w14:paraId="43319872" w14:textId="43C58D32" w:rsidR="006D5D94" w:rsidRPr="00FF5564" w:rsidRDefault="006D5D94" w:rsidP="00FF5564">
      <w:pPr>
        <w:pStyle w:val="Odstavecseseznamem"/>
        <w:numPr>
          <w:ilvl w:val="0"/>
          <w:numId w:val="10"/>
        </w:numPr>
        <w:ind w:left="567" w:hanging="567"/>
        <w:rPr>
          <w:szCs w:val="24"/>
        </w:rPr>
      </w:pPr>
      <w:r w:rsidRPr="00FF5564">
        <w:rPr>
          <w:szCs w:val="24"/>
        </w:rPr>
        <w:t xml:space="preserve">Řádné dodání díla nebo jeho části bude stvrzeno „Zápisem o řádném předání Předmětu plnění“ (dále jen „Zápis“). Podmínkou řádného dodání a zároveň nedílnou součástí Zápisu o něm je písemné souhlasné prohlášení smluvních stran o tom, že </w:t>
      </w:r>
      <w:r w:rsidR="004707A3" w:rsidRPr="00FF5564">
        <w:rPr>
          <w:szCs w:val="24"/>
        </w:rPr>
        <w:t>Z</w:t>
      </w:r>
      <w:r w:rsidRPr="00FF5564">
        <w:rPr>
          <w:szCs w:val="24"/>
        </w:rPr>
        <w:t>hotovitelem byly splněny všechny podmínky dle této smlouvy</w:t>
      </w:r>
      <w:r w:rsidR="00FF5564" w:rsidRPr="00FF5564">
        <w:rPr>
          <w:szCs w:val="24"/>
        </w:rPr>
        <w:t xml:space="preserve">, popř. že dílo trpí vadami – v takovém </w:t>
      </w:r>
      <w:r w:rsidR="00FF5564">
        <w:rPr>
          <w:szCs w:val="24"/>
        </w:rPr>
        <w:t xml:space="preserve">případě, tj. </w:t>
      </w:r>
      <w:r w:rsidR="00FF5564" w:rsidRPr="004707A3">
        <w:rPr>
          <w:szCs w:val="24"/>
        </w:rPr>
        <w:t>v případě, že kterákoliv část Předmětu plnění vykazuje vady, případně nebyly provedeny řádně veškeré činnosti dle této smlouvy</w:t>
      </w:r>
      <w:r w:rsidR="00FF5564">
        <w:rPr>
          <w:szCs w:val="24"/>
        </w:rPr>
        <w:t xml:space="preserve">, </w:t>
      </w:r>
      <w:r w:rsidR="00FF5564" w:rsidRPr="00FF5564">
        <w:rPr>
          <w:szCs w:val="24"/>
        </w:rPr>
        <w:t>je však</w:t>
      </w:r>
      <w:r w:rsidRPr="00FF5564">
        <w:rPr>
          <w:szCs w:val="24"/>
        </w:rPr>
        <w:t xml:space="preserve"> Objednatel </w:t>
      </w:r>
      <w:r w:rsidR="00FF5564" w:rsidRPr="00FF5564">
        <w:rPr>
          <w:szCs w:val="24"/>
        </w:rPr>
        <w:t>zároveň</w:t>
      </w:r>
      <w:r w:rsidRPr="00FF5564">
        <w:rPr>
          <w:szCs w:val="24"/>
        </w:rPr>
        <w:t xml:space="preserve"> oprávněn podpis na Zápisu odepřít </w:t>
      </w:r>
    </w:p>
    <w:p w14:paraId="2C1D4B5C" w14:textId="77777777" w:rsidR="006D5D94" w:rsidRPr="004707A3" w:rsidRDefault="006D5D94" w:rsidP="006D5D94">
      <w:pPr>
        <w:pStyle w:val="ListParagraph1"/>
        <w:spacing w:after="0" w:line="10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14:paraId="37E5F00A" w14:textId="0591BDE5" w:rsidR="0033550E" w:rsidRPr="004707A3" w:rsidRDefault="006D5D94" w:rsidP="009B21EA">
      <w:pPr>
        <w:pStyle w:val="ListParagraph1"/>
        <w:numPr>
          <w:ilvl w:val="0"/>
          <w:numId w:val="10"/>
        </w:numPr>
        <w:spacing w:after="0" w:line="100" w:lineRule="atLeast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4707A3">
        <w:rPr>
          <w:rFonts w:ascii="Times New Roman" w:hAnsi="Times New Roman"/>
          <w:sz w:val="24"/>
          <w:szCs w:val="24"/>
        </w:rPr>
        <w:t xml:space="preserve">Vlastnické právo a nebezpečí škody na věci k Předmětu plnění přechází na </w:t>
      </w:r>
      <w:r w:rsidR="004707A3" w:rsidRPr="004707A3">
        <w:rPr>
          <w:rFonts w:ascii="Times New Roman" w:hAnsi="Times New Roman"/>
          <w:sz w:val="24"/>
          <w:szCs w:val="24"/>
        </w:rPr>
        <w:t xml:space="preserve">Objednatele </w:t>
      </w:r>
      <w:r w:rsidRPr="004707A3">
        <w:rPr>
          <w:rFonts w:ascii="Times New Roman" w:hAnsi="Times New Roman"/>
          <w:sz w:val="24"/>
          <w:szCs w:val="24"/>
        </w:rPr>
        <w:t>okamžikem dodání Předmětu předání dle odst. 4.4. tohoto článku.</w:t>
      </w:r>
    </w:p>
    <w:p w14:paraId="555EA5DC" w14:textId="77777777" w:rsidR="00256C14" w:rsidRPr="004707A3" w:rsidRDefault="00256C14" w:rsidP="000D04A0">
      <w:pPr>
        <w:rPr>
          <w:szCs w:val="24"/>
        </w:rPr>
      </w:pPr>
    </w:p>
    <w:p w14:paraId="2B0DCE74" w14:textId="77777777" w:rsidR="00AB303A" w:rsidRPr="004707A3" w:rsidRDefault="00B0350A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V.</w:t>
      </w:r>
    </w:p>
    <w:p w14:paraId="4BB5F056" w14:textId="77777777" w:rsidR="00256C14" w:rsidRPr="004707A3" w:rsidRDefault="00B0350A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Autorská práva</w:t>
      </w:r>
    </w:p>
    <w:p w14:paraId="1DD1F5ED" w14:textId="77777777" w:rsidR="00256C14" w:rsidRPr="004707A3" w:rsidRDefault="00256C14" w:rsidP="000D04A0">
      <w:pPr>
        <w:rPr>
          <w:szCs w:val="24"/>
        </w:rPr>
      </w:pPr>
    </w:p>
    <w:p w14:paraId="1AD4410B" w14:textId="7B5299D3" w:rsidR="004F2CA0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5</w:t>
      </w:r>
      <w:r w:rsidR="00A85C2B" w:rsidRPr="004707A3">
        <w:rPr>
          <w:szCs w:val="24"/>
        </w:rPr>
        <w:t>.1</w:t>
      </w:r>
      <w:r w:rsidR="00BA0FCA" w:rsidRPr="004707A3">
        <w:rPr>
          <w:szCs w:val="24"/>
        </w:rPr>
        <w:tab/>
      </w:r>
      <w:r w:rsidR="008369B0" w:rsidRPr="004707A3">
        <w:rPr>
          <w:szCs w:val="24"/>
        </w:rPr>
        <w:t>V případě, že by na základě t</w:t>
      </w:r>
      <w:r w:rsidR="004707A3" w:rsidRPr="004707A3">
        <w:rPr>
          <w:szCs w:val="24"/>
        </w:rPr>
        <w:t>éto smlouvy došlo na straně Z</w:t>
      </w:r>
      <w:r w:rsidR="008369B0" w:rsidRPr="004707A3">
        <w:rPr>
          <w:szCs w:val="24"/>
        </w:rPr>
        <w:t>hotovitele ke vzniku jakýchkoliv děl chráněných právy duševního vlastnictví, dohodly se s</w:t>
      </w:r>
      <w:r w:rsidR="00256C14" w:rsidRPr="004707A3">
        <w:rPr>
          <w:szCs w:val="24"/>
        </w:rPr>
        <w:t xml:space="preserve">mluvní strany, že </w:t>
      </w:r>
      <w:r w:rsidR="000169A2" w:rsidRPr="004707A3">
        <w:rPr>
          <w:szCs w:val="24"/>
        </w:rPr>
        <w:t xml:space="preserve">Zhotovitel </w:t>
      </w:r>
      <w:r w:rsidR="00256C14" w:rsidRPr="004707A3">
        <w:rPr>
          <w:szCs w:val="24"/>
        </w:rPr>
        <w:t xml:space="preserve">touto smlouvou poskytuje Objednateli výhradní licenci </w:t>
      </w:r>
      <w:r w:rsidR="00F94F22" w:rsidRPr="004707A3">
        <w:rPr>
          <w:szCs w:val="24"/>
        </w:rPr>
        <w:t xml:space="preserve">k veškerým dílům </w:t>
      </w:r>
      <w:r w:rsidR="008369B0" w:rsidRPr="004707A3">
        <w:rPr>
          <w:szCs w:val="24"/>
        </w:rPr>
        <w:t xml:space="preserve">takto </w:t>
      </w:r>
      <w:r w:rsidR="00F94F22" w:rsidRPr="004707A3">
        <w:rPr>
          <w:szCs w:val="24"/>
        </w:rPr>
        <w:t>vytvořeným na základě</w:t>
      </w:r>
      <w:r w:rsidR="00256C14" w:rsidRPr="004707A3">
        <w:rPr>
          <w:szCs w:val="24"/>
        </w:rPr>
        <w:t xml:space="preserve"> této smlouvy. Objednatel je na základě této licence oprávněn užívat </w:t>
      </w:r>
      <w:r w:rsidR="00F94F22" w:rsidRPr="004707A3">
        <w:rPr>
          <w:szCs w:val="24"/>
        </w:rPr>
        <w:t>tato díla</w:t>
      </w:r>
      <w:r w:rsidR="00AB55EC" w:rsidRPr="004707A3">
        <w:rPr>
          <w:szCs w:val="24"/>
        </w:rPr>
        <w:t xml:space="preserve"> </w:t>
      </w:r>
      <w:r w:rsidR="00256C14" w:rsidRPr="004707A3">
        <w:rPr>
          <w:szCs w:val="24"/>
        </w:rPr>
        <w:t xml:space="preserve">všemi možnými způsoby, jež jejich povaha připouští a v nejširším rozsahu, jaký umožňují předpisy České republiky a případně též aplikovatelné předpisy mezinárodního práva, a to v původní nebo zpracované, či jinak změněné podobě. Objednatel bude oprávněn </w:t>
      </w:r>
      <w:r w:rsidR="00F94F22" w:rsidRPr="004707A3">
        <w:rPr>
          <w:szCs w:val="24"/>
        </w:rPr>
        <w:t>díla</w:t>
      </w:r>
      <w:r w:rsidR="00AB55EC" w:rsidRPr="004707A3">
        <w:rPr>
          <w:szCs w:val="24"/>
        </w:rPr>
        <w:t xml:space="preserve"> </w:t>
      </w:r>
      <w:r w:rsidR="00256C14" w:rsidRPr="004707A3">
        <w:rPr>
          <w:szCs w:val="24"/>
        </w:rPr>
        <w:t xml:space="preserve">užívat jakýmkoliv způsobem uvedeným v § 12-23 zákona č. 121/2000 Sb., autorského zákona, zejména </w:t>
      </w:r>
      <w:r w:rsidR="000C1118" w:rsidRPr="004707A3">
        <w:rPr>
          <w:szCs w:val="24"/>
        </w:rPr>
        <w:t>je</w:t>
      </w:r>
      <w:r w:rsidR="00AB55EC" w:rsidRPr="004707A3">
        <w:rPr>
          <w:szCs w:val="24"/>
        </w:rPr>
        <w:t xml:space="preserve"> </w:t>
      </w:r>
      <w:r w:rsidR="00256C14" w:rsidRPr="004707A3">
        <w:rPr>
          <w:szCs w:val="24"/>
        </w:rPr>
        <w:t>rozmnožovat, rozšiřovat, rozvíjet, upravovat, zasahovat do jejich obsahu a celkově je užívat jakýmkoli dalším způsobem, včetně účelů propagačních, přičemž tato licence se bude vztahovat rovněž na užití ve všech jazykových mutacích.</w:t>
      </w:r>
    </w:p>
    <w:p w14:paraId="5BD00276" w14:textId="77777777" w:rsidR="004F2CA0" w:rsidRPr="004707A3" w:rsidRDefault="004F2CA0" w:rsidP="000D04A0">
      <w:pPr>
        <w:rPr>
          <w:szCs w:val="24"/>
        </w:rPr>
      </w:pPr>
    </w:p>
    <w:p w14:paraId="55FB3CF0" w14:textId="2F670B94" w:rsidR="004F2CA0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5</w:t>
      </w:r>
      <w:r w:rsidR="00A85C2B" w:rsidRPr="004707A3">
        <w:rPr>
          <w:szCs w:val="24"/>
        </w:rPr>
        <w:t>.2</w:t>
      </w:r>
      <w:r w:rsidR="00BA0FCA" w:rsidRPr="004707A3">
        <w:rPr>
          <w:szCs w:val="24"/>
        </w:rPr>
        <w:tab/>
      </w:r>
      <w:r w:rsidR="004F2CA0" w:rsidRPr="004707A3">
        <w:rPr>
          <w:szCs w:val="24"/>
        </w:rPr>
        <w:t xml:space="preserve">Odměna za udělení této výhradní licence je zahrnuta v </w:t>
      </w:r>
      <w:r w:rsidR="000C1118" w:rsidRPr="004707A3">
        <w:rPr>
          <w:szCs w:val="24"/>
        </w:rPr>
        <w:t>odměně</w:t>
      </w:r>
      <w:r w:rsidR="004F2CA0" w:rsidRPr="004707A3">
        <w:rPr>
          <w:szCs w:val="24"/>
        </w:rPr>
        <w:t xml:space="preserve"> uvedené v čl. III. této smlouvy.</w:t>
      </w:r>
      <w:r w:rsidR="00FF5564">
        <w:rPr>
          <w:szCs w:val="24"/>
        </w:rPr>
        <w:t xml:space="preserve"> Zhotovitel zároveň nebude oprávněn jakékoliv výsledky získané na základě této smlouvy užívat jiným způsobem, než pro účely plnění svých povinností dle této smlouvy.</w:t>
      </w:r>
    </w:p>
    <w:p w14:paraId="225D9563" w14:textId="77777777" w:rsidR="004F2CA0" w:rsidRPr="004707A3" w:rsidRDefault="004F2CA0" w:rsidP="000D04A0">
      <w:pPr>
        <w:rPr>
          <w:szCs w:val="24"/>
        </w:rPr>
      </w:pPr>
    </w:p>
    <w:p w14:paraId="7B38B467" w14:textId="0A042EB8" w:rsidR="004F2CA0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lastRenderedPageBreak/>
        <w:t>5</w:t>
      </w:r>
      <w:r w:rsidR="00A85C2B" w:rsidRPr="004707A3">
        <w:rPr>
          <w:szCs w:val="24"/>
        </w:rPr>
        <w:t>.3</w:t>
      </w:r>
      <w:r w:rsidR="00BA0FCA" w:rsidRPr="004707A3">
        <w:rPr>
          <w:szCs w:val="24"/>
        </w:rPr>
        <w:tab/>
      </w:r>
      <w:r w:rsidR="000169A2" w:rsidRPr="004707A3">
        <w:rPr>
          <w:szCs w:val="24"/>
        </w:rPr>
        <w:t xml:space="preserve">Zhotovitel </w:t>
      </w:r>
      <w:r w:rsidR="004F2CA0" w:rsidRPr="004707A3">
        <w:rPr>
          <w:szCs w:val="24"/>
        </w:rPr>
        <w:t>odpovídá za veškeré porušení práv duševního vlastnictví jakýchkoli třetích osob vzniklá v souvislosti s plněním dle této smlouvy</w:t>
      </w:r>
      <w:r w:rsidR="000C1118" w:rsidRPr="004707A3">
        <w:rPr>
          <w:szCs w:val="24"/>
        </w:rPr>
        <w:t>.</w:t>
      </w:r>
    </w:p>
    <w:p w14:paraId="18CD9439" w14:textId="77777777" w:rsidR="00480714" w:rsidRPr="004707A3" w:rsidRDefault="00480714" w:rsidP="008369B0">
      <w:pPr>
        <w:rPr>
          <w:b/>
          <w:szCs w:val="24"/>
        </w:rPr>
      </w:pPr>
    </w:p>
    <w:p w14:paraId="150BD022" w14:textId="77777777" w:rsidR="00AB303A" w:rsidRPr="004707A3" w:rsidRDefault="00F94F22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V</w:t>
      </w:r>
      <w:r w:rsidR="00567632" w:rsidRPr="004707A3">
        <w:rPr>
          <w:b/>
          <w:szCs w:val="24"/>
        </w:rPr>
        <w:t>I.</w:t>
      </w:r>
    </w:p>
    <w:p w14:paraId="013C62A6" w14:textId="77777777" w:rsidR="00567632" w:rsidRPr="004707A3" w:rsidRDefault="00567632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Součinnost a komunikace smluvních stran</w:t>
      </w:r>
    </w:p>
    <w:p w14:paraId="04A139EC" w14:textId="77777777" w:rsidR="00987483" w:rsidRPr="004707A3" w:rsidRDefault="00987483" w:rsidP="000D04A0">
      <w:pPr>
        <w:rPr>
          <w:szCs w:val="24"/>
        </w:rPr>
      </w:pPr>
    </w:p>
    <w:p w14:paraId="3837CE61" w14:textId="6ADC164D" w:rsidR="00567632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6</w:t>
      </w:r>
      <w:r w:rsidR="00BA0FCA" w:rsidRPr="004707A3">
        <w:rPr>
          <w:szCs w:val="24"/>
        </w:rPr>
        <w:t>.1</w:t>
      </w:r>
      <w:r w:rsidR="00BA0FCA" w:rsidRPr="004707A3">
        <w:rPr>
          <w:szCs w:val="24"/>
        </w:rPr>
        <w:tab/>
      </w:r>
      <w:r w:rsidR="000169A2" w:rsidRPr="004707A3">
        <w:rPr>
          <w:szCs w:val="24"/>
        </w:rPr>
        <w:t xml:space="preserve">Zhotovitel </w:t>
      </w:r>
      <w:r w:rsidR="0086757F" w:rsidRPr="004707A3">
        <w:rPr>
          <w:szCs w:val="24"/>
        </w:rPr>
        <w:t>se zavazuje poskytnou</w:t>
      </w:r>
      <w:r w:rsidR="00AB6440" w:rsidRPr="004707A3">
        <w:rPr>
          <w:szCs w:val="24"/>
        </w:rPr>
        <w:t>t</w:t>
      </w:r>
      <w:r w:rsidR="0086757F" w:rsidRPr="004707A3">
        <w:rPr>
          <w:szCs w:val="24"/>
        </w:rPr>
        <w:t xml:space="preserve"> </w:t>
      </w:r>
      <w:r w:rsidR="000C1118" w:rsidRPr="004707A3">
        <w:rPr>
          <w:szCs w:val="24"/>
        </w:rPr>
        <w:t>nezbytnou</w:t>
      </w:r>
      <w:r w:rsidR="0086757F" w:rsidRPr="004707A3">
        <w:rPr>
          <w:szCs w:val="24"/>
        </w:rPr>
        <w:t xml:space="preserve"> součinnost v souv</w:t>
      </w:r>
      <w:r w:rsidR="000C1118" w:rsidRPr="004707A3">
        <w:rPr>
          <w:szCs w:val="24"/>
        </w:rPr>
        <w:t xml:space="preserve">islosti s plněním této </w:t>
      </w:r>
      <w:r w:rsidR="00390A9E">
        <w:rPr>
          <w:szCs w:val="24"/>
        </w:rPr>
        <w:t>s</w:t>
      </w:r>
      <w:r w:rsidR="000C1118" w:rsidRPr="004707A3">
        <w:rPr>
          <w:szCs w:val="24"/>
        </w:rPr>
        <w:t>mlouvy.</w:t>
      </w:r>
    </w:p>
    <w:p w14:paraId="4FF534B0" w14:textId="77777777" w:rsidR="003A523D" w:rsidRPr="004707A3" w:rsidRDefault="003A523D" w:rsidP="000D04A0">
      <w:pPr>
        <w:rPr>
          <w:szCs w:val="24"/>
        </w:rPr>
      </w:pPr>
    </w:p>
    <w:p w14:paraId="0CF32F8A" w14:textId="5F64C32B" w:rsidR="000C1118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6</w:t>
      </w:r>
      <w:r w:rsidR="00BA0FCA" w:rsidRPr="004707A3">
        <w:rPr>
          <w:szCs w:val="24"/>
        </w:rPr>
        <w:t>.2</w:t>
      </w:r>
      <w:r w:rsidR="00BA0FCA" w:rsidRPr="004707A3">
        <w:rPr>
          <w:szCs w:val="24"/>
        </w:rPr>
        <w:tab/>
      </w:r>
      <w:r w:rsidR="003A523D" w:rsidRPr="004707A3">
        <w:rPr>
          <w:szCs w:val="24"/>
        </w:rPr>
        <w:t xml:space="preserve">Objednatel je oprávněn provést kontrolu plnění dle této </w:t>
      </w:r>
      <w:r w:rsidR="00390A9E">
        <w:rPr>
          <w:szCs w:val="24"/>
        </w:rPr>
        <w:t>s</w:t>
      </w:r>
      <w:r w:rsidR="003A523D" w:rsidRPr="004707A3">
        <w:rPr>
          <w:szCs w:val="24"/>
        </w:rPr>
        <w:t xml:space="preserve">mlouvy kdykoliv po celou dobu jejího trvání. </w:t>
      </w:r>
    </w:p>
    <w:p w14:paraId="68736E50" w14:textId="77777777" w:rsidR="000C1118" w:rsidRPr="004707A3" w:rsidRDefault="000C1118" w:rsidP="000D04A0">
      <w:pPr>
        <w:ind w:left="567" w:hanging="567"/>
        <w:rPr>
          <w:szCs w:val="24"/>
        </w:rPr>
      </w:pPr>
    </w:p>
    <w:p w14:paraId="2F5BE135" w14:textId="77777777" w:rsidR="000C1118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6.</w:t>
      </w:r>
      <w:r w:rsidR="000C1118" w:rsidRPr="004707A3">
        <w:rPr>
          <w:szCs w:val="24"/>
        </w:rPr>
        <w:t>3</w:t>
      </w:r>
      <w:r w:rsidR="000C1118" w:rsidRPr="004707A3">
        <w:rPr>
          <w:szCs w:val="24"/>
        </w:rPr>
        <w:tab/>
        <w:t>Za písemnou formu komunikace se považuje osobní doručení, doručení kurýrem, doporučený dopis, faxová zpráva 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72DB888A" w14:textId="77777777" w:rsidR="000C1118" w:rsidRPr="004707A3" w:rsidRDefault="000C1118" w:rsidP="000D04A0">
      <w:pPr>
        <w:rPr>
          <w:szCs w:val="24"/>
        </w:rPr>
      </w:pPr>
    </w:p>
    <w:p w14:paraId="6B12119D" w14:textId="1F33FEE4" w:rsidR="000C1118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6</w:t>
      </w:r>
      <w:r w:rsidR="000C1118" w:rsidRPr="004707A3">
        <w:rPr>
          <w:szCs w:val="24"/>
        </w:rPr>
        <w:t>.4</w:t>
      </w:r>
      <w:r w:rsidR="000C1118" w:rsidRPr="004707A3">
        <w:rPr>
          <w:szCs w:val="24"/>
        </w:rPr>
        <w:tab/>
        <w:t xml:space="preserve">Smluvní strany tímto dále sjednávají, že v případech kdy bude komunikace mezi stranami probíhat e-mailovou formou, budou jednotlivé e-mailové zprávy zasílány na e-mailové adresy smluvních stran uvedené v odst. </w:t>
      </w:r>
      <w:r w:rsidR="00FF5564">
        <w:rPr>
          <w:szCs w:val="24"/>
        </w:rPr>
        <w:t>6.</w:t>
      </w:r>
      <w:r w:rsidR="000C1118" w:rsidRPr="004707A3">
        <w:rPr>
          <w:szCs w:val="24"/>
        </w:rPr>
        <w:t xml:space="preserve">6 tohoto článku. </w:t>
      </w:r>
    </w:p>
    <w:p w14:paraId="2F3A9B10" w14:textId="77777777" w:rsidR="000C1118" w:rsidRPr="004707A3" w:rsidRDefault="000C1118" w:rsidP="000D04A0">
      <w:pPr>
        <w:rPr>
          <w:szCs w:val="24"/>
        </w:rPr>
      </w:pPr>
    </w:p>
    <w:p w14:paraId="765B855C" w14:textId="77777777" w:rsidR="000C1118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6</w:t>
      </w:r>
      <w:r w:rsidR="000C1118" w:rsidRPr="004707A3">
        <w:rPr>
          <w:szCs w:val="24"/>
        </w:rPr>
        <w:t>.5</w:t>
      </w:r>
      <w:r w:rsidR="000C1118" w:rsidRPr="004707A3">
        <w:rPr>
          <w:szCs w:val="24"/>
        </w:rPr>
        <w:tab/>
        <w:t xml:space="preserve"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 </w:t>
      </w:r>
    </w:p>
    <w:p w14:paraId="3017FE61" w14:textId="77777777" w:rsidR="000C1118" w:rsidRPr="004707A3" w:rsidRDefault="000C1118" w:rsidP="000D04A0">
      <w:pPr>
        <w:ind w:left="567" w:hanging="567"/>
        <w:rPr>
          <w:szCs w:val="24"/>
        </w:rPr>
      </w:pPr>
    </w:p>
    <w:p w14:paraId="23868EB4" w14:textId="77777777" w:rsidR="000C1118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6</w:t>
      </w:r>
      <w:r w:rsidR="000C1118" w:rsidRPr="004707A3">
        <w:rPr>
          <w:szCs w:val="24"/>
        </w:rPr>
        <w:t>.6</w:t>
      </w:r>
      <w:r w:rsidR="000C1118" w:rsidRPr="004707A3">
        <w:rPr>
          <w:szCs w:val="24"/>
        </w:rPr>
        <w:tab/>
      </w:r>
      <w:r w:rsidR="000C1118" w:rsidRPr="004707A3">
        <w:rPr>
          <w:iCs/>
          <w:szCs w:val="24"/>
        </w:rPr>
        <w:t xml:space="preserve">Pro účely elektronické komunikace označují strany tyto kontaktní emailové adresy: </w:t>
      </w:r>
    </w:p>
    <w:p w14:paraId="7C1D6375" w14:textId="77777777" w:rsidR="000C1118" w:rsidRPr="004707A3" w:rsidRDefault="000C1118" w:rsidP="000D04A0">
      <w:pPr>
        <w:pStyle w:val="ListParagraph1"/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0E7D7811" w14:textId="15CE6E46" w:rsidR="000C1118" w:rsidRPr="004707A3" w:rsidRDefault="000C1118" w:rsidP="000D04A0">
      <w:pPr>
        <w:pStyle w:val="ListParagraph1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4707A3">
        <w:rPr>
          <w:rFonts w:ascii="Times New Roman" w:hAnsi="Times New Roman"/>
          <w:iCs/>
          <w:sz w:val="24"/>
          <w:szCs w:val="24"/>
        </w:rPr>
        <w:t xml:space="preserve">Objednatel </w:t>
      </w:r>
      <w:r w:rsidR="00965696" w:rsidRPr="004707A3">
        <w:rPr>
          <w:rFonts w:ascii="Times New Roman" w:hAnsi="Times New Roman"/>
          <w:iCs/>
          <w:sz w:val="24"/>
          <w:szCs w:val="24"/>
        </w:rPr>
        <w:tab/>
      </w:r>
      <w:r w:rsidR="007D021F" w:rsidRPr="007D021F">
        <w:rPr>
          <w:rFonts w:ascii="Times New Roman" w:hAnsi="Times New Roman"/>
          <w:iCs/>
          <w:sz w:val="24"/>
          <w:szCs w:val="24"/>
          <w:highlight w:val="yellow"/>
        </w:rPr>
        <w:t>VYMAZÁNO</w:t>
      </w:r>
    </w:p>
    <w:p w14:paraId="7E73E1B0" w14:textId="7EB51B37" w:rsidR="000C1118" w:rsidRPr="004707A3" w:rsidRDefault="000169A2" w:rsidP="000D04A0">
      <w:pPr>
        <w:pStyle w:val="ListParagraph1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4707A3">
        <w:rPr>
          <w:rFonts w:ascii="Times New Roman" w:hAnsi="Times New Roman"/>
          <w:sz w:val="24"/>
          <w:szCs w:val="24"/>
        </w:rPr>
        <w:t xml:space="preserve">Zhotovitel </w:t>
      </w:r>
      <w:r w:rsidR="00965696" w:rsidRPr="004707A3">
        <w:rPr>
          <w:rFonts w:ascii="Times New Roman" w:hAnsi="Times New Roman"/>
          <w:iCs/>
          <w:sz w:val="24"/>
          <w:szCs w:val="24"/>
        </w:rPr>
        <w:tab/>
      </w:r>
      <w:r w:rsidR="007D021F" w:rsidRPr="007D021F">
        <w:rPr>
          <w:rFonts w:ascii="Times New Roman" w:hAnsi="Times New Roman"/>
          <w:iCs/>
          <w:sz w:val="24"/>
          <w:szCs w:val="24"/>
          <w:highlight w:val="yellow"/>
        </w:rPr>
        <w:t>VYMAZÁNO</w:t>
      </w:r>
    </w:p>
    <w:p w14:paraId="3EA62203" w14:textId="77777777" w:rsidR="002C6FE4" w:rsidRPr="004707A3" w:rsidRDefault="002C6FE4" w:rsidP="000D04A0">
      <w:pPr>
        <w:rPr>
          <w:b/>
          <w:szCs w:val="24"/>
        </w:rPr>
      </w:pPr>
    </w:p>
    <w:p w14:paraId="06739759" w14:textId="77777777" w:rsidR="00AB303A" w:rsidRPr="004707A3" w:rsidRDefault="00F94F22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VI</w:t>
      </w:r>
      <w:r w:rsidR="00626B2B" w:rsidRPr="004707A3">
        <w:rPr>
          <w:b/>
          <w:szCs w:val="24"/>
        </w:rPr>
        <w:t>I</w:t>
      </w:r>
      <w:r w:rsidR="00567632" w:rsidRPr="004707A3">
        <w:rPr>
          <w:b/>
          <w:szCs w:val="24"/>
        </w:rPr>
        <w:t>.</w:t>
      </w:r>
    </w:p>
    <w:p w14:paraId="1B81E509" w14:textId="77777777" w:rsidR="0086757F" w:rsidRPr="004707A3" w:rsidRDefault="004625F5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U</w:t>
      </w:r>
      <w:r w:rsidR="00567632" w:rsidRPr="004707A3">
        <w:rPr>
          <w:b/>
          <w:szCs w:val="24"/>
        </w:rPr>
        <w:t>končení smlouvy</w:t>
      </w:r>
    </w:p>
    <w:p w14:paraId="613C4A7B" w14:textId="77777777" w:rsidR="0086757F" w:rsidRPr="004707A3" w:rsidRDefault="0086757F" w:rsidP="000D04A0">
      <w:pPr>
        <w:rPr>
          <w:szCs w:val="24"/>
        </w:rPr>
      </w:pPr>
    </w:p>
    <w:p w14:paraId="4DDC999C" w14:textId="77777777" w:rsidR="00EC100A" w:rsidRDefault="00583366" w:rsidP="00EC100A">
      <w:pPr>
        <w:ind w:left="567" w:hanging="567"/>
        <w:rPr>
          <w:szCs w:val="24"/>
        </w:rPr>
      </w:pPr>
      <w:r w:rsidRPr="004707A3">
        <w:rPr>
          <w:szCs w:val="24"/>
        </w:rPr>
        <w:t>7</w:t>
      </w:r>
      <w:r w:rsidR="00BA0FCA" w:rsidRPr="004707A3">
        <w:rPr>
          <w:szCs w:val="24"/>
        </w:rPr>
        <w:t>.1</w:t>
      </w:r>
      <w:r w:rsidR="00BA0FCA" w:rsidRPr="004707A3">
        <w:rPr>
          <w:szCs w:val="24"/>
        </w:rPr>
        <w:tab/>
      </w:r>
      <w:r w:rsidR="0098642D" w:rsidRPr="004707A3">
        <w:rPr>
          <w:szCs w:val="24"/>
        </w:rPr>
        <w:t xml:space="preserve">Objednatel je oprávněn tuto </w:t>
      </w:r>
      <w:r w:rsidR="00390A9E">
        <w:rPr>
          <w:szCs w:val="24"/>
        </w:rPr>
        <w:t>s</w:t>
      </w:r>
      <w:r w:rsidR="0098642D" w:rsidRPr="004707A3">
        <w:rPr>
          <w:szCs w:val="24"/>
        </w:rPr>
        <w:t xml:space="preserve">mlouvu vypovědět a to bez udání důvodu písemnou výpovědí doručenou </w:t>
      </w:r>
      <w:r w:rsidR="000169A2" w:rsidRPr="004707A3">
        <w:rPr>
          <w:szCs w:val="24"/>
        </w:rPr>
        <w:t>Zhotoviteli</w:t>
      </w:r>
      <w:r w:rsidR="0098642D" w:rsidRPr="004707A3">
        <w:rPr>
          <w:szCs w:val="24"/>
        </w:rPr>
        <w:t xml:space="preserve">. </w:t>
      </w:r>
      <w:r w:rsidR="002C6FE4" w:rsidRPr="004707A3">
        <w:rPr>
          <w:szCs w:val="24"/>
        </w:rPr>
        <w:t xml:space="preserve">Výpověď nabývá účinnosti okamžikem doručení druhé smluvní straně. </w:t>
      </w:r>
    </w:p>
    <w:p w14:paraId="7E900070" w14:textId="77777777" w:rsidR="00EC100A" w:rsidRDefault="00EC100A" w:rsidP="00EC100A">
      <w:pPr>
        <w:ind w:left="567" w:hanging="567"/>
        <w:rPr>
          <w:szCs w:val="24"/>
        </w:rPr>
      </w:pPr>
    </w:p>
    <w:p w14:paraId="0B4CBBBA" w14:textId="77777777" w:rsidR="00EC100A" w:rsidRDefault="00583366" w:rsidP="00EC100A">
      <w:pPr>
        <w:ind w:left="567" w:hanging="567"/>
      </w:pPr>
      <w:r w:rsidRPr="004707A3">
        <w:rPr>
          <w:szCs w:val="24"/>
        </w:rPr>
        <w:t>7</w:t>
      </w:r>
      <w:r w:rsidR="00BA0FCA" w:rsidRPr="004707A3">
        <w:rPr>
          <w:szCs w:val="24"/>
        </w:rPr>
        <w:t>.2</w:t>
      </w:r>
      <w:r w:rsidR="00BA0FCA" w:rsidRPr="004707A3">
        <w:rPr>
          <w:szCs w:val="24"/>
        </w:rPr>
        <w:tab/>
      </w:r>
      <w:r w:rsidR="00EC100A" w:rsidRPr="003B2493">
        <w:t>Odstoupit od této smlouvy lze v případech stanovených touto smlouvou nebo zákon</w:t>
      </w:r>
      <w:r w:rsidR="00EC100A">
        <w:t>em.</w:t>
      </w:r>
    </w:p>
    <w:p w14:paraId="0AA0C461" w14:textId="77777777" w:rsidR="00EC100A" w:rsidRDefault="00EC100A" w:rsidP="00EC100A">
      <w:pPr>
        <w:ind w:left="567" w:hanging="567"/>
      </w:pPr>
    </w:p>
    <w:p w14:paraId="605BA016" w14:textId="7FFB2E94" w:rsidR="00EC100A" w:rsidRPr="00EC100A" w:rsidRDefault="00EC100A" w:rsidP="00EC100A">
      <w:pPr>
        <w:ind w:left="567" w:hanging="567"/>
        <w:rPr>
          <w:szCs w:val="24"/>
        </w:rPr>
      </w:pPr>
      <w:r>
        <w:t>7.3</w:t>
      </w:r>
      <w:r>
        <w:tab/>
        <w:t>Objednatel</w:t>
      </w:r>
      <w:r w:rsidRPr="003B2493">
        <w:t xml:space="preserve"> má právo odstoupit od této smlouvy v případě, že:</w:t>
      </w:r>
    </w:p>
    <w:p w14:paraId="36195CAF" w14:textId="1FDABD06" w:rsidR="00EC100A" w:rsidRPr="003B2493" w:rsidRDefault="00EC100A" w:rsidP="00EC100A">
      <w:pPr>
        <w:pStyle w:val="OdstavceSmlouva"/>
        <w:numPr>
          <w:ilvl w:val="1"/>
          <w:numId w:val="32"/>
        </w:numPr>
        <w:suppressAutoHyphens/>
        <w:outlineLvl w:val="1"/>
      </w:pPr>
      <w:r>
        <w:t>Zhotovitel se</w:t>
      </w:r>
      <w:r w:rsidRPr="003B2493">
        <w:t xml:space="preserve"> ocitne v prodlení s dodáním kterékoli části Předmětu plnění </w:t>
      </w:r>
      <w:r>
        <w:t>v rozsahu po dobu delší než 20 dní</w:t>
      </w:r>
      <w:r w:rsidRPr="003B2493">
        <w:t>;</w:t>
      </w:r>
    </w:p>
    <w:p w14:paraId="0605869C" w14:textId="75AC3DAC" w:rsidR="00EC100A" w:rsidRPr="003B2493" w:rsidRDefault="00EC100A" w:rsidP="00EC100A">
      <w:pPr>
        <w:pStyle w:val="OdstavceSmlouva"/>
        <w:numPr>
          <w:ilvl w:val="1"/>
          <w:numId w:val="32"/>
        </w:numPr>
        <w:suppressAutoHyphens/>
        <w:outlineLvl w:val="1"/>
      </w:pPr>
      <w:r>
        <w:t>Zhotovitel odmítne odstranit vady díla;</w:t>
      </w:r>
    </w:p>
    <w:p w14:paraId="1D09CAC4" w14:textId="545EC8C6" w:rsidR="00EC100A" w:rsidRPr="003B2493" w:rsidRDefault="00EC100A" w:rsidP="00EC100A">
      <w:pPr>
        <w:pStyle w:val="OdstavceSmlouva"/>
        <w:numPr>
          <w:ilvl w:val="1"/>
          <w:numId w:val="32"/>
        </w:numPr>
        <w:suppressAutoHyphens/>
        <w:outlineLvl w:val="1"/>
      </w:pPr>
      <w:r w:rsidRPr="003B2493">
        <w:t xml:space="preserve">zjistí-li </w:t>
      </w:r>
      <w:r>
        <w:t>Objednatel</w:t>
      </w:r>
      <w:r w:rsidRPr="003B2493">
        <w:t xml:space="preserve">, že </w:t>
      </w:r>
      <w:r>
        <w:t>Zhotovitel</w:t>
      </w:r>
      <w:r w:rsidRPr="003B2493">
        <w:t xml:space="preserve"> neplní nebo s přihlédnutím ke všem okolnostem nebude objektivně schopen řádně a včas plnit své závazky podle této smlouvy;</w:t>
      </w:r>
    </w:p>
    <w:p w14:paraId="1BB48E9B" w14:textId="77777777" w:rsidR="00EC100A" w:rsidRPr="003B2493" w:rsidRDefault="00EC100A" w:rsidP="00EC100A">
      <w:pPr>
        <w:pStyle w:val="OdstavceSmlouva"/>
        <w:numPr>
          <w:ilvl w:val="0"/>
          <w:numId w:val="0"/>
        </w:numPr>
        <w:ind w:left="480" w:hanging="480"/>
      </w:pPr>
    </w:p>
    <w:p w14:paraId="57C3F136" w14:textId="77777777" w:rsidR="00EC100A" w:rsidRDefault="00EC100A" w:rsidP="00EC100A">
      <w:pPr>
        <w:pStyle w:val="OdstavceSmlouva"/>
        <w:numPr>
          <w:ilvl w:val="0"/>
          <w:numId w:val="0"/>
        </w:numPr>
        <w:suppressAutoHyphens/>
        <w:ind w:left="567" w:hanging="567"/>
        <w:outlineLvl w:val="1"/>
      </w:pPr>
      <w:r>
        <w:t>7.4</w:t>
      </w:r>
      <w:r>
        <w:tab/>
        <w:t>Zhotovitel</w:t>
      </w:r>
      <w:r w:rsidRPr="003B2493">
        <w:t xml:space="preserve"> je oprávněn od této smlouvy odstoupit pouze v případě prodlení </w:t>
      </w:r>
      <w:r>
        <w:t>Objednatele</w:t>
      </w:r>
      <w:r w:rsidRPr="003B2493">
        <w:t xml:space="preserve"> s úhradou </w:t>
      </w:r>
      <w:r>
        <w:t>Ceny za dílo</w:t>
      </w:r>
      <w:r w:rsidRPr="003B2493">
        <w:t xml:space="preserve"> po datu její splatnosti, pokud je </w:t>
      </w:r>
      <w:r>
        <w:t>Objednatel</w:t>
      </w:r>
      <w:r w:rsidRPr="003B2493">
        <w:t xml:space="preserve"> v prodlení i přes písemné oznámení </w:t>
      </w:r>
      <w:r>
        <w:t>Zhotovitele</w:t>
      </w:r>
      <w:r w:rsidRPr="003B2493">
        <w:t xml:space="preserve">, ze kterého bude vyplývat výslovné upozornění </w:t>
      </w:r>
      <w:r>
        <w:t>Objendatele</w:t>
      </w:r>
      <w:r w:rsidRPr="003B2493">
        <w:t xml:space="preserve"> na její neuhrazení a jeho možné důsledky, a to pouze za předpokladu, že uplynulo nejméně 90 (slovy: devadesát) dnů ode dne splatnosti daňového dokladu a současně nejméně deset 10 (slovy: deset) pracovních dnů od dne doručení písemného upozornění na možnost odstoupení od této smlouvy. </w:t>
      </w:r>
    </w:p>
    <w:p w14:paraId="39D80401" w14:textId="047D9726" w:rsidR="00AB303A" w:rsidRPr="004707A3" w:rsidRDefault="00583366" w:rsidP="00EC100A">
      <w:pPr>
        <w:pStyle w:val="OdstavceSmlouva"/>
        <w:numPr>
          <w:ilvl w:val="0"/>
          <w:numId w:val="0"/>
        </w:numPr>
        <w:suppressAutoHyphens/>
        <w:ind w:left="567" w:hanging="567"/>
        <w:outlineLvl w:val="1"/>
      </w:pPr>
      <w:r w:rsidRPr="004707A3">
        <w:t>7</w:t>
      </w:r>
      <w:r w:rsidR="00EC100A">
        <w:t>.5</w:t>
      </w:r>
      <w:r w:rsidR="00BA0FCA" w:rsidRPr="004707A3">
        <w:tab/>
      </w:r>
      <w:r w:rsidR="00AB303A" w:rsidRPr="004707A3">
        <w:t xml:space="preserve">Každá ze smluvních stran je oprávněna smlouvu vypovědět bylo-li zahájeno insolvenční řízení </w:t>
      </w:r>
      <w:r w:rsidR="00E4497A" w:rsidRPr="004707A3">
        <w:t>proti druhé smluvní straně</w:t>
      </w:r>
      <w:r w:rsidR="00AB303A" w:rsidRPr="004707A3">
        <w:t>, podle zákona č. 182/2006 Sb., insolvenční zákon, ve znění pozdějších předpisů.</w:t>
      </w:r>
    </w:p>
    <w:p w14:paraId="2F1E5B2D" w14:textId="77777777" w:rsidR="00AB303A" w:rsidRPr="004707A3" w:rsidRDefault="00AB303A" w:rsidP="000D04A0">
      <w:pPr>
        <w:rPr>
          <w:szCs w:val="24"/>
        </w:rPr>
      </w:pPr>
    </w:p>
    <w:p w14:paraId="3A9CABC2" w14:textId="741E22B7" w:rsidR="00AB303A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7</w:t>
      </w:r>
      <w:r w:rsidR="00BA0FCA" w:rsidRPr="004707A3">
        <w:rPr>
          <w:szCs w:val="24"/>
        </w:rPr>
        <w:t>.5</w:t>
      </w:r>
      <w:r w:rsidR="00BA0FCA" w:rsidRPr="004707A3">
        <w:rPr>
          <w:szCs w:val="24"/>
        </w:rPr>
        <w:tab/>
      </w:r>
      <w:r w:rsidR="00AB303A" w:rsidRPr="004707A3">
        <w:rPr>
          <w:szCs w:val="24"/>
        </w:rPr>
        <w:t xml:space="preserve">Výpovědí </w:t>
      </w:r>
      <w:r w:rsidR="00EC100A">
        <w:rPr>
          <w:szCs w:val="24"/>
        </w:rPr>
        <w:t xml:space="preserve">nebo odstoupením </w:t>
      </w:r>
      <w:r w:rsidR="00AB303A" w:rsidRPr="004707A3">
        <w:rPr>
          <w:szCs w:val="24"/>
        </w:rPr>
        <w:t xml:space="preserve">kterékoliv ze smluvních stran nejsou dotčena ustanovení týkající se smluvních pokut, úroků z prodlení a ustanovení týkající se těch práv a povinností, z jejichž povahy vyplývá, že mají trvat i po ukončení smluvního vztahu založeného touto </w:t>
      </w:r>
      <w:r w:rsidR="00390A9E">
        <w:rPr>
          <w:szCs w:val="24"/>
        </w:rPr>
        <w:t>s</w:t>
      </w:r>
      <w:r w:rsidR="00AB303A" w:rsidRPr="004707A3">
        <w:rPr>
          <w:szCs w:val="24"/>
        </w:rPr>
        <w:t xml:space="preserve">mlouvou. </w:t>
      </w:r>
    </w:p>
    <w:p w14:paraId="2670DE25" w14:textId="77777777" w:rsidR="00EC100A" w:rsidRDefault="00EC100A" w:rsidP="000D04A0">
      <w:pPr>
        <w:ind w:left="567" w:hanging="567"/>
        <w:rPr>
          <w:szCs w:val="24"/>
        </w:rPr>
      </w:pPr>
    </w:p>
    <w:p w14:paraId="611C447A" w14:textId="6CB072BE" w:rsidR="00EC100A" w:rsidRPr="00EC100A" w:rsidRDefault="00EC100A" w:rsidP="00EC100A">
      <w:pPr>
        <w:pStyle w:val="OdstavceSmlouva"/>
        <w:numPr>
          <w:ilvl w:val="0"/>
          <w:numId w:val="0"/>
        </w:numPr>
        <w:suppressAutoHyphens/>
        <w:ind w:left="567" w:hanging="567"/>
        <w:outlineLvl w:val="1"/>
        <w:rPr>
          <w:b/>
        </w:rPr>
      </w:pPr>
      <w:r>
        <w:rPr>
          <w:rFonts w:eastAsia="Times New Roman"/>
        </w:rPr>
        <w:t>7.6</w:t>
      </w:r>
      <w:r>
        <w:rPr>
          <w:rFonts w:eastAsia="Times New Roman"/>
        </w:rPr>
        <w:tab/>
      </w:r>
      <w:r w:rsidRPr="003B2493">
        <w:rPr>
          <w:rFonts w:eastAsia="Times New Roman"/>
        </w:rPr>
        <w:t xml:space="preserve">Odstoupení od smlouvy </w:t>
      </w:r>
      <w:r>
        <w:rPr>
          <w:rFonts w:eastAsia="Times New Roman"/>
        </w:rPr>
        <w:t xml:space="preserve">popř. výpověď </w:t>
      </w:r>
      <w:r w:rsidRPr="003B2493">
        <w:rPr>
          <w:rFonts w:eastAsia="Times New Roman"/>
        </w:rPr>
        <w:t>musí být učiněn</w:t>
      </w:r>
      <w:r>
        <w:rPr>
          <w:rFonts w:eastAsia="Times New Roman"/>
        </w:rPr>
        <w:t>y</w:t>
      </w:r>
      <w:r w:rsidRPr="003B2493">
        <w:rPr>
          <w:rFonts w:eastAsia="Times New Roman"/>
        </w:rPr>
        <w:t xml:space="preserve"> písemně a doručen</w:t>
      </w:r>
      <w:r>
        <w:rPr>
          <w:rFonts w:eastAsia="Times New Roman"/>
        </w:rPr>
        <w:t>y</w:t>
      </w:r>
      <w:r w:rsidRPr="003B2493">
        <w:rPr>
          <w:rFonts w:eastAsia="Times New Roman"/>
        </w:rPr>
        <w:t xml:space="preserve"> druhé smluvní straně, přičemž účinky odstoupení </w:t>
      </w:r>
      <w:r>
        <w:rPr>
          <w:rFonts w:eastAsia="Times New Roman"/>
        </w:rPr>
        <w:t xml:space="preserve">nebo výpovědi </w:t>
      </w:r>
      <w:r w:rsidRPr="003B2493">
        <w:rPr>
          <w:rFonts w:eastAsia="Times New Roman"/>
        </w:rPr>
        <w:t xml:space="preserve">nastávají dnem doručení písemného oznámení. Následky odstoupení od smlouvy </w:t>
      </w:r>
      <w:r>
        <w:rPr>
          <w:rFonts w:eastAsia="Times New Roman"/>
        </w:rPr>
        <w:t xml:space="preserve">a výpovědi </w:t>
      </w:r>
      <w:r w:rsidRPr="003B2493">
        <w:rPr>
          <w:rFonts w:eastAsia="Times New Roman"/>
        </w:rPr>
        <w:t>se řídí příslušnými ustanoveními občanského zákoníku.</w:t>
      </w:r>
    </w:p>
    <w:p w14:paraId="27760639" w14:textId="77777777" w:rsidR="00AB303A" w:rsidRPr="004707A3" w:rsidRDefault="00AB303A" w:rsidP="000D04A0">
      <w:pPr>
        <w:rPr>
          <w:szCs w:val="24"/>
        </w:rPr>
      </w:pPr>
    </w:p>
    <w:p w14:paraId="75D97CE4" w14:textId="75305380" w:rsidR="00AB303A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7</w:t>
      </w:r>
      <w:r w:rsidR="00BA0FCA" w:rsidRPr="004707A3">
        <w:rPr>
          <w:szCs w:val="24"/>
        </w:rPr>
        <w:t>.</w:t>
      </w:r>
      <w:r w:rsidR="00EC100A">
        <w:rPr>
          <w:szCs w:val="24"/>
        </w:rPr>
        <w:t>7</w:t>
      </w:r>
      <w:r w:rsidR="00BA0FCA" w:rsidRPr="004707A3">
        <w:rPr>
          <w:szCs w:val="24"/>
        </w:rPr>
        <w:tab/>
      </w:r>
      <w:r w:rsidR="00AB303A" w:rsidRPr="004707A3">
        <w:rPr>
          <w:szCs w:val="24"/>
        </w:rPr>
        <w:t xml:space="preserve">Smlouva může být ukončena písemnou dohodou smluvních stran. </w:t>
      </w:r>
    </w:p>
    <w:p w14:paraId="33991BE8" w14:textId="77777777" w:rsidR="00053D25" w:rsidRPr="004707A3" w:rsidRDefault="00053D25" w:rsidP="000D04A0">
      <w:pPr>
        <w:jc w:val="center"/>
        <w:rPr>
          <w:b/>
          <w:szCs w:val="24"/>
        </w:rPr>
      </w:pPr>
    </w:p>
    <w:p w14:paraId="13D06E79" w14:textId="77777777" w:rsidR="00053D25" w:rsidRPr="004707A3" w:rsidRDefault="00F94F22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VIII</w:t>
      </w:r>
      <w:r w:rsidR="00053D25" w:rsidRPr="004707A3">
        <w:rPr>
          <w:b/>
          <w:szCs w:val="24"/>
        </w:rPr>
        <w:t>.</w:t>
      </w:r>
    </w:p>
    <w:p w14:paraId="3E2ACD9B" w14:textId="77777777" w:rsidR="00AB303A" w:rsidRPr="004707A3" w:rsidRDefault="00840A81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 xml:space="preserve">Ostatní ujednání </w:t>
      </w:r>
    </w:p>
    <w:p w14:paraId="0B1E8F40" w14:textId="77777777" w:rsidR="00A85C2B" w:rsidRPr="004707A3" w:rsidRDefault="00A85C2B" w:rsidP="000D04A0">
      <w:pPr>
        <w:rPr>
          <w:szCs w:val="24"/>
        </w:rPr>
      </w:pPr>
    </w:p>
    <w:p w14:paraId="2E6A38DB" w14:textId="647F0A18" w:rsidR="00A85C2B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8</w:t>
      </w:r>
      <w:r w:rsidR="00BA0FCA" w:rsidRPr="004707A3">
        <w:rPr>
          <w:szCs w:val="24"/>
        </w:rPr>
        <w:t>.1</w:t>
      </w:r>
      <w:r w:rsidR="00BA0FCA" w:rsidRPr="004707A3">
        <w:rPr>
          <w:szCs w:val="24"/>
        </w:rPr>
        <w:tab/>
      </w:r>
      <w:r w:rsidR="000169A2" w:rsidRPr="004707A3">
        <w:rPr>
          <w:szCs w:val="24"/>
        </w:rPr>
        <w:t xml:space="preserve">Zhotovitel </w:t>
      </w:r>
      <w:r w:rsidR="00A85C2B" w:rsidRPr="004707A3">
        <w:rPr>
          <w:szCs w:val="24"/>
        </w:rPr>
        <w:t xml:space="preserve">se zavazuje poskytovat plněné dle této </w:t>
      </w:r>
      <w:r w:rsidR="00390A9E">
        <w:rPr>
          <w:szCs w:val="24"/>
        </w:rPr>
        <w:t>s</w:t>
      </w:r>
      <w:r w:rsidR="00A85C2B" w:rsidRPr="004707A3">
        <w:rPr>
          <w:szCs w:val="24"/>
        </w:rPr>
        <w:t>mlouvy svědomitě, řádně, s odbornou péčí a potřebnými odbornými znalostmi.</w:t>
      </w:r>
    </w:p>
    <w:p w14:paraId="3C1402A6" w14:textId="77777777" w:rsidR="00840A81" w:rsidRPr="004707A3" w:rsidRDefault="00840A81" w:rsidP="000D04A0">
      <w:pPr>
        <w:rPr>
          <w:b/>
          <w:szCs w:val="24"/>
        </w:rPr>
      </w:pPr>
    </w:p>
    <w:p w14:paraId="66B67305" w14:textId="0E5E479E" w:rsidR="00840A81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8</w:t>
      </w:r>
      <w:r w:rsidR="00BA0FCA" w:rsidRPr="004707A3">
        <w:rPr>
          <w:szCs w:val="24"/>
        </w:rPr>
        <w:t>.2</w:t>
      </w:r>
      <w:r w:rsidR="00BA0FCA" w:rsidRPr="004707A3">
        <w:rPr>
          <w:szCs w:val="24"/>
        </w:rPr>
        <w:tab/>
      </w:r>
      <w:r w:rsidR="000169A2" w:rsidRPr="004707A3">
        <w:rPr>
          <w:szCs w:val="24"/>
        </w:rPr>
        <w:t xml:space="preserve">Zhotovitel </w:t>
      </w:r>
      <w:r w:rsidR="00840A81" w:rsidRPr="004707A3">
        <w:rPr>
          <w:szCs w:val="24"/>
        </w:rPr>
        <w:t xml:space="preserve">se zavazuje, že zachová jako citlivé veškeré informace, o kterých se v souvislosti s poskytováním plnění dle této </w:t>
      </w:r>
      <w:r w:rsidR="00390A9E">
        <w:rPr>
          <w:szCs w:val="24"/>
        </w:rPr>
        <w:t>s</w:t>
      </w:r>
      <w:r w:rsidR="00840A81" w:rsidRPr="004707A3">
        <w:rPr>
          <w:szCs w:val="24"/>
        </w:rPr>
        <w:t xml:space="preserve">mlouvy dozví. </w:t>
      </w:r>
    </w:p>
    <w:p w14:paraId="0067630F" w14:textId="77777777" w:rsidR="00840A81" w:rsidRPr="004707A3" w:rsidRDefault="00840A81" w:rsidP="000D04A0">
      <w:pPr>
        <w:rPr>
          <w:szCs w:val="24"/>
        </w:rPr>
      </w:pPr>
    </w:p>
    <w:p w14:paraId="194FDA91" w14:textId="39F07838" w:rsidR="00840A81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8</w:t>
      </w:r>
      <w:r w:rsidR="00BA0FCA" w:rsidRPr="004707A3">
        <w:rPr>
          <w:szCs w:val="24"/>
        </w:rPr>
        <w:t>.3</w:t>
      </w:r>
      <w:r w:rsidR="00BA0FCA" w:rsidRPr="004707A3">
        <w:rPr>
          <w:szCs w:val="24"/>
        </w:rPr>
        <w:tab/>
      </w:r>
      <w:r w:rsidR="000169A2" w:rsidRPr="004707A3">
        <w:rPr>
          <w:szCs w:val="24"/>
        </w:rPr>
        <w:t xml:space="preserve">Zhotovitel </w:t>
      </w:r>
      <w:r w:rsidR="00840A81" w:rsidRPr="004707A3">
        <w:rPr>
          <w:szCs w:val="24"/>
        </w:rPr>
        <w:t xml:space="preserve">se zavazuje, že neuvolní, nesdělí ani nezpřístupní jakékoliv třetí osobě informace získané od Objednatele bez jeho předchozího písemného souhlasu. Závazek mlčenlivosti </w:t>
      </w:r>
      <w:r w:rsidR="000169A2" w:rsidRPr="004707A3">
        <w:rPr>
          <w:szCs w:val="24"/>
        </w:rPr>
        <w:t xml:space="preserve">Zhotovitele </w:t>
      </w:r>
      <w:r w:rsidR="00840A81" w:rsidRPr="004707A3">
        <w:rPr>
          <w:szCs w:val="24"/>
        </w:rPr>
        <w:t xml:space="preserve">zůstává v platnosti i po ukončení této </w:t>
      </w:r>
      <w:r w:rsidR="00390A9E">
        <w:rPr>
          <w:szCs w:val="24"/>
        </w:rPr>
        <w:t>s</w:t>
      </w:r>
      <w:r w:rsidR="00840A81" w:rsidRPr="004707A3">
        <w:rPr>
          <w:szCs w:val="24"/>
        </w:rPr>
        <w:t xml:space="preserve">mlouvy. </w:t>
      </w:r>
    </w:p>
    <w:p w14:paraId="2780B549" w14:textId="77777777" w:rsidR="00840A81" w:rsidRPr="004707A3" w:rsidRDefault="00840A81" w:rsidP="000D04A0">
      <w:pPr>
        <w:rPr>
          <w:szCs w:val="24"/>
        </w:rPr>
      </w:pPr>
    </w:p>
    <w:p w14:paraId="0FB773BE" w14:textId="2AE869B6" w:rsidR="00D22C86" w:rsidRPr="004707A3" w:rsidRDefault="00583366" w:rsidP="000D04A0">
      <w:pPr>
        <w:ind w:left="567" w:hanging="567"/>
        <w:rPr>
          <w:szCs w:val="24"/>
        </w:rPr>
      </w:pPr>
      <w:r w:rsidRPr="004707A3">
        <w:rPr>
          <w:szCs w:val="24"/>
        </w:rPr>
        <w:t>8</w:t>
      </w:r>
      <w:r w:rsidR="00BA0FCA" w:rsidRPr="004707A3">
        <w:rPr>
          <w:szCs w:val="24"/>
        </w:rPr>
        <w:t>.4</w:t>
      </w:r>
      <w:r w:rsidR="00BA0FCA" w:rsidRPr="004707A3">
        <w:rPr>
          <w:szCs w:val="24"/>
        </w:rPr>
        <w:tab/>
      </w:r>
      <w:r w:rsidR="000169A2" w:rsidRPr="004707A3">
        <w:rPr>
          <w:szCs w:val="24"/>
        </w:rPr>
        <w:t xml:space="preserve">Zhotovitel </w:t>
      </w:r>
      <w:r w:rsidR="00D22C86" w:rsidRPr="004707A3">
        <w:rPr>
          <w:szCs w:val="24"/>
        </w:rPr>
        <w:t xml:space="preserve">je na základě této smlouvy dále podle ustanovení § 2 písm. e) zákona č. 320/2001 Sb., o finanční kontrole ve veřejné správě o změně některých zákonů, ve znění pozdějších předpisů, osobou povinou spolupůsobit při výkonu finanční kontroly prováděné v souvislosti s úhradou zboží </w:t>
      </w:r>
      <w:r w:rsidR="006D5D94" w:rsidRPr="004707A3">
        <w:rPr>
          <w:szCs w:val="24"/>
        </w:rPr>
        <w:t>nebo služeb z veřejných výdajů.</w:t>
      </w:r>
    </w:p>
    <w:p w14:paraId="0BDFEAE3" w14:textId="77777777" w:rsidR="00840A81" w:rsidRPr="004707A3" w:rsidRDefault="00840A81" w:rsidP="000D04A0">
      <w:pPr>
        <w:rPr>
          <w:szCs w:val="24"/>
        </w:rPr>
      </w:pPr>
    </w:p>
    <w:p w14:paraId="2842B60C" w14:textId="08D46E66" w:rsidR="00AF2982" w:rsidRPr="004707A3" w:rsidRDefault="00583366" w:rsidP="000D04A0">
      <w:pPr>
        <w:pStyle w:val="Bezmezer"/>
        <w:ind w:left="567" w:hanging="567"/>
        <w:jc w:val="both"/>
        <w:rPr>
          <w:rFonts w:eastAsia="Times New Roman"/>
          <w:szCs w:val="24"/>
          <w:lang w:val="cs-CZ"/>
        </w:rPr>
      </w:pPr>
      <w:r w:rsidRPr="004707A3">
        <w:rPr>
          <w:rFonts w:eastAsia="Times New Roman"/>
          <w:szCs w:val="24"/>
          <w:lang w:val="cs-CZ"/>
        </w:rPr>
        <w:t>8</w:t>
      </w:r>
      <w:r w:rsidR="00BA0FCA" w:rsidRPr="004707A3">
        <w:rPr>
          <w:rFonts w:eastAsia="Times New Roman"/>
          <w:szCs w:val="24"/>
          <w:lang w:val="cs-CZ"/>
        </w:rPr>
        <w:t>.5</w:t>
      </w:r>
      <w:r w:rsidR="00BA0FCA" w:rsidRPr="004707A3">
        <w:rPr>
          <w:rFonts w:eastAsia="Times New Roman"/>
          <w:szCs w:val="24"/>
          <w:lang w:val="cs-CZ"/>
        </w:rPr>
        <w:tab/>
      </w:r>
      <w:r w:rsidR="000169A2" w:rsidRPr="009B0158">
        <w:rPr>
          <w:szCs w:val="24"/>
          <w:lang w:val="cs-CZ"/>
        </w:rPr>
        <w:t xml:space="preserve">Zhotovitel </w:t>
      </w:r>
      <w:r w:rsidR="00840A81" w:rsidRPr="004707A3">
        <w:rPr>
          <w:rFonts w:eastAsia="Times New Roman"/>
          <w:szCs w:val="24"/>
          <w:lang w:val="cs-CZ"/>
        </w:rPr>
        <w:t>tímto vyjadřuje svůj souhlas s uveřejněním této smlouvy v souladu se zákonem č. 340/2015 Sb., o zvláštních podmínkách účinnosti některých smluv, uveřejňování těchto smluv a o registru smluv (zákon o registru smluv).</w:t>
      </w:r>
    </w:p>
    <w:p w14:paraId="3F00F5C8" w14:textId="4C815A86" w:rsidR="00AF2982" w:rsidRPr="004707A3" w:rsidRDefault="00AF2982" w:rsidP="006D5D94">
      <w:pPr>
        <w:pStyle w:val="Bezmezer"/>
        <w:jc w:val="both"/>
        <w:rPr>
          <w:rFonts w:eastAsia="Times New Roman"/>
          <w:szCs w:val="24"/>
          <w:lang w:val="cs-CZ"/>
        </w:rPr>
      </w:pPr>
      <w:r w:rsidRPr="004707A3">
        <w:rPr>
          <w:szCs w:val="24"/>
          <w:lang w:val="cs-CZ"/>
        </w:rPr>
        <w:t xml:space="preserve"> </w:t>
      </w:r>
    </w:p>
    <w:p w14:paraId="22E1DAC4" w14:textId="77777777" w:rsidR="00840A81" w:rsidRPr="004707A3" w:rsidRDefault="00840A81" w:rsidP="000D04A0">
      <w:pPr>
        <w:rPr>
          <w:b/>
          <w:szCs w:val="24"/>
        </w:rPr>
      </w:pPr>
    </w:p>
    <w:p w14:paraId="4D925443" w14:textId="77777777" w:rsidR="00AB303A" w:rsidRPr="004707A3" w:rsidRDefault="00F94F22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I</w:t>
      </w:r>
      <w:r w:rsidR="0086757F" w:rsidRPr="004707A3">
        <w:rPr>
          <w:b/>
          <w:szCs w:val="24"/>
        </w:rPr>
        <w:t>X.</w:t>
      </w:r>
    </w:p>
    <w:p w14:paraId="5E921E5E" w14:textId="77777777" w:rsidR="006D5D94" w:rsidRPr="004707A3" w:rsidRDefault="006D5D94" w:rsidP="006D5D94">
      <w:pPr>
        <w:spacing w:line="100" w:lineRule="atLeast"/>
        <w:ind w:left="567" w:hanging="567"/>
        <w:jc w:val="center"/>
        <w:rPr>
          <w:szCs w:val="24"/>
        </w:rPr>
      </w:pPr>
      <w:r w:rsidRPr="004707A3">
        <w:rPr>
          <w:b/>
          <w:szCs w:val="24"/>
        </w:rPr>
        <w:t>Odpovědnost za vady a smluvní záruční podmínky</w:t>
      </w:r>
    </w:p>
    <w:p w14:paraId="26A3D7DD" w14:textId="77777777" w:rsidR="006D5D94" w:rsidRPr="004707A3" w:rsidRDefault="006D5D94" w:rsidP="006D5D94">
      <w:pPr>
        <w:pStyle w:val="ListParagraph1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F16B0C8" w14:textId="79AECA9C" w:rsidR="006D5D94" w:rsidRPr="004707A3" w:rsidRDefault="000169A2" w:rsidP="006D07C9">
      <w:pPr>
        <w:pStyle w:val="ListParagraph1"/>
        <w:numPr>
          <w:ilvl w:val="0"/>
          <w:numId w:val="30"/>
        </w:numPr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07A3">
        <w:rPr>
          <w:rFonts w:ascii="Times New Roman" w:hAnsi="Times New Roman"/>
          <w:sz w:val="24"/>
          <w:szCs w:val="24"/>
        </w:rPr>
        <w:t xml:space="preserve">Zhotovitel </w:t>
      </w:r>
      <w:r w:rsidR="004707A3" w:rsidRPr="004707A3">
        <w:rPr>
          <w:rFonts w:ascii="Times New Roman" w:hAnsi="Times New Roman"/>
          <w:sz w:val="24"/>
          <w:szCs w:val="24"/>
        </w:rPr>
        <w:t xml:space="preserve">Objednatele </w:t>
      </w:r>
      <w:r w:rsidR="006D5D94" w:rsidRPr="004707A3">
        <w:rPr>
          <w:rFonts w:ascii="Times New Roman" w:hAnsi="Times New Roman"/>
          <w:sz w:val="24"/>
          <w:szCs w:val="24"/>
        </w:rPr>
        <w:t xml:space="preserve">výslovně ujišťuje, že Předmět plnění </w:t>
      </w:r>
      <w:r w:rsidRPr="004707A3">
        <w:rPr>
          <w:rFonts w:ascii="Times New Roman" w:hAnsi="Times New Roman"/>
          <w:sz w:val="24"/>
          <w:szCs w:val="24"/>
        </w:rPr>
        <w:t>bude předán</w:t>
      </w:r>
      <w:r w:rsidR="006D5D94" w:rsidRPr="004707A3">
        <w:rPr>
          <w:rFonts w:ascii="Times New Roman" w:hAnsi="Times New Roman"/>
          <w:sz w:val="24"/>
          <w:szCs w:val="24"/>
        </w:rPr>
        <w:t xml:space="preserve"> bez vad a </w:t>
      </w:r>
      <w:r w:rsidRPr="004707A3">
        <w:rPr>
          <w:rFonts w:ascii="Times New Roman" w:hAnsi="Times New Roman"/>
          <w:sz w:val="24"/>
          <w:szCs w:val="24"/>
        </w:rPr>
        <w:t>bude se hodit</w:t>
      </w:r>
      <w:r w:rsidR="006D5D94" w:rsidRPr="004707A3">
        <w:rPr>
          <w:rFonts w:ascii="Times New Roman" w:hAnsi="Times New Roman"/>
          <w:sz w:val="24"/>
          <w:szCs w:val="24"/>
        </w:rPr>
        <w:t xml:space="preserve"> </w:t>
      </w:r>
      <w:r w:rsidRPr="004707A3">
        <w:rPr>
          <w:rFonts w:ascii="Times New Roman" w:hAnsi="Times New Roman"/>
          <w:sz w:val="24"/>
          <w:szCs w:val="24"/>
        </w:rPr>
        <w:t>se ke stanovenému užívání.</w:t>
      </w:r>
    </w:p>
    <w:p w14:paraId="44BD38DE" w14:textId="77777777" w:rsidR="000169A2" w:rsidRPr="004707A3" w:rsidRDefault="000169A2" w:rsidP="000169A2">
      <w:pPr>
        <w:pStyle w:val="ListParagraph1"/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2488E6C3" w14:textId="28A50177" w:rsidR="006D5D94" w:rsidRPr="004707A3" w:rsidRDefault="000169A2" w:rsidP="000169A2">
      <w:pPr>
        <w:pStyle w:val="ListParagraph1"/>
        <w:numPr>
          <w:ilvl w:val="0"/>
          <w:numId w:val="30"/>
        </w:numPr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07A3">
        <w:rPr>
          <w:rFonts w:ascii="Times New Roman" w:hAnsi="Times New Roman"/>
          <w:sz w:val="24"/>
          <w:szCs w:val="24"/>
        </w:rPr>
        <w:t xml:space="preserve">Zhotovitel </w:t>
      </w:r>
      <w:r w:rsidR="006D5D94" w:rsidRPr="004707A3">
        <w:rPr>
          <w:rFonts w:ascii="Times New Roman" w:hAnsi="Times New Roman"/>
          <w:sz w:val="24"/>
          <w:szCs w:val="24"/>
        </w:rPr>
        <w:t xml:space="preserve">odpovídá </w:t>
      </w:r>
      <w:r w:rsidR="004707A3" w:rsidRPr="004707A3">
        <w:rPr>
          <w:rFonts w:ascii="Times New Roman" w:hAnsi="Times New Roman"/>
          <w:sz w:val="24"/>
          <w:szCs w:val="24"/>
        </w:rPr>
        <w:t xml:space="preserve">Objednateli </w:t>
      </w:r>
      <w:r w:rsidR="006D5D94" w:rsidRPr="004707A3">
        <w:rPr>
          <w:rFonts w:ascii="Times New Roman" w:hAnsi="Times New Roman"/>
          <w:sz w:val="24"/>
          <w:szCs w:val="24"/>
        </w:rPr>
        <w:t xml:space="preserve">za veškeré škody vzniklé porušením povinností vyplývajících z obecně závazných právních předpisů, této smlouvy, technických norem (včetně doporučujících) a z obchodních zvyklostí ze strany </w:t>
      </w:r>
      <w:r w:rsidR="004707A3" w:rsidRPr="004707A3">
        <w:rPr>
          <w:rFonts w:ascii="Times New Roman" w:hAnsi="Times New Roman"/>
          <w:sz w:val="24"/>
          <w:szCs w:val="24"/>
        </w:rPr>
        <w:t>Z</w:t>
      </w:r>
      <w:r w:rsidRPr="004707A3">
        <w:rPr>
          <w:rFonts w:ascii="Times New Roman" w:hAnsi="Times New Roman"/>
          <w:sz w:val="24"/>
          <w:szCs w:val="24"/>
        </w:rPr>
        <w:t>hotovitele</w:t>
      </w:r>
      <w:r w:rsidR="006D5D94" w:rsidRPr="004707A3">
        <w:rPr>
          <w:rFonts w:ascii="Times New Roman" w:hAnsi="Times New Roman"/>
          <w:sz w:val="24"/>
          <w:szCs w:val="24"/>
        </w:rPr>
        <w:t xml:space="preserve">. Za vadné plnění povinností z této smlouvy a za případnou škodu tímto vadným plněním způsobenou odpovídá </w:t>
      </w:r>
      <w:r w:rsidR="004707A3" w:rsidRPr="004707A3">
        <w:rPr>
          <w:rFonts w:ascii="Times New Roman" w:hAnsi="Times New Roman"/>
          <w:sz w:val="24"/>
          <w:szCs w:val="24"/>
        </w:rPr>
        <w:t>Z</w:t>
      </w:r>
      <w:r w:rsidRPr="004707A3">
        <w:rPr>
          <w:rFonts w:ascii="Times New Roman" w:hAnsi="Times New Roman"/>
          <w:sz w:val="24"/>
          <w:szCs w:val="24"/>
        </w:rPr>
        <w:t>hotovitel</w:t>
      </w:r>
      <w:r w:rsidR="006D5D94" w:rsidRPr="004707A3">
        <w:rPr>
          <w:rFonts w:ascii="Times New Roman" w:hAnsi="Times New Roman"/>
          <w:sz w:val="24"/>
          <w:szCs w:val="24"/>
        </w:rPr>
        <w:t xml:space="preserve"> dle obecně závazných právních předpisů a podmínek stanovených touto smlouvou.</w:t>
      </w:r>
    </w:p>
    <w:p w14:paraId="3309954A" w14:textId="77777777" w:rsidR="006D5D94" w:rsidRPr="004707A3" w:rsidRDefault="006D5D94" w:rsidP="000169A2">
      <w:pPr>
        <w:pStyle w:val="ListParagraph1"/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1B1188B" w14:textId="7DB2ED34" w:rsidR="006D5D94" w:rsidRPr="004707A3" w:rsidRDefault="006D5D94" w:rsidP="000169A2">
      <w:pPr>
        <w:pStyle w:val="ListParagraph1"/>
        <w:numPr>
          <w:ilvl w:val="0"/>
          <w:numId w:val="30"/>
        </w:numPr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07A3">
        <w:rPr>
          <w:rFonts w:ascii="Times New Roman" w:hAnsi="Times New Roman"/>
          <w:sz w:val="24"/>
          <w:szCs w:val="24"/>
        </w:rPr>
        <w:t xml:space="preserve">Na Předmět plnění dle této smlouvy poskytuje </w:t>
      </w:r>
      <w:r w:rsidR="004707A3" w:rsidRPr="004707A3">
        <w:rPr>
          <w:rFonts w:ascii="Times New Roman" w:hAnsi="Times New Roman"/>
          <w:sz w:val="24"/>
          <w:szCs w:val="24"/>
        </w:rPr>
        <w:t>Z</w:t>
      </w:r>
      <w:r w:rsidR="000169A2" w:rsidRPr="004707A3">
        <w:rPr>
          <w:rFonts w:ascii="Times New Roman" w:hAnsi="Times New Roman"/>
          <w:sz w:val="24"/>
          <w:szCs w:val="24"/>
        </w:rPr>
        <w:t>hotovitel</w:t>
      </w:r>
      <w:r w:rsidRPr="004707A3">
        <w:rPr>
          <w:rFonts w:ascii="Times New Roman" w:hAnsi="Times New Roman"/>
          <w:sz w:val="24"/>
          <w:szCs w:val="24"/>
        </w:rPr>
        <w:t xml:space="preserve"> smluvní záruku v délce trvání 2 (slovy: dvou) let ode dne řádného dodání, tedy ode dne podpisu písemného Zápisu zástupci obou smluvních stran dle čl. </w:t>
      </w:r>
      <w:r w:rsidR="000169A2" w:rsidRPr="004707A3">
        <w:rPr>
          <w:rFonts w:ascii="Times New Roman" w:hAnsi="Times New Roman"/>
          <w:sz w:val="24"/>
          <w:szCs w:val="24"/>
        </w:rPr>
        <w:t>IV</w:t>
      </w:r>
      <w:r w:rsidRPr="004707A3">
        <w:rPr>
          <w:rFonts w:ascii="Times New Roman" w:hAnsi="Times New Roman"/>
          <w:sz w:val="24"/>
          <w:szCs w:val="24"/>
        </w:rPr>
        <w:t xml:space="preserve">. odst. </w:t>
      </w:r>
      <w:r w:rsidR="000169A2" w:rsidRPr="004707A3">
        <w:rPr>
          <w:rFonts w:ascii="Times New Roman" w:hAnsi="Times New Roman"/>
          <w:sz w:val="24"/>
          <w:szCs w:val="24"/>
        </w:rPr>
        <w:t>4</w:t>
      </w:r>
      <w:r w:rsidRPr="004707A3">
        <w:rPr>
          <w:rFonts w:ascii="Times New Roman" w:hAnsi="Times New Roman"/>
          <w:sz w:val="24"/>
          <w:szCs w:val="24"/>
        </w:rPr>
        <w:t>.</w:t>
      </w:r>
      <w:r w:rsidR="000169A2" w:rsidRPr="004707A3">
        <w:rPr>
          <w:rFonts w:ascii="Times New Roman" w:hAnsi="Times New Roman"/>
          <w:sz w:val="24"/>
          <w:szCs w:val="24"/>
        </w:rPr>
        <w:t>4</w:t>
      </w:r>
      <w:r w:rsidRPr="004707A3">
        <w:rPr>
          <w:rFonts w:ascii="Times New Roman" w:hAnsi="Times New Roman"/>
          <w:sz w:val="24"/>
          <w:szCs w:val="24"/>
        </w:rPr>
        <w:t xml:space="preserve"> této smlouvy. </w:t>
      </w:r>
      <w:r w:rsidR="000169A2" w:rsidRPr="004707A3">
        <w:rPr>
          <w:rFonts w:ascii="Times New Roman" w:eastAsia="Times New Roman" w:hAnsi="Times New Roman"/>
          <w:sz w:val="24"/>
          <w:szCs w:val="24"/>
        </w:rPr>
        <w:t>Zhotovitel</w:t>
      </w:r>
      <w:r w:rsidRPr="004707A3">
        <w:rPr>
          <w:rFonts w:ascii="Times New Roman" w:eastAsia="Times New Roman" w:hAnsi="Times New Roman"/>
          <w:sz w:val="24"/>
          <w:szCs w:val="24"/>
        </w:rPr>
        <w:t xml:space="preserve"> výslovně zaručuje </w:t>
      </w:r>
      <w:r w:rsidR="004707A3" w:rsidRPr="004707A3">
        <w:rPr>
          <w:rFonts w:ascii="Times New Roman" w:hAnsi="Times New Roman"/>
          <w:sz w:val="24"/>
          <w:szCs w:val="24"/>
        </w:rPr>
        <w:t>Objednateli</w:t>
      </w:r>
      <w:r w:rsidRPr="004707A3">
        <w:rPr>
          <w:rFonts w:ascii="Times New Roman" w:eastAsia="Times New Roman" w:hAnsi="Times New Roman"/>
          <w:sz w:val="24"/>
          <w:szCs w:val="24"/>
        </w:rPr>
        <w:t xml:space="preserve">, že dodaný </w:t>
      </w:r>
      <w:r w:rsidRPr="004707A3">
        <w:rPr>
          <w:rFonts w:ascii="Times New Roman" w:hAnsi="Times New Roman"/>
          <w:sz w:val="24"/>
          <w:szCs w:val="24"/>
        </w:rPr>
        <w:t xml:space="preserve">Předmět plnění </w:t>
      </w:r>
      <w:r w:rsidRPr="004707A3">
        <w:rPr>
          <w:rFonts w:ascii="Times New Roman" w:eastAsia="Times New Roman" w:hAnsi="Times New Roman"/>
          <w:sz w:val="24"/>
          <w:szCs w:val="24"/>
        </w:rPr>
        <w:t>bude nejméně po dobu 2 (slovy: dvou) let způsobilý pro použití k jeho obvyklému účelu</w:t>
      </w:r>
      <w:r w:rsidRPr="004707A3">
        <w:rPr>
          <w:rFonts w:ascii="Times New Roman" w:eastAsia="Times New Roman" w:hAnsi="Times New Roman"/>
          <w:iCs/>
          <w:kern w:val="0"/>
          <w:sz w:val="24"/>
          <w:szCs w:val="24"/>
          <w:lang w:eastAsia="en-US"/>
        </w:rPr>
        <w:t>,</w:t>
      </w:r>
      <w:r w:rsidRPr="004707A3">
        <w:rPr>
          <w:rFonts w:ascii="Times New Roman" w:eastAsia="Times New Roman" w:hAnsi="Times New Roman"/>
          <w:sz w:val="24"/>
          <w:szCs w:val="24"/>
        </w:rPr>
        <w:t xml:space="preserve"> a že si zachová vlastnosti vyžadované touto smlouvou, právními předpisy Evropské unie a právními předpisy České republiky a další vlastnosti obvyklé pro tento Předmět plnění. Záruční doba počíná běžet dnem podpisu </w:t>
      </w:r>
      <w:r w:rsidRPr="004707A3">
        <w:rPr>
          <w:rFonts w:ascii="Times New Roman" w:hAnsi="Times New Roman"/>
          <w:sz w:val="24"/>
          <w:szCs w:val="24"/>
        </w:rPr>
        <w:t xml:space="preserve">Zápisu o dodání Předmětu plnění k užívání </w:t>
      </w:r>
      <w:r w:rsidR="004707A3" w:rsidRPr="004707A3">
        <w:rPr>
          <w:rFonts w:ascii="Times New Roman" w:hAnsi="Times New Roman"/>
          <w:sz w:val="24"/>
          <w:szCs w:val="24"/>
        </w:rPr>
        <w:t>Objednateli</w:t>
      </w:r>
      <w:r w:rsidRPr="004707A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2074C1C" w14:textId="77777777" w:rsidR="006D5D94" w:rsidRPr="004707A3" w:rsidRDefault="006D5D94" w:rsidP="000169A2">
      <w:pPr>
        <w:pStyle w:val="ListParagraph1"/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CFFB02D" w14:textId="7F6CA60C" w:rsidR="006D5D94" w:rsidRPr="004707A3" w:rsidRDefault="006D5D94" w:rsidP="000169A2">
      <w:pPr>
        <w:pStyle w:val="ListParagraph1"/>
        <w:numPr>
          <w:ilvl w:val="0"/>
          <w:numId w:val="30"/>
        </w:numPr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07A3">
        <w:rPr>
          <w:rFonts w:ascii="Times New Roman" w:hAnsi="Times New Roman"/>
          <w:sz w:val="24"/>
          <w:szCs w:val="24"/>
        </w:rPr>
        <w:t xml:space="preserve">V případě, že se v záruční době vyskytne na kterékoliv části Předmětu plnění vada, vyrozumí o tom </w:t>
      </w:r>
      <w:r w:rsidR="004707A3" w:rsidRPr="004707A3">
        <w:rPr>
          <w:rFonts w:ascii="Times New Roman" w:hAnsi="Times New Roman"/>
          <w:sz w:val="24"/>
          <w:szCs w:val="24"/>
        </w:rPr>
        <w:t xml:space="preserve">Objednatel </w:t>
      </w:r>
      <w:r w:rsidRPr="004707A3">
        <w:rPr>
          <w:rFonts w:ascii="Times New Roman" w:hAnsi="Times New Roman"/>
          <w:sz w:val="24"/>
          <w:szCs w:val="24"/>
        </w:rPr>
        <w:t xml:space="preserve">písemně </w:t>
      </w:r>
      <w:r w:rsidR="004707A3" w:rsidRPr="004707A3">
        <w:rPr>
          <w:rFonts w:ascii="Times New Roman" w:hAnsi="Times New Roman"/>
          <w:sz w:val="24"/>
          <w:szCs w:val="24"/>
        </w:rPr>
        <w:t>Z</w:t>
      </w:r>
      <w:r w:rsidR="000169A2" w:rsidRPr="004707A3">
        <w:rPr>
          <w:rFonts w:ascii="Times New Roman" w:hAnsi="Times New Roman"/>
          <w:sz w:val="24"/>
          <w:szCs w:val="24"/>
        </w:rPr>
        <w:t>hotovitele</w:t>
      </w:r>
      <w:r w:rsidRPr="004707A3">
        <w:rPr>
          <w:rFonts w:ascii="Times New Roman" w:hAnsi="Times New Roman"/>
          <w:sz w:val="24"/>
          <w:szCs w:val="24"/>
        </w:rPr>
        <w:t xml:space="preserve">. </w:t>
      </w:r>
      <w:r w:rsidR="004707A3" w:rsidRPr="004707A3">
        <w:rPr>
          <w:rFonts w:ascii="Times New Roman" w:hAnsi="Times New Roman"/>
          <w:sz w:val="24"/>
          <w:szCs w:val="24"/>
        </w:rPr>
        <w:t>Z</w:t>
      </w:r>
      <w:r w:rsidR="000169A2" w:rsidRPr="004707A3">
        <w:rPr>
          <w:rFonts w:ascii="Times New Roman" w:hAnsi="Times New Roman"/>
          <w:sz w:val="24"/>
          <w:szCs w:val="24"/>
        </w:rPr>
        <w:t>hotovitel</w:t>
      </w:r>
      <w:r w:rsidRPr="004707A3">
        <w:rPr>
          <w:rFonts w:ascii="Times New Roman" w:hAnsi="Times New Roman"/>
          <w:sz w:val="24"/>
          <w:szCs w:val="24"/>
        </w:rPr>
        <w:t xml:space="preserve"> se zavazuje předmětnou vadu odstranit ve lhůtě 20 (slovy: dvaceti) kalendářích dnů ode dne jejího oznámení. V případě výskytu neodstranitelné vady se vždy jedná o podstatné porušení smlouvy, </w:t>
      </w:r>
      <w:r w:rsidR="000169A2" w:rsidRPr="004707A3">
        <w:rPr>
          <w:rFonts w:ascii="Times New Roman" w:hAnsi="Times New Roman"/>
          <w:sz w:val="24"/>
          <w:szCs w:val="24"/>
        </w:rPr>
        <w:t>Objednatel</w:t>
      </w:r>
      <w:r w:rsidRPr="004707A3">
        <w:rPr>
          <w:rFonts w:ascii="Times New Roman" w:hAnsi="Times New Roman"/>
          <w:sz w:val="24"/>
          <w:szCs w:val="24"/>
        </w:rPr>
        <w:t xml:space="preserve"> má v takovém případě právo od smlouvy odstoupit. Vada se ve smyslu této smlouvy považuje za neodstranitelnou, pokud k odstranění vady nedošlo ve lhůtě 20 (slovy: dvaceti) kalendářních dnů ode dne oznámení vady. </w:t>
      </w:r>
      <w:r w:rsidR="000169A2" w:rsidRPr="004707A3">
        <w:rPr>
          <w:rFonts w:ascii="Times New Roman" w:hAnsi="Times New Roman"/>
          <w:sz w:val="24"/>
          <w:szCs w:val="24"/>
        </w:rPr>
        <w:t>Zhotovitel</w:t>
      </w:r>
      <w:r w:rsidRPr="004707A3">
        <w:rPr>
          <w:rFonts w:ascii="Times New Roman" w:hAnsi="Times New Roman"/>
          <w:sz w:val="24"/>
          <w:szCs w:val="24"/>
        </w:rPr>
        <w:t xml:space="preserve"> se zavazuje, že odstraňování vady zahájí nejpozději do 5 (slovy: pěti) pracovních dnů</w:t>
      </w:r>
      <w:r w:rsidR="000169A2" w:rsidRPr="004707A3">
        <w:rPr>
          <w:rFonts w:ascii="Times New Roman" w:hAnsi="Times New Roman"/>
          <w:sz w:val="24"/>
          <w:szCs w:val="24"/>
        </w:rPr>
        <w:t xml:space="preserve"> po oznámení vady</w:t>
      </w:r>
      <w:r w:rsidRPr="004707A3">
        <w:rPr>
          <w:rFonts w:ascii="Times New Roman" w:hAnsi="Times New Roman"/>
          <w:sz w:val="24"/>
          <w:szCs w:val="24"/>
        </w:rPr>
        <w:t>.</w:t>
      </w:r>
    </w:p>
    <w:p w14:paraId="78169EA9" w14:textId="77777777" w:rsidR="006D5D94" w:rsidRPr="004707A3" w:rsidRDefault="006D5D94" w:rsidP="000169A2">
      <w:pPr>
        <w:pStyle w:val="ListParagraph1"/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F93EAAE" w14:textId="37381F37" w:rsidR="006D5D94" w:rsidRPr="004707A3" w:rsidRDefault="006D5D94" w:rsidP="000169A2">
      <w:pPr>
        <w:pStyle w:val="ListParagraph1"/>
        <w:numPr>
          <w:ilvl w:val="0"/>
          <w:numId w:val="30"/>
        </w:numPr>
        <w:spacing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07A3">
        <w:rPr>
          <w:rFonts w:ascii="Times New Roman" w:hAnsi="Times New Roman"/>
          <w:iCs/>
          <w:sz w:val="24"/>
          <w:szCs w:val="24"/>
        </w:rPr>
        <w:t xml:space="preserve">Záruční doba neběží po dobu, po kterou </w:t>
      </w:r>
      <w:r w:rsidR="004707A3" w:rsidRPr="004707A3">
        <w:rPr>
          <w:rFonts w:ascii="Times New Roman" w:hAnsi="Times New Roman"/>
          <w:sz w:val="24"/>
          <w:szCs w:val="24"/>
        </w:rPr>
        <w:t xml:space="preserve">Objednatel </w:t>
      </w:r>
      <w:r w:rsidRPr="004707A3">
        <w:rPr>
          <w:rFonts w:ascii="Times New Roman" w:hAnsi="Times New Roman"/>
          <w:iCs/>
          <w:sz w:val="24"/>
          <w:szCs w:val="24"/>
        </w:rPr>
        <w:t xml:space="preserve">nemůže, z důvodu vady kterékoliv části Předmětu </w:t>
      </w:r>
      <w:r w:rsidRPr="004707A3">
        <w:rPr>
          <w:rFonts w:ascii="Times New Roman" w:hAnsi="Times New Roman"/>
          <w:sz w:val="24"/>
          <w:szCs w:val="24"/>
        </w:rPr>
        <w:t>plnění</w:t>
      </w:r>
      <w:r w:rsidRPr="004707A3">
        <w:rPr>
          <w:rFonts w:ascii="Times New Roman" w:hAnsi="Times New Roman"/>
          <w:iCs/>
          <w:sz w:val="24"/>
          <w:szCs w:val="24"/>
        </w:rPr>
        <w:t xml:space="preserve">, tento užívat </w:t>
      </w:r>
      <w:r w:rsidRPr="004707A3">
        <w:rPr>
          <w:rFonts w:ascii="Times New Roman" w:hAnsi="Times New Roman"/>
          <w:sz w:val="24"/>
          <w:szCs w:val="24"/>
        </w:rPr>
        <w:t>v plném rozsahu</w:t>
      </w:r>
      <w:r w:rsidRPr="004707A3">
        <w:rPr>
          <w:rFonts w:ascii="Times New Roman" w:hAnsi="Times New Roman"/>
          <w:iCs/>
          <w:sz w:val="24"/>
          <w:szCs w:val="24"/>
        </w:rPr>
        <w:t>.</w:t>
      </w:r>
    </w:p>
    <w:p w14:paraId="389ED8F2" w14:textId="77777777" w:rsidR="006D5D94" w:rsidRPr="004707A3" w:rsidRDefault="006D5D94" w:rsidP="000169A2">
      <w:pPr>
        <w:pStyle w:val="ListParagraph1"/>
        <w:numPr>
          <w:ilvl w:val="0"/>
          <w:numId w:val="30"/>
        </w:numPr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07A3">
        <w:rPr>
          <w:rFonts w:ascii="Times New Roman" w:eastAsia="Times New Roman" w:hAnsi="Times New Roman"/>
          <w:sz w:val="24"/>
          <w:szCs w:val="24"/>
        </w:rPr>
        <w:t xml:space="preserve">Nároky z vad Předmětu </w:t>
      </w:r>
      <w:r w:rsidRPr="004707A3">
        <w:rPr>
          <w:rFonts w:ascii="Times New Roman" w:hAnsi="Times New Roman"/>
          <w:sz w:val="24"/>
          <w:szCs w:val="24"/>
        </w:rPr>
        <w:t xml:space="preserve">plnění </w:t>
      </w:r>
      <w:r w:rsidRPr="004707A3">
        <w:rPr>
          <w:rFonts w:ascii="Times New Roman" w:eastAsia="Times New Roman" w:hAnsi="Times New Roman"/>
          <w:sz w:val="24"/>
          <w:szCs w:val="24"/>
        </w:rPr>
        <w:t>se nedotýkají nároku na náhradu škody nebo nároku na smluvní pokutu.</w:t>
      </w:r>
    </w:p>
    <w:p w14:paraId="298DE542" w14:textId="57E5C875" w:rsidR="000169A2" w:rsidRPr="004707A3" w:rsidRDefault="000169A2" w:rsidP="000169A2">
      <w:pPr>
        <w:pStyle w:val="OdstavceSmlouva"/>
        <w:numPr>
          <w:ilvl w:val="0"/>
          <w:numId w:val="0"/>
        </w:numPr>
        <w:ind w:left="480"/>
        <w:jc w:val="center"/>
        <w:rPr>
          <w:b/>
        </w:rPr>
      </w:pPr>
      <w:r w:rsidRPr="004707A3">
        <w:rPr>
          <w:b/>
        </w:rPr>
        <w:t>X.</w:t>
      </w:r>
    </w:p>
    <w:p w14:paraId="43A0D351" w14:textId="77777777" w:rsidR="000169A2" w:rsidRPr="004707A3" w:rsidRDefault="000169A2" w:rsidP="000169A2">
      <w:pPr>
        <w:pStyle w:val="OdstavceSmlouva"/>
        <w:numPr>
          <w:ilvl w:val="0"/>
          <w:numId w:val="0"/>
        </w:numPr>
        <w:ind w:left="480"/>
        <w:jc w:val="center"/>
        <w:rPr>
          <w:b/>
        </w:rPr>
      </w:pPr>
      <w:r w:rsidRPr="004707A3">
        <w:rPr>
          <w:b/>
        </w:rPr>
        <w:t>Sankce</w:t>
      </w:r>
    </w:p>
    <w:p w14:paraId="0BD7A910" w14:textId="77777777" w:rsidR="000169A2" w:rsidRPr="004707A3" w:rsidRDefault="000169A2" w:rsidP="000169A2">
      <w:pPr>
        <w:pStyle w:val="OdstavceSmlouva"/>
        <w:numPr>
          <w:ilvl w:val="0"/>
          <w:numId w:val="0"/>
        </w:numPr>
        <w:ind w:left="480"/>
        <w:jc w:val="center"/>
      </w:pPr>
    </w:p>
    <w:p w14:paraId="6B7D8E19" w14:textId="77777777" w:rsidR="000169A2" w:rsidRPr="004707A3" w:rsidRDefault="000169A2" w:rsidP="000169A2">
      <w:pPr>
        <w:pStyle w:val="OdstavceSmlouva"/>
        <w:numPr>
          <w:ilvl w:val="0"/>
          <w:numId w:val="31"/>
        </w:numPr>
        <w:suppressAutoHyphens/>
        <w:ind w:left="567" w:hanging="567"/>
        <w:outlineLvl w:val="1"/>
        <w:rPr>
          <w:b/>
        </w:rPr>
      </w:pPr>
      <w:r w:rsidRPr="004707A3"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14:paraId="4AC13344" w14:textId="77777777" w:rsidR="000169A2" w:rsidRPr="004707A3" w:rsidRDefault="000169A2" w:rsidP="000169A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14:paraId="70D89DFA" w14:textId="3F0E1941" w:rsidR="000169A2" w:rsidRPr="004707A3" w:rsidRDefault="000169A2" w:rsidP="000169A2">
      <w:pPr>
        <w:pStyle w:val="OdstavceSmlouva"/>
        <w:numPr>
          <w:ilvl w:val="0"/>
          <w:numId w:val="31"/>
        </w:numPr>
        <w:suppressAutoHyphens/>
        <w:ind w:left="567" w:hanging="567"/>
        <w:outlineLvl w:val="1"/>
      </w:pPr>
      <w:r w:rsidRPr="004707A3">
        <w:t xml:space="preserve">V případě prodlení </w:t>
      </w:r>
      <w:r w:rsidR="004707A3" w:rsidRPr="004707A3">
        <w:t>Z</w:t>
      </w:r>
      <w:r w:rsidRPr="004707A3">
        <w:t>hotovitele s termínem dodání jakékoliv části díla, popř. s</w:t>
      </w:r>
      <w:r w:rsidR="004707A3" w:rsidRPr="004707A3">
        <w:t xml:space="preserve"> Objednatelem </w:t>
      </w:r>
      <w:r w:rsidRPr="004707A3">
        <w:t xml:space="preserve">řádně reklamovaných vad v záruční době, je </w:t>
      </w:r>
      <w:r w:rsidR="004707A3" w:rsidRPr="004707A3">
        <w:t>Z</w:t>
      </w:r>
      <w:r w:rsidRPr="004707A3">
        <w:t xml:space="preserve">hotovitel povinen zaplatit </w:t>
      </w:r>
      <w:r w:rsidR="004707A3" w:rsidRPr="004707A3">
        <w:t xml:space="preserve">Objednateli </w:t>
      </w:r>
      <w:r w:rsidRPr="004707A3">
        <w:t xml:space="preserve">smluvní pokutu ve výši </w:t>
      </w:r>
      <w:r w:rsidR="00A979D2">
        <w:t>2</w:t>
      </w:r>
      <w:r w:rsidRPr="004707A3">
        <w:t xml:space="preserve">.000,- Kč (slovy: </w:t>
      </w:r>
      <w:r w:rsidR="00A979D2">
        <w:t xml:space="preserve">dva </w:t>
      </w:r>
      <w:r w:rsidRPr="004707A3">
        <w:t>tisíc</w:t>
      </w:r>
      <w:r w:rsidR="00A979D2">
        <w:t>e</w:t>
      </w:r>
      <w:r w:rsidRPr="004707A3">
        <w:t xml:space="preserve"> korun českých) za každý kalendářní den prodlení. </w:t>
      </w:r>
    </w:p>
    <w:p w14:paraId="41317DB3" w14:textId="77777777" w:rsidR="000169A2" w:rsidRPr="004707A3" w:rsidRDefault="000169A2" w:rsidP="000169A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14:paraId="22B01BDD" w14:textId="1462B5A9" w:rsidR="000169A2" w:rsidRPr="004707A3" w:rsidRDefault="000169A2" w:rsidP="000169A2">
      <w:pPr>
        <w:pStyle w:val="OdstavceSmlouva"/>
        <w:numPr>
          <w:ilvl w:val="0"/>
          <w:numId w:val="31"/>
        </w:numPr>
        <w:suppressAutoHyphens/>
        <w:ind w:left="567" w:hanging="567"/>
        <w:outlineLvl w:val="1"/>
        <w:rPr>
          <w:b/>
        </w:rPr>
      </w:pPr>
      <w:r w:rsidRPr="004707A3">
        <w:t xml:space="preserve">Smluvní pokutu je </w:t>
      </w:r>
      <w:r w:rsidR="004707A3" w:rsidRPr="004707A3">
        <w:t xml:space="preserve">Objednatel </w:t>
      </w:r>
      <w:r w:rsidRPr="004707A3">
        <w:t xml:space="preserve">oprávněn započíst na nárok </w:t>
      </w:r>
      <w:r w:rsidR="004707A3" w:rsidRPr="004707A3">
        <w:t>Z</w:t>
      </w:r>
      <w:r w:rsidRPr="004707A3">
        <w:t>hotovitele na úhradu Ceny za dílo dle této smlouvy.</w:t>
      </w:r>
    </w:p>
    <w:p w14:paraId="5929ACF9" w14:textId="77777777" w:rsidR="000169A2" w:rsidRPr="004707A3" w:rsidRDefault="000169A2" w:rsidP="000169A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14:paraId="2EDDB56F" w14:textId="3851F7E6" w:rsidR="000169A2" w:rsidRPr="004707A3" w:rsidRDefault="000169A2" w:rsidP="000169A2">
      <w:pPr>
        <w:pStyle w:val="OdstavceSmlouva"/>
        <w:numPr>
          <w:ilvl w:val="0"/>
          <w:numId w:val="31"/>
        </w:numPr>
        <w:suppressAutoHyphens/>
        <w:ind w:left="567" w:hanging="567"/>
        <w:outlineLvl w:val="1"/>
        <w:rPr>
          <w:b/>
        </w:rPr>
      </w:pPr>
      <w:r w:rsidRPr="004707A3">
        <w:rPr>
          <w:rFonts w:eastAsia="Times New Roman"/>
        </w:rPr>
        <w:t xml:space="preserve">Povinností zaplatit smluvní pokutu není dotčen nárok na náhradu škody přesahující smluvní pokutu, ta je vždy hrazena v plné výši, a to bez ohledu na výši smluvní pokuty. Zaplacením smluvní pokuty dále není dotčena povinnost </w:t>
      </w:r>
      <w:r w:rsidR="004707A3" w:rsidRPr="004707A3">
        <w:rPr>
          <w:rFonts w:eastAsia="Times New Roman"/>
        </w:rPr>
        <w:t>Z</w:t>
      </w:r>
      <w:r w:rsidRPr="004707A3">
        <w:rPr>
          <w:rFonts w:eastAsia="Times New Roman"/>
        </w:rPr>
        <w:t>hotovitele splnit závazky vyplývající z této smlouvy.</w:t>
      </w:r>
    </w:p>
    <w:p w14:paraId="6597F867" w14:textId="77777777" w:rsidR="000169A2" w:rsidRPr="004707A3" w:rsidRDefault="000169A2" w:rsidP="000169A2">
      <w:pPr>
        <w:ind w:left="567" w:hanging="567"/>
        <w:jc w:val="center"/>
        <w:rPr>
          <w:b/>
          <w:szCs w:val="24"/>
        </w:rPr>
      </w:pPr>
    </w:p>
    <w:p w14:paraId="67024EB3" w14:textId="12217B8F" w:rsidR="006D5D94" w:rsidRPr="004707A3" w:rsidRDefault="006D5D94" w:rsidP="000169A2">
      <w:pPr>
        <w:ind w:left="567" w:hanging="567"/>
        <w:jc w:val="center"/>
        <w:rPr>
          <w:b/>
          <w:szCs w:val="24"/>
        </w:rPr>
      </w:pPr>
      <w:r w:rsidRPr="004707A3">
        <w:rPr>
          <w:b/>
          <w:szCs w:val="24"/>
        </w:rPr>
        <w:t>X</w:t>
      </w:r>
      <w:r w:rsidR="000169A2" w:rsidRPr="004707A3">
        <w:rPr>
          <w:b/>
          <w:szCs w:val="24"/>
        </w:rPr>
        <w:t>I</w:t>
      </w:r>
      <w:r w:rsidRPr="004707A3">
        <w:rPr>
          <w:b/>
          <w:szCs w:val="24"/>
        </w:rPr>
        <w:t>.</w:t>
      </w:r>
    </w:p>
    <w:p w14:paraId="01B77DFD" w14:textId="77777777" w:rsidR="00567632" w:rsidRPr="004707A3" w:rsidRDefault="0086757F" w:rsidP="000D04A0">
      <w:pPr>
        <w:jc w:val="center"/>
        <w:rPr>
          <w:b/>
          <w:szCs w:val="24"/>
        </w:rPr>
      </w:pPr>
      <w:r w:rsidRPr="004707A3">
        <w:rPr>
          <w:b/>
          <w:szCs w:val="24"/>
        </w:rPr>
        <w:t>Závěrečná ustanovení</w:t>
      </w:r>
    </w:p>
    <w:p w14:paraId="7768F8BF" w14:textId="77777777" w:rsidR="0086757F" w:rsidRPr="004707A3" w:rsidRDefault="0086757F" w:rsidP="000D04A0">
      <w:pPr>
        <w:rPr>
          <w:szCs w:val="24"/>
        </w:rPr>
      </w:pPr>
    </w:p>
    <w:p w14:paraId="111BAD2E" w14:textId="42B2A0B2" w:rsidR="0086757F" w:rsidRPr="004707A3" w:rsidRDefault="006D5D94" w:rsidP="000D04A0">
      <w:pPr>
        <w:ind w:left="567" w:hanging="567"/>
        <w:rPr>
          <w:szCs w:val="24"/>
        </w:rPr>
      </w:pPr>
      <w:r w:rsidRPr="004707A3">
        <w:rPr>
          <w:szCs w:val="24"/>
        </w:rPr>
        <w:t>10</w:t>
      </w:r>
      <w:r w:rsidR="0062212C" w:rsidRPr="004707A3">
        <w:rPr>
          <w:szCs w:val="24"/>
        </w:rPr>
        <w:t>.1</w:t>
      </w:r>
      <w:r w:rsidR="0062212C" w:rsidRPr="004707A3">
        <w:rPr>
          <w:szCs w:val="24"/>
        </w:rPr>
        <w:tab/>
      </w:r>
      <w:r w:rsidR="0086757F" w:rsidRPr="004707A3">
        <w:rPr>
          <w:szCs w:val="24"/>
        </w:rPr>
        <w:t>Otázky neupravené touto smlouvou se řídí českým právním řádem, zejména zákonem č. 89/2012 Sb. občanským zákoníkem, ve znění pozdějších předpisů.</w:t>
      </w:r>
    </w:p>
    <w:p w14:paraId="6DCF7694" w14:textId="77777777" w:rsidR="0086757F" w:rsidRPr="004707A3" w:rsidRDefault="0086757F" w:rsidP="000D04A0">
      <w:pPr>
        <w:rPr>
          <w:szCs w:val="24"/>
        </w:rPr>
      </w:pPr>
    </w:p>
    <w:p w14:paraId="4B0506CC" w14:textId="746098CD" w:rsidR="0086757F" w:rsidRPr="004707A3" w:rsidRDefault="006D5D94" w:rsidP="000D04A0">
      <w:pPr>
        <w:ind w:left="567" w:hanging="567"/>
        <w:rPr>
          <w:szCs w:val="24"/>
        </w:rPr>
      </w:pPr>
      <w:r w:rsidRPr="004707A3">
        <w:rPr>
          <w:szCs w:val="24"/>
        </w:rPr>
        <w:t>10</w:t>
      </w:r>
      <w:r w:rsidR="0062212C" w:rsidRPr="004707A3">
        <w:rPr>
          <w:szCs w:val="24"/>
        </w:rPr>
        <w:t>.2</w:t>
      </w:r>
      <w:r w:rsidR="0062212C" w:rsidRPr="004707A3">
        <w:rPr>
          <w:szCs w:val="24"/>
        </w:rPr>
        <w:tab/>
      </w:r>
      <w:r w:rsidR="0086757F" w:rsidRPr="004707A3">
        <w:rPr>
          <w:szCs w:val="24"/>
        </w:rPr>
        <w:t>Veškeré změny či doplňky této smlouvy musí být provedeny písemnými číslovanými dodatky podepsanými oprávněnými zástupci smluvních stran.</w:t>
      </w:r>
    </w:p>
    <w:p w14:paraId="1AE2A3D7" w14:textId="77777777" w:rsidR="0086757F" w:rsidRPr="004707A3" w:rsidRDefault="0086757F" w:rsidP="000D04A0">
      <w:pPr>
        <w:rPr>
          <w:szCs w:val="24"/>
        </w:rPr>
      </w:pPr>
    </w:p>
    <w:p w14:paraId="35036D3C" w14:textId="0CB8ED6F" w:rsidR="0086757F" w:rsidRPr="004707A3" w:rsidRDefault="006D5D94" w:rsidP="002F4D1B">
      <w:pPr>
        <w:pStyle w:val="OdstavceSmlouva"/>
        <w:numPr>
          <w:ilvl w:val="0"/>
          <w:numId w:val="0"/>
        </w:numPr>
        <w:ind w:left="480" w:hanging="480"/>
      </w:pPr>
      <w:r w:rsidRPr="004707A3">
        <w:t>10</w:t>
      </w:r>
      <w:r w:rsidR="0062212C" w:rsidRPr="004707A3">
        <w:t>.3</w:t>
      </w:r>
      <w:r w:rsidR="0062212C" w:rsidRPr="004707A3">
        <w:tab/>
      </w:r>
      <w:r w:rsidR="000C1118" w:rsidRPr="004707A3">
        <w:rPr>
          <w:iCs/>
        </w:rPr>
        <w:t>Tato smlouva je vyhotovena ve čtyřech vyhotoveních, přičemž každá smluvní strana obdrží po dvou z nich.</w:t>
      </w:r>
    </w:p>
    <w:p w14:paraId="5F82701C" w14:textId="77777777" w:rsidR="0086757F" w:rsidRPr="004707A3" w:rsidRDefault="0086757F" w:rsidP="000D04A0">
      <w:pPr>
        <w:rPr>
          <w:szCs w:val="24"/>
        </w:rPr>
      </w:pPr>
    </w:p>
    <w:p w14:paraId="2A13CFCB" w14:textId="24AB3685" w:rsidR="00AB303A" w:rsidRPr="004707A3" w:rsidRDefault="006D5D94" w:rsidP="000D04A0">
      <w:pPr>
        <w:ind w:left="567" w:hanging="567"/>
        <w:rPr>
          <w:szCs w:val="24"/>
        </w:rPr>
      </w:pPr>
      <w:r w:rsidRPr="004707A3">
        <w:rPr>
          <w:szCs w:val="24"/>
        </w:rPr>
        <w:t>10</w:t>
      </w:r>
      <w:r w:rsidR="0062212C" w:rsidRPr="004707A3">
        <w:rPr>
          <w:szCs w:val="24"/>
        </w:rPr>
        <w:t>.4</w:t>
      </w:r>
      <w:r w:rsidR="0062212C" w:rsidRPr="004707A3">
        <w:rPr>
          <w:szCs w:val="24"/>
        </w:rPr>
        <w:tab/>
      </w:r>
      <w:r w:rsidR="0086757F" w:rsidRPr="004707A3">
        <w:rPr>
          <w:szCs w:val="24"/>
        </w:rPr>
        <w:t>Tato smlouva nabývá platnosti dnem jejího podpisu oběma smluvními stranami a účinnosti nabývá dnem jejího zveřejnění v registru smluv.</w:t>
      </w:r>
    </w:p>
    <w:p w14:paraId="55176E9E" w14:textId="77777777" w:rsidR="00AB303A" w:rsidRPr="004707A3" w:rsidRDefault="00AB303A" w:rsidP="000D04A0">
      <w:pPr>
        <w:rPr>
          <w:szCs w:val="24"/>
        </w:rPr>
      </w:pPr>
    </w:p>
    <w:p w14:paraId="7EFB955C" w14:textId="77777777" w:rsidR="00582331" w:rsidRPr="004707A3" w:rsidRDefault="00582331" w:rsidP="000D04A0">
      <w:pPr>
        <w:rPr>
          <w:szCs w:val="24"/>
        </w:rPr>
      </w:pPr>
    </w:p>
    <w:p w14:paraId="149DF531" w14:textId="2E37040F" w:rsidR="00AB303A" w:rsidRPr="004707A3" w:rsidRDefault="00582331" w:rsidP="000D04A0">
      <w:pPr>
        <w:rPr>
          <w:szCs w:val="24"/>
        </w:rPr>
      </w:pPr>
      <w:r w:rsidRPr="004707A3">
        <w:rPr>
          <w:szCs w:val="24"/>
        </w:rPr>
        <w:t xml:space="preserve">Přílohy: Příloha č. 1 </w:t>
      </w:r>
      <w:r w:rsidR="008A242C">
        <w:rPr>
          <w:szCs w:val="24"/>
        </w:rPr>
        <w:t>–</w:t>
      </w:r>
      <w:r w:rsidR="004707A3">
        <w:rPr>
          <w:szCs w:val="24"/>
        </w:rPr>
        <w:t xml:space="preserve"> </w:t>
      </w:r>
      <w:r w:rsidR="004707A3" w:rsidRPr="004707A3">
        <w:rPr>
          <w:szCs w:val="24"/>
        </w:rPr>
        <w:t>Specifikace Předimplementační analýzy projektu</w:t>
      </w:r>
    </w:p>
    <w:p w14:paraId="0AD41B91" w14:textId="3D0A6FCE" w:rsidR="00582331" w:rsidRPr="004707A3" w:rsidRDefault="006751E5" w:rsidP="000D04A0">
      <w:pPr>
        <w:rPr>
          <w:szCs w:val="24"/>
        </w:rPr>
      </w:pPr>
      <w:r>
        <w:rPr>
          <w:szCs w:val="24"/>
        </w:rPr>
        <w:tab/>
      </w:r>
    </w:p>
    <w:p w14:paraId="06323716" w14:textId="49962A45" w:rsidR="00AB303A" w:rsidRPr="004707A3" w:rsidRDefault="00AB303A" w:rsidP="000D04A0">
      <w:pPr>
        <w:rPr>
          <w:szCs w:val="24"/>
        </w:rPr>
      </w:pPr>
    </w:p>
    <w:p w14:paraId="4F77FD51" w14:textId="77777777" w:rsidR="00965696" w:rsidRPr="004707A3" w:rsidRDefault="00965696" w:rsidP="000D04A0">
      <w:pPr>
        <w:rPr>
          <w:szCs w:val="24"/>
        </w:rPr>
      </w:pPr>
    </w:p>
    <w:p w14:paraId="493DDA5A" w14:textId="77777777" w:rsidR="00965696" w:rsidRPr="004707A3" w:rsidRDefault="00965696" w:rsidP="000D04A0">
      <w:pPr>
        <w:rPr>
          <w:szCs w:val="24"/>
        </w:rPr>
      </w:pPr>
      <w:r w:rsidRPr="004707A3">
        <w:rPr>
          <w:szCs w:val="24"/>
        </w:rPr>
        <w:t>V Klecanech dne …………</w:t>
      </w:r>
      <w:r w:rsidRPr="004707A3">
        <w:rPr>
          <w:szCs w:val="24"/>
        </w:rPr>
        <w:tab/>
      </w:r>
      <w:r w:rsidRPr="004707A3">
        <w:rPr>
          <w:szCs w:val="24"/>
        </w:rPr>
        <w:tab/>
      </w:r>
      <w:r w:rsidRPr="004707A3">
        <w:rPr>
          <w:szCs w:val="24"/>
        </w:rPr>
        <w:tab/>
      </w:r>
      <w:r w:rsidRPr="004707A3">
        <w:rPr>
          <w:szCs w:val="24"/>
        </w:rPr>
        <w:tab/>
      </w:r>
      <w:r w:rsidRPr="004707A3">
        <w:rPr>
          <w:szCs w:val="24"/>
        </w:rPr>
        <w:tab/>
        <w:t xml:space="preserve">V ………… dne </w:t>
      </w:r>
    </w:p>
    <w:p w14:paraId="64EE84F0" w14:textId="77777777" w:rsidR="00965696" w:rsidRDefault="00965696" w:rsidP="000D04A0">
      <w:pPr>
        <w:rPr>
          <w:szCs w:val="24"/>
        </w:rPr>
      </w:pPr>
    </w:p>
    <w:p w14:paraId="117EBD6D" w14:textId="77777777" w:rsidR="00DC73C3" w:rsidRPr="004707A3" w:rsidRDefault="00DC73C3" w:rsidP="000D04A0">
      <w:pPr>
        <w:rPr>
          <w:szCs w:val="24"/>
        </w:rPr>
      </w:pPr>
    </w:p>
    <w:p w14:paraId="0DEE0AB1" w14:textId="77777777" w:rsidR="00965696" w:rsidRPr="004707A3" w:rsidRDefault="00965696" w:rsidP="000D04A0">
      <w:pPr>
        <w:rPr>
          <w:szCs w:val="24"/>
        </w:rPr>
      </w:pPr>
      <w:r w:rsidRPr="004707A3">
        <w:rPr>
          <w:szCs w:val="24"/>
        </w:rPr>
        <w:t>……………………….</w:t>
      </w:r>
      <w:r w:rsidRPr="004707A3">
        <w:rPr>
          <w:szCs w:val="24"/>
        </w:rPr>
        <w:tab/>
      </w:r>
      <w:r w:rsidRPr="004707A3">
        <w:rPr>
          <w:szCs w:val="24"/>
        </w:rPr>
        <w:tab/>
      </w:r>
      <w:r w:rsidRPr="004707A3">
        <w:rPr>
          <w:szCs w:val="24"/>
        </w:rPr>
        <w:tab/>
      </w:r>
      <w:r w:rsidRPr="004707A3">
        <w:rPr>
          <w:szCs w:val="24"/>
        </w:rPr>
        <w:tab/>
      </w:r>
      <w:r w:rsidRPr="004707A3">
        <w:rPr>
          <w:szCs w:val="24"/>
        </w:rPr>
        <w:tab/>
        <w:t>………………………….</w:t>
      </w:r>
    </w:p>
    <w:p w14:paraId="001CE48C" w14:textId="034EE67F" w:rsidR="0086757F" w:rsidRPr="004707A3" w:rsidRDefault="000D04A0" w:rsidP="000D04A0">
      <w:pPr>
        <w:rPr>
          <w:szCs w:val="24"/>
        </w:rPr>
      </w:pPr>
      <w:r w:rsidRPr="004707A3">
        <w:rPr>
          <w:szCs w:val="24"/>
        </w:rPr>
        <w:t>Objednatel</w:t>
      </w:r>
      <w:r w:rsidR="0035415E">
        <w:rPr>
          <w:szCs w:val="24"/>
        </w:rPr>
        <w:tab/>
      </w:r>
      <w:r w:rsidR="0035415E">
        <w:rPr>
          <w:szCs w:val="24"/>
        </w:rPr>
        <w:tab/>
      </w:r>
      <w:bookmarkStart w:id="0" w:name="_GoBack"/>
      <w:bookmarkEnd w:id="0"/>
      <w:r w:rsidR="0035415E">
        <w:rPr>
          <w:szCs w:val="24"/>
        </w:rPr>
        <w:tab/>
      </w:r>
      <w:r w:rsidR="0035415E">
        <w:rPr>
          <w:szCs w:val="24"/>
        </w:rPr>
        <w:tab/>
      </w:r>
      <w:r w:rsidR="0035415E">
        <w:rPr>
          <w:szCs w:val="24"/>
        </w:rPr>
        <w:tab/>
      </w:r>
      <w:r w:rsidR="0035415E">
        <w:rPr>
          <w:szCs w:val="24"/>
        </w:rPr>
        <w:tab/>
      </w:r>
      <w:r w:rsidR="0035415E">
        <w:rPr>
          <w:szCs w:val="24"/>
        </w:rPr>
        <w:tab/>
      </w:r>
      <w:r w:rsidR="0035415E" w:rsidRPr="004707A3">
        <w:rPr>
          <w:szCs w:val="24"/>
        </w:rPr>
        <w:t>Poskytovatel</w:t>
      </w:r>
      <w:r w:rsidR="0035415E" w:rsidRPr="004707A3">
        <w:rPr>
          <w:szCs w:val="24"/>
        </w:rPr>
        <w:tab/>
      </w:r>
    </w:p>
    <w:sectPr w:rsidR="0086757F" w:rsidRPr="004707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3EA57" w14:textId="77777777" w:rsidR="00DF0F14" w:rsidRDefault="00DF0F14" w:rsidP="00155240">
      <w:r>
        <w:separator/>
      </w:r>
    </w:p>
  </w:endnote>
  <w:endnote w:type="continuationSeparator" w:id="0">
    <w:p w14:paraId="51BF6B08" w14:textId="77777777" w:rsidR="00DF0F14" w:rsidRDefault="00DF0F14" w:rsidP="0015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967231"/>
      <w:docPartObj>
        <w:docPartGallery w:val="Page Numbers (Bottom of Page)"/>
        <w:docPartUnique/>
      </w:docPartObj>
    </w:sdtPr>
    <w:sdtEndPr/>
    <w:sdtContent>
      <w:p w14:paraId="2C06A75B" w14:textId="77777777" w:rsidR="00155240" w:rsidRDefault="001552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21F">
          <w:rPr>
            <w:noProof/>
          </w:rPr>
          <w:t>8</w:t>
        </w:r>
        <w:r>
          <w:fldChar w:fldCharType="end"/>
        </w:r>
      </w:p>
    </w:sdtContent>
  </w:sdt>
  <w:p w14:paraId="164F0DAD" w14:textId="77777777" w:rsidR="00155240" w:rsidRDefault="001552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AE75D" w14:textId="77777777" w:rsidR="00DF0F14" w:rsidRDefault="00DF0F14" w:rsidP="00155240">
      <w:r>
        <w:separator/>
      </w:r>
    </w:p>
  </w:footnote>
  <w:footnote w:type="continuationSeparator" w:id="0">
    <w:p w14:paraId="726DFDF7" w14:textId="77777777" w:rsidR="00DF0F14" w:rsidRDefault="00DF0F14" w:rsidP="0015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2713" w14:textId="7C8CE32A" w:rsidR="00F04736" w:rsidRDefault="00F04736" w:rsidP="00F04736">
    <w:pPr>
      <w:pStyle w:val="Zhlav"/>
      <w:tabs>
        <w:tab w:val="clear" w:pos="4536"/>
        <w:tab w:val="clear" w:pos="9072"/>
        <w:tab w:val="left" w:pos="18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Num1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1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0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770" w:hanging="180"/>
      </w:pPr>
    </w:lvl>
  </w:abstractNum>
  <w:abstractNum w:abstractNumId="2" w15:restartNumberingAfterBreak="0">
    <w:nsid w:val="00000009"/>
    <w:multiLevelType w:val="multilevel"/>
    <w:tmpl w:val="612AE0BC"/>
    <w:name w:val="WWNum19"/>
    <w:lvl w:ilvl="0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B"/>
    <w:multiLevelType w:val="multilevel"/>
    <w:tmpl w:val="6BCCEE26"/>
    <w:name w:val="WWNum19222"/>
    <w:lvl w:ilvl="0">
      <w:start w:val="1"/>
      <w:numFmt w:val="decimal"/>
      <w:lvlText w:val="9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C"/>
    <w:multiLevelType w:val="multilevel"/>
    <w:tmpl w:val="0B3C6566"/>
    <w:name w:val="WWNum26"/>
    <w:lvl w:ilvl="0">
      <w:start w:val="1"/>
      <w:numFmt w:val="decimal"/>
      <w:lvlText w:val="10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D"/>
    <w:multiLevelType w:val="multilevel"/>
    <w:tmpl w:val="0000000D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60" w:hanging="180"/>
      </w:pPr>
    </w:lvl>
  </w:abstractNum>
  <w:abstractNum w:abstractNumId="7" w15:restartNumberingAfterBreak="0">
    <w:nsid w:val="0000000E"/>
    <w:multiLevelType w:val="multilevel"/>
    <w:tmpl w:val="0000000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12DB"/>
    <w:multiLevelType w:val="hybridMultilevel"/>
    <w:tmpl w:val="0000153C"/>
    <w:lvl w:ilvl="0" w:tplc="00007E8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E12"/>
    <w:multiLevelType w:val="hybridMultilevel"/>
    <w:tmpl w:val="00001A49"/>
    <w:lvl w:ilvl="0" w:tplc="00005F32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878"/>
    <w:multiLevelType w:val="hybridMultilevel"/>
    <w:tmpl w:val="00006B36"/>
    <w:lvl w:ilvl="0" w:tplc="00005CFD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2DE2D6D"/>
    <w:multiLevelType w:val="hybridMultilevel"/>
    <w:tmpl w:val="1E0050EE"/>
    <w:lvl w:ilvl="0" w:tplc="0D3283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ED64E3"/>
    <w:multiLevelType w:val="hybridMultilevel"/>
    <w:tmpl w:val="484CE268"/>
    <w:lvl w:ilvl="0" w:tplc="D7DA74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1747E"/>
    <w:multiLevelType w:val="hybridMultilevel"/>
    <w:tmpl w:val="89DAD5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D61D1E"/>
    <w:multiLevelType w:val="hybridMultilevel"/>
    <w:tmpl w:val="F168CBE0"/>
    <w:lvl w:ilvl="0" w:tplc="CA304D7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149C"/>
    <w:multiLevelType w:val="hybridMultilevel"/>
    <w:tmpl w:val="EF40160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CD67760"/>
    <w:multiLevelType w:val="hybridMultilevel"/>
    <w:tmpl w:val="FBD6E67A"/>
    <w:name w:val="WWNum192"/>
    <w:lvl w:ilvl="0" w:tplc="CA304D7E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F4669FF"/>
    <w:multiLevelType w:val="hybridMultilevel"/>
    <w:tmpl w:val="2FBA4AEE"/>
    <w:lvl w:ilvl="0" w:tplc="CA304D7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F7D82"/>
    <w:multiLevelType w:val="multilevel"/>
    <w:tmpl w:val="08669C3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6357216"/>
    <w:multiLevelType w:val="multilevel"/>
    <w:tmpl w:val="111A82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1EC6796"/>
    <w:multiLevelType w:val="hybridMultilevel"/>
    <w:tmpl w:val="71400E4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5844B99"/>
    <w:multiLevelType w:val="hybridMultilevel"/>
    <w:tmpl w:val="301E3880"/>
    <w:lvl w:ilvl="0" w:tplc="46CEC4A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D60038"/>
    <w:multiLevelType w:val="hybridMultilevel"/>
    <w:tmpl w:val="55841DCC"/>
    <w:lvl w:ilvl="0" w:tplc="C6F8B224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026DC"/>
    <w:multiLevelType w:val="hybridMultilevel"/>
    <w:tmpl w:val="DA86E790"/>
    <w:lvl w:ilvl="0" w:tplc="1046ABF0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</w:rPr>
    </w:lvl>
    <w:lvl w:ilvl="1" w:tplc="04050015">
      <w:start w:val="1"/>
      <w:numFmt w:val="upp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AF7581"/>
    <w:multiLevelType w:val="hybridMultilevel"/>
    <w:tmpl w:val="1944A4E4"/>
    <w:lvl w:ilvl="0" w:tplc="24BEFA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72948"/>
    <w:multiLevelType w:val="hybridMultilevel"/>
    <w:tmpl w:val="C6565204"/>
    <w:lvl w:ilvl="0" w:tplc="600E74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BE"/>
    <w:multiLevelType w:val="hybridMultilevel"/>
    <w:tmpl w:val="A6CEC924"/>
    <w:name w:val="WWNum1922"/>
    <w:lvl w:ilvl="0" w:tplc="CA304D7E">
      <w:start w:val="1"/>
      <w:numFmt w:val="decimal"/>
      <w:lvlText w:val="3.%1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A9354EF"/>
    <w:multiLevelType w:val="hybridMultilevel"/>
    <w:tmpl w:val="BBD0A6A8"/>
    <w:lvl w:ilvl="0" w:tplc="2BA4772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A1BFF"/>
    <w:multiLevelType w:val="hybridMultilevel"/>
    <w:tmpl w:val="80641932"/>
    <w:lvl w:ilvl="0" w:tplc="5AF872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1A12"/>
    <w:multiLevelType w:val="hybridMultilevel"/>
    <w:tmpl w:val="B426CAEC"/>
    <w:lvl w:ilvl="0" w:tplc="D7DA74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642E9"/>
    <w:multiLevelType w:val="hybridMultilevel"/>
    <w:tmpl w:val="50CC05E8"/>
    <w:lvl w:ilvl="0" w:tplc="600E747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5E7516"/>
    <w:multiLevelType w:val="multilevel"/>
    <w:tmpl w:val="A880C5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1"/>
  </w:num>
  <w:num w:numId="4">
    <w:abstractNumId w:val="13"/>
  </w:num>
  <w:num w:numId="5">
    <w:abstractNumId w:val="25"/>
  </w:num>
  <w:num w:numId="6">
    <w:abstractNumId w:val="23"/>
  </w:num>
  <w:num w:numId="7">
    <w:abstractNumId w:val="28"/>
  </w:num>
  <w:num w:numId="8">
    <w:abstractNumId w:val="14"/>
  </w:num>
  <w:num w:numId="9">
    <w:abstractNumId w:val="17"/>
  </w:num>
  <w:num w:numId="10">
    <w:abstractNumId w:val="29"/>
  </w:num>
  <w:num w:numId="11">
    <w:abstractNumId w:val="21"/>
  </w:num>
  <w:num w:numId="12">
    <w:abstractNumId w:val="12"/>
  </w:num>
  <w:num w:numId="13">
    <w:abstractNumId w:val="18"/>
  </w:num>
  <w:num w:numId="14">
    <w:abstractNumId w:val="7"/>
  </w:num>
  <w:num w:numId="15">
    <w:abstractNumId w:val="20"/>
  </w:num>
  <w:num w:numId="16">
    <w:abstractNumId w:val="31"/>
  </w:num>
  <w:num w:numId="17">
    <w:abstractNumId w:val="8"/>
  </w:num>
  <w:num w:numId="18">
    <w:abstractNumId w:val="10"/>
  </w:num>
  <w:num w:numId="19">
    <w:abstractNumId w:val="9"/>
  </w:num>
  <w:num w:numId="20">
    <w:abstractNumId w:val="22"/>
  </w:num>
  <w:num w:numId="21">
    <w:abstractNumId w:val="15"/>
  </w:num>
  <w:num w:numId="22">
    <w:abstractNumId w:val="0"/>
  </w:num>
  <w:num w:numId="23">
    <w:abstractNumId w:val="1"/>
  </w:num>
  <w:num w:numId="24">
    <w:abstractNumId w:val="2"/>
  </w:num>
  <w:num w:numId="25">
    <w:abstractNumId w:val="16"/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A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885"/>
    <w:rsid w:val="00011C61"/>
    <w:rsid w:val="00011C76"/>
    <w:rsid w:val="00011F1B"/>
    <w:rsid w:val="000125F0"/>
    <w:rsid w:val="000129BE"/>
    <w:rsid w:val="00012DEA"/>
    <w:rsid w:val="00012F53"/>
    <w:rsid w:val="00013639"/>
    <w:rsid w:val="00014FBF"/>
    <w:rsid w:val="000153B4"/>
    <w:rsid w:val="000155B6"/>
    <w:rsid w:val="0001592A"/>
    <w:rsid w:val="000169A2"/>
    <w:rsid w:val="00017523"/>
    <w:rsid w:val="00017846"/>
    <w:rsid w:val="00017E99"/>
    <w:rsid w:val="000201F3"/>
    <w:rsid w:val="000202C2"/>
    <w:rsid w:val="000202EB"/>
    <w:rsid w:val="00020F62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D25"/>
    <w:rsid w:val="00053F8F"/>
    <w:rsid w:val="00054239"/>
    <w:rsid w:val="000545CF"/>
    <w:rsid w:val="000548EE"/>
    <w:rsid w:val="00054FA9"/>
    <w:rsid w:val="00055019"/>
    <w:rsid w:val="00055107"/>
    <w:rsid w:val="00055636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69D8"/>
    <w:rsid w:val="00086AFD"/>
    <w:rsid w:val="00086C88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54D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1118"/>
    <w:rsid w:val="000C21F2"/>
    <w:rsid w:val="000C29C7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4A0"/>
    <w:rsid w:val="000D065E"/>
    <w:rsid w:val="000D16A1"/>
    <w:rsid w:val="000D1E1F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E0955"/>
    <w:rsid w:val="000E0BBF"/>
    <w:rsid w:val="000E0C03"/>
    <w:rsid w:val="000E201A"/>
    <w:rsid w:val="000E270B"/>
    <w:rsid w:val="000E293F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240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269"/>
    <w:rsid w:val="0016711A"/>
    <w:rsid w:val="0016727F"/>
    <w:rsid w:val="00167300"/>
    <w:rsid w:val="00167502"/>
    <w:rsid w:val="001676CC"/>
    <w:rsid w:val="0017053E"/>
    <w:rsid w:val="00170736"/>
    <w:rsid w:val="00170CD6"/>
    <w:rsid w:val="00170D7B"/>
    <w:rsid w:val="001714FC"/>
    <w:rsid w:val="00171FC6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4BBF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8B2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95"/>
    <w:rsid w:val="001D132D"/>
    <w:rsid w:val="001D1BB0"/>
    <w:rsid w:val="001D1C09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28AD"/>
    <w:rsid w:val="001E36B3"/>
    <w:rsid w:val="001E3B2A"/>
    <w:rsid w:val="001E48F7"/>
    <w:rsid w:val="001E4CE5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1871"/>
    <w:rsid w:val="00202062"/>
    <w:rsid w:val="00202A5C"/>
    <w:rsid w:val="00202EE9"/>
    <w:rsid w:val="0020521C"/>
    <w:rsid w:val="002055C3"/>
    <w:rsid w:val="00205B9C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82A"/>
    <w:rsid w:val="00223C72"/>
    <w:rsid w:val="00225400"/>
    <w:rsid w:val="00225C68"/>
    <w:rsid w:val="00225F2B"/>
    <w:rsid w:val="00226182"/>
    <w:rsid w:val="00226BBE"/>
    <w:rsid w:val="00227525"/>
    <w:rsid w:val="00227643"/>
    <w:rsid w:val="00227A0F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6F5F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47E4D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3F3"/>
    <w:rsid w:val="00254F29"/>
    <w:rsid w:val="00255826"/>
    <w:rsid w:val="002568AD"/>
    <w:rsid w:val="00256C14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5E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6FE4"/>
    <w:rsid w:val="002C757C"/>
    <w:rsid w:val="002C7C4C"/>
    <w:rsid w:val="002C7D2B"/>
    <w:rsid w:val="002D0E79"/>
    <w:rsid w:val="002D1337"/>
    <w:rsid w:val="002D202F"/>
    <w:rsid w:val="002D250A"/>
    <w:rsid w:val="002D2AB5"/>
    <w:rsid w:val="002D2C74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F7A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D1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FB9"/>
    <w:rsid w:val="0032334A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550E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3F2A"/>
    <w:rsid w:val="0035415E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1DE"/>
    <w:rsid w:val="003863CD"/>
    <w:rsid w:val="00386672"/>
    <w:rsid w:val="0038725A"/>
    <w:rsid w:val="00387367"/>
    <w:rsid w:val="0038752C"/>
    <w:rsid w:val="00387885"/>
    <w:rsid w:val="00387BB4"/>
    <w:rsid w:val="00390400"/>
    <w:rsid w:val="003907E0"/>
    <w:rsid w:val="00390A9E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471F"/>
    <w:rsid w:val="003A523D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069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65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17F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5F5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636"/>
    <w:rsid w:val="00466A65"/>
    <w:rsid w:val="00466DD3"/>
    <w:rsid w:val="004670D9"/>
    <w:rsid w:val="0046735D"/>
    <w:rsid w:val="00467CC0"/>
    <w:rsid w:val="00467DF8"/>
    <w:rsid w:val="004707A3"/>
    <w:rsid w:val="004713A7"/>
    <w:rsid w:val="00471DFE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714"/>
    <w:rsid w:val="00480A4E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96127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4D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CA0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1023D"/>
    <w:rsid w:val="0051053D"/>
    <w:rsid w:val="00510545"/>
    <w:rsid w:val="00510716"/>
    <w:rsid w:val="00510F22"/>
    <w:rsid w:val="0051102C"/>
    <w:rsid w:val="005114F2"/>
    <w:rsid w:val="005117B3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06F7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5477"/>
    <w:rsid w:val="005655CD"/>
    <w:rsid w:val="005659B1"/>
    <w:rsid w:val="00566136"/>
    <w:rsid w:val="0056624B"/>
    <w:rsid w:val="00566D82"/>
    <w:rsid w:val="005672BF"/>
    <w:rsid w:val="00567632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331"/>
    <w:rsid w:val="00582A37"/>
    <w:rsid w:val="005832B1"/>
    <w:rsid w:val="005832E0"/>
    <w:rsid w:val="00583366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23E3"/>
    <w:rsid w:val="005E3517"/>
    <w:rsid w:val="005E4768"/>
    <w:rsid w:val="005E4CD3"/>
    <w:rsid w:val="005E54CA"/>
    <w:rsid w:val="005E574F"/>
    <w:rsid w:val="005E5888"/>
    <w:rsid w:val="005E5AF9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526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12C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B2B"/>
    <w:rsid w:val="00626C3E"/>
    <w:rsid w:val="00627857"/>
    <w:rsid w:val="00627BCB"/>
    <w:rsid w:val="00627BD5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3F3C"/>
    <w:rsid w:val="00654A0F"/>
    <w:rsid w:val="00654A40"/>
    <w:rsid w:val="006551BD"/>
    <w:rsid w:val="006553FD"/>
    <w:rsid w:val="00656CD0"/>
    <w:rsid w:val="00657378"/>
    <w:rsid w:val="00657F1B"/>
    <w:rsid w:val="00660BC6"/>
    <w:rsid w:val="00660EB2"/>
    <w:rsid w:val="00660F09"/>
    <w:rsid w:val="00661346"/>
    <w:rsid w:val="00661D76"/>
    <w:rsid w:val="00662BF0"/>
    <w:rsid w:val="00663339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700B2"/>
    <w:rsid w:val="00670308"/>
    <w:rsid w:val="00670CFA"/>
    <w:rsid w:val="0067144D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1E5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B78"/>
    <w:rsid w:val="00682EE7"/>
    <w:rsid w:val="0068327F"/>
    <w:rsid w:val="00683FDF"/>
    <w:rsid w:val="00684497"/>
    <w:rsid w:val="00684B69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D94"/>
    <w:rsid w:val="006D5FFD"/>
    <w:rsid w:val="006D6034"/>
    <w:rsid w:val="006D6374"/>
    <w:rsid w:val="006D6EBF"/>
    <w:rsid w:val="006D7B74"/>
    <w:rsid w:val="006D7D31"/>
    <w:rsid w:val="006E03B7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A40"/>
    <w:rsid w:val="006F2FB0"/>
    <w:rsid w:val="006F3066"/>
    <w:rsid w:val="006F3490"/>
    <w:rsid w:val="006F364D"/>
    <w:rsid w:val="006F3820"/>
    <w:rsid w:val="006F3839"/>
    <w:rsid w:val="006F3E21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276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0F5A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021F"/>
    <w:rsid w:val="007D04BE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4BF"/>
    <w:rsid w:val="007D6EC9"/>
    <w:rsid w:val="007D72C8"/>
    <w:rsid w:val="007D7444"/>
    <w:rsid w:val="007D74E1"/>
    <w:rsid w:val="007D76E8"/>
    <w:rsid w:val="007D782A"/>
    <w:rsid w:val="007E0712"/>
    <w:rsid w:val="007E11FF"/>
    <w:rsid w:val="007E1EDF"/>
    <w:rsid w:val="007E2BD4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0952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D3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9B0"/>
    <w:rsid w:val="00836E3A"/>
    <w:rsid w:val="00837AF8"/>
    <w:rsid w:val="00840047"/>
    <w:rsid w:val="0084015F"/>
    <w:rsid w:val="00840A81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4E2E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57F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02E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42C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5F3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5076"/>
    <w:rsid w:val="008C7195"/>
    <w:rsid w:val="008C7773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93A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5F73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B0D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0C3E"/>
    <w:rsid w:val="00951C8A"/>
    <w:rsid w:val="00951CAC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96"/>
    <w:rsid w:val="009656EA"/>
    <w:rsid w:val="009657C4"/>
    <w:rsid w:val="00965908"/>
    <w:rsid w:val="00965F8C"/>
    <w:rsid w:val="0096631F"/>
    <w:rsid w:val="00966AB7"/>
    <w:rsid w:val="009677AD"/>
    <w:rsid w:val="00967D69"/>
    <w:rsid w:val="00967EC7"/>
    <w:rsid w:val="0097058E"/>
    <w:rsid w:val="00970ABF"/>
    <w:rsid w:val="00971328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42D"/>
    <w:rsid w:val="00986DA1"/>
    <w:rsid w:val="00987117"/>
    <w:rsid w:val="00987414"/>
    <w:rsid w:val="00987483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158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1F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351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8C8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3CA1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56C51"/>
    <w:rsid w:val="00A60530"/>
    <w:rsid w:val="00A6061F"/>
    <w:rsid w:val="00A610DB"/>
    <w:rsid w:val="00A61686"/>
    <w:rsid w:val="00A61D89"/>
    <w:rsid w:val="00A6292B"/>
    <w:rsid w:val="00A641E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5C4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5C2B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979D2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03A"/>
    <w:rsid w:val="00AB3477"/>
    <w:rsid w:val="00AB3728"/>
    <w:rsid w:val="00AB379C"/>
    <w:rsid w:val="00AB3B3E"/>
    <w:rsid w:val="00AB3FAC"/>
    <w:rsid w:val="00AB406E"/>
    <w:rsid w:val="00AB48BD"/>
    <w:rsid w:val="00AB55EC"/>
    <w:rsid w:val="00AB6440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209"/>
    <w:rsid w:val="00AE7738"/>
    <w:rsid w:val="00AF0634"/>
    <w:rsid w:val="00AF1859"/>
    <w:rsid w:val="00AF1F40"/>
    <w:rsid w:val="00AF2472"/>
    <w:rsid w:val="00AF2936"/>
    <w:rsid w:val="00AF2982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21E5"/>
    <w:rsid w:val="00B02BF5"/>
    <w:rsid w:val="00B0350A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633"/>
    <w:rsid w:val="00B147A6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554"/>
    <w:rsid w:val="00B276C3"/>
    <w:rsid w:val="00B30429"/>
    <w:rsid w:val="00B304E9"/>
    <w:rsid w:val="00B308B6"/>
    <w:rsid w:val="00B30C74"/>
    <w:rsid w:val="00B30F0D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65F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0FCA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E23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1A3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8C6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4AE0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028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5C64"/>
    <w:rsid w:val="00C6696A"/>
    <w:rsid w:val="00C66A5A"/>
    <w:rsid w:val="00C66B36"/>
    <w:rsid w:val="00C66C72"/>
    <w:rsid w:val="00C66D7F"/>
    <w:rsid w:val="00C66EBF"/>
    <w:rsid w:val="00C673C2"/>
    <w:rsid w:val="00C67635"/>
    <w:rsid w:val="00C7036B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4F6E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883"/>
    <w:rsid w:val="00C90A77"/>
    <w:rsid w:val="00C91B53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52A1"/>
    <w:rsid w:val="00CC6088"/>
    <w:rsid w:val="00CC63BA"/>
    <w:rsid w:val="00CC7BA2"/>
    <w:rsid w:val="00CC7D7B"/>
    <w:rsid w:val="00CC7DF6"/>
    <w:rsid w:val="00CD00F2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3F0B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2C86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3C56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3C3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D7A7C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91"/>
    <w:rsid w:val="00DE3EB4"/>
    <w:rsid w:val="00DE4061"/>
    <w:rsid w:val="00DE53CE"/>
    <w:rsid w:val="00DE6056"/>
    <w:rsid w:val="00DE6409"/>
    <w:rsid w:val="00DE70DA"/>
    <w:rsid w:val="00DE76F7"/>
    <w:rsid w:val="00DE774F"/>
    <w:rsid w:val="00DF0278"/>
    <w:rsid w:val="00DF0F14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84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FAB"/>
    <w:rsid w:val="00E440F8"/>
    <w:rsid w:val="00E44666"/>
    <w:rsid w:val="00E4497A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48A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2EF1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2A2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6FB7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0E9"/>
    <w:rsid w:val="00E8721A"/>
    <w:rsid w:val="00E9067B"/>
    <w:rsid w:val="00E90C89"/>
    <w:rsid w:val="00E9138C"/>
    <w:rsid w:val="00E914AA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3E6"/>
    <w:rsid w:val="00E95A2F"/>
    <w:rsid w:val="00E96927"/>
    <w:rsid w:val="00E96E78"/>
    <w:rsid w:val="00E96E87"/>
    <w:rsid w:val="00E974BF"/>
    <w:rsid w:val="00E97520"/>
    <w:rsid w:val="00EA002A"/>
    <w:rsid w:val="00EA0382"/>
    <w:rsid w:val="00EA0D74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0A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71B"/>
    <w:rsid w:val="00F02A8D"/>
    <w:rsid w:val="00F02EB1"/>
    <w:rsid w:val="00F04736"/>
    <w:rsid w:val="00F04820"/>
    <w:rsid w:val="00F051C6"/>
    <w:rsid w:val="00F060D6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3663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22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619E"/>
    <w:rsid w:val="00FA66DB"/>
    <w:rsid w:val="00FA6A25"/>
    <w:rsid w:val="00FA7C82"/>
    <w:rsid w:val="00FB002C"/>
    <w:rsid w:val="00FB0787"/>
    <w:rsid w:val="00FB0926"/>
    <w:rsid w:val="00FB09A9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0BDF"/>
    <w:rsid w:val="00FF183D"/>
    <w:rsid w:val="00FF2D33"/>
    <w:rsid w:val="00FF36AE"/>
    <w:rsid w:val="00FF3CDB"/>
    <w:rsid w:val="00FF4544"/>
    <w:rsid w:val="00FF4A4C"/>
    <w:rsid w:val="00FF4D13"/>
    <w:rsid w:val="00FF5441"/>
    <w:rsid w:val="00FF5457"/>
    <w:rsid w:val="00FF5564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6467D9"/>
  <w15:docId w15:val="{E70063CE-998D-4974-ACBB-02C5F38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2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55240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155240"/>
    <w:rPr>
      <w:rFonts w:ascii="Times New Roman" w:eastAsia="Calibri" w:hAnsi="Times New Roman" w:cs="Times New Roman"/>
      <w:sz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55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240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55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240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275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440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F94F22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F94F22"/>
    <w:pPr>
      <w:numPr>
        <w:ilvl w:val="1"/>
        <w:numId w:val="13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F94F22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1">
    <w:name w:val="List Paragraph1"/>
    <w:basedOn w:val="Normln"/>
    <w:rsid w:val="000C1118"/>
    <w:pPr>
      <w:suppressAutoHyphens/>
      <w:overflowPunct/>
      <w:autoSpaceDE/>
      <w:autoSpaceDN/>
      <w:adjustRightInd/>
      <w:spacing w:after="200" w:line="276" w:lineRule="auto"/>
      <w:ind w:left="708"/>
      <w:jc w:val="left"/>
      <w:textAlignment w:val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D22C86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B01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1A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1A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0E12-F711-490A-ACBB-5250C54A8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BEF63-573F-4287-9D54-EF1287EF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AE37F-7EBA-4386-AA86-4FB896D39149}">
  <ds:schemaRefs>
    <ds:schemaRef ds:uri="http://purl.org/dc/terms/"/>
    <ds:schemaRef ds:uri="http://schemas.microsoft.com/office/2006/documentManagement/types"/>
    <ds:schemaRef ds:uri="http://purl.org/dc/dcmitype/"/>
    <ds:schemaRef ds:uri="dfed548f-0517-4d39-90e3-3947398480c0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FBE6A93-2851-4753-9924-ABA658EC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13684</Characters>
  <Application>Microsoft Office Word</Application>
  <DocSecurity>4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Kochman</dc:creator>
  <cp:lastModifiedBy>Vysinova Sarka</cp:lastModifiedBy>
  <cp:revision>2</cp:revision>
  <cp:lastPrinted>2018-06-21T12:50:00Z</cp:lastPrinted>
  <dcterms:created xsi:type="dcterms:W3CDTF">2018-07-26T08:24:00Z</dcterms:created>
  <dcterms:modified xsi:type="dcterms:W3CDTF">2018-07-26T08:24:00Z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