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F95EA" w14:textId="03492C03" w:rsidR="00FB2200" w:rsidRPr="00C01B5F" w:rsidRDefault="00FB2200" w:rsidP="00FB2200">
      <w:pPr>
        <w:spacing w:after="120"/>
        <w:jc w:val="center"/>
        <w:rPr>
          <w:rFonts w:ascii="Arial" w:hAnsi="Arial" w:cs="Arial"/>
          <w:b/>
          <w:sz w:val="28"/>
          <w:szCs w:val="28"/>
        </w:rPr>
      </w:pPr>
      <w:r w:rsidRPr="00C01B5F">
        <w:rPr>
          <w:rFonts w:ascii="Arial" w:hAnsi="Arial" w:cs="Arial"/>
          <w:b/>
          <w:sz w:val="28"/>
          <w:szCs w:val="28"/>
        </w:rPr>
        <w:t xml:space="preserve">SMLOUVA O VÝPŮJČCE </w:t>
      </w:r>
      <w:r w:rsidR="00E901BA">
        <w:rPr>
          <w:rFonts w:ascii="Arial" w:hAnsi="Arial" w:cs="Arial"/>
          <w:b/>
          <w:sz w:val="28"/>
          <w:szCs w:val="28"/>
        </w:rPr>
        <w:t>OSOBNÍHO AUTOMOBILU</w:t>
      </w:r>
    </w:p>
    <w:p w14:paraId="5F3703E7" w14:textId="77777777" w:rsidR="00FB2200" w:rsidRPr="00C01B5F" w:rsidRDefault="00FB2200" w:rsidP="00FB2200">
      <w:pPr>
        <w:spacing w:after="0"/>
        <w:jc w:val="center"/>
        <w:rPr>
          <w:rFonts w:ascii="Arial" w:hAnsi="Arial" w:cs="Arial"/>
          <w:b/>
        </w:rPr>
      </w:pPr>
      <w:r w:rsidRPr="00C01B5F">
        <w:rPr>
          <w:rFonts w:ascii="Arial" w:hAnsi="Arial" w:cs="Arial"/>
          <w:b/>
        </w:rPr>
        <w:t>uzavřená dle ustanovení § 2193 a násl. zákona č. 89/2012 Sb., občanský zákoník, v platném znění</w:t>
      </w:r>
    </w:p>
    <w:p w14:paraId="5C9DA336" w14:textId="77777777" w:rsidR="00FB2200" w:rsidRPr="00C01B5F" w:rsidRDefault="00FB2200" w:rsidP="00FB2200">
      <w:pPr>
        <w:spacing w:before="120" w:after="0"/>
        <w:outlineLvl w:val="0"/>
        <w:rPr>
          <w:rFonts w:ascii="Arial" w:hAnsi="Arial" w:cs="Arial"/>
        </w:rPr>
      </w:pPr>
    </w:p>
    <w:p w14:paraId="268B36D8" w14:textId="77777777" w:rsidR="00FB2200" w:rsidRPr="00C01B5F" w:rsidRDefault="00FB2200" w:rsidP="00FB2200">
      <w:pPr>
        <w:pStyle w:val="Zkladntext"/>
        <w:spacing w:line="276" w:lineRule="auto"/>
        <w:rPr>
          <w:rFonts w:ascii="Arial" w:hAnsi="Arial" w:cs="Arial"/>
          <w:color w:val="000000"/>
          <w:szCs w:val="22"/>
        </w:rPr>
      </w:pPr>
      <w:r w:rsidRPr="00C01B5F">
        <w:rPr>
          <w:rFonts w:ascii="Arial" w:hAnsi="Arial" w:cs="Arial"/>
          <w:color w:val="000000"/>
          <w:szCs w:val="22"/>
        </w:rPr>
        <w:t>Zlínský kraj</w:t>
      </w:r>
    </w:p>
    <w:p w14:paraId="45C3C958" w14:textId="77777777" w:rsidR="00FB2200" w:rsidRPr="00C01B5F" w:rsidRDefault="00FB2200" w:rsidP="00FB2200">
      <w:pPr>
        <w:pStyle w:val="Zkladntext"/>
        <w:spacing w:line="276" w:lineRule="auto"/>
        <w:rPr>
          <w:rFonts w:ascii="Arial" w:hAnsi="Arial" w:cs="Arial"/>
          <w:color w:val="000000"/>
          <w:szCs w:val="22"/>
        </w:rPr>
      </w:pPr>
      <w:r w:rsidRPr="00C01B5F">
        <w:rPr>
          <w:rFonts w:ascii="Arial" w:hAnsi="Arial" w:cs="Arial"/>
          <w:color w:val="000000"/>
          <w:szCs w:val="22"/>
        </w:rPr>
        <w:t xml:space="preserve">Se </w:t>
      </w:r>
      <w:r w:rsidR="004D559F" w:rsidRPr="00C01B5F">
        <w:rPr>
          <w:rFonts w:ascii="Arial" w:hAnsi="Arial" w:cs="Arial"/>
          <w:color w:val="000000"/>
          <w:szCs w:val="22"/>
        </w:rPr>
        <w:t>sídlem t</w:t>
      </w:r>
      <w:r w:rsidRPr="00C01B5F">
        <w:rPr>
          <w:rFonts w:ascii="Arial" w:hAnsi="Arial" w:cs="Arial"/>
          <w:color w:val="000000"/>
          <w:szCs w:val="22"/>
        </w:rPr>
        <w:t xml:space="preserve">řída Tomáše </w:t>
      </w:r>
      <w:r w:rsidR="004D559F" w:rsidRPr="00C01B5F">
        <w:rPr>
          <w:rFonts w:ascii="Arial" w:hAnsi="Arial" w:cs="Arial"/>
          <w:color w:val="000000"/>
          <w:szCs w:val="22"/>
        </w:rPr>
        <w:t>Bati 21, Zlín 761 90</w:t>
      </w:r>
    </w:p>
    <w:p w14:paraId="03101CC0" w14:textId="77777777" w:rsidR="00FB2200" w:rsidRPr="00C01B5F" w:rsidRDefault="00FB2200" w:rsidP="00FB2200">
      <w:pPr>
        <w:pStyle w:val="Zkladntext"/>
        <w:spacing w:line="276" w:lineRule="auto"/>
        <w:rPr>
          <w:rFonts w:ascii="Arial" w:hAnsi="Arial" w:cs="Arial"/>
          <w:color w:val="000000"/>
          <w:szCs w:val="22"/>
        </w:rPr>
      </w:pPr>
      <w:r w:rsidRPr="00C01B5F">
        <w:rPr>
          <w:rFonts w:ascii="Arial" w:hAnsi="Arial" w:cs="Arial"/>
          <w:color w:val="000000"/>
          <w:szCs w:val="22"/>
        </w:rPr>
        <w:t xml:space="preserve">IČ: </w:t>
      </w:r>
      <w:r w:rsidRPr="00C01B5F">
        <w:rPr>
          <w:rFonts w:ascii="Arial" w:hAnsi="Arial" w:cs="Arial"/>
        </w:rPr>
        <w:t>70891320</w:t>
      </w:r>
    </w:p>
    <w:p w14:paraId="1C2B94D2" w14:textId="77777777" w:rsidR="00FB2200" w:rsidRPr="00C01B5F" w:rsidRDefault="00FB2200" w:rsidP="00FB2200">
      <w:pPr>
        <w:pStyle w:val="Zkladntext"/>
        <w:spacing w:line="276" w:lineRule="auto"/>
        <w:rPr>
          <w:rFonts w:ascii="Arial" w:hAnsi="Arial" w:cs="Arial"/>
          <w:color w:val="000000"/>
          <w:szCs w:val="22"/>
        </w:rPr>
      </w:pPr>
      <w:r w:rsidRPr="00C01B5F">
        <w:rPr>
          <w:rFonts w:ascii="Arial" w:hAnsi="Arial" w:cs="Arial"/>
          <w:color w:val="000000"/>
          <w:szCs w:val="22"/>
        </w:rPr>
        <w:t>Zastoupen Jiřím Čunkem, hejtmanem</w:t>
      </w:r>
    </w:p>
    <w:p w14:paraId="4EF8F011" w14:textId="77777777" w:rsidR="00FB2200" w:rsidRPr="00C01B5F" w:rsidRDefault="00FB2200" w:rsidP="00FB2200">
      <w:pPr>
        <w:pStyle w:val="Zkladntext"/>
        <w:spacing w:line="240" w:lineRule="auto"/>
        <w:rPr>
          <w:rFonts w:ascii="Arial" w:hAnsi="Arial" w:cs="Arial"/>
          <w:color w:val="000000"/>
          <w:szCs w:val="22"/>
        </w:rPr>
      </w:pPr>
    </w:p>
    <w:p w14:paraId="3F1E9A5C" w14:textId="77777777" w:rsidR="00FB2200" w:rsidRPr="00C01B5F" w:rsidRDefault="00FB2200" w:rsidP="00FB2200">
      <w:pPr>
        <w:pStyle w:val="Zkladntext"/>
        <w:spacing w:line="276" w:lineRule="auto"/>
        <w:rPr>
          <w:rFonts w:ascii="Arial" w:hAnsi="Arial" w:cs="Arial"/>
          <w:color w:val="000000"/>
          <w:szCs w:val="22"/>
        </w:rPr>
      </w:pPr>
      <w:r w:rsidRPr="00C01B5F">
        <w:rPr>
          <w:rFonts w:ascii="Arial" w:hAnsi="Arial" w:cs="Arial"/>
          <w:color w:val="000000"/>
          <w:szCs w:val="22"/>
        </w:rPr>
        <w:t xml:space="preserve">jako </w:t>
      </w:r>
      <w:proofErr w:type="spellStart"/>
      <w:r w:rsidRPr="00C01B5F">
        <w:rPr>
          <w:rFonts w:ascii="Arial" w:hAnsi="Arial" w:cs="Arial"/>
          <w:color w:val="000000"/>
          <w:szCs w:val="22"/>
        </w:rPr>
        <w:t>půjčitel</w:t>
      </w:r>
      <w:proofErr w:type="spellEnd"/>
      <w:r w:rsidRPr="00C01B5F">
        <w:rPr>
          <w:rFonts w:ascii="Arial" w:hAnsi="Arial" w:cs="Arial"/>
          <w:color w:val="000000"/>
          <w:szCs w:val="22"/>
        </w:rPr>
        <w:t xml:space="preserve"> (dále jen „</w:t>
      </w:r>
      <w:proofErr w:type="spellStart"/>
      <w:r w:rsidRPr="00C01B5F">
        <w:rPr>
          <w:rFonts w:ascii="Arial" w:hAnsi="Arial" w:cs="Arial"/>
          <w:b/>
          <w:color w:val="000000"/>
          <w:szCs w:val="22"/>
        </w:rPr>
        <w:t>Půjčitel</w:t>
      </w:r>
      <w:proofErr w:type="spellEnd"/>
      <w:r w:rsidRPr="00C01B5F">
        <w:rPr>
          <w:rFonts w:ascii="Arial" w:hAnsi="Arial" w:cs="Arial"/>
          <w:color w:val="000000"/>
          <w:szCs w:val="22"/>
        </w:rPr>
        <w:t>“)</w:t>
      </w:r>
    </w:p>
    <w:p w14:paraId="1414A1A1" w14:textId="77777777" w:rsidR="00FB2200" w:rsidRPr="00C01B5F" w:rsidRDefault="00FB2200" w:rsidP="00FB2200">
      <w:pPr>
        <w:pStyle w:val="Zkladntext"/>
        <w:spacing w:line="276" w:lineRule="auto"/>
        <w:jc w:val="center"/>
        <w:rPr>
          <w:rFonts w:ascii="Arial" w:hAnsi="Arial" w:cs="Arial"/>
          <w:color w:val="000000"/>
          <w:szCs w:val="22"/>
        </w:rPr>
      </w:pPr>
    </w:p>
    <w:p w14:paraId="768947AB" w14:textId="77777777" w:rsidR="00FB2200" w:rsidRPr="00C01B5F" w:rsidRDefault="00FB2200" w:rsidP="00FB2200">
      <w:pPr>
        <w:pStyle w:val="Zkladntext"/>
        <w:spacing w:line="276" w:lineRule="auto"/>
        <w:jc w:val="center"/>
        <w:rPr>
          <w:rFonts w:ascii="Arial" w:hAnsi="Arial" w:cs="Arial"/>
          <w:color w:val="000000"/>
          <w:szCs w:val="22"/>
        </w:rPr>
      </w:pPr>
      <w:r w:rsidRPr="00C01B5F">
        <w:rPr>
          <w:rFonts w:ascii="Arial" w:hAnsi="Arial" w:cs="Arial"/>
          <w:color w:val="000000"/>
          <w:szCs w:val="22"/>
        </w:rPr>
        <w:t>a</w:t>
      </w:r>
    </w:p>
    <w:p w14:paraId="0B8F7571" w14:textId="77777777" w:rsidR="00FB2200" w:rsidRPr="00C01B5F" w:rsidRDefault="00FB2200" w:rsidP="00FB2200">
      <w:pPr>
        <w:pStyle w:val="Zkladntext"/>
        <w:spacing w:line="276" w:lineRule="auto"/>
        <w:rPr>
          <w:rFonts w:ascii="Arial" w:hAnsi="Arial" w:cs="Arial"/>
          <w:color w:val="000000"/>
          <w:szCs w:val="22"/>
        </w:rPr>
      </w:pPr>
    </w:p>
    <w:p w14:paraId="19992F85" w14:textId="77777777" w:rsidR="00FB2200" w:rsidRPr="00C01B5F" w:rsidRDefault="00FB2200" w:rsidP="00FB2200">
      <w:pPr>
        <w:pStyle w:val="Zkladntext"/>
        <w:spacing w:line="276" w:lineRule="auto"/>
        <w:rPr>
          <w:rFonts w:ascii="Arial" w:hAnsi="Arial" w:cs="Arial"/>
          <w:color w:val="000000"/>
          <w:szCs w:val="22"/>
        </w:rPr>
      </w:pPr>
      <w:r w:rsidRPr="00C01B5F">
        <w:rPr>
          <w:rFonts w:ascii="Arial" w:hAnsi="Arial" w:cs="Arial"/>
          <w:color w:val="000000"/>
          <w:szCs w:val="22"/>
        </w:rPr>
        <w:t>Správa a údržba silnic Zlínska, s.r.o.</w:t>
      </w:r>
    </w:p>
    <w:p w14:paraId="24C0AF06" w14:textId="77777777" w:rsidR="00FB2200" w:rsidRPr="00C01B5F" w:rsidRDefault="004D559F" w:rsidP="00FB2200">
      <w:pPr>
        <w:pStyle w:val="Zkladntext"/>
        <w:spacing w:line="276" w:lineRule="auto"/>
        <w:rPr>
          <w:rFonts w:ascii="Arial" w:hAnsi="Arial" w:cs="Arial"/>
          <w:color w:val="000000"/>
          <w:szCs w:val="22"/>
        </w:rPr>
      </w:pPr>
      <w:r w:rsidRPr="00C01B5F">
        <w:rPr>
          <w:rFonts w:ascii="Arial" w:hAnsi="Arial" w:cs="Arial"/>
          <w:color w:val="000000"/>
          <w:szCs w:val="22"/>
        </w:rPr>
        <w:t>Se sídlem K Majáku 5001, Zlín 760 01</w:t>
      </w:r>
    </w:p>
    <w:p w14:paraId="0F074B61" w14:textId="77777777" w:rsidR="00FB2200" w:rsidRPr="00C01B5F" w:rsidRDefault="00FB2200" w:rsidP="00874B71">
      <w:pPr>
        <w:pStyle w:val="Zkladntext"/>
        <w:spacing w:line="276" w:lineRule="auto"/>
        <w:rPr>
          <w:rFonts w:ascii="Arial" w:hAnsi="Arial" w:cs="Arial"/>
          <w:color w:val="000000"/>
          <w:szCs w:val="22"/>
        </w:rPr>
      </w:pPr>
      <w:r w:rsidRPr="00C01B5F">
        <w:rPr>
          <w:rFonts w:ascii="Arial" w:hAnsi="Arial" w:cs="Arial"/>
          <w:color w:val="000000"/>
          <w:szCs w:val="22"/>
        </w:rPr>
        <w:t xml:space="preserve">IČ: </w:t>
      </w:r>
      <w:r w:rsidR="00874B71" w:rsidRPr="00C01B5F">
        <w:rPr>
          <w:rStyle w:val="nowrap"/>
          <w:rFonts w:ascii="Arial" w:hAnsi="Arial" w:cs="Arial"/>
        </w:rPr>
        <w:t>26913453</w:t>
      </w:r>
    </w:p>
    <w:p w14:paraId="25E385AE" w14:textId="77777777" w:rsidR="00FB2200" w:rsidRPr="00C01B5F" w:rsidRDefault="00FB2200" w:rsidP="00FB2200">
      <w:pPr>
        <w:pStyle w:val="Zkladntext"/>
        <w:spacing w:line="276" w:lineRule="auto"/>
        <w:rPr>
          <w:rFonts w:ascii="Arial" w:hAnsi="Arial" w:cs="Arial"/>
          <w:color w:val="000000"/>
          <w:szCs w:val="22"/>
        </w:rPr>
      </w:pPr>
      <w:r w:rsidRPr="00C01B5F">
        <w:rPr>
          <w:rFonts w:ascii="Arial" w:hAnsi="Arial" w:cs="Arial"/>
          <w:color w:val="000000"/>
          <w:szCs w:val="22"/>
        </w:rPr>
        <w:t xml:space="preserve">Zapsaný v OR vedeném u </w:t>
      </w:r>
      <w:r w:rsidR="00874B71" w:rsidRPr="00C01B5F">
        <w:rPr>
          <w:rFonts w:ascii="Arial" w:hAnsi="Arial" w:cs="Arial"/>
          <w:color w:val="000000"/>
          <w:szCs w:val="22"/>
        </w:rPr>
        <w:t>Krajského soudu v Brně,</w:t>
      </w:r>
      <w:r w:rsidRPr="00C01B5F">
        <w:rPr>
          <w:rFonts w:ascii="Arial" w:hAnsi="Arial" w:cs="Arial"/>
          <w:color w:val="000000"/>
          <w:szCs w:val="22"/>
        </w:rPr>
        <w:t xml:space="preserve"> oddíl </w:t>
      </w:r>
      <w:r w:rsidR="00874B71" w:rsidRPr="00C01B5F">
        <w:rPr>
          <w:rFonts w:ascii="Arial" w:hAnsi="Arial" w:cs="Arial"/>
          <w:color w:val="000000"/>
          <w:szCs w:val="22"/>
        </w:rPr>
        <w:t>C,</w:t>
      </w:r>
      <w:r w:rsidRPr="00C01B5F">
        <w:rPr>
          <w:rFonts w:ascii="Arial" w:hAnsi="Arial" w:cs="Arial"/>
          <w:color w:val="000000"/>
          <w:szCs w:val="22"/>
        </w:rPr>
        <w:t xml:space="preserve"> vložka </w:t>
      </w:r>
      <w:r w:rsidR="00874B71" w:rsidRPr="00C01B5F">
        <w:rPr>
          <w:rFonts w:ascii="Arial" w:hAnsi="Arial" w:cs="Arial"/>
          <w:color w:val="000000"/>
          <w:szCs w:val="22"/>
        </w:rPr>
        <w:t>44640</w:t>
      </w:r>
    </w:p>
    <w:p w14:paraId="248C3BF4" w14:textId="3BEAD52D" w:rsidR="00FB2200" w:rsidRPr="00C01B5F" w:rsidRDefault="00FB2200" w:rsidP="00FB2200">
      <w:pPr>
        <w:pStyle w:val="Zkladntext"/>
        <w:spacing w:line="276" w:lineRule="auto"/>
        <w:rPr>
          <w:rFonts w:ascii="Arial" w:hAnsi="Arial" w:cs="Arial"/>
          <w:color w:val="000000"/>
          <w:szCs w:val="22"/>
        </w:rPr>
      </w:pPr>
      <w:r w:rsidRPr="00C01B5F">
        <w:rPr>
          <w:rFonts w:ascii="Arial" w:hAnsi="Arial" w:cs="Arial"/>
          <w:color w:val="000000"/>
          <w:szCs w:val="22"/>
        </w:rPr>
        <w:t xml:space="preserve">Zastoupený: </w:t>
      </w:r>
      <w:r w:rsidR="002A2BC8">
        <w:rPr>
          <w:rFonts w:ascii="Arial" w:hAnsi="Arial" w:cs="Arial"/>
          <w:color w:val="000000"/>
          <w:szCs w:val="22"/>
        </w:rPr>
        <w:t>Ing. Michalem Hanačíkem,</w:t>
      </w:r>
      <w:r w:rsidR="00874B71" w:rsidRPr="00C01B5F">
        <w:rPr>
          <w:rFonts w:ascii="Arial" w:hAnsi="Arial" w:cs="Arial"/>
          <w:color w:val="000000"/>
          <w:szCs w:val="22"/>
        </w:rPr>
        <w:t xml:space="preserve"> jednatelem</w:t>
      </w:r>
      <w:r w:rsidRPr="00C01B5F">
        <w:rPr>
          <w:rFonts w:ascii="Arial" w:hAnsi="Arial" w:cs="Arial"/>
          <w:color w:val="000000"/>
          <w:szCs w:val="22"/>
        </w:rPr>
        <w:t xml:space="preserve"> </w:t>
      </w:r>
    </w:p>
    <w:p w14:paraId="32E4CE04" w14:textId="77777777" w:rsidR="00FB2200" w:rsidRPr="00C01B5F" w:rsidRDefault="00FB2200" w:rsidP="00FB2200">
      <w:pPr>
        <w:pStyle w:val="Zkladntext"/>
        <w:spacing w:line="240" w:lineRule="auto"/>
        <w:rPr>
          <w:rFonts w:ascii="Arial" w:hAnsi="Arial" w:cs="Arial"/>
          <w:color w:val="000000"/>
          <w:szCs w:val="22"/>
        </w:rPr>
      </w:pPr>
    </w:p>
    <w:p w14:paraId="0EC04925" w14:textId="77777777" w:rsidR="00FB2200" w:rsidRPr="00C01B5F" w:rsidRDefault="00FB2200" w:rsidP="00FB2200">
      <w:pPr>
        <w:pStyle w:val="Zkladntext"/>
        <w:spacing w:line="276" w:lineRule="auto"/>
        <w:rPr>
          <w:rFonts w:ascii="Arial" w:hAnsi="Arial" w:cs="Arial"/>
          <w:color w:val="000000"/>
          <w:szCs w:val="22"/>
        </w:rPr>
      </w:pPr>
      <w:r w:rsidRPr="00C01B5F">
        <w:rPr>
          <w:rFonts w:ascii="Arial" w:hAnsi="Arial" w:cs="Arial"/>
          <w:color w:val="000000"/>
          <w:szCs w:val="22"/>
        </w:rPr>
        <w:t>jako vypůjčitel na straně druhé (dále jen „</w:t>
      </w:r>
      <w:r w:rsidRPr="00C01B5F">
        <w:rPr>
          <w:rFonts w:ascii="Arial" w:hAnsi="Arial" w:cs="Arial"/>
          <w:b/>
          <w:color w:val="000000"/>
          <w:szCs w:val="22"/>
        </w:rPr>
        <w:t>Vypůjčitel</w:t>
      </w:r>
      <w:r w:rsidRPr="00C01B5F">
        <w:rPr>
          <w:rFonts w:ascii="Arial" w:hAnsi="Arial" w:cs="Arial"/>
          <w:color w:val="000000"/>
          <w:szCs w:val="22"/>
        </w:rPr>
        <w:t>“)</w:t>
      </w:r>
    </w:p>
    <w:p w14:paraId="01C2D42E" w14:textId="77777777" w:rsidR="00FB2200" w:rsidRPr="00C01B5F" w:rsidRDefault="00FB2200" w:rsidP="00FB2200">
      <w:pPr>
        <w:spacing w:after="0"/>
        <w:rPr>
          <w:rFonts w:ascii="Arial" w:hAnsi="Arial" w:cs="Arial"/>
        </w:rPr>
      </w:pPr>
    </w:p>
    <w:p w14:paraId="2A52A3FB" w14:textId="77777777" w:rsidR="00FB2200" w:rsidRPr="00C01B5F" w:rsidRDefault="00FB2200" w:rsidP="00FB2200">
      <w:pPr>
        <w:spacing w:after="0"/>
        <w:rPr>
          <w:rFonts w:ascii="Arial" w:hAnsi="Arial" w:cs="Arial"/>
        </w:rPr>
      </w:pPr>
    </w:p>
    <w:p w14:paraId="3F69A1AA" w14:textId="77777777" w:rsidR="00FB2200" w:rsidRPr="00C01B5F" w:rsidRDefault="00FB2200" w:rsidP="00FB2200">
      <w:pPr>
        <w:spacing w:after="0"/>
        <w:rPr>
          <w:rFonts w:ascii="Arial" w:hAnsi="Arial" w:cs="Arial"/>
        </w:rPr>
      </w:pPr>
    </w:p>
    <w:p w14:paraId="526BBA31" w14:textId="77777777" w:rsidR="00FB2200" w:rsidRPr="00C01B5F" w:rsidRDefault="00FB2200" w:rsidP="00FB2200">
      <w:pPr>
        <w:spacing w:after="0"/>
        <w:ind w:left="227"/>
        <w:jc w:val="center"/>
        <w:outlineLvl w:val="0"/>
        <w:rPr>
          <w:rFonts w:ascii="Arial" w:hAnsi="Arial" w:cs="Arial"/>
          <w:b/>
          <w:bCs/>
        </w:rPr>
      </w:pPr>
      <w:r w:rsidRPr="00C01B5F">
        <w:rPr>
          <w:rFonts w:ascii="Arial" w:hAnsi="Arial" w:cs="Arial"/>
          <w:b/>
          <w:bCs/>
        </w:rPr>
        <w:t>I.</w:t>
      </w:r>
    </w:p>
    <w:p w14:paraId="09D2D5ED" w14:textId="77777777" w:rsidR="00FB2200" w:rsidRPr="00C01B5F" w:rsidRDefault="00FB2200" w:rsidP="00FB2200">
      <w:pPr>
        <w:spacing w:after="120"/>
        <w:ind w:left="227"/>
        <w:jc w:val="center"/>
        <w:rPr>
          <w:rFonts w:ascii="Arial" w:hAnsi="Arial" w:cs="Arial"/>
          <w:b/>
          <w:bCs/>
        </w:rPr>
      </w:pPr>
      <w:r w:rsidRPr="00C01B5F">
        <w:rPr>
          <w:rFonts w:ascii="Arial" w:hAnsi="Arial" w:cs="Arial"/>
          <w:b/>
          <w:bCs/>
        </w:rPr>
        <w:t>Předmět a účel výpůjčky</w:t>
      </w:r>
    </w:p>
    <w:p w14:paraId="6D3929F5" w14:textId="645BE3F6" w:rsidR="00FB2200" w:rsidRPr="000F4465" w:rsidRDefault="00FB2200" w:rsidP="00460453">
      <w:pPr>
        <w:pStyle w:val="Normlnweb"/>
        <w:numPr>
          <w:ilvl w:val="0"/>
          <w:numId w:val="1"/>
        </w:numPr>
        <w:spacing w:line="276" w:lineRule="auto"/>
        <w:ind w:left="426" w:hanging="426"/>
        <w:jc w:val="both"/>
        <w:rPr>
          <w:rFonts w:ascii="Arial" w:hAnsi="Arial" w:cs="Arial"/>
          <w:iCs/>
          <w:sz w:val="22"/>
          <w:szCs w:val="22"/>
        </w:rPr>
      </w:pPr>
      <w:proofErr w:type="spellStart"/>
      <w:r w:rsidRPr="000F4465">
        <w:rPr>
          <w:rFonts w:ascii="Arial" w:hAnsi="Arial" w:cs="Arial"/>
          <w:sz w:val="22"/>
          <w:szCs w:val="22"/>
        </w:rPr>
        <w:t>Půjčitel</w:t>
      </w:r>
      <w:proofErr w:type="spellEnd"/>
      <w:r w:rsidRPr="000F4465">
        <w:rPr>
          <w:rFonts w:ascii="Arial" w:hAnsi="Arial" w:cs="Arial"/>
          <w:sz w:val="22"/>
          <w:szCs w:val="22"/>
        </w:rPr>
        <w:t xml:space="preserve"> </w:t>
      </w:r>
      <w:r w:rsidRPr="000F4465">
        <w:rPr>
          <w:rFonts w:ascii="Arial" w:hAnsi="Arial" w:cs="Arial"/>
          <w:color w:val="000000"/>
          <w:sz w:val="22"/>
          <w:szCs w:val="22"/>
        </w:rPr>
        <w:t xml:space="preserve">prohlašuje, že je výlučným vlastníkem </w:t>
      </w:r>
      <w:r w:rsidR="000F4465">
        <w:rPr>
          <w:rFonts w:ascii="Arial" w:hAnsi="Arial" w:cs="Arial"/>
          <w:color w:val="000000"/>
          <w:sz w:val="22"/>
          <w:szCs w:val="22"/>
        </w:rPr>
        <w:t>automobilu:</w:t>
      </w:r>
    </w:p>
    <w:p w14:paraId="502F7449" w14:textId="77777777" w:rsidR="000F4465" w:rsidRPr="000F4465" w:rsidRDefault="000F4465" w:rsidP="000F4465">
      <w:pPr>
        <w:pStyle w:val="Normlnweb"/>
        <w:ind w:left="426"/>
        <w:jc w:val="both"/>
        <w:rPr>
          <w:rFonts w:ascii="Arial" w:hAnsi="Arial" w:cs="Arial"/>
          <w:iCs/>
          <w:sz w:val="22"/>
          <w:szCs w:val="22"/>
        </w:rPr>
      </w:pPr>
      <w:r w:rsidRPr="000F4465">
        <w:rPr>
          <w:rFonts w:ascii="Arial" w:hAnsi="Arial" w:cs="Arial"/>
          <w:iCs/>
          <w:sz w:val="22"/>
          <w:szCs w:val="22"/>
        </w:rPr>
        <w:t>Osobní automobil typu:                            Škoda Octavia</w:t>
      </w:r>
    </w:p>
    <w:p w14:paraId="478CF7CD" w14:textId="77777777" w:rsidR="000F4465" w:rsidRPr="000F4465" w:rsidRDefault="000F4465" w:rsidP="000F4465">
      <w:pPr>
        <w:pStyle w:val="Normlnweb"/>
        <w:ind w:left="426"/>
        <w:jc w:val="both"/>
        <w:rPr>
          <w:rFonts w:ascii="Arial" w:hAnsi="Arial" w:cs="Arial"/>
          <w:iCs/>
          <w:sz w:val="22"/>
          <w:szCs w:val="22"/>
        </w:rPr>
      </w:pPr>
      <w:r w:rsidRPr="000F4465">
        <w:rPr>
          <w:rFonts w:ascii="Arial" w:hAnsi="Arial" w:cs="Arial"/>
          <w:iCs/>
          <w:sz w:val="22"/>
          <w:szCs w:val="22"/>
        </w:rPr>
        <w:t xml:space="preserve">RZ:                                                           5Z7 5744                      </w:t>
      </w:r>
    </w:p>
    <w:p w14:paraId="060B40CD" w14:textId="77777777" w:rsidR="000F4465" w:rsidRPr="000F4465" w:rsidRDefault="000F4465" w:rsidP="000F4465">
      <w:pPr>
        <w:pStyle w:val="Normlnweb"/>
        <w:ind w:left="426"/>
        <w:jc w:val="both"/>
        <w:rPr>
          <w:rFonts w:ascii="Arial" w:hAnsi="Arial" w:cs="Arial"/>
          <w:iCs/>
          <w:sz w:val="22"/>
          <w:szCs w:val="22"/>
        </w:rPr>
      </w:pPr>
      <w:r w:rsidRPr="000F4465">
        <w:rPr>
          <w:rFonts w:ascii="Arial" w:hAnsi="Arial" w:cs="Arial"/>
          <w:iCs/>
          <w:sz w:val="22"/>
          <w:szCs w:val="22"/>
        </w:rPr>
        <w:t xml:space="preserve">Uvedení do provozu rok/měsíc:               </w:t>
      </w:r>
      <w:proofErr w:type="gramStart"/>
      <w:r w:rsidRPr="000F4465">
        <w:rPr>
          <w:rFonts w:ascii="Arial" w:hAnsi="Arial" w:cs="Arial"/>
          <w:iCs/>
          <w:sz w:val="22"/>
          <w:szCs w:val="22"/>
        </w:rPr>
        <w:t>1.12.2015</w:t>
      </w:r>
      <w:proofErr w:type="gramEnd"/>
    </w:p>
    <w:p w14:paraId="78C1BD54" w14:textId="77777777" w:rsidR="000F4465" w:rsidRPr="000F4465" w:rsidRDefault="000F4465" w:rsidP="000F4465">
      <w:pPr>
        <w:pStyle w:val="Normlnweb"/>
        <w:ind w:left="426"/>
        <w:jc w:val="both"/>
        <w:rPr>
          <w:rFonts w:ascii="Arial" w:hAnsi="Arial" w:cs="Arial"/>
          <w:iCs/>
          <w:sz w:val="22"/>
          <w:szCs w:val="22"/>
        </w:rPr>
      </w:pPr>
      <w:r w:rsidRPr="000F4465">
        <w:rPr>
          <w:rFonts w:ascii="Arial" w:hAnsi="Arial" w:cs="Arial"/>
          <w:iCs/>
          <w:sz w:val="22"/>
          <w:szCs w:val="22"/>
        </w:rPr>
        <w:t>Číslo technického průkazu:                      UH 045915</w:t>
      </w:r>
    </w:p>
    <w:p w14:paraId="3B893CF2" w14:textId="77777777" w:rsidR="000F4465" w:rsidRPr="000F4465" w:rsidRDefault="000F4465" w:rsidP="000F4465">
      <w:pPr>
        <w:pStyle w:val="Normlnweb"/>
        <w:ind w:left="426"/>
        <w:jc w:val="both"/>
        <w:rPr>
          <w:rFonts w:ascii="Arial" w:hAnsi="Arial" w:cs="Arial"/>
          <w:iCs/>
          <w:sz w:val="22"/>
          <w:szCs w:val="22"/>
        </w:rPr>
      </w:pPr>
      <w:r w:rsidRPr="000F4465">
        <w:rPr>
          <w:rFonts w:ascii="Arial" w:hAnsi="Arial" w:cs="Arial"/>
          <w:iCs/>
          <w:sz w:val="22"/>
          <w:szCs w:val="22"/>
        </w:rPr>
        <w:t xml:space="preserve">Číslo karoserie:                                        TMBLJ9NE2G01402429                                                                                         </w:t>
      </w:r>
    </w:p>
    <w:p w14:paraId="1AF3EC74" w14:textId="77777777" w:rsidR="000F4465" w:rsidRPr="000F4465" w:rsidRDefault="000F4465" w:rsidP="000F4465">
      <w:pPr>
        <w:pStyle w:val="Normlnweb"/>
        <w:ind w:left="426"/>
        <w:jc w:val="both"/>
        <w:rPr>
          <w:rFonts w:ascii="Arial" w:hAnsi="Arial" w:cs="Arial"/>
          <w:iCs/>
          <w:sz w:val="22"/>
          <w:szCs w:val="22"/>
        </w:rPr>
      </w:pPr>
      <w:r w:rsidRPr="000F4465">
        <w:rPr>
          <w:rFonts w:ascii="Arial" w:hAnsi="Arial" w:cs="Arial"/>
          <w:iCs/>
          <w:sz w:val="22"/>
          <w:szCs w:val="22"/>
        </w:rPr>
        <w:t>Číslo motoru:                                            CRM 227647</w:t>
      </w:r>
    </w:p>
    <w:p w14:paraId="1AC2DE22" w14:textId="77777777" w:rsidR="000F4465" w:rsidRPr="000F4465" w:rsidRDefault="000F4465" w:rsidP="000F4465">
      <w:pPr>
        <w:pStyle w:val="Normlnweb"/>
        <w:ind w:left="426"/>
        <w:jc w:val="both"/>
        <w:rPr>
          <w:rFonts w:ascii="Arial" w:hAnsi="Arial" w:cs="Arial"/>
          <w:iCs/>
          <w:sz w:val="22"/>
          <w:szCs w:val="22"/>
        </w:rPr>
      </w:pPr>
      <w:r w:rsidRPr="000F4465">
        <w:rPr>
          <w:rFonts w:ascii="Arial" w:hAnsi="Arial" w:cs="Arial"/>
          <w:iCs/>
          <w:sz w:val="22"/>
          <w:szCs w:val="22"/>
        </w:rPr>
        <w:t>Průměrná normovaná spotřeba PHM:      4,7l/100 km</w:t>
      </w:r>
    </w:p>
    <w:p w14:paraId="40D07679" w14:textId="77777777" w:rsidR="000F4465" w:rsidRPr="000F4465" w:rsidRDefault="000F4465" w:rsidP="000F4465">
      <w:pPr>
        <w:pStyle w:val="Normlnweb"/>
        <w:ind w:left="426"/>
        <w:jc w:val="both"/>
        <w:rPr>
          <w:rFonts w:ascii="Arial" w:hAnsi="Arial" w:cs="Arial"/>
          <w:iCs/>
          <w:sz w:val="22"/>
          <w:szCs w:val="22"/>
        </w:rPr>
      </w:pPr>
      <w:r w:rsidRPr="000F4465">
        <w:rPr>
          <w:rFonts w:ascii="Arial" w:hAnsi="Arial" w:cs="Arial"/>
          <w:iCs/>
          <w:sz w:val="22"/>
          <w:szCs w:val="22"/>
        </w:rPr>
        <w:t>Druh PHM:                                                NM</w:t>
      </w:r>
    </w:p>
    <w:p w14:paraId="185DDBAC" w14:textId="77777777" w:rsidR="000F4465" w:rsidRPr="000F4465" w:rsidRDefault="000F4465" w:rsidP="000F4465">
      <w:pPr>
        <w:pStyle w:val="Normlnweb"/>
        <w:ind w:left="426"/>
        <w:jc w:val="both"/>
        <w:rPr>
          <w:rFonts w:ascii="Arial" w:hAnsi="Arial" w:cs="Arial"/>
          <w:iCs/>
          <w:sz w:val="22"/>
          <w:szCs w:val="22"/>
        </w:rPr>
      </w:pPr>
      <w:r w:rsidRPr="000F4465">
        <w:rPr>
          <w:rFonts w:ascii="Arial" w:hAnsi="Arial" w:cs="Arial"/>
          <w:iCs/>
          <w:sz w:val="22"/>
          <w:szCs w:val="22"/>
        </w:rPr>
        <w:t xml:space="preserve">Vybavení vozidla:                                     zámek </w:t>
      </w:r>
      <w:proofErr w:type="gramStart"/>
      <w:r w:rsidRPr="000F4465">
        <w:rPr>
          <w:rFonts w:ascii="Arial" w:hAnsi="Arial" w:cs="Arial"/>
          <w:iCs/>
          <w:sz w:val="22"/>
          <w:szCs w:val="22"/>
        </w:rPr>
        <w:t>řadící</w:t>
      </w:r>
      <w:proofErr w:type="gramEnd"/>
      <w:r w:rsidRPr="000F4465">
        <w:rPr>
          <w:rFonts w:ascii="Arial" w:hAnsi="Arial" w:cs="Arial"/>
          <w:iCs/>
          <w:sz w:val="22"/>
          <w:szCs w:val="22"/>
        </w:rPr>
        <w:t xml:space="preserve"> páky</w:t>
      </w:r>
    </w:p>
    <w:p w14:paraId="63C1158C" w14:textId="77777777" w:rsidR="000F4465" w:rsidRPr="000F4465" w:rsidRDefault="000F4465" w:rsidP="000F4465">
      <w:pPr>
        <w:pStyle w:val="Normlnweb"/>
        <w:ind w:left="426"/>
        <w:jc w:val="both"/>
        <w:rPr>
          <w:rFonts w:ascii="Arial" w:hAnsi="Arial" w:cs="Arial"/>
          <w:iCs/>
          <w:sz w:val="22"/>
          <w:szCs w:val="22"/>
        </w:rPr>
      </w:pPr>
      <w:r w:rsidRPr="000F4465">
        <w:rPr>
          <w:rFonts w:ascii="Arial" w:hAnsi="Arial" w:cs="Arial"/>
          <w:iCs/>
          <w:sz w:val="22"/>
          <w:szCs w:val="22"/>
        </w:rPr>
        <w:t xml:space="preserve">Stav </w:t>
      </w:r>
      <w:proofErr w:type="gramStart"/>
      <w:r w:rsidRPr="000F4465">
        <w:rPr>
          <w:rFonts w:ascii="Arial" w:hAnsi="Arial" w:cs="Arial"/>
          <w:iCs/>
          <w:sz w:val="22"/>
          <w:szCs w:val="22"/>
        </w:rPr>
        <w:t>tachometru:                                      stav</w:t>
      </w:r>
      <w:proofErr w:type="gramEnd"/>
      <w:r w:rsidRPr="000F4465">
        <w:rPr>
          <w:rFonts w:ascii="Arial" w:hAnsi="Arial" w:cs="Arial"/>
          <w:iCs/>
          <w:sz w:val="22"/>
          <w:szCs w:val="22"/>
        </w:rPr>
        <w:t xml:space="preserve"> bude uveden k datu převzetí vozidla            </w:t>
      </w:r>
    </w:p>
    <w:p w14:paraId="34453A58" w14:textId="07C1B1A8" w:rsidR="000F4465" w:rsidRDefault="000F4465" w:rsidP="000F4465">
      <w:pPr>
        <w:pStyle w:val="Normlnweb"/>
        <w:spacing w:line="276" w:lineRule="auto"/>
        <w:ind w:left="426"/>
        <w:jc w:val="both"/>
        <w:rPr>
          <w:rFonts w:ascii="Arial" w:hAnsi="Arial" w:cs="Arial"/>
          <w:iCs/>
          <w:sz w:val="22"/>
          <w:szCs w:val="22"/>
        </w:rPr>
      </w:pPr>
      <w:r w:rsidRPr="000F4465">
        <w:rPr>
          <w:rFonts w:ascii="Arial" w:hAnsi="Arial" w:cs="Arial"/>
          <w:iCs/>
          <w:sz w:val="22"/>
          <w:szCs w:val="22"/>
        </w:rPr>
        <w:t>Vstupní hodnota vozidla:                          686.661,- Kč</w:t>
      </w:r>
    </w:p>
    <w:p w14:paraId="2CC93A79" w14:textId="77777777" w:rsidR="000F4465" w:rsidRPr="000F4465" w:rsidRDefault="000F4465" w:rsidP="000F4465">
      <w:pPr>
        <w:pStyle w:val="Normlnweb"/>
        <w:spacing w:line="276" w:lineRule="auto"/>
        <w:ind w:left="426"/>
        <w:jc w:val="both"/>
        <w:rPr>
          <w:rFonts w:ascii="Arial" w:hAnsi="Arial" w:cs="Arial"/>
          <w:iCs/>
          <w:sz w:val="22"/>
          <w:szCs w:val="22"/>
        </w:rPr>
      </w:pPr>
    </w:p>
    <w:p w14:paraId="450B9F5A" w14:textId="1D4E56A1" w:rsidR="00FB2200" w:rsidRDefault="00FB2200" w:rsidP="00FB2200">
      <w:pPr>
        <w:pStyle w:val="Normlnweb"/>
        <w:numPr>
          <w:ilvl w:val="0"/>
          <w:numId w:val="1"/>
        </w:numPr>
        <w:spacing w:line="276" w:lineRule="auto"/>
        <w:ind w:left="426" w:hanging="426"/>
        <w:jc w:val="both"/>
        <w:rPr>
          <w:rFonts w:ascii="Arial" w:hAnsi="Arial" w:cs="Arial"/>
          <w:color w:val="000000"/>
          <w:sz w:val="22"/>
          <w:szCs w:val="22"/>
        </w:rPr>
      </w:pPr>
      <w:proofErr w:type="spellStart"/>
      <w:r w:rsidRPr="00C01B5F">
        <w:rPr>
          <w:rFonts w:ascii="Arial" w:hAnsi="Arial" w:cs="Arial"/>
          <w:color w:val="000000"/>
          <w:sz w:val="22"/>
          <w:szCs w:val="22"/>
        </w:rPr>
        <w:t>Půjčitel</w:t>
      </w:r>
      <w:proofErr w:type="spellEnd"/>
      <w:r w:rsidRPr="00C01B5F">
        <w:rPr>
          <w:rFonts w:ascii="Arial" w:hAnsi="Arial" w:cs="Arial"/>
          <w:color w:val="000000"/>
          <w:sz w:val="22"/>
          <w:szCs w:val="22"/>
        </w:rPr>
        <w:t xml:space="preserve"> přenechává vypůjčiteli k bezplatnému užívání nezuživatelnou věc specifikovanou v čl. I. odst. 1 (dále jen „předmět výpůjčky“) na dobu určitou od </w:t>
      </w:r>
      <w:proofErr w:type="gramStart"/>
      <w:r w:rsidR="00C01B5F">
        <w:rPr>
          <w:rFonts w:ascii="Arial" w:hAnsi="Arial" w:cs="Arial"/>
          <w:color w:val="000000"/>
          <w:sz w:val="22"/>
          <w:szCs w:val="22"/>
        </w:rPr>
        <w:t>1.8.2018</w:t>
      </w:r>
      <w:proofErr w:type="gramEnd"/>
      <w:r w:rsidRPr="00C01B5F">
        <w:rPr>
          <w:rFonts w:ascii="Arial" w:hAnsi="Arial" w:cs="Arial"/>
          <w:color w:val="000000"/>
          <w:sz w:val="22"/>
          <w:szCs w:val="22"/>
        </w:rPr>
        <w:t xml:space="preserve"> do </w:t>
      </w:r>
      <w:r w:rsidR="007529FE">
        <w:rPr>
          <w:rFonts w:ascii="Arial" w:hAnsi="Arial" w:cs="Arial"/>
          <w:color w:val="000000"/>
          <w:sz w:val="22"/>
          <w:szCs w:val="22"/>
        </w:rPr>
        <w:t>31.1</w:t>
      </w:r>
      <w:r w:rsidR="00C01B5F">
        <w:rPr>
          <w:rFonts w:ascii="Arial" w:hAnsi="Arial" w:cs="Arial"/>
          <w:color w:val="000000"/>
          <w:sz w:val="22"/>
          <w:szCs w:val="22"/>
        </w:rPr>
        <w:t>.2019.</w:t>
      </w:r>
    </w:p>
    <w:p w14:paraId="69ED2991" w14:textId="77777777" w:rsidR="00EF4063" w:rsidRDefault="00EF4063" w:rsidP="00EF4063">
      <w:pPr>
        <w:pStyle w:val="Normlnweb"/>
        <w:spacing w:line="276" w:lineRule="auto"/>
        <w:ind w:left="426"/>
        <w:jc w:val="both"/>
        <w:rPr>
          <w:rFonts w:ascii="Arial" w:hAnsi="Arial" w:cs="Arial"/>
          <w:color w:val="000000"/>
          <w:sz w:val="22"/>
          <w:szCs w:val="22"/>
        </w:rPr>
      </w:pPr>
    </w:p>
    <w:p w14:paraId="4A6092C4" w14:textId="77777777" w:rsidR="00EF4063" w:rsidRPr="00EF4063" w:rsidRDefault="00EF4063" w:rsidP="00EF4063">
      <w:pPr>
        <w:pStyle w:val="Normlnweb"/>
        <w:numPr>
          <w:ilvl w:val="0"/>
          <w:numId w:val="1"/>
        </w:numPr>
        <w:spacing w:line="276" w:lineRule="auto"/>
        <w:ind w:left="426" w:hanging="426"/>
        <w:jc w:val="both"/>
        <w:rPr>
          <w:rFonts w:ascii="Arial" w:hAnsi="Arial" w:cs="Arial"/>
          <w:color w:val="000000"/>
          <w:sz w:val="22"/>
          <w:szCs w:val="22"/>
        </w:rPr>
      </w:pPr>
      <w:r w:rsidRPr="00EF4063">
        <w:rPr>
          <w:rFonts w:ascii="Arial" w:hAnsi="Arial" w:cs="Arial"/>
          <w:color w:val="000000"/>
          <w:sz w:val="22"/>
          <w:szCs w:val="22"/>
        </w:rPr>
        <w:t>Vypůjčitel bude předmět výpůjčky užívat k výkonu činností</w:t>
      </w:r>
      <w:r>
        <w:rPr>
          <w:rFonts w:ascii="Arial" w:hAnsi="Arial" w:cs="Arial"/>
          <w:color w:val="000000"/>
          <w:sz w:val="22"/>
          <w:szCs w:val="22"/>
        </w:rPr>
        <w:t>,</w:t>
      </w:r>
      <w:r w:rsidRPr="00EF4063">
        <w:rPr>
          <w:rFonts w:ascii="Arial" w:hAnsi="Arial" w:cs="Arial"/>
          <w:color w:val="000000"/>
          <w:sz w:val="22"/>
          <w:szCs w:val="22"/>
        </w:rPr>
        <w:t xml:space="preserve"> pro něž byl založen ve smyslu zakladatelské listiny. Vypůjčitel není bez předchozího souhlasu </w:t>
      </w:r>
      <w:proofErr w:type="spellStart"/>
      <w:r w:rsidRPr="00EF4063">
        <w:rPr>
          <w:rFonts w:ascii="Arial" w:hAnsi="Arial" w:cs="Arial"/>
          <w:color w:val="000000"/>
          <w:sz w:val="22"/>
          <w:szCs w:val="22"/>
        </w:rPr>
        <w:t>půjčitele</w:t>
      </w:r>
      <w:proofErr w:type="spellEnd"/>
      <w:r w:rsidRPr="00EF4063">
        <w:rPr>
          <w:rFonts w:ascii="Arial" w:hAnsi="Arial" w:cs="Arial"/>
          <w:color w:val="000000"/>
          <w:sz w:val="22"/>
          <w:szCs w:val="22"/>
        </w:rPr>
        <w:t xml:space="preserve"> oprávněn užívat věc k jinému než ujednanému účelu.</w:t>
      </w:r>
    </w:p>
    <w:p w14:paraId="75EB430A" w14:textId="77777777" w:rsidR="00FB2200" w:rsidRPr="00C01B5F" w:rsidRDefault="00FB2200" w:rsidP="00C01B5F">
      <w:pPr>
        <w:pStyle w:val="Odstavecseseznamem"/>
        <w:spacing w:after="0"/>
        <w:ind w:left="426"/>
        <w:jc w:val="both"/>
        <w:rPr>
          <w:rFonts w:ascii="Arial" w:hAnsi="Arial" w:cs="Arial"/>
          <w:color w:val="000000"/>
          <w:sz w:val="20"/>
          <w:szCs w:val="20"/>
        </w:rPr>
      </w:pPr>
    </w:p>
    <w:p w14:paraId="5D77CEAB" w14:textId="77777777" w:rsidR="00FB2200" w:rsidRPr="00C01B5F" w:rsidRDefault="00FB2200" w:rsidP="00FB2200">
      <w:pPr>
        <w:pStyle w:val="Odstavecseseznamem"/>
        <w:numPr>
          <w:ilvl w:val="0"/>
          <w:numId w:val="1"/>
        </w:numPr>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t xml:space="preserve">Vypůjčitel není oprávněn přenechat věc bez písemného souhlasu </w:t>
      </w:r>
      <w:proofErr w:type="spellStart"/>
      <w:r w:rsidRPr="00C01B5F">
        <w:rPr>
          <w:rFonts w:ascii="Arial" w:eastAsia="Times New Roman" w:hAnsi="Arial" w:cs="Arial"/>
          <w:color w:val="000000"/>
          <w:lang w:eastAsia="cs-CZ"/>
        </w:rPr>
        <w:t>půjčitele</w:t>
      </w:r>
      <w:proofErr w:type="spellEnd"/>
      <w:r w:rsidRPr="00C01B5F">
        <w:rPr>
          <w:rFonts w:ascii="Arial" w:eastAsia="Times New Roman" w:hAnsi="Arial" w:cs="Arial"/>
          <w:color w:val="000000"/>
          <w:lang w:eastAsia="cs-CZ"/>
        </w:rPr>
        <w:t xml:space="preserve"> do užívání třetí osoby.</w:t>
      </w:r>
    </w:p>
    <w:p w14:paraId="58404FA9" w14:textId="77777777" w:rsidR="00FB2200" w:rsidRPr="00C01B5F" w:rsidRDefault="00FB2200" w:rsidP="00FB2200">
      <w:pPr>
        <w:pStyle w:val="Odstavecseseznamem"/>
        <w:spacing w:after="0"/>
        <w:ind w:left="426"/>
        <w:jc w:val="both"/>
        <w:rPr>
          <w:rFonts w:ascii="Arial" w:eastAsia="Times New Roman" w:hAnsi="Arial" w:cs="Arial"/>
          <w:color w:val="000000"/>
          <w:lang w:eastAsia="cs-CZ"/>
        </w:rPr>
      </w:pPr>
    </w:p>
    <w:p w14:paraId="363CE28F" w14:textId="77777777" w:rsidR="00FB2200" w:rsidRPr="00C01B5F" w:rsidRDefault="00FB2200" w:rsidP="00FB2200">
      <w:pPr>
        <w:pStyle w:val="Odstavecseseznamem"/>
        <w:numPr>
          <w:ilvl w:val="0"/>
          <w:numId w:val="1"/>
        </w:numPr>
        <w:spacing w:after="0"/>
        <w:ind w:left="426" w:hanging="426"/>
        <w:jc w:val="both"/>
        <w:rPr>
          <w:rFonts w:ascii="Arial" w:eastAsia="Times New Roman" w:hAnsi="Arial" w:cs="Arial"/>
          <w:i/>
          <w:color w:val="C00000"/>
          <w:lang w:eastAsia="cs-CZ"/>
        </w:rPr>
      </w:pPr>
      <w:r w:rsidRPr="00C01B5F">
        <w:rPr>
          <w:rFonts w:ascii="Arial" w:eastAsia="Times New Roman" w:hAnsi="Arial" w:cs="Arial"/>
          <w:color w:val="000000"/>
          <w:lang w:eastAsia="cs-CZ"/>
        </w:rPr>
        <w:lastRenderedPageBreak/>
        <w:t>Obě smluvní strany potvrzují, že si předmět výpůjčky před jeho předáním vypůjčiteli k užívání pečlivě prohlédly a konstatují, že na něm nejsou žádné nedostatky, které b</w:t>
      </w:r>
      <w:r w:rsidR="00C85D52">
        <w:rPr>
          <w:rFonts w:ascii="Arial" w:eastAsia="Times New Roman" w:hAnsi="Arial" w:cs="Arial"/>
          <w:color w:val="000000"/>
          <w:lang w:eastAsia="cs-CZ"/>
        </w:rPr>
        <w:t>y bránily jeho řádnému užívání.</w:t>
      </w:r>
    </w:p>
    <w:p w14:paraId="58CC4B75" w14:textId="77777777" w:rsidR="00FB2200" w:rsidRPr="00C01B5F" w:rsidRDefault="00FB2200" w:rsidP="00FB2200">
      <w:pPr>
        <w:pStyle w:val="Odstavecseseznamem"/>
        <w:ind w:left="426" w:hanging="426"/>
        <w:rPr>
          <w:rFonts w:ascii="Arial" w:eastAsia="Times New Roman" w:hAnsi="Arial" w:cs="Arial"/>
          <w:color w:val="000000"/>
          <w:lang w:eastAsia="cs-CZ"/>
        </w:rPr>
      </w:pPr>
    </w:p>
    <w:p w14:paraId="3077BA98" w14:textId="4473093F" w:rsidR="00FB2200" w:rsidRPr="00C01B5F" w:rsidRDefault="00FB2200" w:rsidP="00FB2200">
      <w:pPr>
        <w:pStyle w:val="Odstavecseseznamem"/>
        <w:numPr>
          <w:ilvl w:val="0"/>
          <w:numId w:val="1"/>
        </w:numPr>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t xml:space="preserve">O předání předmětu výpůjčky bude pořízen protokol. Předmět výpůjčky bude vypůjčiteli předán dne </w:t>
      </w:r>
      <w:proofErr w:type="gramStart"/>
      <w:r w:rsidR="00010030">
        <w:rPr>
          <w:rFonts w:ascii="Arial" w:eastAsia="Times New Roman" w:hAnsi="Arial" w:cs="Arial"/>
          <w:color w:val="000000"/>
          <w:lang w:eastAsia="cs-CZ"/>
        </w:rPr>
        <w:t>1.8.2018</w:t>
      </w:r>
      <w:proofErr w:type="gramEnd"/>
      <w:r w:rsidR="00010030">
        <w:rPr>
          <w:rFonts w:ascii="Arial" w:eastAsia="Times New Roman" w:hAnsi="Arial" w:cs="Arial"/>
          <w:color w:val="000000"/>
          <w:lang w:eastAsia="cs-CZ"/>
        </w:rPr>
        <w:t>.</w:t>
      </w:r>
    </w:p>
    <w:p w14:paraId="7C3E330E" w14:textId="77777777" w:rsidR="00FB2200" w:rsidRPr="00C01B5F" w:rsidRDefault="00FB2200" w:rsidP="00FB2200">
      <w:pPr>
        <w:spacing w:after="0"/>
        <w:ind w:left="227"/>
        <w:jc w:val="center"/>
        <w:outlineLvl w:val="0"/>
        <w:rPr>
          <w:rFonts w:ascii="Arial" w:hAnsi="Arial" w:cs="Arial"/>
          <w:b/>
          <w:bCs/>
        </w:rPr>
      </w:pPr>
    </w:p>
    <w:p w14:paraId="7939981E" w14:textId="77777777" w:rsidR="00FB2200" w:rsidRPr="00C01B5F" w:rsidRDefault="00FB2200" w:rsidP="00FB2200">
      <w:pPr>
        <w:spacing w:after="0"/>
        <w:ind w:left="227"/>
        <w:jc w:val="center"/>
        <w:outlineLvl w:val="0"/>
        <w:rPr>
          <w:rFonts w:ascii="Arial" w:hAnsi="Arial" w:cs="Arial"/>
          <w:b/>
          <w:bCs/>
        </w:rPr>
      </w:pPr>
    </w:p>
    <w:p w14:paraId="318DB6CD" w14:textId="77777777" w:rsidR="00FB2200" w:rsidRPr="00C01B5F" w:rsidRDefault="00FB2200" w:rsidP="00FB2200">
      <w:pPr>
        <w:spacing w:after="0"/>
        <w:ind w:left="227"/>
        <w:jc w:val="center"/>
        <w:outlineLvl w:val="0"/>
        <w:rPr>
          <w:rFonts w:ascii="Arial" w:hAnsi="Arial" w:cs="Arial"/>
          <w:b/>
          <w:bCs/>
        </w:rPr>
      </w:pPr>
      <w:r w:rsidRPr="00C01B5F">
        <w:rPr>
          <w:rFonts w:ascii="Arial" w:hAnsi="Arial" w:cs="Arial"/>
          <w:b/>
          <w:bCs/>
        </w:rPr>
        <w:t>II.</w:t>
      </w:r>
    </w:p>
    <w:p w14:paraId="24AAB2B6" w14:textId="77777777" w:rsidR="00FB2200" w:rsidRPr="00C01B5F" w:rsidRDefault="00FB2200" w:rsidP="00FB2200">
      <w:pPr>
        <w:spacing w:after="120"/>
        <w:ind w:left="227"/>
        <w:jc w:val="center"/>
        <w:outlineLvl w:val="0"/>
        <w:rPr>
          <w:rFonts w:ascii="Arial" w:hAnsi="Arial" w:cs="Arial"/>
          <w:b/>
          <w:bCs/>
        </w:rPr>
      </w:pPr>
      <w:r w:rsidRPr="00C01B5F">
        <w:rPr>
          <w:rFonts w:ascii="Arial" w:hAnsi="Arial" w:cs="Arial"/>
          <w:b/>
          <w:bCs/>
        </w:rPr>
        <w:t>Práva a povinnosti stran</w:t>
      </w:r>
    </w:p>
    <w:p w14:paraId="4396BA99" w14:textId="77777777" w:rsidR="00FB2200" w:rsidRPr="00C01B5F" w:rsidRDefault="00FB2200" w:rsidP="00FB2200">
      <w:pPr>
        <w:pStyle w:val="Odstavecseseznamem"/>
        <w:numPr>
          <w:ilvl w:val="0"/>
          <w:numId w:val="2"/>
        </w:numPr>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t xml:space="preserve">Vypůjčitel je povinen užívat předmět výpůjčky s péčí řádného hospodáře a zabezpečit jeho ochranu před poškozením, ztrátou či zničením. </w:t>
      </w:r>
    </w:p>
    <w:p w14:paraId="08814831" w14:textId="77777777" w:rsidR="00FB2200" w:rsidRPr="00C01B5F" w:rsidRDefault="00FB2200" w:rsidP="00FB2200">
      <w:pPr>
        <w:pStyle w:val="Odstavecseseznamem"/>
        <w:rPr>
          <w:rFonts w:ascii="Arial" w:eastAsia="Times New Roman" w:hAnsi="Arial" w:cs="Arial"/>
          <w:color w:val="000000"/>
          <w:lang w:eastAsia="cs-CZ"/>
        </w:rPr>
      </w:pPr>
    </w:p>
    <w:p w14:paraId="62BB33A6" w14:textId="77777777" w:rsidR="00FB2200" w:rsidRPr="00C01B5F" w:rsidRDefault="00FB2200" w:rsidP="00FB2200">
      <w:pPr>
        <w:pStyle w:val="Odstavecseseznamem"/>
        <w:numPr>
          <w:ilvl w:val="0"/>
          <w:numId w:val="2"/>
        </w:numPr>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t xml:space="preserve">V případě, že nastane nemožnost dalšího užití věci k jejímu sjednanému nebo obvyklému určení, je vypůjčitel povinen tuto skutečnost oznámit bez zbytečného odkladu </w:t>
      </w:r>
      <w:proofErr w:type="spellStart"/>
      <w:r w:rsidRPr="00C01B5F">
        <w:rPr>
          <w:rFonts w:ascii="Arial" w:eastAsia="Times New Roman" w:hAnsi="Arial" w:cs="Arial"/>
          <w:color w:val="000000"/>
          <w:lang w:eastAsia="cs-CZ"/>
        </w:rPr>
        <w:t>půjčiteli</w:t>
      </w:r>
      <w:proofErr w:type="spellEnd"/>
      <w:r w:rsidRPr="00C01B5F">
        <w:rPr>
          <w:rFonts w:ascii="Arial" w:eastAsia="Times New Roman" w:hAnsi="Arial" w:cs="Arial"/>
          <w:color w:val="000000"/>
          <w:lang w:eastAsia="cs-CZ"/>
        </w:rPr>
        <w:t xml:space="preserve">. Z uvedeného důvodu je </w:t>
      </w:r>
      <w:proofErr w:type="spellStart"/>
      <w:r w:rsidRPr="00C01B5F">
        <w:rPr>
          <w:rFonts w:ascii="Arial" w:eastAsia="Times New Roman" w:hAnsi="Arial" w:cs="Arial"/>
          <w:color w:val="000000"/>
          <w:lang w:eastAsia="cs-CZ"/>
        </w:rPr>
        <w:t>půjčitel</w:t>
      </w:r>
      <w:proofErr w:type="spellEnd"/>
      <w:r w:rsidRPr="00C01B5F">
        <w:rPr>
          <w:rFonts w:ascii="Arial" w:eastAsia="Times New Roman" w:hAnsi="Arial" w:cs="Arial"/>
          <w:color w:val="000000"/>
          <w:lang w:eastAsia="cs-CZ"/>
        </w:rPr>
        <w:t xml:space="preserve"> oprávněn žádat po vypůjčiteli předčasné vrácení věci.</w:t>
      </w:r>
    </w:p>
    <w:p w14:paraId="42B95BD1" w14:textId="77777777" w:rsidR="00FB2200" w:rsidRPr="00C01B5F" w:rsidRDefault="00FB2200" w:rsidP="00FB2200">
      <w:pPr>
        <w:pStyle w:val="Odstavecseseznamem"/>
        <w:rPr>
          <w:rFonts w:ascii="Arial" w:eastAsia="Times New Roman" w:hAnsi="Arial" w:cs="Arial"/>
          <w:color w:val="000000"/>
          <w:lang w:eastAsia="cs-CZ"/>
        </w:rPr>
      </w:pPr>
    </w:p>
    <w:p w14:paraId="5C044C12" w14:textId="77777777" w:rsidR="00FB2200" w:rsidRPr="00C01B5F" w:rsidRDefault="00FB2200" w:rsidP="00FB2200">
      <w:pPr>
        <w:pStyle w:val="Odstavecseseznamem"/>
        <w:numPr>
          <w:ilvl w:val="0"/>
          <w:numId w:val="2"/>
        </w:numPr>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t xml:space="preserve">Obvyklé náklady spojené s užíváním věci nese vypůjčitel. V případě vzniku mimořádných nákladů se bude postupovat dle </w:t>
      </w:r>
      <w:proofErr w:type="spellStart"/>
      <w:r w:rsidRPr="00C01B5F">
        <w:rPr>
          <w:rFonts w:ascii="Arial" w:eastAsia="Times New Roman" w:hAnsi="Arial" w:cs="Arial"/>
          <w:color w:val="000000"/>
          <w:lang w:eastAsia="cs-CZ"/>
        </w:rPr>
        <w:t>ustan</w:t>
      </w:r>
      <w:proofErr w:type="spellEnd"/>
      <w:r w:rsidRPr="00C01B5F">
        <w:rPr>
          <w:rFonts w:ascii="Arial" w:eastAsia="Times New Roman" w:hAnsi="Arial" w:cs="Arial"/>
          <w:color w:val="000000"/>
          <w:lang w:eastAsia="cs-CZ"/>
        </w:rPr>
        <w:t>. § 2199 zákona č. 89/2012 Sb.</w:t>
      </w:r>
    </w:p>
    <w:p w14:paraId="2BE74501" w14:textId="77777777" w:rsidR="00FB2200" w:rsidRPr="00C01B5F" w:rsidRDefault="00FB2200" w:rsidP="00FB2200">
      <w:pPr>
        <w:spacing w:after="0"/>
        <w:ind w:left="426"/>
        <w:rPr>
          <w:rFonts w:ascii="Arial" w:eastAsia="Times New Roman" w:hAnsi="Arial" w:cs="Arial"/>
          <w:color w:val="000000"/>
          <w:lang w:eastAsia="cs-CZ"/>
        </w:rPr>
      </w:pPr>
    </w:p>
    <w:p w14:paraId="624EF182" w14:textId="77777777" w:rsidR="00FB2200" w:rsidRPr="00C01B5F" w:rsidRDefault="00FB2200" w:rsidP="00FB2200">
      <w:pPr>
        <w:pStyle w:val="Odstavecseseznamem"/>
        <w:numPr>
          <w:ilvl w:val="0"/>
          <w:numId w:val="2"/>
        </w:numPr>
        <w:tabs>
          <w:tab w:val="left" w:pos="426"/>
        </w:tabs>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t>Za škody, které budou způsobeny užíváním věci po dobu výpůjčky vůči třetím osobám, odpovídá vypůjčitel. Stejně tak vypůjčitel nese odpovědnost za škody, které budou způsobeny na předmětu výpůjčky po dobu jejího trvání jednáním třetích osob.</w:t>
      </w:r>
    </w:p>
    <w:p w14:paraId="0993E045" w14:textId="77777777" w:rsidR="00FB2200" w:rsidRPr="00C01B5F" w:rsidRDefault="00FB2200" w:rsidP="00FB2200">
      <w:pPr>
        <w:pStyle w:val="Odstavecseseznamem"/>
        <w:spacing w:after="0"/>
        <w:rPr>
          <w:rFonts w:ascii="Arial" w:eastAsia="Times New Roman" w:hAnsi="Arial" w:cs="Arial"/>
          <w:color w:val="000000"/>
          <w:lang w:eastAsia="cs-CZ"/>
        </w:rPr>
      </w:pPr>
    </w:p>
    <w:p w14:paraId="090F7AF5" w14:textId="77777777" w:rsidR="00FB2200" w:rsidRPr="00C01B5F" w:rsidRDefault="00FB2200" w:rsidP="00FB2200">
      <w:pPr>
        <w:pStyle w:val="Odstavecseseznamem"/>
        <w:numPr>
          <w:ilvl w:val="0"/>
          <w:numId w:val="2"/>
        </w:numPr>
        <w:spacing w:after="0"/>
        <w:ind w:left="426" w:hanging="426"/>
        <w:jc w:val="both"/>
        <w:rPr>
          <w:rFonts w:ascii="Arial" w:eastAsia="Times New Roman" w:hAnsi="Arial" w:cs="Arial"/>
          <w:color w:val="000000"/>
          <w:lang w:eastAsia="cs-CZ"/>
        </w:rPr>
      </w:pPr>
      <w:proofErr w:type="spellStart"/>
      <w:r w:rsidRPr="00C01B5F">
        <w:rPr>
          <w:rFonts w:ascii="Arial" w:eastAsia="Times New Roman" w:hAnsi="Arial" w:cs="Arial"/>
          <w:color w:val="000000"/>
          <w:lang w:eastAsia="cs-CZ"/>
        </w:rPr>
        <w:t>Půjčitel</w:t>
      </w:r>
      <w:proofErr w:type="spellEnd"/>
      <w:r w:rsidRPr="00C01B5F">
        <w:rPr>
          <w:rFonts w:ascii="Arial" w:eastAsia="Times New Roman" w:hAnsi="Arial" w:cs="Arial"/>
          <w:color w:val="000000"/>
          <w:lang w:eastAsia="cs-CZ"/>
        </w:rPr>
        <w:t xml:space="preserve"> je oprávněn požadovat vrácení předmětu výpůjčky i před dobou sjednanou v čl. I. odst. 2 smlouvy, pokud zjistí, že vypůjčitel věc užívá v rozporu s touto smlouvou.</w:t>
      </w:r>
    </w:p>
    <w:p w14:paraId="31ECABD9" w14:textId="77777777" w:rsidR="00FB2200" w:rsidRPr="00C01B5F" w:rsidRDefault="00FB2200" w:rsidP="00FB2200">
      <w:pPr>
        <w:pStyle w:val="Odstavecseseznamem"/>
        <w:rPr>
          <w:rFonts w:ascii="Arial" w:eastAsia="Times New Roman" w:hAnsi="Arial" w:cs="Arial"/>
          <w:color w:val="000000"/>
          <w:lang w:eastAsia="cs-CZ"/>
        </w:rPr>
      </w:pPr>
    </w:p>
    <w:p w14:paraId="5F896910" w14:textId="77777777" w:rsidR="00FB2200" w:rsidRPr="00C01B5F" w:rsidRDefault="00FB2200" w:rsidP="00FB2200">
      <w:pPr>
        <w:pStyle w:val="Odstavecseseznamem"/>
        <w:numPr>
          <w:ilvl w:val="0"/>
          <w:numId w:val="2"/>
        </w:numPr>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t xml:space="preserve">V případě předčasného ukončení smluvního vztahu nebo v případě uplynutí sjednané doby výpůjčky je vypůjčitel povinen předat předmět výpůjčky (společně s doklady, pokud byly předány spolu s věcí) zpět </w:t>
      </w:r>
      <w:proofErr w:type="spellStart"/>
      <w:r w:rsidRPr="00C01B5F">
        <w:rPr>
          <w:rFonts w:ascii="Arial" w:eastAsia="Times New Roman" w:hAnsi="Arial" w:cs="Arial"/>
          <w:color w:val="000000"/>
          <w:lang w:eastAsia="cs-CZ"/>
        </w:rPr>
        <w:t>půjčiteli</w:t>
      </w:r>
      <w:proofErr w:type="spellEnd"/>
      <w:r w:rsidRPr="00C01B5F">
        <w:rPr>
          <w:rFonts w:ascii="Arial" w:eastAsia="Times New Roman" w:hAnsi="Arial" w:cs="Arial"/>
          <w:color w:val="000000"/>
          <w:lang w:eastAsia="cs-CZ"/>
        </w:rPr>
        <w:t xml:space="preserve">. O vrácení předmětu výpůjčky </w:t>
      </w:r>
      <w:r w:rsidRPr="00C01B5F">
        <w:rPr>
          <w:rFonts w:ascii="Arial" w:hAnsi="Arial" w:cs="Arial"/>
        </w:rPr>
        <w:t>bude pořízen protokol.</w:t>
      </w:r>
    </w:p>
    <w:p w14:paraId="5E2BAE88" w14:textId="77777777" w:rsidR="00FB2200" w:rsidRPr="00C01B5F" w:rsidRDefault="00FB2200" w:rsidP="00FB2200">
      <w:pPr>
        <w:spacing w:after="0"/>
        <w:ind w:left="227"/>
        <w:jc w:val="center"/>
        <w:outlineLvl w:val="0"/>
        <w:rPr>
          <w:rFonts w:ascii="Arial" w:hAnsi="Arial" w:cs="Arial"/>
          <w:b/>
          <w:bCs/>
        </w:rPr>
      </w:pPr>
    </w:p>
    <w:p w14:paraId="4CD37D15" w14:textId="004F9CA2" w:rsidR="00FB2200" w:rsidRPr="00C01B5F" w:rsidRDefault="00010030" w:rsidP="00FB2200">
      <w:pPr>
        <w:spacing w:after="0"/>
        <w:ind w:left="227"/>
        <w:jc w:val="center"/>
        <w:outlineLvl w:val="0"/>
        <w:rPr>
          <w:rFonts w:ascii="Arial" w:hAnsi="Arial" w:cs="Arial"/>
          <w:b/>
          <w:bCs/>
        </w:rPr>
      </w:pPr>
      <w:r>
        <w:rPr>
          <w:rFonts w:ascii="Arial" w:hAnsi="Arial" w:cs="Arial"/>
          <w:b/>
          <w:bCs/>
        </w:rPr>
        <w:t>III</w:t>
      </w:r>
      <w:r w:rsidR="00FB2200" w:rsidRPr="00C01B5F">
        <w:rPr>
          <w:rFonts w:ascii="Arial" w:hAnsi="Arial" w:cs="Arial"/>
          <w:b/>
          <w:bCs/>
        </w:rPr>
        <w:t>.</w:t>
      </w:r>
    </w:p>
    <w:p w14:paraId="68727B1F" w14:textId="77777777" w:rsidR="00FB2200" w:rsidRPr="00C01B5F" w:rsidRDefault="00FB2200" w:rsidP="00FB2200">
      <w:pPr>
        <w:spacing w:after="120"/>
        <w:jc w:val="center"/>
        <w:rPr>
          <w:rFonts w:ascii="Arial" w:hAnsi="Arial" w:cs="Arial"/>
          <w:b/>
          <w:bCs/>
        </w:rPr>
      </w:pPr>
      <w:r w:rsidRPr="00C01B5F">
        <w:rPr>
          <w:rFonts w:ascii="Arial" w:hAnsi="Arial" w:cs="Arial"/>
          <w:b/>
          <w:bCs/>
        </w:rPr>
        <w:t>Závěrečná ustanovení</w:t>
      </w:r>
    </w:p>
    <w:p w14:paraId="73020AFC" w14:textId="396BFEF9" w:rsidR="00995AA1" w:rsidRDefault="00FB2200" w:rsidP="00995AA1">
      <w:pPr>
        <w:numPr>
          <w:ilvl w:val="0"/>
          <w:numId w:val="3"/>
        </w:numPr>
        <w:tabs>
          <w:tab w:val="clear" w:pos="360"/>
          <w:tab w:val="num" w:pos="426"/>
        </w:tabs>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t>Tato smlouva je uzavřena dnem jejího podpisu poslední smluvní stranou.</w:t>
      </w:r>
    </w:p>
    <w:p w14:paraId="7F2159AA" w14:textId="77777777" w:rsidR="00995AA1" w:rsidRDefault="00995AA1" w:rsidP="00995AA1">
      <w:pPr>
        <w:spacing w:after="0"/>
        <w:ind w:left="426"/>
        <w:jc w:val="both"/>
        <w:rPr>
          <w:rFonts w:ascii="Arial" w:eastAsia="Times New Roman" w:hAnsi="Arial" w:cs="Arial"/>
          <w:color w:val="000000"/>
          <w:lang w:eastAsia="cs-CZ"/>
        </w:rPr>
      </w:pPr>
    </w:p>
    <w:p w14:paraId="73A36D8F" w14:textId="4973AB99" w:rsidR="00995AA1" w:rsidRDefault="00995AA1" w:rsidP="00995AA1">
      <w:pPr>
        <w:numPr>
          <w:ilvl w:val="0"/>
          <w:numId w:val="3"/>
        </w:numPr>
        <w:spacing w:after="0"/>
        <w:jc w:val="both"/>
        <w:rPr>
          <w:rFonts w:ascii="Arial" w:eastAsia="Times New Roman" w:hAnsi="Arial" w:cs="Arial"/>
          <w:color w:val="000000"/>
          <w:lang w:eastAsia="cs-CZ"/>
        </w:rPr>
      </w:pPr>
      <w:r w:rsidRPr="00995AA1">
        <w:rPr>
          <w:rFonts w:ascii="Arial" w:eastAsia="Times New Roman" w:hAnsi="Arial" w:cs="Arial"/>
          <w:color w:val="000000"/>
          <w:lang w:eastAsia="cs-CZ"/>
        </w:rPr>
        <w:t>Smluvní strany se dohodly, že Zlínský kraj v zákonné lhůtě odešle smlouvu k řádnému uveřejnění do registru smluv vedeného Ministerstvem vnitra ČR. O uveřejnění smlouvy Zlínský kraj bezodkladně písemně/telefonicky informuje druhou smluvní stranu.</w:t>
      </w:r>
    </w:p>
    <w:p w14:paraId="758ADDF4" w14:textId="77777777" w:rsidR="00995AA1" w:rsidRDefault="00995AA1" w:rsidP="00995AA1">
      <w:pPr>
        <w:spacing w:after="0"/>
        <w:ind w:left="360"/>
        <w:jc w:val="both"/>
        <w:rPr>
          <w:rFonts w:ascii="Arial" w:eastAsia="Times New Roman" w:hAnsi="Arial" w:cs="Arial"/>
          <w:color w:val="000000"/>
          <w:lang w:eastAsia="cs-CZ"/>
        </w:rPr>
      </w:pPr>
    </w:p>
    <w:p w14:paraId="3BB6CA8F" w14:textId="77777777" w:rsidR="00995AA1" w:rsidRPr="00995AA1" w:rsidRDefault="00995AA1" w:rsidP="00995AA1">
      <w:pPr>
        <w:pStyle w:val="Odstavecseseznamem"/>
        <w:numPr>
          <w:ilvl w:val="0"/>
          <w:numId w:val="3"/>
        </w:numPr>
        <w:rPr>
          <w:rFonts w:ascii="Arial" w:eastAsia="Times New Roman" w:hAnsi="Arial" w:cs="Arial"/>
          <w:color w:val="000000"/>
          <w:lang w:eastAsia="cs-CZ"/>
        </w:rPr>
      </w:pPr>
      <w:r w:rsidRPr="00995AA1">
        <w:rPr>
          <w:rFonts w:ascii="Arial" w:eastAsia="Times New Roman" w:hAnsi="Arial" w:cs="Arial"/>
          <w:color w:val="000000"/>
          <w:lang w:eastAsia="cs-CZ"/>
        </w:rPr>
        <w:t xml:space="preserve">Smluvní strany prohlašují, že žádná část smlouvy nenaplňuje znaky obchodního tajemství dle § 504 zákona č. 89/2012 Sb., občanský zákoník, ve znění pozdějších předpisů. </w:t>
      </w:r>
    </w:p>
    <w:p w14:paraId="78DD60C9" w14:textId="77777777" w:rsidR="00995AA1" w:rsidRPr="00995AA1" w:rsidRDefault="00995AA1" w:rsidP="00995AA1">
      <w:pPr>
        <w:spacing w:after="0"/>
        <w:ind w:left="360"/>
        <w:jc w:val="both"/>
        <w:rPr>
          <w:rFonts w:ascii="Arial" w:eastAsia="Times New Roman" w:hAnsi="Arial" w:cs="Arial"/>
          <w:color w:val="000000"/>
          <w:lang w:eastAsia="cs-CZ"/>
        </w:rPr>
      </w:pPr>
    </w:p>
    <w:p w14:paraId="5ACE29DE" w14:textId="77777777" w:rsidR="00FB2200" w:rsidRPr="00C01B5F" w:rsidRDefault="00FB2200" w:rsidP="00FB2200">
      <w:pPr>
        <w:tabs>
          <w:tab w:val="num" w:pos="426"/>
        </w:tabs>
        <w:spacing w:after="0"/>
        <w:ind w:left="426" w:hanging="426"/>
        <w:rPr>
          <w:rFonts w:ascii="Arial" w:eastAsia="Times New Roman" w:hAnsi="Arial" w:cs="Arial"/>
          <w:color w:val="000000"/>
          <w:lang w:eastAsia="cs-CZ"/>
        </w:rPr>
      </w:pPr>
    </w:p>
    <w:p w14:paraId="3229086F" w14:textId="77777777" w:rsidR="00FB2200" w:rsidRPr="00C01B5F" w:rsidRDefault="00FB2200" w:rsidP="00FB2200">
      <w:pPr>
        <w:numPr>
          <w:ilvl w:val="0"/>
          <w:numId w:val="3"/>
        </w:numPr>
        <w:tabs>
          <w:tab w:val="clear" w:pos="360"/>
          <w:tab w:val="num" w:pos="426"/>
        </w:tabs>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lastRenderedPageBreak/>
        <w:t xml:space="preserve">Vztahy mezi </w:t>
      </w:r>
      <w:proofErr w:type="spellStart"/>
      <w:r w:rsidRPr="00C01B5F">
        <w:rPr>
          <w:rFonts w:ascii="Arial" w:eastAsia="Times New Roman" w:hAnsi="Arial" w:cs="Arial"/>
          <w:color w:val="000000"/>
          <w:lang w:eastAsia="cs-CZ"/>
        </w:rPr>
        <w:t>půjčitelem</w:t>
      </w:r>
      <w:proofErr w:type="spellEnd"/>
      <w:r w:rsidRPr="00C01B5F">
        <w:rPr>
          <w:rFonts w:ascii="Arial" w:eastAsia="Times New Roman" w:hAnsi="Arial" w:cs="Arial"/>
          <w:color w:val="000000"/>
          <w:lang w:eastAsia="cs-CZ"/>
        </w:rPr>
        <w:t xml:space="preserve"> a vypůjčitelem v této smlouvě neupravené se řídí příslušnými ustanoveními obecných právních předpisů, zejména zákonem č. 89/2012 Sb., v platném znění.</w:t>
      </w:r>
    </w:p>
    <w:p w14:paraId="6B355B8B" w14:textId="77777777" w:rsidR="00FB2200" w:rsidRPr="00C01B5F" w:rsidRDefault="00FB2200" w:rsidP="00FB2200">
      <w:pPr>
        <w:pStyle w:val="Bezmezer"/>
        <w:tabs>
          <w:tab w:val="num" w:pos="426"/>
        </w:tabs>
        <w:spacing w:line="276" w:lineRule="auto"/>
        <w:ind w:left="426" w:hanging="426"/>
        <w:rPr>
          <w:rFonts w:ascii="Arial" w:hAnsi="Arial" w:cs="Arial"/>
          <w:color w:val="000000"/>
          <w:sz w:val="22"/>
          <w:szCs w:val="22"/>
        </w:rPr>
      </w:pPr>
    </w:p>
    <w:p w14:paraId="7905DFCD" w14:textId="77777777" w:rsidR="00FB2200" w:rsidRPr="00C01B5F" w:rsidRDefault="00FB2200" w:rsidP="00FB2200">
      <w:pPr>
        <w:numPr>
          <w:ilvl w:val="0"/>
          <w:numId w:val="3"/>
        </w:numPr>
        <w:tabs>
          <w:tab w:val="clear" w:pos="360"/>
          <w:tab w:val="num" w:pos="426"/>
        </w:tabs>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t>Smlouvu lze měnit pouze formou písemných, vzestupně číslovaných dodatků podepsaných oběma smluvními stranami.</w:t>
      </w:r>
    </w:p>
    <w:p w14:paraId="7167A27F" w14:textId="77777777" w:rsidR="00FB2200" w:rsidRPr="00C01B5F" w:rsidRDefault="00FB2200" w:rsidP="00FB2200">
      <w:pPr>
        <w:tabs>
          <w:tab w:val="num" w:pos="426"/>
        </w:tabs>
        <w:spacing w:after="0"/>
        <w:ind w:left="426" w:hanging="426"/>
        <w:rPr>
          <w:rFonts w:ascii="Arial" w:eastAsia="Times New Roman" w:hAnsi="Arial" w:cs="Arial"/>
          <w:color w:val="000000"/>
          <w:lang w:eastAsia="cs-CZ"/>
        </w:rPr>
      </w:pPr>
    </w:p>
    <w:p w14:paraId="2FD1D90D" w14:textId="77777777" w:rsidR="00FB2200" w:rsidRPr="00C01B5F" w:rsidRDefault="00FB2200" w:rsidP="00FB2200">
      <w:pPr>
        <w:numPr>
          <w:ilvl w:val="0"/>
          <w:numId w:val="3"/>
        </w:numPr>
        <w:tabs>
          <w:tab w:val="clear" w:pos="360"/>
          <w:tab w:val="num" w:pos="426"/>
        </w:tabs>
        <w:spacing w:after="0"/>
        <w:ind w:left="426" w:hanging="426"/>
        <w:jc w:val="both"/>
        <w:rPr>
          <w:rFonts w:ascii="Arial" w:eastAsia="Times New Roman" w:hAnsi="Arial" w:cs="Arial"/>
          <w:color w:val="000000"/>
          <w:lang w:eastAsia="cs-CZ"/>
        </w:rPr>
      </w:pPr>
      <w:r w:rsidRPr="00C01B5F">
        <w:rPr>
          <w:rFonts w:ascii="Arial" w:eastAsia="Times New Roman" w:hAnsi="Arial" w:cs="Arial"/>
          <w:color w:val="000000"/>
          <w:lang w:eastAsia="cs-CZ"/>
        </w:rPr>
        <w:t xml:space="preserve">Tato smlouva je vyhotovena ve </w:t>
      </w:r>
      <w:r w:rsidR="00EF4063">
        <w:rPr>
          <w:rFonts w:ascii="Arial" w:eastAsia="Times New Roman" w:hAnsi="Arial" w:cs="Arial"/>
          <w:color w:val="000000"/>
          <w:lang w:eastAsia="cs-CZ"/>
        </w:rPr>
        <w:t>třech</w:t>
      </w:r>
      <w:r w:rsidRPr="00C01B5F">
        <w:rPr>
          <w:rFonts w:ascii="Arial" w:eastAsia="Times New Roman" w:hAnsi="Arial" w:cs="Arial"/>
          <w:color w:val="FF0000"/>
          <w:lang w:eastAsia="cs-CZ"/>
        </w:rPr>
        <w:t xml:space="preserve"> </w:t>
      </w:r>
      <w:r w:rsidRPr="00C01B5F">
        <w:rPr>
          <w:rFonts w:ascii="Arial" w:eastAsia="Times New Roman" w:hAnsi="Arial" w:cs="Arial"/>
          <w:color w:val="000000"/>
          <w:lang w:eastAsia="cs-CZ"/>
        </w:rPr>
        <w:t xml:space="preserve">stejnopisech s platností originálu, z nichž </w:t>
      </w:r>
      <w:proofErr w:type="spellStart"/>
      <w:r w:rsidR="00EF4063">
        <w:rPr>
          <w:rFonts w:ascii="Arial" w:eastAsia="Times New Roman" w:hAnsi="Arial" w:cs="Arial"/>
          <w:color w:val="000000"/>
          <w:lang w:eastAsia="cs-CZ"/>
        </w:rPr>
        <w:t>půjčitel</w:t>
      </w:r>
      <w:proofErr w:type="spellEnd"/>
      <w:r w:rsidR="00EF4063">
        <w:rPr>
          <w:rFonts w:ascii="Arial" w:eastAsia="Times New Roman" w:hAnsi="Arial" w:cs="Arial"/>
          <w:color w:val="000000"/>
          <w:lang w:eastAsia="cs-CZ"/>
        </w:rPr>
        <w:t xml:space="preserve"> obdrží dvě vyhotovení a vypůjčitel jedno.</w:t>
      </w:r>
    </w:p>
    <w:p w14:paraId="20808564" w14:textId="77777777" w:rsidR="00FB2200" w:rsidRPr="00C01B5F" w:rsidRDefault="00FB2200" w:rsidP="00FB2200">
      <w:pPr>
        <w:tabs>
          <w:tab w:val="num" w:pos="426"/>
        </w:tabs>
        <w:spacing w:after="0"/>
        <w:ind w:left="426" w:hanging="426"/>
        <w:rPr>
          <w:rFonts w:ascii="Arial" w:eastAsia="Times New Roman" w:hAnsi="Arial" w:cs="Arial"/>
          <w:color w:val="000000"/>
          <w:lang w:eastAsia="cs-CZ"/>
        </w:rPr>
      </w:pPr>
    </w:p>
    <w:p w14:paraId="7D8A139C" w14:textId="77777777" w:rsidR="00FB2200" w:rsidRPr="00C01B5F" w:rsidRDefault="00FB2200" w:rsidP="00FB2200">
      <w:pPr>
        <w:pStyle w:val="Zkladntext"/>
        <w:numPr>
          <w:ilvl w:val="0"/>
          <w:numId w:val="3"/>
        </w:numPr>
        <w:tabs>
          <w:tab w:val="clear" w:pos="360"/>
          <w:tab w:val="num" w:pos="426"/>
        </w:tabs>
        <w:spacing w:line="276" w:lineRule="auto"/>
        <w:ind w:left="426" w:hanging="426"/>
        <w:rPr>
          <w:rFonts w:ascii="Arial" w:hAnsi="Arial" w:cs="Arial"/>
          <w:color w:val="000000"/>
          <w:szCs w:val="22"/>
        </w:rPr>
      </w:pPr>
      <w:r w:rsidRPr="00C01B5F">
        <w:rPr>
          <w:rFonts w:ascii="Arial" w:hAnsi="Arial" w:cs="Arial"/>
          <w:color w:val="000000"/>
          <w:szCs w:val="22"/>
        </w:rPr>
        <w:t>Smluvní strany prohlašují, že se s obsahem této smlouvy před jejím podpisem důkladně seznámily, a že tuto smlouvu uzavírají na základě své pravé, svobodné a vážné vůle, prosté omylu. Svými podpisy potvrzují svůj bezvýhradný souhlas s celým obsahem této smlouvy.</w:t>
      </w:r>
    </w:p>
    <w:p w14:paraId="281FB264" w14:textId="5D8573DC" w:rsidR="00FB2200" w:rsidRPr="00C01B5F" w:rsidRDefault="00FB2200" w:rsidP="00FB2200">
      <w:pPr>
        <w:pStyle w:val="Zkladntext"/>
        <w:spacing w:line="276" w:lineRule="auto"/>
        <w:ind w:left="426"/>
        <w:outlineLvl w:val="0"/>
        <w:rPr>
          <w:rFonts w:ascii="Arial" w:hAnsi="Arial" w:cs="Arial"/>
          <w:i/>
          <w:color w:val="C00000"/>
          <w:szCs w:val="22"/>
        </w:rPr>
      </w:pPr>
    </w:p>
    <w:p w14:paraId="630B6C62" w14:textId="77777777" w:rsidR="00FB2200" w:rsidRPr="00C01B5F" w:rsidRDefault="00FB2200" w:rsidP="00FB2200">
      <w:pPr>
        <w:pStyle w:val="Zkladntext"/>
        <w:spacing w:line="276" w:lineRule="auto"/>
        <w:ind w:left="426"/>
        <w:outlineLvl w:val="0"/>
        <w:rPr>
          <w:rFonts w:ascii="Arial" w:hAnsi="Arial" w:cs="Arial"/>
          <w:i/>
          <w:color w:val="C00000"/>
          <w:szCs w:val="22"/>
        </w:rPr>
      </w:pPr>
    </w:p>
    <w:p w14:paraId="4849E56F" w14:textId="77777777" w:rsidR="00FB2200" w:rsidRPr="00C01B5F" w:rsidRDefault="00FB2200" w:rsidP="00FB2200">
      <w:pPr>
        <w:widowControl w:val="0"/>
        <w:pBdr>
          <w:top w:val="single" w:sz="6" w:space="1" w:color="auto"/>
          <w:left w:val="single" w:sz="6" w:space="0" w:color="auto"/>
          <w:bottom w:val="single" w:sz="6" w:space="0" w:color="auto"/>
          <w:right w:val="single" w:sz="6" w:space="1" w:color="auto"/>
        </w:pBdr>
        <w:spacing w:after="120"/>
        <w:jc w:val="both"/>
        <w:rPr>
          <w:rFonts w:ascii="Arial" w:hAnsi="Arial" w:cs="Arial"/>
          <w:b/>
        </w:rPr>
      </w:pPr>
      <w:r w:rsidRPr="00C01B5F">
        <w:rPr>
          <w:rFonts w:ascii="Arial" w:hAnsi="Arial" w:cs="Arial"/>
          <w:b/>
        </w:rPr>
        <w:t>Doložka dle § 23 zákona č. 129/2000 Sb., o krajích, ve znění pozdějších předpisů</w:t>
      </w:r>
    </w:p>
    <w:p w14:paraId="55F3BA80" w14:textId="676B6A27" w:rsidR="00FB2200" w:rsidRPr="00C01B5F" w:rsidRDefault="00FB2200" w:rsidP="00FB2200">
      <w:pPr>
        <w:widowControl w:val="0"/>
        <w:pBdr>
          <w:top w:val="single" w:sz="6" w:space="1" w:color="auto"/>
          <w:left w:val="single" w:sz="6" w:space="0" w:color="auto"/>
          <w:bottom w:val="single" w:sz="6" w:space="0" w:color="auto"/>
          <w:right w:val="single" w:sz="6" w:space="1" w:color="auto"/>
        </w:pBdr>
        <w:spacing w:after="0"/>
        <w:jc w:val="both"/>
        <w:rPr>
          <w:rFonts w:ascii="Arial" w:hAnsi="Arial" w:cs="Arial"/>
        </w:rPr>
      </w:pPr>
      <w:r w:rsidRPr="00C01B5F">
        <w:rPr>
          <w:rFonts w:ascii="Arial" w:hAnsi="Arial" w:cs="Arial"/>
        </w:rPr>
        <w:t>Rozhodnuto RZK dne:</w:t>
      </w:r>
      <w:r w:rsidRPr="00C01B5F">
        <w:rPr>
          <w:rFonts w:ascii="Arial" w:hAnsi="Arial" w:cs="Arial"/>
        </w:rPr>
        <w:tab/>
      </w:r>
      <w:proofErr w:type="gramStart"/>
      <w:r w:rsidR="00EF4063">
        <w:rPr>
          <w:rFonts w:ascii="Arial" w:hAnsi="Arial" w:cs="Arial"/>
        </w:rPr>
        <w:t>9.7.2018</w:t>
      </w:r>
      <w:proofErr w:type="gramEnd"/>
      <w:r w:rsidRPr="00C01B5F">
        <w:rPr>
          <w:rFonts w:ascii="Arial" w:hAnsi="Arial" w:cs="Arial"/>
        </w:rPr>
        <w:tab/>
        <w:t>Číslo usnesení:</w:t>
      </w:r>
      <w:r w:rsidR="00B324EB">
        <w:rPr>
          <w:rFonts w:ascii="Arial" w:hAnsi="Arial" w:cs="Arial"/>
        </w:rPr>
        <w:t xml:space="preserve"> 0568/R17/18</w:t>
      </w:r>
      <w:r w:rsidRPr="00C01B5F">
        <w:rPr>
          <w:rFonts w:ascii="Arial" w:hAnsi="Arial" w:cs="Arial"/>
        </w:rPr>
        <w:tab/>
      </w:r>
      <w:r w:rsidRPr="00C01B5F">
        <w:rPr>
          <w:rFonts w:ascii="Arial" w:hAnsi="Arial" w:cs="Arial"/>
        </w:rPr>
        <w:tab/>
        <w:t xml:space="preserve">   </w:t>
      </w:r>
    </w:p>
    <w:p w14:paraId="02469EEA" w14:textId="77777777" w:rsidR="00FB2200" w:rsidRPr="00C01B5F" w:rsidRDefault="00FB2200" w:rsidP="00FB2200">
      <w:pPr>
        <w:rPr>
          <w:rFonts w:ascii="Arial" w:eastAsia="Times New Roman" w:hAnsi="Arial" w:cs="Arial"/>
          <w:color w:val="000000"/>
          <w:lang w:eastAsia="cs-CZ"/>
        </w:rPr>
      </w:pPr>
    </w:p>
    <w:p w14:paraId="6A4B2563" w14:textId="77777777" w:rsidR="00FB2200" w:rsidRPr="00C01B5F" w:rsidRDefault="00FB2200" w:rsidP="00FB2200">
      <w:pPr>
        <w:spacing w:before="120"/>
        <w:jc w:val="both"/>
        <w:rPr>
          <w:rFonts w:ascii="Arial" w:eastAsia="Times New Roman" w:hAnsi="Arial" w:cs="Arial"/>
          <w:color w:val="000000"/>
          <w:lang w:eastAsia="cs-CZ"/>
        </w:rPr>
      </w:pPr>
    </w:p>
    <w:p w14:paraId="5FE63183" w14:textId="77777777" w:rsidR="00FB2200" w:rsidRPr="00C01B5F" w:rsidRDefault="00FB2200" w:rsidP="00FB2200">
      <w:pPr>
        <w:spacing w:before="120"/>
        <w:jc w:val="both"/>
        <w:rPr>
          <w:rFonts w:ascii="Arial" w:eastAsia="Times New Roman" w:hAnsi="Arial" w:cs="Arial"/>
          <w:color w:val="000000"/>
          <w:lang w:eastAsia="cs-CZ"/>
        </w:rPr>
      </w:pPr>
      <w:r w:rsidRPr="00C01B5F">
        <w:rPr>
          <w:rFonts w:ascii="Arial" w:eastAsia="Times New Roman" w:hAnsi="Arial" w:cs="Arial"/>
          <w:color w:val="000000"/>
          <w:lang w:eastAsia="cs-CZ"/>
        </w:rPr>
        <w:t xml:space="preserve">V </w:t>
      </w:r>
      <w:r w:rsidR="00EF4063">
        <w:rPr>
          <w:rFonts w:ascii="Arial" w:eastAsia="Times New Roman" w:hAnsi="Arial" w:cs="Arial"/>
          <w:color w:val="000000"/>
          <w:lang w:eastAsia="cs-CZ"/>
        </w:rPr>
        <w:t>Zlíně</w:t>
      </w:r>
      <w:r w:rsidRPr="00C01B5F">
        <w:rPr>
          <w:rFonts w:ascii="Arial" w:eastAsia="Times New Roman" w:hAnsi="Arial" w:cs="Arial"/>
          <w:color w:val="000000"/>
          <w:lang w:eastAsia="cs-CZ"/>
        </w:rPr>
        <w:t xml:space="preserve"> dne ….…….</w:t>
      </w:r>
      <w:r w:rsidRPr="00C01B5F">
        <w:rPr>
          <w:rFonts w:ascii="Arial" w:eastAsia="Times New Roman" w:hAnsi="Arial" w:cs="Arial"/>
          <w:color w:val="000000"/>
          <w:lang w:eastAsia="cs-CZ"/>
        </w:rPr>
        <w:tab/>
      </w:r>
      <w:r w:rsidRPr="00C01B5F">
        <w:rPr>
          <w:rFonts w:ascii="Arial" w:eastAsia="Times New Roman" w:hAnsi="Arial" w:cs="Arial"/>
          <w:color w:val="000000"/>
          <w:lang w:eastAsia="cs-CZ"/>
        </w:rPr>
        <w:tab/>
      </w:r>
      <w:r w:rsidRPr="00C01B5F">
        <w:rPr>
          <w:rFonts w:ascii="Arial" w:eastAsia="Times New Roman" w:hAnsi="Arial" w:cs="Arial"/>
          <w:color w:val="000000"/>
          <w:lang w:eastAsia="cs-CZ"/>
        </w:rPr>
        <w:tab/>
        <w:t xml:space="preserve">    </w:t>
      </w:r>
      <w:r w:rsidRPr="00C01B5F">
        <w:rPr>
          <w:rFonts w:ascii="Arial" w:eastAsia="Times New Roman" w:hAnsi="Arial" w:cs="Arial"/>
          <w:color w:val="000000"/>
          <w:lang w:eastAsia="cs-CZ"/>
        </w:rPr>
        <w:tab/>
        <w:t xml:space="preserve">   </w:t>
      </w:r>
      <w:r w:rsidRPr="00C01B5F">
        <w:rPr>
          <w:rFonts w:ascii="Arial" w:eastAsia="Times New Roman" w:hAnsi="Arial" w:cs="Arial"/>
          <w:color w:val="000000"/>
          <w:lang w:eastAsia="cs-CZ"/>
        </w:rPr>
        <w:tab/>
        <w:t xml:space="preserve">   V</w:t>
      </w:r>
      <w:r w:rsidR="00EF4063">
        <w:rPr>
          <w:rFonts w:ascii="Arial" w:eastAsia="Times New Roman" w:hAnsi="Arial" w:cs="Arial"/>
          <w:color w:val="000000"/>
          <w:lang w:eastAsia="cs-CZ"/>
        </w:rPr>
        <w:t xml:space="preserve">e Zlíně </w:t>
      </w:r>
      <w:r w:rsidRPr="00C01B5F">
        <w:rPr>
          <w:rFonts w:ascii="Arial" w:eastAsia="Times New Roman" w:hAnsi="Arial" w:cs="Arial"/>
          <w:color w:val="000000"/>
          <w:lang w:eastAsia="cs-CZ"/>
        </w:rPr>
        <w:t>dne ……….</w:t>
      </w:r>
    </w:p>
    <w:p w14:paraId="1D066AAC" w14:textId="1ED439DB" w:rsidR="00FB2200" w:rsidRPr="00C01B5F" w:rsidRDefault="00FB2200" w:rsidP="00B324EB">
      <w:pPr>
        <w:tabs>
          <w:tab w:val="center" w:pos="4536"/>
        </w:tabs>
        <w:spacing w:before="120"/>
        <w:jc w:val="both"/>
        <w:rPr>
          <w:rFonts w:ascii="Arial" w:eastAsia="Times New Roman" w:hAnsi="Arial" w:cs="Arial"/>
          <w:color w:val="000000"/>
          <w:lang w:eastAsia="cs-CZ"/>
        </w:rPr>
      </w:pPr>
      <w:r w:rsidRPr="00C01B5F">
        <w:rPr>
          <w:rFonts w:ascii="Arial" w:eastAsia="Times New Roman" w:hAnsi="Arial" w:cs="Arial"/>
          <w:color w:val="000000"/>
          <w:lang w:eastAsia="cs-CZ"/>
        </w:rPr>
        <w:t xml:space="preserve">    </w:t>
      </w:r>
      <w:r w:rsidR="00B324EB">
        <w:rPr>
          <w:rFonts w:ascii="Arial" w:eastAsia="Times New Roman" w:hAnsi="Arial" w:cs="Arial"/>
          <w:color w:val="000000"/>
          <w:lang w:eastAsia="cs-CZ"/>
        </w:rPr>
        <w:tab/>
      </w:r>
    </w:p>
    <w:p w14:paraId="1A371A89" w14:textId="77777777" w:rsidR="00FB2200" w:rsidRPr="00C01B5F" w:rsidRDefault="00FB2200" w:rsidP="00FB2200">
      <w:pPr>
        <w:spacing w:before="120"/>
        <w:jc w:val="both"/>
        <w:rPr>
          <w:rFonts w:ascii="Arial" w:eastAsia="Times New Roman" w:hAnsi="Arial" w:cs="Arial"/>
          <w:color w:val="000000"/>
          <w:lang w:eastAsia="cs-CZ"/>
        </w:rPr>
      </w:pPr>
    </w:p>
    <w:p w14:paraId="4F01A946" w14:textId="7D40239B" w:rsidR="00FB2200" w:rsidRPr="00C01B5F" w:rsidRDefault="00FB2200" w:rsidP="00FB2200">
      <w:pPr>
        <w:spacing w:before="120"/>
        <w:jc w:val="both"/>
        <w:rPr>
          <w:rFonts w:ascii="Arial" w:eastAsia="Times New Roman" w:hAnsi="Arial" w:cs="Arial"/>
          <w:color w:val="000000"/>
          <w:lang w:eastAsia="cs-CZ"/>
        </w:rPr>
      </w:pPr>
      <w:r w:rsidRPr="00C01B5F">
        <w:rPr>
          <w:rFonts w:ascii="Arial" w:eastAsia="Times New Roman" w:hAnsi="Arial" w:cs="Arial"/>
          <w:color w:val="000000"/>
          <w:lang w:eastAsia="cs-CZ"/>
        </w:rPr>
        <w:t xml:space="preserve">..................................................                           </w:t>
      </w:r>
      <w:r w:rsidRPr="00C01B5F">
        <w:rPr>
          <w:rFonts w:ascii="Arial" w:eastAsia="Times New Roman" w:hAnsi="Arial" w:cs="Arial"/>
          <w:color w:val="000000"/>
          <w:lang w:eastAsia="cs-CZ"/>
        </w:rPr>
        <w:tab/>
      </w:r>
      <w:r w:rsidR="00EF4063">
        <w:rPr>
          <w:rFonts w:ascii="Arial" w:eastAsia="Times New Roman" w:hAnsi="Arial" w:cs="Arial"/>
          <w:color w:val="000000"/>
          <w:lang w:eastAsia="cs-CZ"/>
        </w:rPr>
        <w:t>…………………………………...</w:t>
      </w:r>
      <w:r w:rsidRPr="00C01B5F">
        <w:rPr>
          <w:rFonts w:ascii="Arial" w:eastAsia="Times New Roman" w:hAnsi="Arial" w:cs="Arial"/>
          <w:color w:val="000000"/>
          <w:lang w:eastAsia="cs-CZ"/>
        </w:rPr>
        <w:tab/>
      </w:r>
    </w:p>
    <w:p w14:paraId="0DC7C26B" w14:textId="0F01804C" w:rsidR="00FB2200" w:rsidRPr="00C01B5F" w:rsidRDefault="00EF4063" w:rsidP="00FB2200">
      <w:pPr>
        <w:rPr>
          <w:rFonts w:ascii="Arial" w:eastAsia="Times New Roman" w:hAnsi="Arial" w:cs="Arial"/>
          <w:color w:val="000000"/>
          <w:lang w:eastAsia="cs-CZ"/>
        </w:rPr>
      </w:pPr>
      <w:r>
        <w:rPr>
          <w:rFonts w:ascii="Arial" w:eastAsia="Times New Roman" w:hAnsi="Arial" w:cs="Arial"/>
          <w:color w:val="000000"/>
          <w:lang w:eastAsia="cs-CZ"/>
        </w:rPr>
        <w:t>Jiří Čunek, hejtman</w:t>
      </w:r>
      <w:r w:rsidR="000F3F47">
        <w:rPr>
          <w:rFonts w:ascii="Arial" w:eastAsia="Times New Roman" w:hAnsi="Arial" w:cs="Arial"/>
          <w:color w:val="000000"/>
          <w:lang w:eastAsia="cs-CZ"/>
        </w:rPr>
        <w:tab/>
      </w:r>
      <w:r w:rsidR="000F3F47">
        <w:rPr>
          <w:rFonts w:ascii="Arial" w:eastAsia="Times New Roman" w:hAnsi="Arial" w:cs="Arial"/>
          <w:color w:val="000000"/>
          <w:lang w:eastAsia="cs-CZ"/>
        </w:rPr>
        <w:tab/>
      </w:r>
      <w:r w:rsidR="000F3F47">
        <w:rPr>
          <w:rFonts w:ascii="Arial" w:eastAsia="Times New Roman" w:hAnsi="Arial" w:cs="Arial"/>
          <w:color w:val="000000"/>
          <w:lang w:eastAsia="cs-CZ"/>
        </w:rPr>
        <w:tab/>
      </w:r>
      <w:r w:rsidR="000F3F47">
        <w:rPr>
          <w:rFonts w:ascii="Arial" w:eastAsia="Times New Roman" w:hAnsi="Arial" w:cs="Arial"/>
          <w:color w:val="000000"/>
          <w:lang w:eastAsia="cs-CZ"/>
        </w:rPr>
        <w:tab/>
        <w:t xml:space="preserve"> </w:t>
      </w:r>
      <w:r w:rsidR="00FC52BB">
        <w:rPr>
          <w:rFonts w:ascii="Arial" w:eastAsia="Times New Roman" w:hAnsi="Arial" w:cs="Arial"/>
          <w:color w:val="000000"/>
          <w:lang w:eastAsia="cs-CZ"/>
        </w:rPr>
        <w:tab/>
      </w:r>
      <w:r w:rsidR="000F3F47">
        <w:rPr>
          <w:rFonts w:ascii="Arial" w:eastAsia="Times New Roman" w:hAnsi="Arial" w:cs="Arial"/>
          <w:color w:val="000000"/>
          <w:lang w:eastAsia="cs-CZ"/>
        </w:rPr>
        <w:t>Ing. Michal Hanačík,</w:t>
      </w:r>
      <w:r>
        <w:rPr>
          <w:rFonts w:ascii="Arial" w:eastAsia="Times New Roman" w:hAnsi="Arial" w:cs="Arial"/>
          <w:color w:val="000000"/>
          <w:lang w:eastAsia="cs-CZ"/>
        </w:rPr>
        <w:t xml:space="preserve"> jednatel</w:t>
      </w:r>
    </w:p>
    <w:p w14:paraId="437A2A22" w14:textId="77777777" w:rsidR="00FB2200" w:rsidRPr="00C01B5F" w:rsidRDefault="00FB2200" w:rsidP="00FB2200">
      <w:pPr>
        <w:rPr>
          <w:rFonts w:ascii="Arial" w:hAnsi="Arial" w:cs="Arial"/>
        </w:rPr>
      </w:pPr>
    </w:p>
    <w:p w14:paraId="40AF3B16" w14:textId="77777777" w:rsidR="00665CC2" w:rsidRPr="00C01B5F" w:rsidRDefault="00665CC2">
      <w:pPr>
        <w:rPr>
          <w:rFonts w:ascii="Arial" w:hAnsi="Arial" w:cs="Arial"/>
        </w:rPr>
      </w:pPr>
      <w:bookmarkStart w:id="0" w:name="_GoBack"/>
      <w:bookmarkEnd w:id="0"/>
    </w:p>
    <w:sectPr w:rsidR="00665CC2" w:rsidRPr="00C01B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84CB2" w14:textId="77777777" w:rsidR="000F19C8" w:rsidRDefault="000F19C8" w:rsidP="00FB2200">
      <w:pPr>
        <w:spacing w:after="0" w:line="240" w:lineRule="auto"/>
      </w:pPr>
      <w:r>
        <w:separator/>
      </w:r>
    </w:p>
  </w:endnote>
  <w:endnote w:type="continuationSeparator" w:id="0">
    <w:p w14:paraId="4CFFD167" w14:textId="77777777" w:rsidR="000F19C8" w:rsidRDefault="000F19C8" w:rsidP="00FB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875870"/>
      <w:docPartObj>
        <w:docPartGallery w:val="Page Numbers (Bottom of Page)"/>
        <w:docPartUnique/>
      </w:docPartObj>
    </w:sdtPr>
    <w:sdtEndPr/>
    <w:sdtContent>
      <w:p w14:paraId="0EF4F5A1" w14:textId="472B8DB5" w:rsidR="007529FE" w:rsidRDefault="007529FE">
        <w:pPr>
          <w:pStyle w:val="Zpat"/>
          <w:jc w:val="center"/>
        </w:pPr>
        <w:r>
          <w:fldChar w:fldCharType="begin"/>
        </w:r>
        <w:r>
          <w:instrText>PAGE   \* MERGEFORMAT</w:instrText>
        </w:r>
        <w:r>
          <w:fldChar w:fldCharType="separate"/>
        </w:r>
        <w:r w:rsidR="00FC52BB">
          <w:rPr>
            <w:noProof/>
          </w:rPr>
          <w:t>2</w:t>
        </w:r>
        <w:r>
          <w:fldChar w:fldCharType="end"/>
        </w:r>
      </w:p>
    </w:sdtContent>
  </w:sdt>
  <w:p w14:paraId="7ACE8231" w14:textId="77777777" w:rsidR="007529FE" w:rsidRDefault="007529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920D0" w14:textId="77777777" w:rsidR="000F19C8" w:rsidRDefault="000F19C8" w:rsidP="00FB2200">
      <w:pPr>
        <w:spacing w:after="0" w:line="240" w:lineRule="auto"/>
      </w:pPr>
      <w:r>
        <w:separator/>
      </w:r>
    </w:p>
  </w:footnote>
  <w:footnote w:type="continuationSeparator" w:id="0">
    <w:p w14:paraId="72EB9EF2" w14:textId="77777777" w:rsidR="000F19C8" w:rsidRDefault="000F19C8" w:rsidP="00FB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1087" w14:textId="0935C9AE" w:rsidR="00C50A9D" w:rsidRPr="00C50A9D" w:rsidRDefault="00C50A9D">
    <w:pPr>
      <w:pStyle w:val="Zhlav"/>
      <w:rPr>
        <w:sz w:val="24"/>
        <w:szCs w:val="24"/>
      </w:rPr>
    </w:pPr>
    <w:r>
      <w:tab/>
    </w:r>
    <w:r>
      <w:tab/>
    </w:r>
    <w:r w:rsidR="00D35EB9" w:rsidRPr="00D35EB9">
      <w:rPr>
        <w:rFonts w:ascii="Arial" w:hAnsi="Arial" w:cs="Arial"/>
        <w:b/>
        <w:sz w:val="24"/>
        <w:szCs w:val="24"/>
      </w:rPr>
      <w:t>O/0122/2018/KŘHS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27B"/>
    <w:multiLevelType w:val="hybridMultilevel"/>
    <w:tmpl w:val="EFBC8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47226F"/>
    <w:multiLevelType w:val="hybridMultilevel"/>
    <w:tmpl w:val="A202A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7E4F6DEB"/>
    <w:multiLevelType w:val="hybridMultilevel"/>
    <w:tmpl w:val="437A094A"/>
    <w:lvl w:ilvl="0" w:tplc="9A949234">
      <w:start w:val="1"/>
      <w:numFmt w:val="decimal"/>
      <w:lvlText w:val="%1."/>
      <w:lvlJc w:val="left"/>
      <w:pPr>
        <w:ind w:left="720" w:hanging="360"/>
      </w:pPr>
      <w:rPr>
        <w:rFonts w:hint="default"/>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00"/>
    <w:rsid w:val="00004AF8"/>
    <w:rsid w:val="00010030"/>
    <w:rsid w:val="000F19C8"/>
    <w:rsid w:val="000F3F47"/>
    <w:rsid w:val="000F4465"/>
    <w:rsid w:val="001052F7"/>
    <w:rsid w:val="00297D2C"/>
    <w:rsid w:val="002A2BC8"/>
    <w:rsid w:val="003B6786"/>
    <w:rsid w:val="004D559F"/>
    <w:rsid w:val="00517729"/>
    <w:rsid w:val="00554E90"/>
    <w:rsid w:val="00597C5F"/>
    <w:rsid w:val="00665CC2"/>
    <w:rsid w:val="007529FE"/>
    <w:rsid w:val="00874B71"/>
    <w:rsid w:val="00995AA1"/>
    <w:rsid w:val="00B324EB"/>
    <w:rsid w:val="00C01B5F"/>
    <w:rsid w:val="00C50A9D"/>
    <w:rsid w:val="00C740E0"/>
    <w:rsid w:val="00C85D52"/>
    <w:rsid w:val="00D35EB9"/>
    <w:rsid w:val="00E70169"/>
    <w:rsid w:val="00E74359"/>
    <w:rsid w:val="00E901BA"/>
    <w:rsid w:val="00EF4063"/>
    <w:rsid w:val="00FB2200"/>
    <w:rsid w:val="00FC5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4E02"/>
  <w15:chartTrackingRefBased/>
  <w15:docId w15:val="{DC2EF813-367B-4F52-8C25-10148083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20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B2200"/>
    <w:pPr>
      <w:spacing w:after="0" w:line="360" w:lineRule="auto"/>
      <w:jc w:val="both"/>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FB2200"/>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FB2200"/>
    <w:pPr>
      <w:ind w:left="720"/>
      <w:contextualSpacing/>
    </w:pPr>
  </w:style>
  <w:style w:type="paragraph" w:styleId="Normlnweb">
    <w:name w:val="Normal (Web)"/>
    <w:basedOn w:val="Normln"/>
    <w:uiPriority w:val="99"/>
    <w:rsid w:val="00FB2200"/>
    <w:pPr>
      <w:spacing w:after="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FB22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FB220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B2200"/>
    <w:rPr>
      <w:sz w:val="20"/>
      <w:szCs w:val="20"/>
    </w:rPr>
  </w:style>
  <w:style w:type="character" w:styleId="Znakapoznpodarou">
    <w:name w:val="footnote reference"/>
    <w:basedOn w:val="Standardnpsmoodstavce"/>
    <w:uiPriority w:val="99"/>
    <w:semiHidden/>
    <w:unhideWhenUsed/>
    <w:rsid w:val="00FB2200"/>
    <w:rPr>
      <w:vertAlign w:val="superscript"/>
    </w:rPr>
  </w:style>
  <w:style w:type="character" w:customStyle="1" w:styleId="nowrap">
    <w:name w:val="nowrap"/>
    <w:basedOn w:val="Standardnpsmoodstavce"/>
    <w:rsid w:val="00874B71"/>
  </w:style>
  <w:style w:type="character" w:styleId="Odkaznakoment">
    <w:name w:val="annotation reference"/>
    <w:basedOn w:val="Standardnpsmoodstavce"/>
    <w:uiPriority w:val="99"/>
    <w:semiHidden/>
    <w:unhideWhenUsed/>
    <w:rsid w:val="00C01B5F"/>
    <w:rPr>
      <w:sz w:val="16"/>
      <w:szCs w:val="16"/>
    </w:rPr>
  </w:style>
  <w:style w:type="paragraph" w:styleId="Textkomente">
    <w:name w:val="annotation text"/>
    <w:basedOn w:val="Normln"/>
    <w:link w:val="TextkomenteChar"/>
    <w:uiPriority w:val="99"/>
    <w:semiHidden/>
    <w:unhideWhenUsed/>
    <w:rsid w:val="00C01B5F"/>
    <w:pPr>
      <w:spacing w:line="240" w:lineRule="auto"/>
    </w:pPr>
    <w:rPr>
      <w:sz w:val="20"/>
      <w:szCs w:val="20"/>
    </w:rPr>
  </w:style>
  <w:style w:type="character" w:customStyle="1" w:styleId="TextkomenteChar">
    <w:name w:val="Text komentáře Char"/>
    <w:basedOn w:val="Standardnpsmoodstavce"/>
    <w:link w:val="Textkomente"/>
    <w:uiPriority w:val="99"/>
    <w:semiHidden/>
    <w:rsid w:val="00C01B5F"/>
    <w:rPr>
      <w:sz w:val="20"/>
      <w:szCs w:val="20"/>
    </w:rPr>
  </w:style>
  <w:style w:type="paragraph" w:styleId="Pedmtkomente">
    <w:name w:val="annotation subject"/>
    <w:basedOn w:val="Textkomente"/>
    <w:next w:val="Textkomente"/>
    <w:link w:val="PedmtkomenteChar"/>
    <w:uiPriority w:val="99"/>
    <w:semiHidden/>
    <w:unhideWhenUsed/>
    <w:rsid w:val="00C01B5F"/>
    <w:rPr>
      <w:b/>
      <w:bCs/>
    </w:rPr>
  </w:style>
  <w:style w:type="character" w:customStyle="1" w:styleId="PedmtkomenteChar">
    <w:name w:val="Předmět komentáře Char"/>
    <w:basedOn w:val="TextkomenteChar"/>
    <w:link w:val="Pedmtkomente"/>
    <w:uiPriority w:val="99"/>
    <w:semiHidden/>
    <w:rsid w:val="00C01B5F"/>
    <w:rPr>
      <w:b/>
      <w:bCs/>
      <w:sz w:val="20"/>
      <w:szCs w:val="20"/>
    </w:rPr>
  </w:style>
  <w:style w:type="paragraph" w:styleId="Textbubliny">
    <w:name w:val="Balloon Text"/>
    <w:basedOn w:val="Normln"/>
    <w:link w:val="TextbublinyChar"/>
    <w:uiPriority w:val="99"/>
    <w:semiHidden/>
    <w:unhideWhenUsed/>
    <w:rsid w:val="00C01B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1B5F"/>
    <w:rPr>
      <w:rFonts w:ascii="Segoe UI" w:hAnsi="Segoe UI" w:cs="Segoe UI"/>
      <w:sz w:val="18"/>
      <w:szCs w:val="18"/>
    </w:rPr>
  </w:style>
  <w:style w:type="paragraph" w:styleId="Zhlav">
    <w:name w:val="header"/>
    <w:basedOn w:val="Normln"/>
    <w:link w:val="ZhlavChar"/>
    <w:uiPriority w:val="99"/>
    <w:unhideWhenUsed/>
    <w:rsid w:val="0075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29FE"/>
  </w:style>
  <w:style w:type="paragraph" w:styleId="Zpat">
    <w:name w:val="footer"/>
    <w:basedOn w:val="Normln"/>
    <w:link w:val="ZpatChar"/>
    <w:uiPriority w:val="99"/>
    <w:unhideWhenUsed/>
    <w:rsid w:val="007529FE"/>
    <w:pPr>
      <w:tabs>
        <w:tab w:val="center" w:pos="4536"/>
        <w:tab w:val="right" w:pos="9072"/>
      </w:tabs>
      <w:spacing w:after="0" w:line="240" w:lineRule="auto"/>
    </w:pPr>
  </w:style>
  <w:style w:type="character" w:customStyle="1" w:styleId="ZpatChar">
    <w:name w:val="Zápatí Char"/>
    <w:basedOn w:val="Standardnpsmoodstavce"/>
    <w:link w:val="Zpat"/>
    <w:uiPriority w:val="99"/>
    <w:rsid w:val="0075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2F7-D660-44FE-9648-4C8A7081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738</Words>
  <Characters>4360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Peterková Kateřina</dc:creator>
  <cp:keywords/>
  <dc:description/>
  <cp:lastModifiedBy>Lancevská Marina</cp:lastModifiedBy>
  <cp:revision>5</cp:revision>
  <dcterms:created xsi:type="dcterms:W3CDTF">2018-07-10T12:45:00Z</dcterms:created>
  <dcterms:modified xsi:type="dcterms:W3CDTF">2018-07-10T14:27:00Z</dcterms:modified>
</cp:coreProperties>
</file>