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6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34"/>
        <w:gridCol w:w="737"/>
        <w:gridCol w:w="1928"/>
        <w:gridCol w:w="962"/>
        <w:gridCol w:w="1304"/>
      </w:tblGrid>
      <w:tr w:rsidR="00A3356D">
        <w:tblPrEx>
          <w:tblCellMar>
            <w:top w:w="0" w:type="dxa"/>
            <w:bottom w:w="0" w:type="dxa"/>
          </w:tblCellMar>
        </w:tblPrEx>
        <w:tc>
          <w:tcPr>
            <w:tcW w:w="4934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3356D" w:rsidRDefault="0028258B">
            <w:pPr>
              <w:pStyle w:val="Nadpis1"/>
              <w:jc w:val="left"/>
            </w:pPr>
            <w:r>
              <w:t>OBJEDNÁVKA</w:t>
            </w:r>
          </w:p>
        </w:tc>
        <w:tc>
          <w:tcPr>
            <w:tcW w:w="737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3356D" w:rsidRDefault="0028258B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Číslo:    </w:t>
            </w:r>
          </w:p>
        </w:tc>
        <w:tc>
          <w:tcPr>
            <w:tcW w:w="1928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3356D" w:rsidRDefault="0028258B">
            <w:pPr>
              <w:pStyle w:val="Standard"/>
              <w:rPr>
                <w:b/>
                <w:bCs/>
              </w:rPr>
            </w:pPr>
            <w:r>
              <w:rPr>
                <w:b/>
                <w:bCs/>
              </w:rPr>
              <w:t>10/2018/025Mü</w:t>
            </w:r>
          </w:p>
        </w:tc>
        <w:tc>
          <w:tcPr>
            <w:tcW w:w="962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3356D" w:rsidRDefault="0028258B">
            <w:pPr>
              <w:pStyle w:val="TableContents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datum:</w:t>
            </w:r>
          </w:p>
        </w:tc>
        <w:tc>
          <w:tcPr>
            <w:tcW w:w="1304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3356D" w:rsidRDefault="0028258B">
            <w:pPr>
              <w:pStyle w:val="TableContents"/>
              <w:jc w:val="right"/>
              <w:rPr>
                <w:rFonts w:ascii="Arial" w:hAnsi="Arial"/>
                <w:b/>
                <w:bCs/>
              </w:rPr>
            </w:pPr>
            <w:proofErr w:type="gramStart"/>
            <w:r>
              <w:rPr>
                <w:rFonts w:ascii="Arial" w:hAnsi="Arial"/>
                <w:b/>
                <w:bCs/>
              </w:rPr>
              <w:t>21.6.2018</w:t>
            </w:r>
            <w:proofErr w:type="gramEnd"/>
          </w:p>
        </w:tc>
      </w:tr>
    </w:tbl>
    <w:p w:rsidR="00000000" w:rsidRDefault="0028258B">
      <w:pPr>
        <w:rPr>
          <w:vanish/>
        </w:rPr>
      </w:pPr>
    </w:p>
    <w:tbl>
      <w:tblPr>
        <w:tblW w:w="9865" w:type="dxa"/>
        <w:tblInd w:w="8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73"/>
        <w:gridCol w:w="3459"/>
        <w:gridCol w:w="1477"/>
        <w:gridCol w:w="846"/>
        <w:gridCol w:w="2610"/>
      </w:tblGrid>
      <w:tr w:rsidR="00A3356D">
        <w:tblPrEx>
          <w:tblCellMar>
            <w:top w:w="0" w:type="dxa"/>
            <w:bottom w:w="0" w:type="dxa"/>
          </w:tblCellMar>
        </w:tblPrEx>
        <w:tc>
          <w:tcPr>
            <w:tcW w:w="493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A3356D" w:rsidRDefault="0028258B">
            <w:pPr>
              <w:pStyle w:val="Nadpis3"/>
            </w:pPr>
            <w:r>
              <w:t>Odběratel</w:t>
            </w:r>
          </w:p>
        </w:tc>
        <w:tc>
          <w:tcPr>
            <w:tcW w:w="4933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A3356D" w:rsidRDefault="0028258B">
            <w:pPr>
              <w:pStyle w:val="Nadpis3"/>
            </w:pPr>
            <w:r>
              <w:t>Dodavatel</w:t>
            </w:r>
          </w:p>
        </w:tc>
      </w:tr>
      <w:tr w:rsidR="00A3356D">
        <w:tblPrEx>
          <w:tblCellMar>
            <w:top w:w="0" w:type="dxa"/>
            <w:bottom w:w="0" w:type="dxa"/>
          </w:tblCellMar>
        </w:tblPrEx>
        <w:trPr>
          <w:trHeight w:hRule="exact" w:val="1304"/>
        </w:trPr>
        <w:tc>
          <w:tcPr>
            <w:tcW w:w="4932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A3356D" w:rsidRDefault="0028258B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Oblastní nemocnice Trutnov, a. s.</w:t>
            </w:r>
          </w:p>
          <w:p w:rsidR="00A3356D" w:rsidRDefault="0028258B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Transfúzní</w:t>
            </w:r>
            <w:r>
              <w:rPr>
                <w:b/>
                <w:bCs/>
              </w:rPr>
              <w:t xml:space="preserve"> a hematologické oddělení</w:t>
            </w:r>
          </w:p>
          <w:p w:rsidR="00A3356D" w:rsidRDefault="0028258B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Slezská 166</w:t>
            </w:r>
          </w:p>
          <w:p w:rsidR="00A3356D" w:rsidRDefault="0028258B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541 01  Trutnov</w:t>
            </w:r>
          </w:p>
        </w:tc>
        <w:tc>
          <w:tcPr>
            <w:tcW w:w="4933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A3356D" w:rsidRDefault="0028258B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 xml:space="preserve">SHIRE Czech </w:t>
            </w:r>
            <w:proofErr w:type="spellStart"/>
            <w:proofErr w:type="gramStart"/>
            <w:r>
              <w:rPr>
                <w:b/>
                <w:bCs/>
              </w:rPr>
              <w:t>spol.s.</w:t>
            </w:r>
            <w:proofErr w:type="gramEnd"/>
            <w:r>
              <w:rPr>
                <w:b/>
                <w:bCs/>
              </w:rPr>
              <w:t>r.o</w:t>
            </w:r>
            <w:proofErr w:type="spellEnd"/>
            <w:r>
              <w:rPr>
                <w:b/>
                <w:bCs/>
              </w:rPr>
              <w:t>.</w:t>
            </w:r>
          </w:p>
          <w:p w:rsidR="00A3356D" w:rsidRDefault="0028258B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Karla Engliše 3201/6</w:t>
            </w:r>
          </w:p>
          <w:p w:rsidR="00A3356D" w:rsidRDefault="0028258B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150 00 Praha 5</w:t>
            </w:r>
          </w:p>
        </w:tc>
      </w:tr>
      <w:tr w:rsidR="00A3356D">
        <w:tblPrEx>
          <w:tblCellMar>
            <w:top w:w="0" w:type="dxa"/>
            <w:bottom w:w="0" w:type="dxa"/>
          </w:tblCellMar>
        </w:tblPrEx>
        <w:tc>
          <w:tcPr>
            <w:tcW w:w="1473" w:type="dxa"/>
            <w:tcBorders>
              <w:left w:val="single" w:sz="8" w:space="0" w:color="000000"/>
            </w:tcBorders>
            <w:tcMar>
              <w:top w:w="57" w:type="dxa"/>
              <w:left w:w="85" w:type="dxa"/>
              <w:bottom w:w="28" w:type="dxa"/>
              <w:right w:w="85" w:type="dxa"/>
            </w:tcMar>
            <w:vAlign w:val="center"/>
          </w:tcPr>
          <w:p w:rsidR="00A3356D" w:rsidRDefault="0028258B">
            <w:pPr>
              <w:pStyle w:val="TableContents"/>
            </w:pPr>
            <w:r>
              <w:t>Telefon:</w:t>
            </w:r>
          </w:p>
        </w:tc>
        <w:tc>
          <w:tcPr>
            <w:tcW w:w="3459" w:type="dxa"/>
            <w:tcMar>
              <w:top w:w="57" w:type="dxa"/>
              <w:left w:w="85" w:type="dxa"/>
              <w:bottom w:w="28" w:type="dxa"/>
              <w:right w:w="85" w:type="dxa"/>
            </w:tcMar>
            <w:vAlign w:val="center"/>
          </w:tcPr>
          <w:p w:rsidR="00A3356D" w:rsidRDefault="0028258B">
            <w:pPr>
              <w:pStyle w:val="TableContents"/>
            </w:pPr>
            <w:r>
              <w:t>XXXX</w:t>
            </w:r>
          </w:p>
        </w:tc>
        <w:tc>
          <w:tcPr>
            <w:tcW w:w="1477" w:type="dxa"/>
            <w:tcBorders>
              <w:left w:val="single" w:sz="8" w:space="0" w:color="000000"/>
            </w:tcBorders>
            <w:tcMar>
              <w:top w:w="57" w:type="dxa"/>
              <w:left w:w="85" w:type="dxa"/>
              <w:bottom w:w="28" w:type="dxa"/>
              <w:right w:w="85" w:type="dxa"/>
            </w:tcMar>
            <w:vAlign w:val="center"/>
          </w:tcPr>
          <w:p w:rsidR="00A3356D" w:rsidRDefault="0028258B">
            <w:pPr>
              <w:pStyle w:val="TableContents"/>
            </w:pPr>
            <w:r>
              <w:t>Telefon:</w:t>
            </w:r>
          </w:p>
        </w:tc>
        <w:tc>
          <w:tcPr>
            <w:tcW w:w="3456" w:type="dxa"/>
            <w:gridSpan w:val="2"/>
            <w:tcBorders>
              <w:right w:val="single" w:sz="8" w:space="0" w:color="000000"/>
            </w:tcBorders>
            <w:tcMar>
              <w:top w:w="57" w:type="dxa"/>
              <w:left w:w="85" w:type="dxa"/>
              <w:bottom w:w="28" w:type="dxa"/>
              <w:right w:w="85" w:type="dxa"/>
            </w:tcMar>
            <w:vAlign w:val="center"/>
          </w:tcPr>
          <w:p w:rsidR="00A3356D" w:rsidRDefault="00A3356D">
            <w:pPr>
              <w:pStyle w:val="TableContents"/>
            </w:pPr>
          </w:p>
        </w:tc>
      </w:tr>
      <w:tr w:rsidR="00A3356D">
        <w:tblPrEx>
          <w:tblCellMar>
            <w:top w:w="0" w:type="dxa"/>
            <w:bottom w:w="0" w:type="dxa"/>
          </w:tblCellMar>
        </w:tblPrEx>
        <w:tc>
          <w:tcPr>
            <w:tcW w:w="1473" w:type="dxa"/>
            <w:tcBorders>
              <w:left w:val="single" w:sz="8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A3356D" w:rsidRDefault="0028258B">
            <w:pPr>
              <w:pStyle w:val="TableContents"/>
            </w:pPr>
            <w:r>
              <w:t>Email:</w:t>
            </w:r>
          </w:p>
        </w:tc>
        <w:tc>
          <w:tcPr>
            <w:tcW w:w="345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A3356D" w:rsidRDefault="0028258B">
            <w:pPr>
              <w:pStyle w:val="TableContents"/>
            </w:pPr>
            <w:r>
              <w:rPr>
                <w:lang w:val="en-US"/>
              </w:rPr>
              <w:t>XXXX</w:t>
            </w:r>
          </w:p>
        </w:tc>
        <w:tc>
          <w:tcPr>
            <w:tcW w:w="1477" w:type="dxa"/>
            <w:tcBorders>
              <w:left w:val="single" w:sz="8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A3356D" w:rsidRDefault="0028258B">
            <w:pPr>
              <w:pStyle w:val="TableContents"/>
            </w:pPr>
            <w:r>
              <w:t xml:space="preserve">El. </w:t>
            </w:r>
            <w:proofErr w:type="gramStart"/>
            <w:r>
              <w:t>pošta</w:t>
            </w:r>
            <w:proofErr w:type="gramEnd"/>
            <w:r>
              <w:t>:</w:t>
            </w:r>
          </w:p>
        </w:tc>
        <w:tc>
          <w:tcPr>
            <w:tcW w:w="3456" w:type="dxa"/>
            <w:gridSpan w:val="2"/>
            <w:tcBorders>
              <w:right w:val="single" w:sz="8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A3356D" w:rsidRDefault="00A3356D">
            <w:pPr>
              <w:pStyle w:val="TableContents"/>
            </w:pPr>
          </w:p>
        </w:tc>
      </w:tr>
      <w:tr w:rsidR="00A3356D">
        <w:tblPrEx>
          <w:tblCellMar>
            <w:top w:w="0" w:type="dxa"/>
            <w:bottom w:w="0" w:type="dxa"/>
          </w:tblCellMar>
        </w:tblPrEx>
        <w:tc>
          <w:tcPr>
            <w:tcW w:w="1473" w:type="dxa"/>
            <w:tcBorders>
              <w:left w:val="single" w:sz="8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A3356D" w:rsidRDefault="0028258B">
            <w:pPr>
              <w:pStyle w:val="TableContents"/>
            </w:pPr>
            <w:r>
              <w:t xml:space="preserve">Dat. </w:t>
            </w:r>
            <w:proofErr w:type="gramStart"/>
            <w:r>
              <w:t>schránka</w:t>
            </w:r>
            <w:proofErr w:type="gramEnd"/>
            <w:r>
              <w:t>:</w:t>
            </w:r>
          </w:p>
        </w:tc>
        <w:tc>
          <w:tcPr>
            <w:tcW w:w="345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A3356D" w:rsidRDefault="0028258B">
            <w:pPr>
              <w:pStyle w:val="TableContents"/>
            </w:pPr>
            <w:r>
              <w:t>724ff9k</w:t>
            </w:r>
          </w:p>
        </w:tc>
        <w:tc>
          <w:tcPr>
            <w:tcW w:w="1477" w:type="dxa"/>
            <w:tcBorders>
              <w:left w:val="single" w:sz="8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A3356D" w:rsidRDefault="00A3356D">
            <w:pPr>
              <w:pStyle w:val="TableContents"/>
            </w:pPr>
          </w:p>
        </w:tc>
        <w:tc>
          <w:tcPr>
            <w:tcW w:w="3456" w:type="dxa"/>
            <w:gridSpan w:val="2"/>
            <w:tcBorders>
              <w:right w:val="single" w:sz="8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A3356D" w:rsidRDefault="00A3356D">
            <w:pPr>
              <w:pStyle w:val="TableContents"/>
            </w:pPr>
          </w:p>
        </w:tc>
      </w:tr>
      <w:tr w:rsidR="00A3356D">
        <w:tblPrEx>
          <w:tblCellMar>
            <w:top w:w="0" w:type="dxa"/>
            <w:bottom w:w="0" w:type="dxa"/>
          </w:tblCellMar>
        </w:tblPrEx>
        <w:tc>
          <w:tcPr>
            <w:tcW w:w="1473" w:type="dxa"/>
            <w:tcBorders>
              <w:left w:val="single" w:sz="8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A3356D" w:rsidRDefault="0028258B">
            <w:pPr>
              <w:pStyle w:val="TableContents"/>
            </w:pPr>
            <w:r>
              <w:t>Banka, účet:</w:t>
            </w:r>
          </w:p>
        </w:tc>
        <w:tc>
          <w:tcPr>
            <w:tcW w:w="345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A3356D" w:rsidRDefault="0028258B">
            <w:pPr>
              <w:pStyle w:val="TableContents"/>
            </w:pPr>
            <w:r>
              <w:t>ČSOB, XXXX</w:t>
            </w:r>
            <w:bookmarkStart w:id="0" w:name="_GoBack"/>
            <w:bookmarkEnd w:id="0"/>
          </w:p>
        </w:tc>
        <w:tc>
          <w:tcPr>
            <w:tcW w:w="1477" w:type="dxa"/>
            <w:tcBorders>
              <w:left w:val="single" w:sz="8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A3356D" w:rsidRDefault="0028258B">
            <w:pPr>
              <w:pStyle w:val="TableContents"/>
            </w:pPr>
            <w:r>
              <w:t>Banka, účet:</w:t>
            </w:r>
          </w:p>
        </w:tc>
        <w:tc>
          <w:tcPr>
            <w:tcW w:w="3456" w:type="dxa"/>
            <w:gridSpan w:val="2"/>
            <w:tcBorders>
              <w:right w:val="single" w:sz="8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A3356D" w:rsidRDefault="00A3356D">
            <w:pPr>
              <w:pStyle w:val="TableContents"/>
            </w:pPr>
          </w:p>
        </w:tc>
      </w:tr>
      <w:tr w:rsidR="00A3356D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493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85" w:type="dxa"/>
              <w:bottom w:w="57" w:type="dxa"/>
              <w:right w:w="85" w:type="dxa"/>
            </w:tcMar>
            <w:vAlign w:val="center"/>
          </w:tcPr>
          <w:p w:rsidR="00A3356D" w:rsidRDefault="0028258B">
            <w:pPr>
              <w:pStyle w:val="TableContents"/>
            </w:pPr>
            <w:r>
              <w:t xml:space="preserve">IČO:  </w:t>
            </w:r>
            <w:proofErr w:type="gramStart"/>
            <w:r>
              <w:t>26000237                DIČ</w:t>
            </w:r>
            <w:proofErr w:type="gramEnd"/>
            <w:r>
              <w:t>: CZ699004900</w:t>
            </w:r>
          </w:p>
        </w:tc>
        <w:tc>
          <w:tcPr>
            <w:tcW w:w="2323" w:type="dxa"/>
            <w:gridSpan w:val="2"/>
            <w:tcBorders>
              <w:left w:val="single" w:sz="8" w:space="0" w:color="000000"/>
              <w:bottom w:val="single" w:sz="8" w:space="0" w:color="000000"/>
            </w:tcBorders>
            <w:tcMar>
              <w:top w:w="28" w:type="dxa"/>
              <w:left w:w="85" w:type="dxa"/>
              <w:bottom w:w="57" w:type="dxa"/>
              <w:right w:w="85" w:type="dxa"/>
            </w:tcMar>
            <w:vAlign w:val="center"/>
          </w:tcPr>
          <w:p w:rsidR="00A3356D" w:rsidRDefault="0028258B">
            <w:pPr>
              <w:pStyle w:val="TableContents"/>
            </w:pPr>
            <w:r>
              <w:t>IČO:</w:t>
            </w:r>
          </w:p>
        </w:tc>
        <w:tc>
          <w:tcPr>
            <w:tcW w:w="2610" w:type="dxa"/>
            <w:tcBorders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85" w:type="dxa"/>
              <w:bottom w:w="57" w:type="dxa"/>
              <w:right w:w="85" w:type="dxa"/>
            </w:tcMar>
            <w:vAlign w:val="center"/>
          </w:tcPr>
          <w:p w:rsidR="00A3356D" w:rsidRDefault="0028258B">
            <w:pPr>
              <w:pStyle w:val="TableContents"/>
            </w:pPr>
            <w:r>
              <w:t>DIČ:</w:t>
            </w:r>
          </w:p>
        </w:tc>
      </w:tr>
    </w:tbl>
    <w:p w:rsidR="00000000" w:rsidRDefault="0028258B">
      <w:pPr>
        <w:rPr>
          <w:vanish/>
          <w:sz w:val="22"/>
        </w:rPr>
      </w:pPr>
    </w:p>
    <w:tbl>
      <w:tblPr>
        <w:tblW w:w="9865" w:type="dxa"/>
        <w:tblInd w:w="8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32"/>
        <w:gridCol w:w="935"/>
        <w:gridCol w:w="935"/>
        <w:gridCol w:w="1531"/>
        <w:gridCol w:w="1532"/>
      </w:tblGrid>
      <w:tr w:rsidR="00A3356D">
        <w:tblPrEx>
          <w:tblCellMar>
            <w:top w:w="0" w:type="dxa"/>
            <w:bottom w:w="0" w:type="dxa"/>
          </w:tblCellMar>
        </w:tblPrEx>
        <w:tc>
          <w:tcPr>
            <w:tcW w:w="9865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A3356D" w:rsidRDefault="0028258B">
            <w:pPr>
              <w:pStyle w:val="Nadpis3"/>
            </w:pPr>
            <w:r>
              <w:t>Předmět objednávky</w:t>
            </w:r>
          </w:p>
        </w:tc>
      </w:tr>
      <w:tr w:rsidR="00A3356D">
        <w:tblPrEx>
          <w:tblCellMar>
            <w:top w:w="0" w:type="dxa"/>
            <w:bottom w:w="0" w:type="dxa"/>
          </w:tblCellMar>
        </w:tblPrEx>
        <w:trPr>
          <w:trHeight w:hRule="exact" w:val="2443"/>
        </w:trPr>
        <w:tc>
          <w:tcPr>
            <w:tcW w:w="9865" w:type="dxa"/>
            <w:gridSpan w:val="5"/>
            <w:tcBorders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A3356D" w:rsidRDefault="00A3356D">
            <w:pPr>
              <w:pStyle w:val="TableContents"/>
            </w:pPr>
          </w:p>
          <w:p w:rsidR="00A3356D" w:rsidRDefault="00A3356D">
            <w:pPr>
              <w:pStyle w:val="TableContents"/>
            </w:pPr>
          </w:p>
          <w:p w:rsidR="00A3356D" w:rsidRDefault="00A3356D">
            <w:pPr>
              <w:pStyle w:val="TableContents"/>
            </w:pPr>
          </w:p>
          <w:p w:rsidR="00A3356D" w:rsidRDefault="00A3356D">
            <w:pPr>
              <w:pStyle w:val="TableContents"/>
            </w:pPr>
          </w:p>
          <w:p w:rsidR="00A3356D" w:rsidRDefault="00A3356D">
            <w:pPr>
              <w:pStyle w:val="TableContents"/>
            </w:pPr>
          </w:p>
          <w:p w:rsidR="00A3356D" w:rsidRDefault="00A3356D">
            <w:pPr>
              <w:pStyle w:val="TableContents"/>
            </w:pPr>
          </w:p>
          <w:p w:rsidR="00A3356D" w:rsidRDefault="00A3356D">
            <w:pPr>
              <w:pStyle w:val="TableContents"/>
            </w:pPr>
          </w:p>
          <w:p w:rsidR="00A3356D" w:rsidRDefault="00A3356D">
            <w:pPr>
              <w:pStyle w:val="TableContents"/>
            </w:pPr>
          </w:p>
          <w:p w:rsidR="00A3356D" w:rsidRDefault="00A3356D">
            <w:pPr>
              <w:pStyle w:val="TableContents"/>
            </w:pPr>
          </w:p>
        </w:tc>
      </w:tr>
      <w:tr w:rsidR="00A3356D">
        <w:tblPrEx>
          <w:tblCellMar>
            <w:top w:w="0" w:type="dxa"/>
            <w:bottom w:w="0" w:type="dxa"/>
          </w:tblCellMar>
        </w:tblPrEx>
        <w:tc>
          <w:tcPr>
            <w:tcW w:w="4932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A3356D" w:rsidRDefault="0028258B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Položka</w:t>
            </w:r>
          </w:p>
        </w:tc>
        <w:tc>
          <w:tcPr>
            <w:tcW w:w="9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A3356D" w:rsidRDefault="0028258B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Mn.</w:t>
            </w:r>
          </w:p>
        </w:tc>
        <w:tc>
          <w:tcPr>
            <w:tcW w:w="9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A3356D" w:rsidRDefault="0028258B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MJ</w:t>
            </w:r>
          </w:p>
        </w:tc>
        <w:tc>
          <w:tcPr>
            <w:tcW w:w="30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A3356D" w:rsidRDefault="0028258B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Cena bez DPH</w:t>
            </w:r>
          </w:p>
        </w:tc>
      </w:tr>
      <w:tr w:rsidR="00A3356D">
        <w:tblPrEx>
          <w:tblCellMar>
            <w:top w:w="0" w:type="dxa"/>
            <w:bottom w:w="0" w:type="dxa"/>
          </w:tblCellMar>
        </w:tblPrEx>
        <w:tc>
          <w:tcPr>
            <w:tcW w:w="4932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000000" w:rsidRDefault="0028258B"/>
        </w:tc>
        <w:tc>
          <w:tcPr>
            <w:tcW w:w="9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000000" w:rsidRDefault="0028258B"/>
        </w:tc>
        <w:tc>
          <w:tcPr>
            <w:tcW w:w="9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000000" w:rsidRDefault="0028258B"/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A3356D" w:rsidRDefault="0028258B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za MJ</w:t>
            </w: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A3356D" w:rsidRDefault="0028258B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za položku</w:t>
            </w:r>
          </w:p>
        </w:tc>
      </w:tr>
      <w:tr w:rsidR="00A335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32" w:type="dxa"/>
            <w:tcBorders>
              <w:left w:val="single" w:sz="8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A3356D" w:rsidRDefault="0028258B">
            <w:pPr>
              <w:pStyle w:val="TableContents"/>
            </w:pPr>
            <w:r>
              <w:t xml:space="preserve">2301511  4% natrium </w:t>
            </w:r>
            <w:proofErr w:type="spellStart"/>
            <w:r>
              <w:t>citrate</w:t>
            </w:r>
            <w:proofErr w:type="spellEnd"/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A3356D" w:rsidRDefault="0028258B">
            <w:pPr>
              <w:pStyle w:val="TableContents"/>
              <w:jc w:val="right"/>
            </w:pPr>
            <w:r>
              <w:t>1 200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A3356D" w:rsidRDefault="0028258B">
            <w:pPr>
              <w:pStyle w:val="TableContents"/>
              <w:jc w:val="center"/>
            </w:pPr>
            <w:r>
              <w:t>ks</w:t>
            </w: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142" w:type="dxa"/>
            </w:tcMar>
          </w:tcPr>
          <w:p w:rsidR="00A3356D" w:rsidRDefault="0028258B">
            <w:pPr>
              <w:pStyle w:val="TableContents"/>
              <w:jc w:val="right"/>
            </w:pPr>
            <w:r>
              <w:t>60,00</w:t>
            </w: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142" w:type="dxa"/>
            </w:tcMar>
          </w:tcPr>
          <w:p w:rsidR="00A3356D" w:rsidRDefault="0028258B">
            <w:pPr>
              <w:pStyle w:val="TableContents"/>
              <w:jc w:val="right"/>
              <w:rPr>
                <w:color w:val="000000"/>
              </w:rPr>
            </w:pPr>
            <w:r>
              <w:rPr>
                <w:color w:val="000000"/>
              </w:rPr>
              <w:t>72 000,00</w:t>
            </w:r>
          </w:p>
        </w:tc>
      </w:tr>
      <w:tr w:rsidR="00A335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32" w:type="dxa"/>
            <w:tcBorders>
              <w:left w:val="single" w:sz="8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A3356D" w:rsidRDefault="0028258B">
            <w:pPr>
              <w:pStyle w:val="TableContents"/>
            </w:pPr>
            <w:r>
              <w:t xml:space="preserve">6R2251    </w:t>
            </w:r>
            <w:proofErr w:type="spellStart"/>
            <w:r>
              <w:t>Plasmacell</w:t>
            </w:r>
            <w:proofErr w:type="spellEnd"/>
            <w:r>
              <w:t xml:space="preserve"> – C  </w:t>
            </w:r>
            <w:proofErr w:type="spellStart"/>
            <w:r>
              <w:t>Disp</w:t>
            </w:r>
            <w:proofErr w:type="spellEnd"/>
            <w:r>
              <w:t>. set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A3356D" w:rsidRDefault="0028258B">
            <w:pPr>
              <w:pStyle w:val="TableContents"/>
              <w:jc w:val="right"/>
            </w:pPr>
            <w:r>
              <w:t>1 050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A3356D" w:rsidRDefault="0028258B">
            <w:pPr>
              <w:pStyle w:val="TableContents"/>
              <w:jc w:val="center"/>
            </w:pPr>
            <w:r>
              <w:t>ks</w:t>
            </w: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142" w:type="dxa"/>
            </w:tcMar>
          </w:tcPr>
          <w:p w:rsidR="00A3356D" w:rsidRDefault="0028258B">
            <w:pPr>
              <w:pStyle w:val="TableContents"/>
              <w:jc w:val="right"/>
            </w:pPr>
            <w:r>
              <w:t>601,4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142" w:type="dxa"/>
            </w:tcMar>
          </w:tcPr>
          <w:p w:rsidR="00A3356D" w:rsidRDefault="0028258B">
            <w:pPr>
              <w:pStyle w:val="TableContents"/>
              <w:jc w:val="right"/>
              <w:rPr>
                <w:color w:val="000000"/>
              </w:rPr>
            </w:pPr>
            <w:r>
              <w:rPr>
                <w:color w:val="000000"/>
              </w:rPr>
              <w:t>631 470,00</w:t>
            </w:r>
          </w:p>
        </w:tc>
      </w:tr>
      <w:tr w:rsidR="00A335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32" w:type="dxa"/>
            <w:tcBorders>
              <w:left w:val="single" w:sz="8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A3356D" w:rsidRDefault="0028258B">
            <w:pPr>
              <w:pStyle w:val="TableContents"/>
            </w:pPr>
            <w:r>
              <w:t xml:space="preserve">PQ32250Composelect 4V T </w:t>
            </w:r>
            <w:r>
              <w:rPr>
                <w:lang w:val="en-US"/>
              </w:rPr>
              <w:t>&amp;</w:t>
            </w:r>
            <w:r>
              <w:t>B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A3356D" w:rsidRDefault="0028258B">
            <w:pPr>
              <w:pStyle w:val="TableContents"/>
              <w:jc w:val="right"/>
            </w:pPr>
            <w:r>
              <w:t>240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A3356D" w:rsidRDefault="0028258B">
            <w:pPr>
              <w:pStyle w:val="TableContents"/>
              <w:jc w:val="center"/>
            </w:pPr>
            <w:r>
              <w:t>ks</w:t>
            </w: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142" w:type="dxa"/>
            </w:tcMar>
          </w:tcPr>
          <w:p w:rsidR="00A3356D" w:rsidRDefault="0028258B">
            <w:pPr>
              <w:pStyle w:val="TableContents"/>
              <w:jc w:val="right"/>
            </w:pPr>
            <w:r>
              <w:t>366,70</w:t>
            </w: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142" w:type="dxa"/>
            </w:tcMar>
          </w:tcPr>
          <w:p w:rsidR="00A3356D" w:rsidRDefault="0028258B">
            <w:pPr>
              <w:pStyle w:val="TableContents"/>
              <w:jc w:val="right"/>
              <w:rPr>
                <w:color w:val="000000"/>
              </w:rPr>
            </w:pPr>
            <w:r>
              <w:rPr>
                <w:color w:val="000000"/>
              </w:rPr>
              <w:t>88 008,00</w:t>
            </w:r>
          </w:p>
        </w:tc>
      </w:tr>
      <w:tr w:rsidR="00A335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32" w:type="dxa"/>
            <w:tcBorders>
              <w:left w:val="single" w:sz="8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A3356D" w:rsidRDefault="00A3356D">
            <w:pPr>
              <w:pStyle w:val="TableContents"/>
            </w:pP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A3356D" w:rsidRDefault="00A3356D">
            <w:pPr>
              <w:pStyle w:val="TableContents"/>
              <w:jc w:val="right"/>
            </w:pP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A3356D" w:rsidRDefault="00A3356D">
            <w:pPr>
              <w:pStyle w:val="TableContents"/>
              <w:jc w:val="center"/>
            </w:pP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142" w:type="dxa"/>
            </w:tcMar>
          </w:tcPr>
          <w:p w:rsidR="00A3356D" w:rsidRDefault="00A3356D">
            <w:pPr>
              <w:pStyle w:val="TableContents"/>
              <w:jc w:val="right"/>
            </w:pP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142" w:type="dxa"/>
            </w:tcMar>
          </w:tcPr>
          <w:p w:rsidR="00A3356D" w:rsidRDefault="0028258B">
            <w:pPr>
              <w:pStyle w:val="TableContents"/>
              <w:jc w:val="right"/>
              <w:rPr>
                <w:color w:val="FFFFFF"/>
              </w:rPr>
            </w:pPr>
            <w:r>
              <w:rPr>
                <w:color w:val="FFFFFF"/>
              </w:rPr>
              <w:t>,00</w:t>
            </w:r>
          </w:p>
        </w:tc>
      </w:tr>
      <w:tr w:rsidR="00A335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32" w:type="dxa"/>
            <w:tcBorders>
              <w:left w:val="single" w:sz="8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A3356D" w:rsidRDefault="00A3356D">
            <w:pPr>
              <w:pStyle w:val="TableContents"/>
            </w:pP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A3356D" w:rsidRDefault="00A3356D">
            <w:pPr>
              <w:pStyle w:val="TableContents"/>
              <w:jc w:val="right"/>
            </w:pP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A3356D" w:rsidRDefault="00A3356D">
            <w:pPr>
              <w:pStyle w:val="TableContents"/>
              <w:jc w:val="center"/>
            </w:pP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142" w:type="dxa"/>
            </w:tcMar>
          </w:tcPr>
          <w:p w:rsidR="00A3356D" w:rsidRDefault="00A3356D">
            <w:pPr>
              <w:pStyle w:val="TableContents"/>
              <w:jc w:val="right"/>
            </w:pP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142" w:type="dxa"/>
            </w:tcMar>
          </w:tcPr>
          <w:p w:rsidR="00A3356D" w:rsidRDefault="0028258B">
            <w:pPr>
              <w:pStyle w:val="TableContents"/>
              <w:jc w:val="right"/>
              <w:rPr>
                <w:color w:val="FFFFFF"/>
              </w:rPr>
            </w:pPr>
            <w:r>
              <w:rPr>
                <w:color w:val="FFFFFF"/>
              </w:rPr>
              <w:t>,00</w:t>
            </w:r>
          </w:p>
        </w:tc>
      </w:tr>
      <w:tr w:rsidR="00A335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32" w:type="dxa"/>
            <w:tcBorders>
              <w:left w:val="single" w:sz="8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A3356D" w:rsidRDefault="00A3356D">
            <w:pPr>
              <w:pStyle w:val="TableContents"/>
            </w:pP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A3356D" w:rsidRDefault="00A3356D">
            <w:pPr>
              <w:pStyle w:val="TableContents"/>
              <w:jc w:val="right"/>
            </w:pP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A3356D" w:rsidRDefault="00A3356D">
            <w:pPr>
              <w:pStyle w:val="TableContents"/>
              <w:jc w:val="center"/>
            </w:pP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142" w:type="dxa"/>
            </w:tcMar>
          </w:tcPr>
          <w:p w:rsidR="00A3356D" w:rsidRDefault="00A3356D">
            <w:pPr>
              <w:pStyle w:val="TableContents"/>
              <w:jc w:val="right"/>
            </w:pP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142" w:type="dxa"/>
            </w:tcMar>
          </w:tcPr>
          <w:p w:rsidR="00A3356D" w:rsidRDefault="0028258B">
            <w:pPr>
              <w:pStyle w:val="TableContents"/>
              <w:jc w:val="right"/>
              <w:rPr>
                <w:color w:val="FFFFFF"/>
              </w:rPr>
            </w:pPr>
            <w:r>
              <w:rPr>
                <w:color w:val="FFFFFF"/>
              </w:rPr>
              <w:t>,00</w:t>
            </w:r>
          </w:p>
        </w:tc>
      </w:tr>
      <w:tr w:rsidR="00A335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32" w:type="dxa"/>
            <w:tcBorders>
              <w:left w:val="single" w:sz="8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A3356D" w:rsidRDefault="00A3356D">
            <w:pPr>
              <w:pStyle w:val="TableContents"/>
            </w:pP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A3356D" w:rsidRDefault="00A3356D">
            <w:pPr>
              <w:pStyle w:val="TableContents"/>
              <w:jc w:val="right"/>
            </w:pP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A3356D" w:rsidRDefault="00A3356D">
            <w:pPr>
              <w:pStyle w:val="TableContents"/>
              <w:jc w:val="center"/>
            </w:pP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142" w:type="dxa"/>
            </w:tcMar>
          </w:tcPr>
          <w:p w:rsidR="00A3356D" w:rsidRDefault="00A3356D">
            <w:pPr>
              <w:pStyle w:val="TableContents"/>
              <w:jc w:val="right"/>
            </w:pP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142" w:type="dxa"/>
            </w:tcMar>
          </w:tcPr>
          <w:p w:rsidR="00A3356D" w:rsidRDefault="0028258B">
            <w:pPr>
              <w:pStyle w:val="TableContents"/>
              <w:jc w:val="right"/>
              <w:rPr>
                <w:color w:val="FFFFFF"/>
              </w:rPr>
            </w:pPr>
            <w:r>
              <w:rPr>
                <w:color w:val="FFFFFF"/>
              </w:rPr>
              <w:t>,00</w:t>
            </w:r>
          </w:p>
        </w:tc>
      </w:tr>
      <w:tr w:rsidR="00A3356D">
        <w:tblPrEx>
          <w:tblCellMar>
            <w:top w:w="0" w:type="dxa"/>
            <w:bottom w:w="0" w:type="dxa"/>
          </w:tblCellMar>
        </w:tblPrEx>
        <w:tc>
          <w:tcPr>
            <w:tcW w:w="49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A3356D" w:rsidRDefault="0028258B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Celkem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A3356D" w:rsidRDefault="0028258B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—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A3356D" w:rsidRDefault="0028258B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—</w:t>
            </w: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A3356D" w:rsidRDefault="0028258B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—</w:t>
            </w: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57" w:type="dxa"/>
              <w:left w:w="85" w:type="dxa"/>
              <w:bottom w:w="57" w:type="dxa"/>
              <w:right w:w="142" w:type="dxa"/>
            </w:tcMar>
          </w:tcPr>
          <w:p w:rsidR="00A3356D" w:rsidRDefault="0028258B">
            <w:pPr>
              <w:pStyle w:val="TableContents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791 478,00</w:t>
            </w:r>
          </w:p>
        </w:tc>
      </w:tr>
      <w:tr w:rsidR="00A3356D">
        <w:tblPrEx>
          <w:tblCellMar>
            <w:top w:w="0" w:type="dxa"/>
            <w:bottom w:w="0" w:type="dxa"/>
          </w:tblCellMar>
        </w:tblPrEx>
        <w:tc>
          <w:tcPr>
            <w:tcW w:w="4932" w:type="dxa"/>
            <w:tcBorders>
              <w:left w:val="single" w:sz="8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A3356D" w:rsidRDefault="0028258B">
            <w:pPr>
              <w:pStyle w:val="TableContents"/>
            </w:pPr>
            <w:r>
              <w:t xml:space="preserve">Použitá měna: </w:t>
            </w:r>
            <w:r>
              <w:rPr>
                <w:b/>
                <w:bCs/>
              </w:rPr>
              <w:t>CZK</w:t>
            </w:r>
          </w:p>
        </w:tc>
        <w:tc>
          <w:tcPr>
            <w:tcW w:w="4933" w:type="dxa"/>
            <w:gridSpan w:val="4"/>
            <w:vMerge w:val="restart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A3356D" w:rsidRDefault="0028258B">
            <w:pPr>
              <w:pStyle w:val="TableContents"/>
            </w:pPr>
            <w:r>
              <w:t>Schválil:</w:t>
            </w:r>
          </w:p>
        </w:tc>
      </w:tr>
      <w:tr w:rsidR="00A3356D">
        <w:tblPrEx>
          <w:tblCellMar>
            <w:top w:w="0" w:type="dxa"/>
            <w:bottom w:w="0" w:type="dxa"/>
          </w:tblCellMar>
        </w:tblPrEx>
        <w:trPr>
          <w:trHeight w:hRule="exact" w:val="425"/>
        </w:trPr>
        <w:tc>
          <w:tcPr>
            <w:tcW w:w="4932" w:type="dxa"/>
            <w:tcBorders>
              <w:left w:val="single" w:sz="8" w:space="0" w:color="000000"/>
              <w:bottom w:val="single" w:sz="8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A3356D" w:rsidRDefault="0028258B">
            <w:pPr>
              <w:pStyle w:val="TableContents"/>
            </w:pPr>
            <w:r>
              <w:t>Vystavil:</w:t>
            </w:r>
          </w:p>
        </w:tc>
        <w:tc>
          <w:tcPr>
            <w:tcW w:w="4933" w:type="dxa"/>
            <w:gridSpan w:val="4"/>
            <w:vMerge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000000" w:rsidRDefault="0028258B"/>
        </w:tc>
      </w:tr>
      <w:tr w:rsidR="00A3356D">
        <w:tblPrEx>
          <w:tblCellMar>
            <w:top w:w="0" w:type="dxa"/>
            <w:bottom w:w="0" w:type="dxa"/>
          </w:tblCellMar>
        </w:tblPrEx>
        <w:trPr>
          <w:trHeight w:hRule="exact" w:val="425"/>
        </w:trPr>
        <w:tc>
          <w:tcPr>
            <w:tcW w:w="4932" w:type="dxa"/>
            <w:tcBorders>
              <w:left w:val="single" w:sz="8" w:space="0" w:color="000000"/>
              <w:bottom w:val="single" w:sz="8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A3356D" w:rsidRDefault="0028258B">
            <w:pPr>
              <w:pStyle w:val="TableContents"/>
            </w:pPr>
            <w:r>
              <w:t>Vyřizuje:</w:t>
            </w:r>
          </w:p>
        </w:tc>
        <w:tc>
          <w:tcPr>
            <w:tcW w:w="4933" w:type="dxa"/>
            <w:gridSpan w:val="4"/>
            <w:vMerge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000000" w:rsidRDefault="0028258B"/>
        </w:tc>
      </w:tr>
    </w:tbl>
    <w:p w:rsidR="00000000" w:rsidRDefault="0028258B">
      <w:pPr>
        <w:rPr>
          <w:vanish/>
          <w:sz w:val="22"/>
        </w:rPr>
      </w:pPr>
    </w:p>
    <w:tbl>
      <w:tblPr>
        <w:tblW w:w="9865" w:type="dxa"/>
        <w:tblInd w:w="8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18"/>
        <w:gridCol w:w="2750"/>
        <w:gridCol w:w="3997"/>
      </w:tblGrid>
      <w:tr w:rsidR="00A3356D">
        <w:tblPrEx>
          <w:tblCellMar>
            <w:top w:w="0" w:type="dxa"/>
            <w:bottom w:w="0" w:type="dxa"/>
          </w:tblCellMar>
        </w:tblPrEx>
        <w:tc>
          <w:tcPr>
            <w:tcW w:w="9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A3356D" w:rsidRDefault="0028258B">
            <w:pPr>
              <w:pStyle w:val="Nadpis3"/>
            </w:pPr>
            <w:r>
              <w:lastRenderedPageBreak/>
              <w:t>Potvrzení-akceptace objednávky</w:t>
            </w:r>
            <w:r>
              <w:rPr>
                <w:position w:val="4"/>
                <w:sz w:val="18"/>
              </w:rPr>
              <w:t>*)</w:t>
            </w:r>
          </w:p>
        </w:tc>
      </w:tr>
      <w:tr w:rsidR="00A3356D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5868" w:type="dxa"/>
            <w:gridSpan w:val="2"/>
            <w:tcBorders>
              <w:left w:val="single" w:sz="8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A3356D" w:rsidRDefault="0028258B">
            <w:pPr>
              <w:pStyle w:val="TableContents"/>
            </w:pPr>
            <w:r>
              <w:t>Potvrzujeme přijetí objednávky, s objednávkou souhlasíme.</w:t>
            </w:r>
          </w:p>
        </w:tc>
        <w:tc>
          <w:tcPr>
            <w:tcW w:w="3997" w:type="dxa"/>
            <w:tcBorders>
              <w:right w:val="single" w:sz="8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A3356D" w:rsidRDefault="00A3356D">
            <w:pPr>
              <w:pStyle w:val="TableContents"/>
            </w:pPr>
          </w:p>
        </w:tc>
      </w:tr>
      <w:tr w:rsidR="00A3356D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left w:val="single" w:sz="8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A3356D" w:rsidRDefault="0028258B">
            <w:pPr>
              <w:pStyle w:val="TableContents"/>
            </w:pPr>
            <w:r>
              <w:t>Datum:</w:t>
            </w:r>
          </w:p>
        </w:tc>
        <w:tc>
          <w:tcPr>
            <w:tcW w:w="2750" w:type="dxa"/>
            <w:tcBorders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A3356D" w:rsidRDefault="0028258B">
            <w:pPr>
              <w:pStyle w:val="TableContents"/>
              <w:jc w:val="right"/>
            </w:pPr>
            <w:r>
              <w:t>Jméno, podpis:</w:t>
            </w:r>
          </w:p>
        </w:tc>
        <w:tc>
          <w:tcPr>
            <w:tcW w:w="3997" w:type="dxa"/>
            <w:tcBorders>
              <w:bottom w:val="single" w:sz="4" w:space="0" w:color="000000"/>
              <w:right w:val="single" w:sz="8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A3356D" w:rsidRDefault="00A3356D">
            <w:pPr>
              <w:pStyle w:val="TableContents"/>
            </w:pPr>
          </w:p>
        </w:tc>
      </w:tr>
      <w:tr w:rsidR="00A3356D">
        <w:tblPrEx>
          <w:tblCellMar>
            <w:top w:w="0" w:type="dxa"/>
            <w:bottom w:w="0" w:type="dxa"/>
          </w:tblCellMar>
        </w:tblPrEx>
        <w:tc>
          <w:tcPr>
            <w:tcW w:w="986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A3356D" w:rsidRDefault="0028258B">
            <w:pPr>
              <w:pStyle w:val="TableContents"/>
            </w:pPr>
            <w:r>
              <w:t xml:space="preserve">*) </w:t>
            </w:r>
            <w:r>
              <w:rPr>
                <w:rStyle w:val="EndnoteSymbol"/>
                <w:i/>
                <w:iCs/>
              </w:rPr>
              <w:t xml:space="preserve">Ve smyslu ustanovení § 8, odst. 2, zákona 340/2015 Sb., o zvláštních podmínkách </w:t>
            </w:r>
            <w:r>
              <w:rPr>
                <w:rStyle w:val="EndnoteSymbol"/>
                <w:i/>
                <w:iCs/>
              </w:rPr>
              <w:t xml:space="preserve">účinnosti některých smluv, uveřejňování těchto smluv a o registru smluv (zákon o registru smluv), a v souladu s Metodickým návodem k aplikaci zákona o registru smluv Ministerstva vnitra ČR </w:t>
            </w:r>
            <w:r>
              <w:rPr>
                <w:rStyle w:val="EndnoteSymbol"/>
                <w:b/>
                <w:bCs/>
                <w:i/>
                <w:iCs/>
              </w:rPr>
              <w:t>Vás žádáme o písemnou akceptaci této objednávky a zpětné odeslání a</w:t>
            </w:r>
            <w:r>
              <w:rPr>
                <w:rStyle w:val="EndnoteSymbol"/>
                <w:b/>
                <w:bCs/>
                <w:i/>
                <w:iCs/>
              </w:rPr>
              <w:t>kceptované objednávky na adresu odběratele emailem nebo poštou.</w:t>
            </w:r>
          </w:p>
        </w:tc>
      </w:tr>
    </w:tbl>
    <w:p w:rsidR="00A3356D" w:rsidRDefault="0028258B">
      <w:pPr>
        <w:pStyle w:val="Standard"/>
        <w:rPr>
          <w:rFonts w:ascii="Arial" w:hAnsi="Arial"/>
          <w:sz w:val="17"/>
          <w:szCs w:val="17"/>
        </w:rPr>
      </w:pPr>
      <w:r>
        <w:rPr>
          <w:rFonts w:ascii="Arial" w:hAnsi="Arial"/>
          <w:sz w:val="17"/>
          <w:szCs w:val="17"/>
        </w:rPr>
        <w:t>  F</w:t>
      </w:r>
      <w:r>
        <w:rPr>
          <w:rFonts w:ascii="Arial" w:hAnsi="Arial"/>
          <w:sz w:val="17"/>
          <w:szCs w:val="17"/>
        </w:rPr>
        <w:noBreakHyphen/>
        <w:t>0973-1</w:t>
      </w:r>
    </w:p>
    <w:sectPr w:rsidR="00A3356D">
      <w:pgSz w:w="11906" w:h="16838"/>
      <w:pgMar w:top="794" w:right="1020" w:bottom="680" w:left="10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28258B">
      <w:r>
        <w:separator/>
      </w:r>
    </w:p>
  </w:endnote>
  <w:endnote w:type="continuationSeparator" w:id="0">
    <w:p w:rsidR="00000000" w:rsidRDefault="00282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">
    <w:charset w:val="00"/>
    <w:family w:val="auto"/>
    <w:pitch w:val="default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 Sans">
    <w:altName w:val="Arial"/>
    <w:charset w:val="00"/>
    <w:family w:val="swiss"/>
    <w:pitch w:val="variable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Console">
    <w:panose1 w:val="020B0609040504020204"/>
    <w:charset w:val="EE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28258B">
      <w:r>
        <w:rPr>
          <w:color w:val="000000"/>
        </w:rPr>
        <w:ptab w:relativeTo="margin" w:alignment="center" w:leader="none"/>
      </w:r>
    </w:p>
  </w:footnote>
  <w:footnote w:type="continuationSeparator" w:id="0">
    <w:p w:rsidR="00000000" w:rsidRDefault="002825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F46F0"/>
    <w:multiLevelType w:val="multilevel"/>
    <w:tmpl w:val="770A148C"/>
    <w:styleLink w:val="WW8Num6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>
    <w:nsid w:val="143436D4"/>
    <w:multiLevelType w:val="multilevel"/>
    <w:tmpl w:val="2266FB2C"/>
    <w:styleLink w:val="WW8Num25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>
    <w:nsid w:val="14606BF3"/>
    <w:multiLevelType w:val="multilevel"/>
    <w:tmpl w:val="12906CC8"/>
    <w:styleLink w:val="slovn6vet00"/>
    <w:lvl w:ilvl="0">
      <w:start w:val="1"/>
      <w:numFmt w:val="decimal"/>
      <w:lvlText w:val="%1. "/>
      <w:lvlJc w:val="right"/>
    </w:lvl>
    <w:lvl w:ilvl="1">
      <w:numFmt w:val="bullet"/>
      <w:lvlText w:val="–"/>
      <w:lvlJc w:val="left"/>
    </w:lvl>
    <w:lvl w:ilvl="2">
      <w:numFmt w:val="bullet"/>
      <w:lvlText w:val="–"/>
      <w:lvlJc w:val="left"/>
    </w:lvl>
    <w:lvl w:ilvl="3">
      <w:numFmt w:val="bullet"/>
      <w:lvlText w:val="–"/>
      <w:lvlJc w:val="left"/>
    </w:lvl>
    <w:lvl w:ilvl="4">
      <w:numFmt w:val="bullet"/>
      <w:lvlText w:val="–"/>
      <w:lvlJc w:val="left"/>
    </w:lvl>
    <w:lvl w:ilvl="5">
      <w:numFmt w:val="bullet"/>
      <w:lvlText w:val="–"/>
      <w:lvlJc w:val="left"/>
    </w:lvl>
    <w:lvl w:ilvl="6">
      <w:numFmt w:val="bullet"/>
      <w:lvlText w:val="–"/>
      <w:lvlJc w:val="left"/>
    </w:lvl>
    <w:lvl w:ilvl="7">
      <w:numFmt w:val="bullet"/>
      <w:lvlText w:val="–"/>
      <w:lvlJc w:val="left"/>
    </w:lvl>
    <w:lvl w:ilvl="8">
      <w:numFmt w:val="bullet"/>
      <w:lvlText w:val="–"/>
      <w:lvlJc w:val="left"/>
    </w:lvl>
  </w:abstractNum>
  <w:abstractNum w:abstractNumId="3">
    <w:nsid w:val="177C1D62"/>
    <w:multiLevelType w:val="multilevel"/>
    <w:tmpl w:val="F488B782"/>
    <w:styleLink w:val="WW8Num10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>
    <w:nsid w:val="193C4623"/>
    <w:multiLevelType w:val="multilevel"/>
    <w:tmpl w:val="CE0E9F58"/>
    <w:styleLink w:val="WW8Num23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>
    <w:nsid w:val="1A0E46B8"/>
    <w:multiLevelType w:val="multilevel"/>
    <w:tmpl w:val="7AB0149C"/>
    <w:styleLink w:val="WW8Num17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>
    <w:nsid w:val="1A3F2321"/>
    <w:multiLevelType w:val="multilevel"/>
    <w:tmpl w:val="A4B2D802"/>
    <w:styleLink w:val="Numbering5"/>
    <w:lvl w:ilvl="0">
      <w:start w:val="1"/>
      <w:numFmt w:val="decimal"/>
      <w:lvlText w:val="%1."/>
      <w:lvlJc w:val="left"/>
    </w:lvl>
    <w:lvl w:ilvl="1">
      <w:start w:val="2"/>
      <w:numFmt w:val="decimal"/>
      <w:lvlText w:val="%1.%2."/>
      <w:lvlJc w:val="left"/>
    </w:lvl>
    <w:lvl w:ilvl="2">
      <w:start w:val="3"/>
      <w:numFmt w:val="lowerLetter"/>
      <w:lvlText w:val="%3)"/>
      <w:lvlJc w:val="left"/>
    </w:lvl>
    <w:lvl w:ilvl="3">
      <w:numFmt w:val="bullet"/>
      <w:lvlText w:val="•"/>
      <w:lvlJc w:val="left"/>
      <w:rPr>
        <w:rFonts w:ascii="OpenSymbol" w:hAnsi="OpenSymbol"/>
      </w:rPr>
    </w:lvl>
    <w:lvl w:ilvl="4">
      <w:numFmt w:val="bullet"/>
      <w:lvlText w:val="•"/>
      <w:lvlJc w:val="left"/>
      <w:rPr>
        <w:rFonts w:ascii="OpenSymbol" w:hAnsi="OpenSymbol"/>
      </w:rPr>
    </w:lvl>
    <w:lvl w:ilvl="5">
      <w:numFmt w:val="bullet"/>
      <w:lvlText w:val="•"/>
      <w:lvlJc w:val="left"/>
      <w:rPr>
        <w:rFonts w:ascii="OpenSymbol" w:hAnsi="OpenSymbol"/>
      </w:rPr>
    </w:lvl>
    <w:lvl w:ilvl="6">
      <w:numFmt w:val="bullet"/>
      <w:lvlText w:val="•"/>
      <w:lvlJc w:val="left"/>
      <w:rPr>
        <w:rFonts w:ascii="OpenSymbol" w:hAnsi="OpenSymbol"/>
      </w:rPr>
    </w:lvl>
    <w:lvl w:ilvl="7">
      <w:numFmt w:val="bullet"/>
      <w:lvlText w:val="•"/>
      <w:lvlJc w:val="left"/>
      <w:rPr>
        <w:rFonts w:ascii="OpenSymbol" w:hAnsi="OpenSymbol"/>
      </w:rPr>
    </w:lvl>
    <w:lvl w:ilvl="8">
      <w:numFmt w:val="bullet"/>
      <w:lvlText w:val="•"/>
      <w:lvlJc w:val="left"/>
      <w:rPr>
        <w:rFonts w:ascii="OpenSymbol" w:hAnsi="OpenSymbol"/>
      </w:rPr>
    </w:lvl>
  </w:abstractNum>
  <w:abstractNum w:abstractNumId="7">
    <w:nsid w:val="1AEC7795"/>
    <w:multiLevelType w:val="multilevel"/>
    <w:tmpl w:val="CA629BDE"/>
    <w:styleLink w:val="WW8Num24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">
    <w:nsid w:val="1EFA2267"/>
    <w:multiLevelType w:val="multilevel"/>
    <w:tmpl w:val="E8081C82"/>
    <w:styleLink w:val="Seznam6ipky"/>
    <w:lvl w:ilvl="0">
      <w:numFmt w:val="bullet"/>
      <w:lvlText w:val="→"/>
      <w:lvlJc w:val="left"/>
      <w:rPr>
        <w:rFonts w:ascii="OpenSymbol" w:eastAsia="OpenSymbol" w:hAnsi="OpenSymbol" w:cs="OpenSymbol"/>
      </w:rPr>
    </w:lvl>
    <w:lvl w:ilvl="1">
      <w:numFmt w:val="bullet"/>
      <w:lvlText w:val="→"/>
      <w:lvlJc w:val="left"/>
      <w:rPr>
        <w:rFonts w:ascii="OpenSymbol" w:eastAsia="OpenSymbol" w:hAnsi="OpenSymbol" w:cs="OpenSymbol"/>
      </w:rPr>
    </w:lvl>
    <w:lvl w:ilvl="2">
      <w:numFmt w:val="bullet"/>
      <w:lvlText w:val="→"/>
      <w:lvlJc w:val="left"/>
      <w:rPr>
        <w:rFonts w:ascii="OpenSymbol" w:eastAsia="OpenSymbol" w:hAnsi="OpenSymbol" w:cs="OpenSymbol"/>
      </w:rPr>
    </w:lvl>
    <w:lvl w:ilvl="3">
      <w:numFmt w:val="bullet"/>
      <w:lvlText w:val="→"/>
      <w:lvlJc w:val="left"/>
      <w:rPr>
        <w:rFonts w:ascii="OpenSymbol" w:eastAsia="OpenSymbol" w:hAnsi="OpenSymbol" w:cs="OpenSymbol"/>
      </w:rPr>
    </w:lvl>
    <w:lvl w:ilvl="4">
      <w:numFmt w:val="bullet"/>
      <w:lvlText w:val="→"/>
      <w:lvlJc w:val="left"/>
      <w:rPr>
        <w:rFonts w:ascii="OpenSymbol" w:eastAsia="OpenSymbol" w:hAnsi="OpenSymbol" w:cs="OpenSymbol"/>
      </w:rPr>
    </w:lvl>
    <w:lvl w:ilvl="5">
      <w:numFmt w:val="bullet"/>
      <w:lvlText w:val="→"/>
      <w:lvlJc w:val="left"/>
      <w:rPr>
        <w:rFonts w:ascii="OpenSymbol" w:eastAsia="OpenSymbol" w:hAnsi="OpenSymbol" w:cs="OpenSymbol"/>
      </w:rPr>
    </w:lvl>
    <w:lvl w:ilvl="6">
      <w:numFmt w:val="bullet"/>
      <w:lvlText w:val="→"/>
      <w:lvlJc w:val="left"/>
      <w:rPr>
        <w:rFonts w:ascii="OpenSymbol" w:eastAsia="OpenSymbol" w:hAnsi="OpenSymbol" w:cs="OpenSymbol"/>
      </w:rPr>
    </w:lvl>
    <w:lvl w:ilvl="7">
      <w:numFmt w:val="bullet"/>
      <w:lvlText w:val="→"/>
      <w:lvlJc w:val="left"/>
      <w:rPr>
        <w:rFonts w:ascii="OpenSymbol" w:eastAsia="OpenSymbol" w:hAnsi="OpenSymbol" w:cs="OpenSymbol"/>
      </w:rPr>
    </w:lvl>
    <w:lvl w:ilvl="8">
      <w:numFmt w:val="bullet"/>
      <w:lvlText w:val="→"/>
      <w:lvlJc w:val="left"/>
      <w:rPr>
        <w:rFonts w:ascii="OpenSymbol" w:eastAsia="OpenSymbol" w:hAnsi="OpenSymbol" w:cs="OpenSymbol"/>
      </w:rPr>
    </w:lvl>
  </w:abstractNum>
  <w:abstractNum w:abstractNumId="9">
    <w:nsid w:val="1FD037E1"/>
    <w:multiLevelType w:val="multilevel"/>
    <w:tmpl w:val="C0C28264"/>
    <w:styleLink w:val="WW8Num19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">
    <w:nsid w:val="20E35728"/>
    <w:multiLevelType w:val="multilevel"/>
    <w:tmpl w:val="E28A7D7C"/>
    <w:styleLink w:val="WW8Num18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1">
    <w:nsid w:val="216C55CA"/>
    <w:multiLevelType w:val="multilevel"/>
    <w:tmpl w:val="B920A1DE"/>
    <w:styleLink w:val="List5"/>
    <w:lvl w:ilvl="0">
      <w:numFmt w:val="bullet"/>
      <w:lvlText w:val=""/>
      <w:lvlJc w:val="left"/>
    </w:lvl>
    <w:lvl w:ilvl="1">
      <w:numFmt w:val="bullet"/>
      <w:lvlText w:val=""/>
      <w:lvlJc w:val="left"/>
    </w:lvl>
    <w:lvl w:ilvl="2">
      <w:numFmt w:val="bullet"/>
      <w:lvlText w:val=""/>
      <w:lvlJc w:val="left"/>
    </w:lvl>
    <w:lvl w:ilvl="3">
      <w:numFmt w:val="bullet"/>
      <w:lvlText w:val=""/>
      <w:lvlJc w:val="left"/>
    </w:lvl>
    <w:lvl w:ilvl="4">
      <w:numFmt w:val="bullet"/>
      <w:lvlText w:val=""/>
      <w:lvlJc w:val="left"/>
    </w:lvl>
    <w:lvl w:ilvl="5">
      <w:numFmt w:val="bullet"/>
      <w:lvlText w:val=""/>
      <w:lvlJc w:val="left"/>
    </w:lvl>
    <w:lvl w:ilvl="6">
      <w:numFmt w:val="bullet"/>
      <w:lvlText w:val=""/>
      <w:lvlJc w:val="left"/>
    </w:lvl>
    <w:lvl w:ilvl="7">
      <w:numFmt w:val="bullet"/>
      <w:lvlText w:val=""/>
      <w:lvlJc w:val="left"/>
    </w:lvl>
    <w:lvl w:ilvl="8">
      <w:numFmt w:val="bullet"/>
      <w:lvlText w:val=""/>
      <w:lvlJc w:val="left"/>
    </w:lvl>
  </w:abstractNum>
  <w:abstractNum w:abstractNumId="12">
    <w:nsid w:val="24744148"/>
    <w:multiLevelType w:val="multilevel"/>
    <w:tmpl w:val="5448CE1E"/>
    <w:styleLink w:val="Numbering2"/>
    <w:lvl w:ilvl="0">
      <w:start w:val="1"/>
      <w:numFmt w:val="decimal"/>
      <w:lvlText w:val="%1."/>
      <w:lvlJc w:val="left"/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13">
    <w:nsid w:val="27E40598"/>
    <w:multiLevelType w:val="multilevel"/>
    <w:tmpl w:val="729E74DA"/>
    <w:styleLink w:val="WW8Num27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4">
    <w:nsid w:val="2C922917"/>
    <w:multiLevelType w:val="multilevel"/>
    <w:tmpl w:val="36BAF78C"/>
    <w:styleLink w:val="List11"/>
    <w:lvl w:ilvl="0">
      <w:numFmt w:val="bullet"/>
      <w:lvlText w:val="–"/>
      <w:lvlJc w:val="left"/>
      <w:rPr>
        <w:rFonts w:ascii="Times New Roman" w:hAnsi="Times New Roman"/>
      </w:rPr>
    </w:lvl>
    <w:lvl w:ilvl="1">
      <w:numFmt w:val="bullet"/>
      <w:lvlText w:val="–"/>
      <w:lvlJc w:val="left"/>
      <w:rPr>
        <w:rFonts w:ascii="Times New Roman" w:hAnsi="Times New Roman"/>
      </w:rPr>
    </w:lvl>
    <w:lvl w:ilvl="2">
      <w:numFmt w:val="bullet"/>
      <w:lvlText w:val="–"/>
      <w:lvlJc w:val="left"/>
      <w:rPr>
        <w:rFonts w:ascii="Times New Roman" w:hAnsi="Times New Roman"/>
      </w:rPr>
    </w:lvl>
    <w:lvl w:ilvl="3">
      <w:numFmt w:val="bullet"/>
      <w:lvlText w:val="–"/>
      <w:lvlJc w:val="left"/>
      <w:rPr>
        <w:rFonts w:ascii="Times New Roman" w:hAnsi="Times New Roman"/>
      </w:rPr>
    </w:lvl>
    <w:lvl w:ilvl="4">
      <w:numFmt w:val="bullet"/>
      <w:lvlText w:val="–"/>
      <w:lvlJc w:val="left"/>
      <w:rPr>
        <w:rFonts w:ascii="Times New Roman" w:hAnsi="Times New Roman"/>
      </w:rPr>
    </w:lvl>
    <w:lvl w:ilvl="5">
      <w:numFmt w:val="bullet"/>
      <w:lvlText w:val="–"/>
      <w:lvlJc w:val="left"/>
      <w:rPr>
        <w:rFonts w:ascii="Times New Roman" w:hAnsi="Times New Roman"/>
      </w:rPr>
    </w:lvl>
    <w:lvl w:ilvl="6">
      <w:numFmt w:val="bullet"/>
      <w:lvlText w:val="–"/>
      <w:lvlJc w:val="left"/>
      <w:rPr>
        <w:rFonts w:ascii="Times New Roman" w:hAnsi="Times New Roman"/>
      </w:rPr>
    </w:lvl>
    <w:lvl w:ilvl="7">
      <w:numFmt w:val="bullet"/>
      <w:lvlText w:val="–"/>
      <w:lvlJc w:val="left"/>
      <w:rPr>
        <w:rFonts w:ascii="Times New Roman" w:hAnsi="Times New Roman"/>
      </w:rPr>
    </w:lvl>
    <w:lvl w:ilvl="8">
      <w:numFmt w:val="bullet"/>
      <w:lvlText w:val="–"/>
      <w:lvlJc w:val="left"/>
      <w:rPr>
        <w:rFonts w:ascii="Times New Roman" w:hAnsi="Times New Roman"/>
      </w:rPr>
    </w:lvl>
  </w:abstractNum>
  <w:abstractNum w:abstractNumId="15">
    <w:nsid w:val="2F6B5E1A"/>
    <w:multiLevelType w:val="multilevel"/>
    <w:tmpl w:val="A67A3546"/>
    <w:styleLink w:val="WW8Num8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6">
    <w:nsid w:val="30502A40"/>
    <w:multiLevelType w:val="multilevel"/>
    <w:tmpl w:val="4C0A96FE"/>
    <w:styleLink w:val="WW8Num22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7">
    <w:nsid w:val="31833790"/>
    <w:multiLevelType w:val="multilevel"/>
    <w:tmpl w:val="9AA08150"/>
    <w:styleLink w:val="WW8Num14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8">
    <w:nsid w:val="31D60E47"/>
    <w:multiLevelType w:val="multilevel"/>
    <w:tmpl w:val="ED9899F2"/>
    <w:styleLink w:val="List4"/>
    <w:lvl w:ilvl="0">
      <w:numFmt w:val="bullet"/>
      <w:lvlText w:val=""/>
      <w:lvlJc w:val="left"/>
    </w:lvl>
    <w:lvl w:ilvl="1">
      <w:numFmt w:val="bullet"/>
      <w:lvlText w:val="▸"/>
      <w:lvlJc w:val="left"/>
    </w:lvl>
    <w:lvl w:ilvl="2">
      <w:numFmt w:val="bullet"/>
      <w:lvlText w:val=""/>
      <w:lvlJc w:val="left"/>
      <w:rPr>
        <w:rFonts w:ascii="OpenSymbol" w:hAnsi="OpenSymbol"/>
      </w:rPr>
    </w:lvl>
    <w:lvl w:ilvl="3">
      <w:numFmt w:val="bullet"/>
      <w:lvlText w:val=""/>
      <w:lvlJc w:val="left"/>
      <w:rPr>
        <w:rFonts w:ascii="OpenSymbol" w:hAnsi="OpenSymbol"/>
      </w:rPr>
    </w:lvl>
    <w:lvl w:ilvl="4">
      <w:numFmt w:val="bullet"/>
      <w:lvlText w:val=""/>
      <w:lvlJc w:val="left"/>
      <w:rPr>
        <w:rFonts w:ascii="OpenSymbol" w:hAnsi="OpenSymbol"/>
      </w:rPr>
    </w:lvl>
    <w:lvl w:ilvl="5">
      <w:numFmt w:val="bullet"/>
      <w:lvlText w:val=""/>
      <w:lvlJc w:val="left"/>
      <w:rPr>
        <w:rFonts w:ascii="OpenSymbol" w:hAnsi="OpenSymbol"/>
      </w:rPr>
    </w:lvl>
    <w:lvl w:ilvl="6">
      <w:numFmt w:val="bullet"/>
      <w:lvlText w:val=""/>
      <w:lvlJc w:val="left"/>
      <w:rPr>
        <w:rFonts w:ascii="OpenSymbol" w:hAnsi="OpenSymbol"/>
      </w:rPr>
    </w:lvl>
    <w:lvl w:ilvl="7">
      <w:numFmt w:val="bullet"/>
      <w:lvlText w:val=""/>
      <w:lvlJc w:val="left"/>
      <w:rPr>
        <w:rFonts w:ascii="OpenSymbol" w:hAnsi="OpenSymbol"/>
      </w:rPr>
    </w:lvl>
    <w:lvl w:ilvl="8">
      <w:numFmt w:val="bullet"/>
      <w:lvlText w:val=""/>
      <w:lvlJc w:val="left"/>
      <w:rPr>
        <w:rFonts w:ascii="OpenSymbol" w:hAnsi="OpenSymbol"/>
      </w:rPr>
    </w:lvl>
  </w:abstractNum>
  <w:abstractNum w:abstractNumId="19">
    <w:nsid w:val="34C64141"/>
    <w:multiLevelType w:val="multilevel"/>
    <w:tmpl w:val="48B0EEEE"/>
    <w:styleLink w:val="WW8Num13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0">
    <w:nsid w:val="35455C15"/>
    <w:multiLevelType w:val="multilevel"/>
    <w:tmpl w:val="D1B21444"/>
    <w:styleLink w:val="List2"/>
    <w:lvl w:ilvl="0">
      <w:numFmt w:val="bullet"/>
      <w:lvlText w:val="•"/>
      <w:lvlJc w:val="left"/>
    </w:lvl>
    <w:lvl w:ilvl="1">
      <w:numFmt w:val="bullet"/>
      <w:lvlText w:val="–"/>
      <w:lvlJc w:val="left"/>
    </w:lvl>
    <w:lvl w:ilvl="2">
      <w:numFmt w:val="bullet"/>
      <w:lvlText w:val="–"/>
      <w:lvlJc w:val="left"/>
    </w:lvl>
    <w:lvl w:ilvl="3">
      <w:numFmt w:val="bullet"/>
      <w:lvlText w:val="–"/>
      <w:lvlJc w:val="left"/>
    </w:lvl>
    <w:lvl w:ilvl="4">
      <w:numFmt w:val="bullet"/>
      <w:lvlText w:val="–"/>
      <w:lvlJc w:val="left"/>
    </w:lvl>
    <w:lvl w:ilvl="5">
      <w:numFmt w:val="bullet"/>
      <w:lvlText w:val="–"/>
      <w:lvlJc w:val="left"/>
    </w:lvl>
    <w:lvl w:ilvl="6">
      <w:numFmt w:val="bullet"/>
      <w:lvlText w:val="–"/>
      <w:lvlJc w:val="left"/>
    </w:lvl>
    <w:lvl w:ilvl="7">
      <w:numFmt w:val="bullet"/>
      <w:lvlText w:val="–"/>
      <w:lvlJc w:val="left"/>
    </w:lvl>
    <w:lvl w:ilvl="8">
      <w:numFmt w:val="bullet"/>
      <w:lvlText w:val="–"/>
      <w:lvlJc w:val="left"/>
    </w:lvl>
  </w:abstractNum>
  <w:abstractNum w:abstractNumId="21">
    <w:nsid w:val="39396C04"/>
    <w:multiLevelType w:val="multilevel"/>
    <w:tmpl w:val="540E1C42"/>
    <w:styleLink w:val="WW8Num20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2">
    <w:nsid w:val="39482F60"/>
    <w:multiLevelType w:val="multilevel"/>
    <w:tmpl w:val="710AEBFE"/>
    <w:styleLink w:val="WW8Num3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3">
    <w:nsid w:val="46A56881"/>
    <w:multiLevelType w:val="multilevel"/>
    <w:tmpl w:val="CA04A2C8"/>
    <w:styleLink w:val="WW8Num15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4">
    <w:nsid w:val="497562EB"/>
    <w:multiLevelType w:val="multilevel"/>
    <w:tmpl w:val="28CED404"/>
    <w:styleLink w:val="WW8Num4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5">
    <w:nsid w:val="4D167DFD"/>
    <w:multiLevelType w:val="multilevel"/>
    <w:tmpl w:val="51661B56"/>
    <w:styleLink w:val="WW8Num26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6">
    <w:nsid w:val="4EEC7783"/>
    <w:multiLevelType w:val="multilevel"/>
    <w:tmpl w:val="80944328"/>
    <w:styleLink w:val="WW8Num5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7">
    <w:nsid w:val="53DB458A"/>
    <w:multiLevelType w:val="multilevel"/>
    <w:tmpl w:val="080ABEFC"/>
    <w:styleLink w:val="Numbering1"/>
    <w:lvl w:ilvl="0">
      <w:start w:val="1"/>
      <w:numFmt w:val="decimal"/>
      <w:lvlText w:val="%1."/>
      <w:lvlJc w:val="left"/>
    </w:lvl>
    <w:lvl w:ilvl="1">
      <w:start w:val="1"/>
      <w:numFmt w:val="lowerLetter"/>
      <w:lvlText w:val="%2)"/>
      <w:lvlJc w:val="left"/>
    </w:lvl>
    <w:lvl w:ilvl="2">
      <w:numFmt w:val="bullet"/>
      <w:lvlText w:val="–"/>
      <w:lvlJc w:val="left"/>
    </w:lvl>
    <w:lvl w:ilvl="3">
      <w:numFmt w:val="bullet"/>
      <w:lvlText w:val="–"/>
      <w:lvlJc w:val="left"/>
    </w:lvl>
    <w:lvl w:ilvl="4">
      <w:numFmt w:val="bullet"/>
      <w:lvlText w:val="–"/>
      <w:lvlJc w:val="left"/>
    </w:lvl>
    <w:lvl w:ilvl="5">
      <w:numFmt w:val="bullet"/>
      <w:lvlText w:val="–"/>
      <w:lvlJc w:val="left"/>
    </w:lvl>
    <w:lvl w:ilvl="6">
      <w:numFmt w:val="bullet"/>
      <w:lvlText w:val="–"/>
      <w:lvlJc w:val="left"/>
    </w:lvl>
    <w:lvl w:ilvl="7">
      <w:numFmt w:val="bullet"/>
      <w:lvlText w:val="–"/>
      <w:lvlJc w:val="left"/>
    </w:lvl>
    <w:lvl w:ilvl="8">
      <w:numFmt w:val="bullet"/>
      <w:lvlText w:val="–"/>
      <w:lvlJc w:val="left"/>
    </w:lvl>
  </w:abstractNum>
  <w:abstractNum w:abstractNumId="28">
    <w:nsid w:val="53E821A8"/>
    <w:multiLevelType w:val="multilevel"/>
    <w:tmpl w:val="A14A33E0"/>
    <w:styleLink w:val="WW8Num2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9">
    <w:nsid w:val="55D20F8D"/>
    <w:multiLevelType w:val="multilevel"/>
    <w:tmpl w:val="9A8EE12E"/>
    <w:styleLink w:val="WW8Num21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0">
    <w:nsid w:val="57DF44CB"/>
    <w:multiLevelType w:val="multilevel"/>
    <w:tmpl w:val="DC82197E"/>
    <w:styleLink w:val="WW8Num12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1">
    <w:nsid w:val="5AFE1E0E"/>
    <w:multiLevelType w:val="multilevel"/>
    <w:tmpl w:val="5C1C340A"/>
    <w:styleLink w:val="WW8Num9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2">
    <w:nsid w:val="5C074AED"/>
    <w:multiLevelType w:val="multilevel"/>
    <w:tmpl w:val="6AEAF234"/>
    <w:styleLink w:val="WW8Num11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3">
    <w:nsid w:val="5F144DB3"/>
    <w:multiLevelType w:val="multilevel"/>
    <w:tmpl w:val="0B7AA806"/>
    <w:styleLink w:val="WW8Num7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4">
    <w:nsid w:val="615B2039"/>
    <w:multiLevelType w:val="multilevel"/>
    <w:tmpl w:val="A18299D6"/>
    <w:styleLink w:val="Numbering4"/>
    <w:lvl w:ilvl="0">
      <w:start w:val="1"/>
      <w:numFmt w:val="upperRoman"/>
      <w:lvlText w:val="%1."/>
      <w:lvlJc w:val="left"/>
    </w:lvl>
    <w:lvl w:ilvl="1">
      <w:start w:val="2"/>
      <w:numFmt w:val="decimal"/>
      <w:lvlText w:val="%2."/>
      <w:lvlJc w:val="left"/>
    </w:lvl>
    <w:lvl w:ilvl="2">
      <w:start w:val="3"/>
      <w:numFmt w:val="lowerLetter"/>
      <w:lvlText w:val="%3."/>
      <w:lvlJc w:val="left"/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35">
    <w:nsid w:val="6FBC5E8B"/>
    <w:multiLevelType w:val="multilevel"/>
    <w:tmpl w:val="6B0404C2"/>
    <w:styleLink w:val="Numbering3"/>
    <w:lvl w:ilvl="0">
      <w:start w:val="1"/>
      <w:numFmt w:val="lowerLetter"/>
      <w:lvlText w:val="%1)"/>
      <w:lvlJc w:val="left"/>
    </w:lvl>
    <w:lvl w:ilvl="1">
      <w:numFmt w:val="bullet"/>
      <w:lvlText w:val="–"/>
      <w:lvlJc w:val="left"/>
    </w:lvl>
    <w:lvl w:ilvl="2">
      <w:numFmt w:val="bullet"/>
      <w:lvlText w:val="–"/>
      <w:lvlJc w:val="left"/>
    </w:lvl>
    <w:lvl w:ilvl="3">
      <w:numFmt w:val="bullet"/>
      <w:lvlText w:val="–"/>
      <w:lvlJc w:val="left"/>
    </w:lvl>
    <w:lvl w:ilvl="4">
      <w:numFmt w:val="bullet"/>
      <w:lvlText w:val="–"/>
      <w:lvlJc w:val="left"/>
    </w:lvl>
    <w:lvl w:ilvl="5">
      <w:numFmt w:val="bullet"/>
      <w:lvlText w:val="–"/>
      <w:lvlJc w:val="left"/>
    </w:lvl>
    <w:lvl w:ilvl="6">
      <w:numFmt w:val="bullet"/>
      <w:lvlText w:val="–"/>
      <w:lvlJc w:val="left"/>
    </w:lvl>
    <w:lvl w:ilvl="7">
      <w:numFmt w:val="bullet"/>
      <w:lvlText w:val="–"/>
      <w:lvlJc w:val="left"/>
    </w:lvl>
    <w:lvl w:ilvl="8">
      <w:numFmt w:val="bullet"/>
      <w:lvlText w:val="–"/>
      <w:lvlJc w:val="left"/>
    </w:lvl>
  </w:abstractNum>
  <w:abstractNum w:abstractNumId="36">
    <w:nsid w:val="6FE85E30"/>
    <w:multiLevelType w:val="multilevel"/>
    <w:tmpl w:val="6284E7CE"/>
    <w:styleLink w:val="List3"/>
    <w:lvl w:ilvl="0">
      <w:numFmt w:val="bullet"/>
      <w:lvlText w:val="―"/>
      <w:lvlJc w:val="left"/>
      <w:rPr>
        <w:rFonts w:ascii="OpenSymbol" w:eastAsia="OpenSymbol" w:hAnsi="OpenSymbol" w:cs="OpenSymbol"/>
      </w:rPr>
    </w:lvl>
    <w:lvl w:ilvl="1">
      <w:numFmt w:val="bullet"/>
      <w:lvlText w:val="―"/>
      <w:lvlJc w:val="left"/>
      <w:rPr>
        <w:rFonts w:ascii="OpenSymbol" w:eastAsia="OpenSymbol" w:hAnsi="OpenSymbol" w:cs="OpenSymbol"/>
      </w:rPr>
    </w:lvl>
    <w:lvl w:ilvl="2">
      <w:numFmt w:val="bullet"/>
      <w:lvlText w:val="―"/>
      <w:lvlJc w:val="left"/>
      <w:rPr>
        <w:rFonts w:ascii="OpenSymbol" w:eastAsia="OpenSymbol" w:hAnsi="OpenSymbol" w:cs="OpenSymbol"/>
      </w:rPr>
    </w:lvl>
    <w:lvl w:ilvl="3">
      <w:numFmt w:val="bullet"/>
      <w:lvlText w:val="―"/>
      <w:lvlJc w:val="left"/>
      <w:rPr>
        <w:rFonts w:ascii="OpenSymbol" w:eastAsia="OpenSymbol" w:hAnsi="OpenSymbol" w:cs="OpenSymbol"/>
      </w:rPr>
    </w:lvl>
    <w:lvl w:ilvl="4">
      <w:numFmt w:val="bullet"/>
      <w:lvlText w:val="―"/>
      <w:lvlJc w:val="left"/>
      <w:rPr>
        <w:rFonts w:ascii="OpenSymbol" w:eastAsia="OpenSymbol" w:hAnsi="OpenSymbol" w:cs="OpenSymbol"/>
      </w:rPr>
    </w:lvl>
    <w:lvl w:ilvl="5">
      <w:numFmt w:val="bullet"/>
      <w:lvlText w:val="―"/>
      <w:lvlJc w:val="left"/>
      <w:rPr>
        <w:rFonts w:ascii="OpenSymbol" w:eastAsia="OpenSymbol" w:hAnsi="OpenSymbol" w:cs="OpenSymbol"/>
      </w:rPr>
    </w:lvl>
    <w:lvl w:ilvl="6">
      <w:numFmt w:val="bullet"/>
      <w:lvlText w:val="―"/>
      <w:lvlJc w:val="left"/>
      <w:rPr>
        <w:rFonts w:ascii="OpenSymbol" w:eastAsia="OpenSymbol" w:hAnsi="OpenSymbol" w:cs="OpenSymbol"/>
      </w:rPr>
    </w:lvl>
    <w:lvl w:ilvl="7">
      <w:numFmt w:val="bullet"/>
      <w:lvlText w:val="―"/>
      <w:lvlJc w:val="left"/>
      <w:rPr>
        <w:rFonts w:ascii="OpenSymbol" w:eastAsia="OpenSymbol" w:hAnsi="OpenSymbol" w:cs="OpenSymbol"/>
      </w:rPr>
    </w:lvl>
    <w:lvl w:ilvl="8">
      <w:numFmt w:val="bullet"/>
      <w:lvlText w:val="―"/>
      <w:lvlJc w:val="left"/>
      <w:rPr>
        <w:rFonts w:ascii="OpenSymbol" w:eastAsia="OpenSymbol" w:hAnsi="OpenSymbol" w:cs="OpenSymbol"/>
      </w:rPr>
    </w:lvl>
  </w:abstractNum>
  <w:abstractNum w:abstractNumId="37">
    <w:nsid w:val="78E53F38"/>
    <w:multiLevelType w:val="multilevel"/>
    <w:tmpl w:val="FE48B8C0"/>
    <w:styleLink w:val="WW8Num16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27"/>
  </w:num>
  <w:num w:numId="2">
    <w:abstractNumId w:val="12"/>
  </w:num>
  <w:num w:numId="3">
    <w:abstractNumId w:val="35"/>
  </w:num>
  <w:num w:numId="4">
    <w:abstractNumId w:val="34"/>
  </w:num>
  <w:num w:numId="5">
    <w:abstractNumId w:val="6"/>
  </w:num>
  <w:num w:numId="6">
    <w:abstractNumId w:val="14"/>
  </w:num>
  <w:num w:numId="7">
    <w:abstractNumId w:val="20"/>
  </w:num>
  <w:num w:numId="8">
    <w:abstractNumId w:val="36"/>
  </w:num>
  <w:num w:numId="9">
    <w:abstractNumId w:val="18"/>
  </w:num>
  <w:num w:numId="10">
    <w:abstractNumId w:val="11"/>
  </w:num>
  <w:num w:numId="11">
    <w:abstractNumId w:val="8"/>
  </w:num>
  <w:num w:numId="12">
    <w:abstractNumId w:val="2"/>
  </w:num>
  <w:num w:numId="13">
    <w:abstractNumId w:val="30"/>
  </w:num>
  <w:num w:numId="14">
    <w:abstractNumId w:val="22"/>
  </w:num>
  <w:num w:numId="15">
    <w:abstractNumId w:val="37"/>
  </w:num>
  <w:num w:numId="16">
    <w:abstractNumId w:val="3"/>
  </w:num>
  <w:num w:numId="17">
    <w:abstractNumId w:val="28"/>
  </w:num>
  <w:num w:numId="18">
    <w:abstractNumId w:val="26"/>
  </w:num>
  <w:num w:numId="19">
    <w:abstractNumId w:val="33"/>
  </w:num>
  <w:num w:numId="20">
    <w:abstractNumId w:val="24"/>
  </w:num>
  <w:num w:numId="21">
    <w:abstractNumId w:val="10"/>
  </w:num>
  <w:num w:numId="22">
    <w:abstractNumId w:val="21"/>
  </w:num>
  <w:num w:numId="23">
    <w:abstractNumId w:val="19"/>
  </w:num>
  <w:num w:numId="24">
    <w:abstractNumId w:val="31"/>
  </w:num>
  <w:num w:numId="25">
    <w:abstractNumId w:val="29"/>
  </w:num>
  <w:num w:numId="26">
    <w:abstractNumId w:val="17"/>
  </w:num>
  <w:num w:numId="27">
    <w:abstractNumId w:val="9"/>
  </w:num>
  <w:num w:numId="28">
    <w:abstractNumId w:val="32"/>
  </w:num>
  <w:num w:numId="29">
    <w:abstractNumId w:val="15"/>
  </w:num>
  <w:num w:numId="30">
    <w:abstractNumId w:val="5"/>
  </w:num>
  <w:num w:numId="31">
    <w:abstractNumId w:val="0"/>
  </w:num>
  <w:num w:numId="32">
    <w:abstractNumId w:val="23"/>
  </w:num>
  <w:num w:numId="33">
    <w:abstractNumId w:val="13"/>
  </w:num>
  <w:num w:numId="34">
    <w:abstractNumId w:val="4"/>
  </w:num>
  <w:num w:numId="35">
    <w:abstractNumId w:val="25"/>
  </w:num>
  <w:num w:numId="36">
    <w:abstractNumId w:val="7"/>
  </w:num>
  <w:num w:numId="37">
    <w:abstractNumId w:val="1"/>
  </w:num>
  <w:num w:numId="3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A3356D"/>
    <w:rsid w:val="0028258B"/>
    <w:rsid w:val="00A3356D"/>
    <w:rsid w:val="00E95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Lucida Sans Unicode" w:hAnsi="Times New Roman" w:cs="Tahoma"/>
        <w:kern w:val="3"/>
        <w:sz w:val="24"/>
        <w:szCs w:val="24"/>
        <w:lang w:val="cs-CZ" w:eastAsia="cs-CZ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pPr>
      <w:pageBreakBefore/>
      <w:spacing w:before="0" w:after="227" w:line="264" w:lineRule="auto"/>
      <w:jc w:val="center"/>
      <w:outlineLvl w:val="0"/>
    </w:pPr>
    <w:rPr>
      <w:rFonts w:ascii="DejaVu Sans" w:hAnsi="DejaVu Sans"/>
      <w:b/>
      <w:spacing w:val="40"/>
      <w:sz w:val="26"/>
    </w:rPr>
  </w:style>
  <w:style w:type="paragraph" w:styleId="Nadpis2">
    <w:name w:val="heading 2"/>
    <w:basedOn w:val="Heading"/>
    <w:next w:val="Textbody"/>
    <w:pPr>
      <w:spacing w:before="397" w:after="283"/>
      <w:outlineLvl w:val="1"/>
    </w:pPr>
    <w:rPr>
      <w:b/>
      <w:sz w:val="28"/>
    </w:rPr>
  </w:style>
  <w:style w:type="paragraph" w:styleId="Nadpis3">
    <w:name w:val="heading 3"/>
    <w:basedOn w:val="Heading"/>
    <w:next w:val="Textbody"/>
    <w:pPr>
      <w:spacing w:before="283" w:after="170"/>
      <w:outlineLvl w:val="2"/>
    </w:pPr>
    <w:rPr>
      <w:b/>
      <w:caps/>
      <w:spacing w:val="10"/>
    </w:rPr>
  </w:style>
  <w:style w:type="paragraph" w:styleId="Nadpis4">
    <w:name w:val="heading 4"/>
    <w:basedOn w:val="Heading"/>
    <w:next w:val="Textbody"/>
    <w:pPr>
      <w:spacing w:after="170"/>
      <w:outlineLvl w:val="3"/>
    </w:pPr>
    <w:rPr>
      <w:b/>
    </w:rPr>
  </w:style>
  <w:style w:type="paragraph" w:styleId="Nadpis5">
    <w:name w:val="heading 5"/>
    <w:basedOn w:val="Heading"/>
    <w:next w:val="Textbody"/>
    <w:pPr>
      <w:spacing w:before="142" w:after="142"/>
      <w:outlineLvl w:val="4"/>
    </w:pPr>
    <w:rPr>
      <w:u w:val="single"/>
    </w:rPr>
  </w:style>
  <w:style w:type="paragraph" w:styleId="Nadpis6">
    <w:name w:val="heading 6"/>
    <w:basedOn w:val="Heading"/>
    <w:next w:val="Textbody"/>
    <w:pPr>
      <w:outlineLvl w:val="5"/>
    </w:pPr>
    <w:rPr>
      <w:b/>
      <w:bCs/>
    </w:rPr>
  </w:style>
  <w:style w:type="paragraph" w:styleId="Nadpis7">
    <w:name w:val="heading 7"/>
    <w:basedOn w:val="Heading"/>
    <w:next w:val="Textbody"/>
    <w:pPr>
      <w:outlineLvl w:val="6"/>
    </w:pPr>
    <w:rPr>
      <w:b/>
      <w:bCs/>
    </w:rPr>
  </w:style>
  <w:style w:type="paragraph" w:styleId="Nadpis8">
    <w:name w:val="heading 8"/>
    <w:basedOn w:val="Heading"/>
    <w:next w:val="Textbody"/>
    <w:pPr>
      <w:outlineLvl w:val="7"/>
    </w:pPr>
    <w:rPr>
      <w:b/>
      <w:bCs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Pr>
      <w:sz w:val="22"/>
    </w:rPr>
  </w:style>
  <w:style w:type="paragraph" w:customStyle="1" w:styleId="Heading">
    <w:name w:val="Heading"/>
    <w:basedOn w:val="Standard"/>
    <w:next w:val="Textbody"/>
    <w:pPr>
      <w:keepNext/>
      <w:keepLines/>
      <w:spacing w:before="227" w:after="113"/>
    </w:pPr>
  </w:style>
  <w:style w:type="paragraph" w:customStyle="1" w:styleId="Textbody">
    <w:name w:val="Text body"/>
    <w:basedOn w:val="Standard"/>
    <w:pPr>
      <w:widowControl/>
      <w:suppressAutoHyphens w:val="0"/>
      <w:spacing w:before="142" w:after="142"/>
      <w:jc w:val="both"/>
    </w:pPr>
  </w:style>
  <w:style w:type="paragraph" w:styleId="Seznam">
    <w:name w:val="List"/>
    <w:basedOn w:val="Textbody"/>
    <w:pPr>
      <w:spacing w:before="0" w:after="0"/>
    </w:pPr>
  </w:style>
  <w:style w:type="paragraph" w:styleId="Titulek">
    <w:name w:val="caption"/>
    <w:basedOn w:val="Standard"/>
    <w:pPr>
      <w:suppressLineNumbers/>
      <w:spacing w:before="142" w:after="227"/>
    </w:pPr>
    <w:rPr>
      <w:i/>
      <w:sz w:val="20"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ContentsHeading">
    <w:name w:val="Contents Heading"/>
    <w:basedOn w:val="Heading"/>
    <w:pPr>
      <w:pageBreakBefore/>
      <w:suppressLineNumbers/>
      <w:spacing w:before="794" w:after="794"/>
      <w:jc w:val="center"/>
    </w:pPr>
    <w:rPr>
      <w:b/>
      <w:bCs/>
      <w:spacing w:val="40"/>
      <w:sz w:val="32"/>
      <w:szCs w:val="32"/>
    </w:rPr>
  </w:style>
  <w:style w:type="paragraph" w:customStyle="1" w:styleId="Contents1">
    <w:name w:val="Contents 1"/>
    <w:basedOn w:val="Index"/>
    <w:pPr>
      <w:keepNext/>
      <w:tabs>
        <w:tab w:val="right" w:leader="dot" w:pos="9072"/>
      </w:tabs>
      <w:spacing w:before="113" w:after="113"/>
    </w:pPr>
    <w:rPr>
      <w:b/>
    </w:rPr>
  </w:style>
  <w:style w:type="paragraph" w:customStyle="1" w:styleId="Contents2">
    <w:name w:val="Contents 2"/>
    <w:basedOn w:val="Index"/>
    <w:pPr>
      <w:tabs>
        <w:tab w:val="right" w:leader="dot" w:pos="9072"/>
      </w:tabs>
      <w:spacing w:before="113" w:after="57"/>
      <w:ind w:left="283"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Heading10">
    <w:name w:val="Heading 10"/>
    <w:basedOn w:val="Heading"/>
    <w:next w:val="Textbody"/>
    <w:rPr>
      <w:b/>
      <w:bCs/>
    </w:rPr>
  </w:style>
  <w:style w:type="paragraph" w:customStyle="1" w:styleId="List1">
    <w:name w:val="List 1"/>
    <w:basedOn w:val="Seznam"/>
  </w:style>
  <w:style w:type="paragraph" w:customStyle="1" w:styleId="TlotextuSpojenosnsledujcm">
    <w:name w:val="Tělo textu Spojeno s následujícím"/>
    <w:basedOn w:val="Textbody"/>
    <w:next w:val="Firstlineindent"/>
    <w:pPr>
      <w:keepNext/>
    </w:pPr>
  </w:style>
  <w:style w:type="paragraph" w:customStyle="1" w:styleId="Textbodyindent">
    <w:name w:val="Text body indent"/>
    <w:basedOn w:val="Textbody"/>
    <w:pPr>
      <w:spacing w:before="0" w:after="0"/>
      <w:ind w:left="283"/>
    </w:pPr>
  </w:style>
  <w:style w:type="paragraph" w:styleId="Zpat">
    <w:name w:val="footer"/>
    <w:basedOn w:val="Standard"/>
    <w:pPr>
      <w:tabs>
        <w:tab w:val="center" w:pos="4536"/>
        <w:tab w:val="right" w:pos="9072"/>
      </w:tabs>
      <w:jc w:val="right"/>
    </w:pPr>
    <w:rPr>
      <w:rFonts w:ascii="Arial" w:hAnsi="Arial"/>
      <w:sz w:val="19"/>
    </w:rPr>
  </w:style>
  <w:style w:type="paragraph" w:styleId="Seznam3">
    <w:name w:val="List 3"/>
    <w:basedOn w:val="Seznam"/>
    <w:pPr>
      <w:ind w:left="849" w:hanging="283"/>
    </w:pPr>
  </w:style>
  <w:style w:type="paragraph" w:styleId="Nzev">
    <w:name w:val="Title"/>
    <w:basedOn w:val="Heading"/>
    <w:next w:val="Podtitul"/>
    <w:pPr>
      <w:spacing w:before="1701" w:after="850" w:line="288" w:lineRule="auto"/>
      <w:jc w:val="center"/>
    </w:pPr>
    <w:rPr>
      <w:b/>
      <w:bCs/>
      <w:caps/>
      <w:color w:val="0087A3"/>
      <w:spacing w:val="8"/>
      <w:sz w:val="48"/>
      <w:szCs w:val="36"/>
    </w:rPr>
  </w:style>
  <w:style w:type="paragraph" w:styleId="Podtitul">
    <w:name w:val="Subtitle"/>
    <w:basedOn w:val="Heading"/>
    <w:next w:val="Textbody"/>
    <w:pPr>
      <w:jc w:val="center"/>
    </w:pPr>
    <w:rPr>
      <w:i/>
      <w:iCs/>
      <w:sz w:val="28"/>
      <w:szCs w:val="28"/>
    </w:rPr>
  </w:style>
  <w:style w:type="paragraph" w:customStyle="1" w:styleId="Contents3">
    <w:name w:val="Contents 3"/>
    <w:basedOn w:val="Index"/>
    <w:pPr>
      <w:tabs>
        <w:tab w:val="right" w:leader="dot" w:pos="9468"/>
      </w:tabs>
      <w:spacing w:before="57" w:after="57"/>
      <w:ind w:left="397"/>
    </w:pPr>
  </w:style>
  <w:style w:type="paragraph" w:customStyle="1" w:styleId="Contents4">
    <w:name w:val="Contents 4"/>
    <w:basedOn w:val="Index"/>
    <w:pPr>
      <w:tabs>
        <w:tab w:val="right" w:leader="dot" w:pos="9582"/>
      </w:tabs>
      <w:ind w:left="794"/>
    </w:pPr>
  </w:style>
  <w:style w:type="paragraph" w:customStyle="1" w:styleId="Contents5">
    <w:name w:val="Contents 5"/>
    <w:basedOn w:val="Index"/>
    <w:pPr>
      <w:tabs>
        <w:tab w:val="right" w:leader="dot" w:pos="9637"/>
      </w:tabs>
      <w:ind w:left="1132"/>
    </w:pPr>
  </w:style>
  <w:style w:type="paragraph" w:customStyle="1" w:styleId="Framecontents">
    <w:name w:val="Frame contents"/>
    <w:basedOn w:val="Textbody"/>
  </w:style>
  <w:style w:type="paragraph" w:customStyle="1" w:styleId="TlotextuDopis">
    <w:name w:val="Tělo textu Dopis"/>
    <w:basedOn w:val="Textbody"/>
    <w:pPr>
      <w:suppressAutoHyphens/>
      <w:spacing w:before="0" w:after="170" w:line="312" w:lineRule="auto"/>
      <w:jc w:val="left"/>
    </w:pPr>
  </w:style>
  <w:style w:type="paragraph" w:customStyle="1" w:styleId="List1End">
    <w:name w:val="List 1 End"/>
    <w:basedOn w:val="Seznam"/>
    <w:pPr>
      <w:spacing w:after="142"/>
    </w:pPr>
  </w:style>
  <w:style w:type="paragraph" w:styleId="Zhlav">
    <w:name w:val="header"/>
    <w:basedOn w:val="Standard"/>
    <w:pPr>
      <w:suppressLineNumbers/>
      <w:tabs>
        <w:tab w:val="center" w:pos="4394"/>
        <w:tab w:val="right" w:pos="8788"/>
      </w:tabs>
    </w:pPr>
    <w:rPr>
      <w:i/>
      <w:sz w:val="20"/>
    </w:rPr>
  </w:style>
  <w:style w:type="paragraph" w:customStyle="1" w:styleId="Firstlineindent">
    <w:name w:val="First line indent"/>
    <w:basedOn w:val="Textbody"/>
    <w:pPr>
      <w:spacing w:before="0" w:after="0"/>
      <w:ind w:firstLine="283"/>
    </w:pPr>
  </w:style>
  <w:style w:type="paragraph" w:customStyle="1" w:styleId="ListIndent">
    <w:name w:val="List Indent"/>
    <w:basedOn w:val="Textbody"/>
    <w:pPr>
      <w:tabs>
        <w:tab w:val="left" w:pos="2835"/>
      </w:tabs>
      <w:spacing w:before="0" w:after="0"/>
      <w:ind w:left="2835" w:hanging="2551"/>
    </w:pPr>
  </w:style>
  <w:style w:type="paragraph" w:customStyle="1" w:styleId="Marginalia">
    <w:name w:val="Marginalia"/>
    <w:basedOn w:val="Textbody"/>
    <w:pPr>
      <w:spacing w:before="0" w:after="0"/>
      <w:ind w:left="2268"/>
    </w:pPr>
  </w:style>
  <w:style w:type="paragraph" w:customStyle="1" w:styleId="Hangingindent">
    <w:name w:val="Hanging indent"/>
    <w:basedOn w:val="Textbody"/>
    <w:pPr>
      <w:tabs>
        <w:tab w:val="left" w:pos="567"/>
      </w:tabs>
      <w:spacing w:before="0" w:after="0"/>
      <w:ind w:left="567" w:hanging="283"/>
    </w:pPr>
  </w:style>
  <w:style w:type="paragraph" w:customStyle="1" w:styleId="Seznam1Odsazenozdolaishora">
    <w:name w:val="Seznam 1 Odsazeno zdola i shora"/>
    <w:basedOn w:val="List1"/>
    <w:pPr>
      <w:spacing w:before="142" w:after="142"/>
    </w:pPr>
  </w:style>
  <w:style w:type="paragraph" w:customStyle="1" w:styleId="OdsazenprvnhodkuOdsazenozdolaishora">
    <w:name w:val="Odsazení prvního řádku Odsazeno zdola i shora"/>
    <w:basedOn w:val="Firstlineindent"/>
    <w:pPr>
      <w:spacing w:before="142" w:after="142"/>
    </w:pPr>
  </w:style>
  <w:style w:type="paragraph" w:customStyle="1" w:styleId="TlotextuDopisOdsazenozleva">
    <w:name w:val="Tělo textu Dopis Odsazeno zleva"/>
    <w:basedOn w:val="TlotextuDopis"/>
    <w:pPr>
      <w:spacing w:after="0"/>
      <w:ind w:left="283"/>
    </w:pPr>
  </w:style>
  <w:style w:type="paragraph" w:customStyle="1" w:styleId="Seznam1Spojenosnsledujcm">
    <w:name w:val="Seznam 1 Spojeno s následujícím"/>
    <w:basedOn w:val="List1"/>
    <w:pPr>
      <w:keepNext/>
    </w:pPr>
  </w:style>
  <w:style w:type="paragraph" w:customStyle="1" w:styleId="ListContents">
    <w:name w:val="List Contents"/>
    <w:basedOn w:val="Standard"/>
    <w:pPr>
      <w:ind w:left="567"/>
    </w:pPr>
  </w:style>
  <w:style w:type="paragraph" w:customStyle="1" w:styleId="HorizontalLine">
    <w:name w:val="Horizontal Line"/>
    <w:basedOn w:val="Standard"/>
    <w:next w:val="Textbody"/>
    <w:pPr>
      <w:suppressLineNumbers/>
      <w:spacing w:after="227"/>
    </w:pPr>
    <w:rPr>
      <w:sz w:val="12"/>
    </w:rPr>
  </w:style>
  <w:style w:type="paragraph" w:customStyle="1" w:styleId="Footnote">
    <w:name w:val="Footnote"/>
    <w:basedOn w:val="Standard"/>
    <w:pPr>
      <w:widowControl/>
      <w:suppressLineNumbers/>
      <w:suppressAutoHyphens w:val="0"/>
      <w:ind w:left="283" w:hanging="283"/>
    </w:pPr>
    <w:rPr>
      <w:sz w:val="20"/>
      <w:szCs w:val="20"/>
    </w:rPr>
  </w:style>
  <w:style w:type="paragraph" w:customStyle="1" w:styleId="Endnote">
    <w:name w:val="Endnote"/>
    <w:basedOn w:val="Standard"/>
    <w:pPr>
      <w:suppressLineNumbers/>
      <w:ind w:left="283" w:hanging="283"/>
    </w:pPr>
    <w:rPr>
      <w:sz w:val="20"/>
      <w:szCs w:val="20"/>
    </w:rPr>
  </w:style>
  <w:style w:type="paragraph" w:customStyle="1" w:styleId="Illustration">
    <w:name w:val="Illustration"/>
    <w:basedOn w:val="Titulek"/>
    <w:pPr>
      <w:jc w:val="center"/>
    </w:pPr>
  </w:style>
  <w:style w:type="paragraph" w:customStyle="1" w:styleId="Table">
    <w:name w:val="Table"/>
    <w:basedOn w:val="Titulek"/>
    <w:rPr>
      <w:b/>
      <w:i w:val="0"/>
    </w:rPr>
  </w:style>
  <w:style w:type="paragraph" w:customStyle="1" w:styleId="Drawing">
    <w:name w:val="Drawing"/>
    <w:basedOn w:val="Titulek"/>
  </w:style>
  <w:style w:type="paragraph" w:customStyle="1" w:styleId="Text">
    <w:name w:val="Text"/>
    <w:basedOn w:val="Titulek"/>
  </w:style>
  <w:style w:type="paragraph" w:customStyle="1" w:styleId="Vzorec">
    <w:name w:val="Vzorec"/>
    <w:basedOn w:val="Standard"/>
    <w:pPr>
      <w:spacing w:before="113" w:after="113"/>
      <w:ind w:left="283"/>
    </w:pPr>
  </w:style>
  <w:style w:type="paragraph" w:customStyle="1" w:styleId="ObsahtabulkyPetit">
    <w:name w:val="Obsah tabulky Petit"/>
    <w:basedOn w:val="TableContents"/>
    <w:rPr>
      <w:sz w:val="20"/>
    </w:rPr>
  </w:style>
  <w:style w:type="paragraph" w:customStyle="1" w:styleId="TlotextuPetit">
    <w:name w:val="Tělo textu Petit"/>
    <w:basedOn w:val="Textbody"/>
    <w:pPr>
      <w:spacing w:before="113" w:after="113"/>
    </w:pPr>
    <w:rPr>
      <w:sz w:val="20"/>
    </w:rPr>
  </w:style>
  <w:style w:type="paragraph" w:customStyle="1" w:styleId="Obrzek">
    <w:name w:val="Obrázek"/>
    <w:basedOn w:val="Standard"/>
    <w:next w:val="Textbody"/>
    <w:pPr>
      <w:spacing w:before="142" w:after="142"/>
      <w:jc w:val="center"/>
    </w:pPr>
  </w:style>
  <w:style w:type="paragraph" w:customStyle="1" w:styleId="ObrzekSpopiskem">
    <w:name w:val="Obrázek S popiskem"/>
    <w:basedOn w:val="Obrzek"/>
    <w:next w:val="Illustration"/>
    <w:pPr>
      <w:keepNext/>
      <w:keepLines/>
      <w:spacing w:before="227"/>
    </w:pPr>
  </w:style>
  <w:style w:type="paragraph" w:customStyle="1" w:styleId="Sender">
    <w:name w:val="Sender"/>
    <w:basedOn w:val="Standard"/>
    <w:pPr>
      <w:suppressLineNumbers/>
      <w:spacing w:after="60"/>
    </w:pPr>
  </w:style>
  <w:style w:type="paragraph" w:customStyle="1" w:styleId="List1Start">
    <w:name w:val="List 1 Start"/>
    <w:basedOn w:val="Seznam"/>
    <w:pPr>
      <w:spacing w:before="142"/>
    </w:pPr>
  </w:style>
  <w:style w:type="paragraph" w:customStyle="1" w:styleId="ObsahtabulkyRadiacnizatez">
    <w:name w:val="Obsah tabulky Radiacni zatez"/>
    <w:basedOn w:val="TableContents"/>
    <w:rPr>
      <w:sz w:val="20"/>
    </w:rPr>
  </w:style>
  <w:style w:type="paragraph" w:customStyle="1" w:styleId="OdkaznakapitoluISO">
    <w:name w:val="_Odkaz na kapitolu ISO"/>
    <w:basedOn w:val="Textbody"/>
    <w:pPr>
      <w:keepNext/>
      <w:ind w:left="283"/>
    </w:pPr>
    <w:rPr>
      <w:b/>
      <w:sz w:val="18"/>
    </w:rPr>
  </w:style>
  <w:style w:type="paragraph" w:customStyle="1" w:styleId="Nadpis1b">
    <w:name w:val="Nadpis 1b"/>
    <w:basedOn w:val="Nadpis1"/>
    <w:rPr>
      <w:kern w:val="0"/>
      <w:sz w:val="22"/>
    </w:rPr>
  </w:style>
  <w:style w:type="character" w:customStyle="1" w:styleId="PRAVYTEXTU">
    <w:name w:val="_ÚPRAVY TEXTU"/>
    <w:rPr>
      <w:outline w:val="0"/>
      <w:u w:val="thick" w:color="FF950E"/>
      <w:shd w:val="clear" w:color="auto" w:fill="auto"/>
    </w:rPr>
  </w:style>
  <w:style w:type="character" w:styleId="Zvraznn">
    <w:name w:val="Emphasis"/>
    <w:rPr>
      <w:i/>
      <w:iCs/>
      <w:shd w:val="clear" w:color="auto" w:fill="auto"/>
    </w:rPr>
  </w:style>
  <w:style w:type="character" w:customStyle="1" w:styleId="NumberingSymbols">
    <w:name w:val="Numbering Symbols"/>
  </w:style>
  <w:style w:type="character" w:customStyle="1" w:styleId="StrongEmphasis">
    <w:name w:val="Strong Emphasis"/>
    <w:rPr>
      <w:b/>
      <w:bCs/>
      <w:shd w:val="clear" w:color="auto" w:fill="FFCC99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Zmnno">
    <w:name w:val="_Změněno"/>
    <w:basedOn w:val="PRAVYTEXTU"/>
    <w:rPr>
      <w:outline w:val="0"/>
      <w:u w:val="thick" w:color="0066CC"/>
      <w:shd w:val="clear" w:color="auto" w:fill="auto"/>
    </w:rPr>
  </w:style>
  <w:style w:type="character" w:customStyle="1" w:styleId="Nzevdokumentu">
    <w:name w:val="Název dokumentu"/>
    <w:basedOn w:val="Zvraznn"/>
    <w:rPr>
      <w:i/>
      <w:iCs/>
      <w:shd w:val="clear" w:color="auto" w:fill="auto"/>
    </w:rPr>
  </w:style>
  <w:style w:type="character" w:customStyle="1" w:styleId="SuperScript">
    <w:name w:val="SuperScript"/>
    <w:rPr>
      <w:position w:val="0"/>
      <w:shd w:val="clear" w:color="auto" w:fill="auto"/>
      <w:vertAlign w:val="superscript"/>
    </w:rPr>
  </w:style>
  <w:style w:type="character" w:customStyle="1" w:styleId="SubScript">
    <w:name w:val="SubScript"/>
    <w:rPr>
      <w:position w:val="0"/>
      <w:shd w:val="clear" w:color="auto" w:fill="auto"/>
      <w:vertAlign w:val="subscript"/>
    </w:rPr>
  </w:style>
  <w:style w:type="character" w:customStyle="1" w:styleId="FootnoteSymbol">
    <w:name w:val="Footnote Symbol"/>
  </w:style>
  <w:style w:type="character" w:customStyle="1" w:styleId="EndnoteSymbol">
    <w:name w:val="Endnote Symbol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VisitedInternetLink">
    <w:name w:val="Visited Internet Link"/>
    <w:rPr>
      <w:color w:val="800000"/>
      <w:u w:val="single"/>
    </w:rPr>
  </w:style>
  <w:style w:type="character" w:customStyle="1" w:styleId="Footnoteanchor">
    <w:name w:val="Footnote anchor"/>
    <w:rPr>
      <w:position w:val="0"/>
      <w:shd w:val="clear" w:color="auto" w:fill="auto"/>
      <w:vertAlign w:val="superscript"/>
    </w:rPr>
  </w:style>
  <w:style w:type="character" w:customStyle="1" w:styleId="Endnoteanchor">
    <w:name w:val="Endnote anchor"/>
    <w:rPr>
      <w:position w:val="0"/>
      <w:shd w:val="clear" w:color="auto" w:fill="auto"/>
      <w:vertAlign w:val="superscript"/>
    </w:rPr>
  </w:style>
  <w:style w:type="character" w:customStyle="1" w:styleId="Odstranit">
    <w:name w:val="_Odstranit"/>
    <w:basedOn w:val="PRAVYTEXTU"/>
    <w:rPr>
      <w:strike/>
      <w:outline w:val="0"/>
      <w:u w:val="thick" w:color="FF950E"/>
      <w:shd w:val="clear" w:color="auto" w:fill="auto"/>
    </w:rPr>
  </w:style>
  <w:style w:type="character" w:customStyle="1" w:styleId="Doplnno">
    <w:name w:val="_Doplněno"/>
    <w:basedOn w:val="PRAVYTEXTU"/>
    <w:rPr>
      <w:outline w:val="0"/>
      <w:u w:val="thick" w:color="00CC00"/>
      <w:shd w:val="clear" w:color="auto" w:fill="auto"/>
    </w:rPr>
  </w:style>
  <w:style w:type="character" w:customStyle="1" w:styleId="Opraveno">
    <w:name w:val="_Opraveno"/>
    <w:basedOn w:val="PRAVYTEXTU"/>
    <w:rPr>
      <w:outline w:val="0"/>
      <w:u w:val="thick" w:color="FF950E"/>
      <w:shd w:val="clear" w:color="auto" w:fill="FFFF00"/>
    </w:rPr>
  </w:style>
  <w:style w:type="character" w:customStyle="1" w:styleId="Chybn">
    <w:name w:val="_Chybně"/>
    <w:basedOn w:val="PRAVYTEXTU"/>
    <w:rPr>
      <w:outline w:val="0"/>
      <w:u w:val="thick" w:color="FF0000"/>
      <w:shd w:val="clear" w:color="auto" w:fill="auto"/>
    </w:rPr>
  </w:style>
  <w:style w:type="character" w:customStyle="1" w:styleId="Captioncharacters">
    <w:name w:val="Caption characters"/>
  </w:style>
  <w:style w:type="character" w:customStyle="1" w:styleId="UserEntry">
    <w:name w:val="User Entry"/>
    <w:rPr>
      <w:rFonts w:ascii="Courier New" w:eastAsia="Courier New" w:hAnsi="Courier New" w:cs="Courier New"/>
    </w:rPr>
  </w:style>
  <w:style w:type="character" w:customStyle="1" w:styleId="Teletype">
    <w:name w:val="Teletype"/>
    <w:rPr>
      <w:rFonts w:ascii="Courier New" w:eastAsia="Courier New" w:hAnsi="Courier New" w:cs="Courier New"/>
    </w:rPr>
  </w:style>
  <w:style w:type="character" w:customStyle="1" w:styleId="SourceText">
    <w:name w:val="Source Text"/>
    <w:rPr>
      <w:rFonts w:ascii="Courier New" w:hAnsi="Courier New"/>
      <w:shd w:val="clear" w:color="auto" w:fill="auto"/>
    </w:rPr>
  </w:style>
  <w:style w:type="character" w:customStyle="1" w:styleId="Popisytlatekavpisy">
    <w:name w:val="Popisy tlačítek a výpisy"/>
    <w:basedOn w:val="SourceText"/>
    <w:rPr>
      <w:rFonts w:ascii="Lucida Console" w:hAnsi="Lucida Console"/>
      <w:sz w:val="21"/>
      <w:u w:val="single"/>
      <w:shd w:val="clear" w:color="auto" w:fill="auto"/>
    </w:rPr>
  </w:style>
  <w:style w:type="character" w:customStyle="1" w:styleId="Citation">
    <w:name w:val="Citation"/>
    <w:rPr>
      <w:i/>
      <w:iCs/>
    </w:rPr>
  </w:style>
  <w:style w:type="character" w:customStyle="1" w:styleId="Placeholder">
    <w:name w:val="Placeholder"/>
    <w:rPr>
      <w:smallCaps/>
      <w:color w:val="008080"/>
      <w:u w:val="dotted"/>
    </w:rPr>
  </w:style>
  <w:style w:type="character" w:customStyle="1" w:styleId="Zeichenformat">
    <w:name w:val="Zeichenformat"/>
  </w:style>
  <w:style w:type="numbering" w:customStyle="1" w:styleId="Numbering1">
    <w:name w:val="Numbering 1"/>
    <w:basedOn w:val="Bezseznamu"/>
    <w:pPr>
      <w:numPr>
        <w:numId w:val="1"/>
      </w:numPr>
    </w:pPr>
  </w:style>
  <w:style w:type="numbering" w:customStyle="1" w:styleId="Numbering2">
    <w:name w:val="Numbering 2"/>
    <w:basedOn w:val="Bezseznamu"/>
    <w:pPr>
      <w:numPr>
        <w:numId w:val="2"/>
      </w:numPr>
    </w:pPr>
  </w:style>
  <w:style w:type="numbering" w:customStyle="1" w:styleId="Numbering3">
    <w:name w:val="Numbering 3"/>
    <w:basedOn w:val="Bezseznamu"/>
    <w:pPr>
      <w:numPr>
        <w:numId w:val="3"/>
      </w:numPr>
    </w:pPr>
  </w:style>
  <w:style w:type="numbering" w:customStyle="1" w:styleId="Numbering4">
    <w:name w:val="Numbering 4"/>
    <w:basedOn w:val="Bezseznamu"/>
    <w:pPr>
      <w:numPr>
        <w:numId w:val="4"/>
      </w:numPr>
    </w:pPr>
  </w:style>
  <w:style w:type="numbering" w:customStyle="1" w:styleId="Numbering5">
    <w:name w:val="Numbering 5"/>
    <w:basedOn w:val="Bezseznamu"/>
    <w:pPr>
      <w:numPr>
        <w:numId w:val="5"/>
      </w:numPr>
    </w:pPr>
  </w:style>
  <w:style w:type="numbering" w:customStyle="1" w:styleId="List11">
    <w:name w:val="List 1_1"/>
    <w:basedOn w:val="Bezseznamu"/>
    <w:pPr>
      <w:numPr>
        <w:numId w:val="6"/>
      </w:numPr>
    </w:pPr>
  </w:style>
  <w:style w:type="numbering" w:customStyle="1" w:styleId="List2">
    <w:name w:val="List 2"/>
    <w:basedOn w:val="Bezseznamu"/>
    <w:pPr>
      <w:numPr>
        <w:numId w:val="7"/>
      </w:numPr>
    </w:pPr>
  </w:style>
  <w:style w:type="numbering" w:customStyle="1" w:styleId="List3">
    <w:name w:val="List 3"/>
    <w:basedOn w:val="Bezseznamu"/>
    <w:pPr>
      <w:numPr>
        <w:numId w:val="8"/>
      </w:numPr>
    </w:pPr>
  </w:style>
  <w:style w:type="numbering" w:customStyle="1" w:styleId="List4">
    <w:name w:val="List 4"/>
    <w:basedOn w:val="Bezseznamu"/>
    <w:pPr>
      <w:numPr>
        <w:numId w:val="9"/>
      </w:numPr>
    </w:pPr>
  </w:style>
  <w:style w:type="numbering" w:customStyle="1" w:styleId="List5">
    <w:name w:val="List 5"/>
    <w:basedOn w:val="Bezseznamu"/>
    <w:pPr>
      <w:numPr>
        <w:numId w:val="10"/>
      </w:numPr>
    </w:pPr>
  </w:style>
  <w:style w:type="numbering" w:customStyle="1" w:styleId="Seznam6ipky">
    <w:name w:val="Seznam 6_šipky"/>
    <w:basedOn w:val="Bezseznamu"/>
    <w:pPr>
      <w:numPr>
        <w:numId w:val="11"/>
      </w:numPr>
    </w:pPr>
  </w:style>
  <w:style w:type="numbering" w:customStyle="1" w:styleId="slovn6vet00">
    <w:name w:val="Číslování 6_výčet 00"/>
    <w:basedOn w:val="Bezseznamu"/>
    <w:pPr>
      <w:numPr>
        <w:numId w:val="12"/>
      </w:numPr>
    </w:pPr>
  </w:style>
  <w:style w:type="numbering" w:customStyle="1" w:styleId="WW8Num12">
    <w:name w:val="WW8Num12"/>
    <w:basedOn w:val="Bezseznamu"/>
    <w:pPr>
      <w:numPr>
        <w:numId w:val="13"/>
      </w:numPr>
    </w:pPr>
  </w:style>
  <w:style w:type="numbering" w:customStyle="1" w:styleId="WW8Num3">
    <w:name w:val="WW8Num3"/>
    <w:basedOn w:val="Bezseznamu"/>
    <w:pPr>
      <w:numPr>
        <w:numId w:val="14"/>
      </w:numPr>
    </w:pPr>
  </w:style>
  <w:style w:type="numbering" w:customStyle="1" w:styleId="WW8Num16">
    <w:name w:val="WW8Num16"/>
    <w:basedOn w:val="Bezseznamu"/>
    <w:pPr>
      <w:numPr>
        <w:numId w:val="15"/>
      </w:numPr>
    </w:pPr>
  </w:style>
  <w:style w:type="numbering" w:customStyle="1" w:styleId="WW8Num10">
    <w:name w:val="WW8Num10"/>
    <w:basedOn w:val="Bezseznamu"/>
    <w:pPr>
      <w:numPr>
        <w:numId w:val="16"/>
      </w:numPr>
    </w:pPr>
  </w:style>
  <w:style w:type="numbering" w:customStyle="1" w:styleId="WW8Num2">
    <w:name w:val="WW8Num2"/>
    <w:basedOn w:val="Bezseznamu"/>
    <w:pPr>
      <w:numPr>
        <w:numId w:val="17"/>
      </w:numPr>
    </w:pPr>
  </w:style>
  <w:style w:type="numbering" w:customStyle="1" w:styleId="WW8Num5">
    <w:name w:val="WW8Num5"/>
    <w:basedOn w:val="Bezseznamu"/>
    <w:pPr>
      <w:numPr>
        <w:numId w:val="18"/>
      </w:numPr>
    </w:pPr>
  </w:style>
  <w:style w:type="numbering" w:customStyle="1" w:styleId="WW8Num7">
    <w:name w:val="WW8Num7"/>
    <w:basedOn w:val="Bezseznamu"/>
    <w:pPr>
      <w:numPr>
        <w:numId w:val="19"/>
      </w:numPr>
    </w:pPr>
  </w:style>
  <w:style w:type="numbering" w:customStyle="1" w:styleId="WW8Num4">
    <w:name w:val="WW8Num4"/>
    <w:basedOn w:val="Bezseznamu"/>
    <w:pPr>
      <w:numPr>
        <w:numId w:val="20"/>
      </w:numPr>
    </w:pPr>
  </w:style>
  <w:style w:type="numbering" w:customStyle="1" w:styleId="WW8Num18">
    <w:name w:val="WW8Num18"/>
    <w:basedOn w:val="Bezseznamu"/>
    <w:pPr>
      <w:numPr>
        <w:numId w:val="21"/>
      </w:numPr>
    </w:pPr>
  </w:style>
  <w:style w:type="numbering" w:customStyle="1" w:styleId="WW8Num20">
    <w:name w:val="WW8Num20"/>
    <w:basedOn w:val="Bezseznamu"/>
    <w:pPr>
      <w:numPr>
        <w:numId w:val="22"/>
      </w:numPr>
    </w:pPr>
  </w:style>
  <w:style w:type="numbering" w:customStyle="1" w:styleId="WW8Num13">
    <w:name w:val="WW8Num13"/>
    <w:basedOn w:val="Bezseznamu"/>
    <w:pPr>
      <w:numPr>
        <w:numId w:val="23"/>
      </w:numPr>
    </w:pPr>
  </w:style>
  <w:style w:type="numbering" w:customStyle="1" w:styleId="WW8Num9">
    <w:name w:val="WW8Num9"/>
    <w:basedOn w:val="Bezseznamu"/>
    <w:pPr>
      <w:numPr>
        <w:numId w:val="24"/>
      </w:numPr>
    </w:pPr>
  </w:style>
  <w:style w:type="numbering" w:customStyle="1" w:styleId="WW8Num21">
    <w:name w:val="WW8Num21"/>
    <w:basedOn w:val="Bezseznamu"/>
    <w:pPr>
      <w:numPr>
        <w:numId w:val="25"/>
      </w:numPr>
    </w:pPr>
  </w:style>
  <w:style w:type="numbering" w:customStyle="1" w:styleId="WW8Num14">
    <w:name w:val="WW8Num14"/>
    <w:basedOn w:val="Bezseznamu"/>
    <w:pPr>
      <w:numPr>
        <w:numId w:val="26"/>
      </w:numPr>
    </w:pPr>
  </w:style>
  <w:style w:type="numbering" w:customStyle="1" w:styleId="WW8Num19">
    <w:name w:val="WW8Num19"/>
    <w:basedOn w:val="Bezseznamu"/>
    <w:pPr>
      <w:numPr>
        <w:numId w:val="27"/>
      </w:numPr>
    </w:pPr>
  </w:style>
  <w:style w:type="numbering" w:customStyle="1" w:styleId="WW8Num11">
    <w:name w:val="WW8Num11"/>
    <w:basedOn w:val="Bezseznamu"/>
    <w:pPr>
      <w:numPr>
        <w:numId w:val="28"/>
      </w:numPr>
    </w:pPr>
  </w:style>
  <w:style w:type="numbering" w:customStyle="1" w:styleId="WW8Num8">
    <w:name w:val="WW8Num8"/>
    <w:basedOn w:val="Bezseznamu"/>
    <w:pPr>
      <w:numPr>
        <w:numId w:val="29"/>
      </w:numPr>
    </w:pPr>
  </w:style>
  <w:style w:type="numbering" w:customStyle="1" w:styleId="WW8Num17">
    <w:name w:val="WW8Num17"/>
    <w:basedOn w:val="Bezseznamu"/>
    <w:pPr>
      <w:numPr>
        <w:numId w:val="30"/>
      </w:numPr>
    </w:pPr>
  </w:style>
  <w:style w:type="numbering" w:customStyle="1" w:styleId="WW8Num6">
    <w:name w:val="WW8Num6"/>
    <w:basedOn w:val="Bezseznamu"/>
    <w:pPr>
      <w:numPr>
        <w:numId w:val="31"/>
      </w:numPr>
    </w:pPr>
  </w:style>
  <w:style w:type="numbering" w:customStyle="1" w:styleId="WW8Num15">
    <w:name w:val="WW8Num15"/>
    <w:basedOn w:val="Bezseznamu"/>
    <w:pPr>
      <w:numPr>
        <w:numId w:val="32"/>
      </w:numPr>
    </w:pPr>
  </w:style>
  <w:style w:type="numbering" w:customStyle="1" w:styleId="WW8Num27">
    <w:name w:val="WW8Num27"/>
    <w:basedOn w:val="Bezseznamu"/>
    <w:pPr>
      <w:numPr>
        <w:numId w:val="33"/>
      </w:numPr>
    </w:pPr>
  </w:style>
  <w:style w:type="numbering" w:customStyle="1" w:styleId="WW8Num23">
    <w:name w:val="WW8Num23"/>
    <w:basedOn w:val="Bezseznamu"/>
    <w:pPr>
      <w:numPr>
        <w:numId w:val="34"/>
      </w:numPr>
    </w:pPr>
  </w:style>
  <w:style w:type="numbering" w:customStyle="1" w:styleId="WW8Num26">
    <w:name w:val="WW8Num26"/>
    <w:basedOn w:val="Bezseznamu"/>
    <w:pPr>
      <w:numPr>
        <w:numId w:val="35"/>
      </w:numPr>
    </w:pPr>
  </w:style>
  <w:style w:type="numbering" w:customStyle="1" w:styleId="WW8Num24">
    <w:name w:val="WW8Num24"/>
    <w:basedOn w:val="Bezseznamu"/>
    <w:pPr>
      <w:numPr>
        <w:numId w:val="36"/>
      </w:numPr>
    </w:pPr>
  </w:style>
  <w:style w:type="numbering" w:customStyle="1" w:styleId="WW8Num25">
    <w:name w:val="WW8Num25"/>
    <w:basedOn w:val="Bezseznamu"/>
    <w:pPr>
      <w:numPr>
        <w:numId w:val="37"/>
      </w:numPr>
    </w:pPr>
  </w:style>
  <w:style w:type="numbering" w:customStyle="1" w:styleId="WW8Num22">
    <w:name w:val="WW8Num22"/>
    <w:basedOn w:val="Bezseznamu"/>
    <w:pPr>
      <w:numPr>
        <w:numId w:val="38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Lucida Sans Unicode" w:hAnsi="Times New Roman" w:cs="Tahoma"/>
        <w:kern w:val="3"/>
        <w:sz w:val="24"/>
        <w:szCs w:val="24"/>
        <w:lang w:val="cs-CZ" w:eastAsia="cs-CZ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pPr>
      <w:pageBreakBefore/>
      <w:spacing w:before="0" w:after="227" w:line="264" w:lineRule="auto"/>
      <w:jc w:val="center"/>
      <w:outlineLvl w:val="0"/>
    </w:pPr>
    <w:rPr>
      <w:rFonts w:ascii="DejaVu Sans" w:hAnsi="DejaVu Sans"/>
      <w:b/>
      <w:spacing w:val="40"/>
      <w:sz w:val="26"/>
    </w:rPr>
  </w:style>
  <w:style w:type="paragraph" w:styleId="Nadpis2">
    <w:name w:val="heading 2"/>
    <w:basedOn w:val="Heading"/>
    <w:next w:val="Textbody"/>
    <w:pPr>
      <w:spacing w:before="397" w:after="283"/>
      <w:outlineLvl w:val="1"/>
    </w:pPr>
    <w:rPr>
      <w:b/>
      <w:sz w:val="28"/>
    </w:rPr>
  </w:style>
  <w:style w:type="paragraph" w:styleId="Nadpis3">
    <w:name w:val="heading 3"/>
    <w:basedOn w:val="Heading"/>
    <w:next w:val="Textbody"/>
    <w:pPr>
      <w:spacing w:before="283" w:after="170"/>
      <w:outlineLvl w:val="2"/>
    </w:pPr>
    <w:rPr>
      <w:b/>
      <w:caps/>
      <w:spacing w:val="10"/>
    </w:rPr>
  </w:style>
  <w:style w:type="paragraph" w:styleId="Nadpis4">
    <w:name w:val="heading 4"/>
    <w:basedOn w:val="Heading"/>
    <w:next w:val="Textbody"/>
    <w:pPr>
      <w:spacing w:after="170"/>
      <w:outlineLvl w:val="3"/>
    </w:pPr>
    <w:rPr>
      <w:b/>
    </w:rPr>
  </w:style>
  <w:style w:type="paragraph" w:styleId="Nadpis5">
    <w:name w:val="heading 5"/>
    <w:basedOn w:val="Heading"/>
    <w:next w:val="Textbody"/>
    <w:pPr>
      <w:spacing w:before="142" w:after="142"/>
      <w:outlineLvl w:val="4"/>
    </w:pPr>
    <w:rPr>
      <w:u w:val="single"/>
    </w:rPr>
  </w:style>
  <w:style w:type="paragraph" w:styleId="Nadpis6">
    <w:name w:val="heading 6"/>
    <w:basedOn w:val="Heading"/>
    <w:next w:val="Textbody"/>
    <w:pPr>
      <w:outlineLvl w:val="5"/>
    </w:pPr>
    <w:rPr>
      <w:b/>
      <w:bCs/>
    </w:rPr>
  </w:style>
  <w:style w:type="paragraph" w:styleId="Nadpis7">
    <w:name w:val="heading 7"/>
    <w:basedOn w:val="Heading"/>
    <w:next w:val="Textbody"/>
    <w:pPr>
      <w:outlineLvl w:val="6"/>
    </w:pPr>
    <w:rPr>
      <w:b/>
      <w:bCs/>
    </w:rPr>
  </w:style>
  <w:style w:type="paragraph" w:styleId="Nadpis8">
    <w:name w:val="heading 8"/>
    <w:basedOn w:val="Heading"/>
    <w:next w:val="Textbody"/>
    <w:pPr>
      <w:outlineLvl w:val="7"/>
    </w:pPr>
    <w:rPr>
      <w:b/>
      <w:bCs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Pr>
      <w:sz w:val="22"/>
    </w:rPr>
  </w:style>
  <w:style w:type="paragraph" w:customStyle="1" w:styleId="Heading">
    <w:name w:val="Heading"/>
    <w:basedOn w:val="Standard"/>
    <w:next w:val="Textbody"/>
    <w:pPr>
      <w:keepNext/>
      <w:keepLines/>
      <w:spacing w:before="227" w:after="113"/>
    </w:pPr>
  </w:style>
  <w:style w:type="paragraph" w:customStyle="1" w:styleId="Textbody">
    <w:name w:val="Text body"/>
    <w:basedOn w:val="Standard"/>
    <w:pPr>
      <w:widowControl/>
      <w:suppressAutoHyphens w:val="0"/>
      <w:spacing w:before="142" w:after="142"/>
      <w:jc w:val="both"/>
    </w:pPr>
  </w:style>
  <w:style w:type="paragraph" w:styleId="Seznam">
    <w:name w:val="List"/>
    <w:basedOn w:val="Textbody"/>
    <w:pPr>
      <w:spacing w:before="0" w:after="0"/>
    </w:pPr>
  </w:style>
  <w:style w:type="paragraph" w:styleId="Titulek">
    <w:name w:val="caption"/>
    <w:basedOn w:val="Standard"/>
    <w:pPr>
      <w:suppressLineNumbers/>
      <w:spacing w:before="142" w:after="227"/>
    </w:pPr>
    <w:rPr>
      <w:i/>
      <w:sz w:val="20"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ContentsHeading">
    <w:name w:val="Contents Heading"/>
    <w:basedOn w:val="Heading"/>
    <w:pPr>
      <w:pageBreakBefore/>
      <w:suppressLineNumbers/>
      <w:spacing w:before="794" w:after="794"/>
      <w:jc w:val="center"/>
    </w:pPr>
    <w:rPr>
      <w:b/>
      <w:bCs/>
      <w:spacing w:val="40"/>
      <w:sz w:val="32"/>
      <w:szCs w:val="32"/>
    </w:rPr>
  </w:style>
  <w:style w:type="paragraph" w:customStyle="1" w:styleId="Contents1">
    <w:name w:val="Contents 1"/>
    <w:basedOn w:val="Index"/>
    <w:pPr>
      <w:keepNext/>
      <w:tabs>
        <w:tab w:val="right" w:leader="dot" w:pos="9072"/>
      </w:tabs>
      <w:spacing w:before="113" w:after="113"/>
    </w:pPr>
    <w:rPr>
      <w:b/>
    </w:rPr>
  </w:style>
  <w:style w:type="paragraph" w:customStyle="1" w:styleId="Contents2">
    <w:name w:val="Contents 2"/>
    <w:basedOn w:val="Index"/>
    <w:pPr>
      <w:tabs>
        <w:tab w:val="right" w:leader="dot" w:pos="9072"/>
      </w:tabs>
      <w:spacing w:before="113" w:after="57"/>
      <w:ind w:left="283"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Heading10">
    <w:name w:val="Heading 10"/>
    <w:basedOn w:val="Heading"/>
    <w:next w:val="Textbody"/>
    <w:rPr>
      <w:b/>
      <w:bCs/>
    </w:rPr>
  </w:style>
  <w:style w:type="paragraph" w:customStyle="1" w:styleId="List1">
    <w:name w:val="List 1"/>
    <w:basedOn w:val="Seznam"/>
  </w:style>
  <w:style w:type="paragraph" w:customStyle="1" w:styleId="TlotextuSpojenosnsledujcm">
    <w:name w:val="Tělo textu Spojeno s následujícím"/>
    <w:basedOn w:val="Textbody"/>
    <w:next w:val="Firstlineindent"/>
    <w:pPr>
      <w:keepNext/>
    </w:pPr>
  </w:style>
  <w:style w:type="paragraph" w:customStyle="1" w:styleId="Textbodyindent">
    <w:name w:val="Text body indent"/>
    <w:basedOn w:val="Textbody"/>
    <w:pPr>
      <w:spacing w:before="0" w:after="0"/>
      <w:ind w:left="283"/>
    </w:pPr>
  </w:style>
  <w:style w:type="paragraph" w:styleId="Zpat">
    <w:name w:val="footer"/>
    <w:basedOn w:val="Standard"/>
    <w:pPr>
      <w:tabs>
        <w:tab w:val="center" w:pos="4536"/>
        <w:tab w:val="right" w:pos="9072"/>
      </w:tabs>
      <w:jc w:val="right"/>
    </w:pPr>
    <w:rPr>
      <w:rFonts w:ascii="Arial" w:hAnsi="Arial"/>
      <w:sz w:val="19"/>
    </w:rPr>
  </w:style>
  <w:style w:type="paragraph" w:styleId="Seznam3">
    <w:name w:val="List 3"/>
    <w:basedOn w:val="Seznam"/>
    <w:pPr>
      <w:ind w:left="849" w:hanging="283"/>
    </w:pPr>
  </w:style>
  <w:style w:type="paragraph" w:styleId="Nzev">
    <w:name w:val="Title"/>
    <w:basedOn w:val="Heading"/>
    <w:next w:val="Podtitul"/>
    <w:pPr>
      <w:spacing w:before="1701" w:after="850" w:line="288" w:lineRule="auto"/>
      <w:jc w:val="center"/>
    </w:pPr>
    <w:rPr>
      <w:b/>
      <w:bCs/>
      <w:caps/>
      <w:color w:val="0087A3"/>
      <w:spacing w:val="8"/>
      <w:sz w:val="48"/>
      <w:szCs w:val="36"/>
    </w:rPr>
  </w:style>
  <w:style w:type="paragraph" w:styleId="Podtitul">
    <w:name w:val="Subtitle"/>
    <w:basedOn w:val="Heading"/>
    <w:next w:val="Textbody"/>
    <w:pPr>
      <w:jc w:val="center"/>
    </w:pPr>
    <w:rPr>
      <w:i/>
      <w:iCs/>
      <w:sz w:val="28"/>
      <w:szCs w:val="28"/>
    </w:rPr>
  </w:style>
  <w:style w:type="paragraph" w:customStyle="1" w:styleId="Contents3">
    <w:name w:val="Contents 3"/>
    <w:basedOn w:val="Index"/>
    <w:pPr>
      <w:tabs>
        <w:tab w:val="right" w:leader="dot" w:pos="9468"/>
      </w:tabs>
      <w:spacing w:before="57" w:after="57"/>
      <w:ind w:left="397"/>
    </w:pPr>
  </w:style>
  <w:style w:type="paragraph" w:customStyle="1" w:styleId="Contents4">
    <w:name w:val="Contents 4"/>
    <w:basedOn w:val="Index"/>
    <w:pPr>
      <w:tabs>
        <w:tab w:val="right" w:leader="dot" w:pos="9582"/>
      </w:tabs>
      <w:ind w:left="794"/>
    </w:pPr>
  </w:style>
  <w:style w:type="paragraph" w:customStyle="1" w:styleId="Contents5">
    <w:name w:val="Contents 5"/>
    <w:basedOn w:val="Index"/>
    <w:pPr>
      <w:tabs>
        <w:tab w:val="right" w:leader="dot" w:pos="9637"/>
      </w:tabs>
      <w:ind w:left="1132"/>
    </w:pPr>
  </w:style>
  <w:style w:type="paragraph" w:customStyle="1" w:styleId="Framecontents">
    <w:name w:val="Frame contents"/>
    <w:basedOn w:val="Textbody"/>
  </w:style>
  <w:style w:type="paragraph" w:customStyle="1" w:styleId="TlotextuDopis">
    <w:name w:val="Tělo textu Dopis"/>
    <w:basedOn w:val="Textbody"/>
    <w:pPr>
      <w:suppressAutoHyphens/>
      <w:spacing w:before="0" w:after="170" w:line="312" w:lineRule="auto"/>
      <w:jc w:val="left"/>
    </w:pPr>
  </w:style>
  <w:style w:type="paragraph" w:customStyle="1" w:styleId="List1End">
    <w:name w:val="List 1 End"/>
    <w:basedOn w:val="Seznam"/>
    <w:pPr>
      <w:spacing w:after="142"/>
    </w:pPr>
  </w:style>
  <w:style w:type="paragraph" w:styleId="Zhlav">
    <w:name w:val="header"/>
    <w:basedOn w:val="Standard"/>
    <w:pPr>
      <w:suppressLineNumbers/>
      <w:tabs>
        <w:tab w:val="center" w:pos="4394"/>
        <w:tab w:val="right" w:pos="8788"/>
      </w:tabs>
    </w:pPr>
    <w:rPr>
      <w:i/>
      <w:sz w:val="20"/>
    </w:rPr>
  </w:style>
  <w:style w:type="paragraph" w:customStyle="1" w:styleId="Firstlineindent">
    <w:name w:val="First line indent"/>
    <w:basedOn w:val="Textbody"/>
    <w:pPr>
      <w:spacing w:before="0" w:after="0"/>
      <w:ind w:firstLine="283"/>
    </w:pPr>
  </w:style>
  <w:style w:type="paragraph" w:customStyle="1" w:styleId="ListIndent">
    <w:name w:val="List Indent"/>
    <w:basedOn w:val="Textbody"/>
    <w:pPr>
      <w:tabs>
        <w:tab w:val="left" w:pos="2835"/>
      </w:tabs>
      <w:spacing w:before="0" w:after="0"/>
      <w:ind w:left="2835" w:hanging="2551"/>
    </w:pPr>
  </w:style>
  <w:style w:type="paragraph" w:customStyle="1" w:styleId="Marginalia">
    <w:name w:val="Marginalia"/>
    <w:basedOn w:val="Textbody"/>
    <w:pPr>
      <w:spacing w:before="0" w:after="0"/>
      <w:ind w:left="2268"/>
    </w:pPr>
  </w:style>
  <w:style w:type="paragraph" w:customStyle="1" w:styleId="Hangingindent">
    <w:name w:val="Hanging indent"/>
    <w:basedOn w:val="Textbody"/>
    <w:pPr>
      <w:tabs>
        <w:tab w:val="left" w:pos="567"/>
      </w:tabs>
      <w:spacing w:before="0" w:after="0"/>
      <w:ind w:left="567" w:hanging="283"/>
    </w:pPr>
  </w:style>
  <w:style w:type="paragraph" w:customStyle="1" w:styleId="Seznam1Odsazenozdolaishora">
    <w:name w:val="Seznam 1 Odsazeno zdola i shora"/>
    <w:basedOn w:val="List1"/>
    <w:pPr>
      <w:spacing w:before="142" w:after="142"/>
    </w:pPr>
  </w:style>
  <w:style w:type="paragraph" w:customStyle="1" w:styleId="OdsazenprvnhodkuOdsazenozdolaishora">
    <w:name w:val="Odsazení prvního řádku Odsazeno zdola i shora"/>
    <w:basedOn w:val="Firstlineindent"/>
    <w:pPr>
      <w:spacing w:before="142" w:after="142"/>
    </w:pPr>
  </w:style>
  <w:style w:type="paragraph" w:customStyle="1" w:styleId="TlotextuDopisOdsazenozleva">
    <w:name w:val="Tělo textu Dopis Odsazeno zleva"/>
    <w:basedOn w:val="TlotextuDopis"/>
    <w:pPr>
      <w:spacing w:after="0"/>
      <w:ind w:left="283"/>
    </w:pPr>
  </w:style>
  <w:style w:type="paragraph" w:customStyle="1" w:styleId="Seznam1Spojenosnsledujcm">
    <w:name w:val="Seznam 1 Spojeno s následujícím"/>
    <w:basedOn w:val="List1"/>
    <w:pPr>
      <w:keepNext/>
    </w:pPr>
  </w:style>
  <w:style w:type="paragraph" w:customStyle="1" w:styleId="ListContents">
    <w:name w:val="List Contents"/>
    <w:basedOn w:val="Standard"/>
    <w:pPr>
      <w:ind w:left="567"/>
    </w:pPr>
  </w:style>
  <w:style w:type="paragraph" w:customStyle="1" w:styleId="HorizontalLine">
    <w:name w:val="Horizontal Line"/>
    <w:basedOn w:val="Standard"/>
    <w:next w:val="Textbody"/>
    <w:pPr>
      <w:suppressLineNumbers/>
      <w:spacing w:after="227"/>
    </w:pPr>
    <w:rPr>
      <w:sz w:val="12"/>
    </w:rPr>
  </w:style>
  <w:style w:type="paragraph" w:customStyle="1" w:styleId="Footnote">
    <w:name w:val="Footnote"/>
    <w:basedOn w:val="Standard"/>
    <w:pPr>
      <w:widowControl/>
      <w:suppressLineNumbers/>
      <w:suppressAutoHyphens w:val="0"/>
      <w:ind w:left="283" w:hanging="283"/>
    </w:pPr>
    <w:rPr>
      <w:sz w:val="20"/>
      <w:szCs w:val="20"/>
    </w:rPr>
  </w:style>
  <w:style w:type="paragraph" w:customStyle="1" w:styleId="Endnote">
    <w:name w:val="Endnote"/>
    <w:basedOn w:val="Standard"/>
    <w:pPr>
      <w:suppressLineNumbers/>
      <w:ind w:left="283" w:hanging="283"/>
    </w:pPr>
    <w:rPr>
      <w:sz w:val="20"/>
      <w:szCs w:val="20"/>
    </w:rPr>
  </w:style>
  <w:style w:type="paragraph" w:customStyle="1" w:styleId="Illustration">
    <w:name w:val="Illustration"/>
    <w:basedOn w:val="Titulek"/>
    <w:pPr>
      <w:jc w:val="center"/>
    </w:pPr>
  </w:style>
  <w:style w:type="paragraph" w:customStyle="1" w:styleId="Table">
    <w:name w:val="Table"/>
    <w:basedOn w:val="Titulek"/>
    <w:rPr>
      <w:b/>
      <w:i w:val="0"/>
    </w:rPr>
  </w:style>
  <w:style w:type="paragraph" w:customStyle="1" w:styleId="Drawing">
    <w:name w:val="Drawing"/>
    <w:basedOn w:val="Titulek"/>
  </w:style>
  <w:style w:type="paragraph" w:customStyle="1" w:styleId="Text">
    <w:name w:val="Text"/>
    <w:basedOn w:val="Titulek"/>
  </w:style>
  <w:style w:type="paragraph" w:customStyle="1" w:styleId="Vzorec">
    <w:name w:val="Vzorec"/>
    <w:basedOn w:val="Standard"/>
    <w:pPr>
      <w:spacing w:before="113" w:after="113"/>
      <w:ind w:left="283"/>
    </w:pPr>
  </w:style>
  <w:style w:type="paragraph" w:customStyle="1" w:styleId="ObsahtabulkyPetit">
    <w:name w:val="Obsah tabulky Petit"/>
    <w:basedOn w:val="TableContents"/>
    <w:rPr>
      <w:sz w:val="20"/>
    </w:rPr>
  </w:style>
  <w:style w:type="paragraph" w:customStyle="1" w:styleId="TlotextuPetit">
    <w:name w:val="Tělo textu Petit"/>
    <w:basedOn w:val="Textbody"/>
    <w:pPr>
      <w:spacing w:before="113" w:after="113"/>
    </w:pPr>
    <w:rPr>
      <w:sz w:val="20"/>
    </w:rPr>
  </w:style>
  <w:style w:type="paragraph" w:customStyle="1" w:styleId="Obrzek">
    <w:name w:val="Obrázek"/>
    <w:basedOn w:val="Standard"/>
    <w:next w:val="Textbody"/>
    <w:pPr>
      <w:spacing w:before="142" w:after="142"/>
      <w:jc w:val="center"/>
    </w:pPr>
  </w:style>
  <w:style w:type="paragraph" w:customStyle="1" w:styleId="ObrzekSpopiskem">
    <w:name w:val="Obrázek S popiskem"/>
    <w:basedOn w:val="Obrzek"/>
    <w:next w:val="Illustration"/>
    <w:pPr>
      <w:keepNext/>
      <w:keepLines/>
      <w:spacing w:before="227"/>
    </w:pPr>
  </w:style>
  <w:style w:type="paragraph" w:customStyle="1" w:styleId="Sender">
    <w:name w:val="Sender"/>
    <w:basedOn w:val="Standard"/>
    <w:pPr>
      <w:suppressLineNumbers/>
      <w:spacing w:after="60"/>
    </w:pPr>
  </w:style>
  <w:style w:type="paragraph" w:customStyle="1" w:styleId="List1Start">
    <w:name w:val="List 1 Start"/>
    <w:basedOn w:val="Seznam"/>
    <w:pPr>
      <w:spacing w:before="142"/>
    </w:pPr>
  </w:style>
  <w:style w:type="paragraph" w:customStyle="1" w:styleId="ObsahtabulkyRadiacnizatez">
    <w:name w:val="Obsah tabulky Radiacni zatez"/>
    <w:basedOn w:val="TableContents"/>
    <w:rPr>
      <w:sz w:val="20"/>
    </w:rPr>
  </w:style>
  <w:style w:type="paragraph" w:customStyle="1" w:styleId="OdkaznakapitoluISO">
    <w:name w:val="_Odkaz na kapitolu ISO"/>
    <w:basedOn w:val="Textbody"/>
    <w:pPr>
      <w:keepNext/>
      <w:ind w:left="283"/>
    </w:pPr>
    <w:rPr>
      <w:b/>
      <w:sz w:val="18"/>
    </w:rPr>
  </w:style>
  <w:style w:type="paragraph" w:customStyle="1" w:styleId="Nadpis1b">
    <w:name w:val="Nadpis 1b"/>
    <w:basedOn w:val="Nadpis1"/>
    <w:rPr>
      <w:kern w:val="0"/>
      <w:sz w:val="22"/>
    </w:rPr>
  </w:style>
  <w:style w:type="character" w:customStyle="1" w:styleId="PRAVYTEXTU">
    <w:name w:val="_ÚPRAVY TEXTU"/>
    <w:rPr>
      <w:outline w:val="0"/>
      <w:u w:val="thick" w:color="FF950E"/>
      <w:shd w:val="clear" w:color="auto" w:fill="auto"/>
    </w:rPr>
  </w:style>
  <w:style w:type="character" w:styleId="Zvraznn">
    <w:name w:val="Emphasis"/>
    <w:rPr>
      <w:i/>
      <w:iCs/>
      <w:shd w:val="clear" w:color="auto" w:fill="auto"/>
    </w:rPr>
  </w:style>
  <w:style w:type="character" w:customStyle="1" w:styleId="NumberingSymbols">
    <w:name w:val="Numbering Symbols"/>
  </w:style>
  <w:style w:type="character" w:customStyle="1" w:styleId="StrongEmphasis">
    <w:name w:val="Strong Emphasis"/>
    <w:rPr>
      <w:b/>
      <w:bCs/>
      <w:shd w:val="clear" w:color="auto" w:fill="FFCC99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Zmnno">
    <w:name w:val="_Změněno"/>
    <w:basedOn w:val="PRAVYTEXTU"/>
    <w:rPr>
      <w:outline w:val="0"/>
      <w:u w:val="thick" w:color="0066CC"/>
      <w:shd w:val="clear" w:color="auto" w:fill="auto"/>
    </w:rPr>
  </w:style>
  <w:style w:type="character" w:customStyle="1" w:styleId="Nzevdokumentu">
    <w:name w:val="Název dokumentu"/>
    <w:basedOn w:val="Zvraznn"/>
    <w:rPr>
      <w:i/>
      <w:iCs/>
      <w:shd w:val="clear" w:color="auto" w:fill="auto"/>
    </w:rPr>
  </w:style>
  <w:style w:type="character" w:customStyle="1" w:styleId="SuperScript">
    <w:name w:val="SuperScript"/>
    <w:rPr>
      <w:position w:val="0"/>
      <w:shd w:val="clear" w:color="auto" w:fill="auto"/>
      <w:vertAlign w:val="superscript"/>
    </w:rPr>
  </w:style>
  <w:style w:type="character" w:customStyle="1" w:styleId="SubScript">
    <w:name w:val="SubScript"/>
    <w:rPr>
      <w:position w:val="0"/>
      <w:shd w:val="clear" w:color="auto" w:fill="auto"/>
      <w:vertAlign w:val="subscript"/>
    </w:rPr>
  </w:style>
  <w:style w:type="character" w:customStyle="1" w:styleId="FootnoteSymbol">
    <w:name w:val="Footnote Symbol"/>
  </w:style>
  <w:style w:type="character" w:customStyle="1" w:styleId="EndnoteSymbol">
    <w:name w:val="Endnote Symbol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VisitedInternetLink">
    <w:name w:val="Visited Internet Link"/>
    <w:rPr>
      <w:color w:val="800000"/>
      <w:u w:val="single"/>
    </w:rPr>
  </w:style>
  <w:style w:type="character" w:customStyle="1" w:styleId="Footnoteanchor">
    <w:name w:val="Footnote anchor"/>
    <w:rPr>
      <w:position w:val="0"/>
      <w:shd w:val="clear" w:color="auto" w:fill="auto"/>
      <w:vertAlign w:val="superscript"/>
    </w:rPr>
  </w:style>
  <w:style w:type="character" w:customStyle="1" w:styleId="Endnoteanchor">
    <w:name w:val="Endnote anchor"/>
    <w:rPr>
      <w:position w:val="0"/>
      <w:shd w:val="clear" w:color="auto" w:fill="auto"/>
      <w:vertAlign w:val="superscript"/>
    </w:rPr>
  </w:style>
  <w:style w:type="character" w:customStyle="1" w:styleId="Odstranit">
    <w:name w:val="_Odstranit"/>
    <w:basedOn w:val="PRAVYTEXTU"/>
    <w:rPr>
      <w:strike/>
      <w:outline w:val="0"/>
      <w:u w:val="thick" w:color="FF950E"/>
      <w:shd w:val="clear" w:color="auto" w:fill="auto"/>
    </w:rPr>
  </w:style>
  <w:style w:type="character" w:customStyle="1" w:styleId="Doplnno">
    <w:name w:val="_Doplněno"/>
    <w:basedOn w:val="PRAVYTEXTU"/>
    <w:rPr>
      <w:outline w:val="0"/>
      <w:u w:val="thick" w:color="00CC00"/>
      <w:shd w:val="clear" w:color="auto" w:fill="auto"/>
    </w:rPr>
  </w:style>
  <w:style w:type="character" w:customStyle="1" w:styleId="Opraveno">
    <w:name w:val="_Opraveno"/>
    <w:basedOn w:val="PRAVYTEXTU"/>
    <w:rPr>
      <w:outline w:val="0"/>
      <w:u w:val="thick" w:color="FF950E"/>
      <w:shd w:val="clear" w:color="auto" w:fill="FFFF00"/>
    </w:rPr>
  </w:style>
  <w:style w:type="character" w:customStyle="1" w:styleId="Chybn">
    <w:name w:val="_Chybně"/>
    <w:basedOn w:val="PRAVYTEXTU"/>
    <w:rPr>
      <w:outline w:val="0"/>
      <w:u w:val="thick" w:color="FF0000"/>
      <w:shd w:val="clear" w:color="auto" w:fill="auto"/>
    </w:rPr>
  </w:style>
  <w:style w:type="character" w:customStyle="1" w:styleId="Captioncharacters">
    <w:name w:val="Caption characters"/>
  </w:style>
  <w:style w:type="character" w:customStyle="1" w:styleId="UserEntry">
    <w:name w:val="User Entry"/>
    <w:rPr>
      <w:rFonts w:ascii="Courier New" w:eastAsia="Courier New" w:hAnsi="Courier New" w:cs="Courier New"/>
    </w:rPr>
  </w:style>
  <w:style w:type="character" w:customStyle="1" w:styleId="Teletype">
    <w:name w:val="Teletype"/>
    <w:rPr>
      <w:rFonts w:ascii="Courier New" w:eastAsia="Courier New" w:hAnsi="Courier New" w:cs="Courier New"/>
    </w:rPr>
  </w:style>
  <w:style w:type="character" w:customStyle="1" w:styleId="SourceText">
    <w:name w:val="Source Text"/>
    <w:rPr>
      <w:rFonts w:ascii="Courier New" w:hAnsi="Courier New"/>
      <w:shd w:val="clear" w:color="auto" w:fill="auto"/>
    </w:rPr>
  </w:style>
  <w:style w:type="character" w:customStyle="1" w:styleId="Popisytlatekavpisy">
    <w:name w:val="Popisy tlačítek a výpisy"/>
    <w:basedOn w:val="SourceText"/>
    <w:rPr>
      <w:rFonts w:ascii="Lucida Console" w:hAnsi="Lucida Console"/>
      <w:sz w:val="21"/>
      <w:u w:val="single"/>
      <w:shd w:val="clear" w:color="auto" w:fill="auto"/>
    </w:rPr>
  </w:style>
  <w:style w:type="character" w:customStyle="1" w:styleId="Citation">
    <w:name w:val="Citation"/>
    <w:rPr>
      <w:i/>
      <w:iCs/>
    </w:rPr>
  </w:style>
  <w:style w:type="character" w:customStyle="1" w:styleId="Placeholder">
    <w:name w:val="Placeholder"/>
    <w:rPr>
      <w:smallCaps/>
      <w:color w:val="008080"/>
      <w:u w:val="dotted"/>
    </w:rPr>
  </w:style>
  <w:style w:type="character" w:customStyle="1" w:styleId="Zeichenformat">
    <w:name w:val="Zeichenformat"/>
  </w:style>
  <w:style w:type="numbering" w:customStyle="1" w:styleId="Numbering1">
    <w:name w:val="Numbering 1"/>
    <w:basedOn w:val="Bezseznamu"/>
    <w:pPr>
      <w:numPr>
        <w:numId w:val="1"/>
      </w:numPr>
    </w:pPr>
  </w:style>
  <w:style w:type="numbering" w:customStyle="1" w:styleId="Numbering2">
    <w:name w:val="Numbering 2"/>
    <w:basedOn w:val="Bezseznamu"/>
    <w:pPr>
      <w:numPr>
        <w:numId w:val="2"/>
      </w:numPr>
    </w:pPr>
  </w:style>
  <w:style w:type="numbering" w:customStyle="1" w:styleId="Numbering3">
    <w:name w:val="Numbering 3"/>
    <w:basedOn w:val="Bezseznamu"/>
    <w:pPr>
      <w:numPr>
        <w:numId w:val="3"/>
      </w:numPr>
    </w:pPr>
  </w:style>
  <w:style w:type="numbering" w:customStyle="1" w:styleId="Numbering4">
    <w:name w:val="Numbering 4"/>
    <w:basedOn w:val="Bezseznamu"/>
    <w:pPr>
      <w:numPr>
        <w:numId w:val="4"/>
      </w:numPr>
    </w:pPr>
  </w:style>
  <w:style w:type="numbering" w:customStyle="1" w:styleId="Numbering5">
    <w:name w:val="Numbering 5"/>
    <w:basedOn w:val="Bezseznamu"/>
    <w:pPr>
      <w:numPr>
        <w:numId w:val="5"/>
      </w:numPr>
    </w:pPr>
  </w:style>
  <w:style w:type="numbering" w:customStyle="1" w:styleId="List11">
    <w:name w:val="List 1_1"/>
    <w:basedOn w:val="Bezseznamu"/>
    <w:pPr>
      <w:numPr>
        <w:numId w:val="6"/>
      </w:numPr>
    </w:pPr>
  </w:style>
  <w:style w:type="numbering" w:customStyle="1" w:styleId="List2">
    <w:name w:val="List 2"/>
    <w:basedOn w:val="Bezseznamu"/>
    <w:pPr>
      <w:numPr>
        <w:numId w:val="7"/>
      </w:numPr>
    </w:pPr>
  </w:style>
  <w:style w:type="numbering" w:customStyle="1" w:styleId="List3">
    <w:name w:val="List 3"/>
    <w:basedOn w:val="Bezseznamu"/>
    <w:pPr>
      <w:numPr>
        <w:numId w:val="8"/>
      </w:numPr>
    </w:pPr>
  </w:style>
  <w:style w:type="numbering" w:customStyle="1" w:styleId="List4">
    <w:name w:val="List 4"/>
    <w:basedOn w:val="Bezseznamu"/>
    <w:pPr>
      <w:numPr>
        <w:numId w:val="9"/>
      </w:numPr>
    </w:pPr>
  </w:style>
  <w:style w:type="numbering" w:customStyle="1" w:styleId="List5">
    <w:name w:val="List 5"/>
    <w:basedOn w:val="Bezseznamu"/>
    <w:pPr>
      <w:numPr>
        <w:numId w:val="10"/>
      </w:numPr>
    </w:pPr>
  </w:style>
  <w:style w:type="numbering" w:customStyle="1" w:styleId="Seznam6ipky">
    <w:name w:val="Seznam 6_šipky"/>
    <w:basedOn w:val="Bezseznamu"/>
    <w:pPr>
      <w:numPr>
        <w:numId w:val="11"/>
      </w:numPr>
    </w:pPr>
  </w:style>
  <w:style w:type="numbering" w:customStyle="1" w:styleId="slovn6vet00">
    <w:name w:val="Číslování 6_výčet 00"/>
    <w:basedOn w:val="Bezseznamu"/>
    <w:pPr>
      <w:numPr>
        <w:numId w:val="12"/>
      </w:numPr>
    </w:pPr>
  </w:style>
  <w:style w:type="numbering" w:customStyle="1" w:styleId="WW8Num12">
    <w:name w:val="WW8Num12"/>
    <w:basedOn w:val="Bezseznamu"/>
    <w:pPr>
      <w:numPr>
        <w:numId w:val="13"/>
      </w:numPr>
    </w:pPr>
  </w:style>
  <w:style w:type="numbering" w:customStyle="1" w:styleId="WW8Num3">
    <w:name w:val="WW8Num3"/>
    <w:basedOn w:val="Bezseznamu"/>
    <w:pPr>
      <w:numPr>
        <w:numId w:val="14"/>
      </w:numPr>
    </w:pPr>
  </w:style>
  <w:style w:type="numbering" w:customStyle="1" w:styleId="WW8Num16">
    <w:name w:val="WW8Num16"/>
    <w:basedOn w:val="Bezseznamu"/>
    <w:pPr>
      <w:numPr>
        <w:numId w:val="15"/>
      </w:numPr>
    </w:pPr>
  </w:style>
  <w:style w:type="numbering" w:customStyle="1" w:styleId="WW8Num10">
    <w:name w:val="WW8Num10"/>
    <w:basedOn w:val="Bezseznamu"/>
    <w:pPr>
      <w:numPr>
        <w:numId w:val="16"/>
      </w:numPr>
    </w:pPr>
  </w:style>
  <w:style w:type="numbering" w:customStyle="1" w:styleId="WW8Num2">
    <w:name w:val="WW8Num2"/>
    <w:basedOn w:val="Bezseznamu"/>
    <w:pPr>
      <w:numPr>
        <w:numId w:val="17"/>
      </w:numPr>
    </w:pPr>
  </w:style>
  <w:style w:type="numbering" w:customStyle="1" w:styleId="WW8Num5">
    <w:name w:val="WW8Num5"/>
    <w:basedOn w:val="Bezseznamu"/>
    <w:pPr>
      <w:numPr>
        <w:numId w:val="18"/>
      </w:numPr>
    </w:pPr>
  </w:style>
  <w:style w:type="numbering" w:customStyle="1" w:styleId="WW8Num7">
    <w:name w:val="WW8Num7"/>
    <w:basedOn w:val="Bezseznamu"/>
    <w:pPr>
      <w:numPr>
        <w:numId w:val="19"/>
      </w:numPr>
    </w:pPr>
  </w:style>
  <w:style w:type="numbering" w:customStyle="1" w:styleId="WW8Num4">
    <w:name w:val="WW8Num4"/>
    <w:basedOn w:val="Bezseznamu"/>
    <w:pPr>
      <w:numPr>
        <w:numId w:val="20"/>
      </w:numPr>
    </w:pPr>
  </w:style>
  <w:style w:type="numbering" w:customStyle="1" w:styleId="WW8Num18">
    <w:name w:val="WW8Num18"/>
    <w:basedOn w:val="Bezseznamu"/>
    <w:pPr>
      <w:numPr>
        <w:numId w:val="21"/>
      </w:numPr>
    </w:pPr>
  </w:style>
  <w:style w:type="numbering" w:customStyle="1" w:styleId="WW8Num20">
    <w:name w:val="WW8Num20"/>
    <w:basedOn w:val="Bezseznamu"/>
    <w:pPr>
      <w:numPr>
        <w:numId w:val="22"/>
      </w:numPr>
    </w:pPr>
  </w:style>
  <w:style w:type="numbering" w:customStyle="1" w:styleId="WW8Num13">
    <w:name w:val="WW8Num13"/>
    <w:basedOn w:val="Bezseznamu"/>
    <w:pPr>
      <w:numPr>
        <w:numId w:val="23"/>
      </w:numPr>
    </w:pPr>
  </w:style>
  <w:style w:type="numbering" w:customStyle="1" w:styleId="WW8Num9">
    <w:name w:val="WW8Num9"/>
    <w:basedOn w:val="Bezseznamu"/>
    <w:pPr>
      <w:numPr>
        <w:numId w:val="24"/>
      </w:numPr>
    </w:pPr>
  </w:style>
  <w:style w:type="numbering" w:customStyle="1" w:styleId="WW8Num21">
    <w:name w:val="WW8Num21"/>
    <w:basedOn w:val="Bezseznamu"/>
    <w:pPr>
      <w:numPr>
        <w:numId w:val="25"/>
      </w:numPr>
    </w:pPr>
  </w:style>
  <w:style w:type="numbering" w:customStyle="1" w:styleId="WW8Num14">
    <w:name w:val="WW8Num14"/>
    <w:basedOn w:val="Bezseznamu"/>
    <w:pPr>
      <w:numPr>
        <w:numId w:val="26"/>
      </w:numPr>
    </w:pPr>
  </w:style>
  <w:style w:type="numbering" w:customStyle="1" w:styleId="WW8Num19">
    <w:name w:val="WW8Num19"/>
    <w:basedOn w:val="Bezseznamu"/>
    <w:pPr>
      <w:numPr>
        <w:numId w:val="27"/>
      </w:numPr>
    </w:pPr>
  </w:style>
  <w:style w:type="numbering" w:customStyle="1" w:styleId="WW8Num11">
    <w:name w:val="WW8Num11"/>
    <w:basedOn w:val="Bezseznamu"/>
    <w:pPr>
      <w:numPr>
        <w:numId w:val="28"/>
      </w:numPr>
    </w:pPr>
  </w:style>
  <w:style w:type="numbering" w:customStyle="1" w:styleId="WW8Num8">
    <w:name w:val="WW8Num8"/>
    <w:basedOn w:val="Bezseznamu"/>
    <w:pPr>
      <w:numPr>
        <w:numId w:val="29"/>
      </w:numPr>
    </w:pPr>
  </w:style>
  <w:style w:type="numbering" w:customStyle="1" w:styleId="WW8Num17">
    <w:name w:val="WW8Num17"/>
    <w:basedOn w:val="Bezseznamu"/>
    <w:pPr>
      <w:numPr>
        <w:numId w:val="30"/>
      </w:numPr>
    </w:pPr>
  </w:style>
  <w:style w:type="numbering" w:customStyle="1" w:styleId="WW8Num6">
    <w:name w:val="WW8Num6"/>
    <w:basedOn w:val="Bezseznamu"/>
    <w:pPr>
      <w:numPr>
        <w:numId w:val="31"/>
      </w:numPr>
    </w:pPr>
  </w:style>
  <w:style w:type="numbering" w:customStyle="1" w:styleId="WW8Num15">
    <w:name w:val="WW8Num15"/>
    <w:basedOn w:val="Bezseznamu"/>
    <w:pPr>
      <w:numPr>
        <w:numId w:val="32"/>
      </w:numPr>
    </w:pPr>
  </w:style>
  <w:style w:type="numbering" w:customStyle="1" w:styleId="WW8Num27">
    <w:name w:val="WW8Num27"/>
    <w:basedOn w:val="Bezseznamu"/>
    <w:pPr>
      <w:numPr>
        <w:numId w:val="33"/>
      </w:numPr>
    </w:pPr>
  </w:style>
  <w:style w:type="numbering" w:customStyle="1" w:styleId="WW8Num23">
    <w:name w:val="WW8Num23"/>
    <w:basedOn w:val="Bezseznamu"/>
    <w:pPr>
      <w:numPr>
        <w:numId w:val="34"/>
      </w:numPr>
    </w:pPr>
  </w:style>
  <w:style w:type="numbering" w:customStyle="1" w:styleId="WW8Num26">
    <w:name w:val="WW8Num26"/>
    <w:basedOn w:val="Bezseznamu"/>
    <w:pPr>
      <w:numPr>
        <w:numId w:val="35"/>
      </w:numPr>
    </w:pPr>
  </w:style>
  <w:style w:type="numbering" w:customStyle="1" w:styleId="WW8Num24">
    <w:name w:val="WW8Num24"/>
    <w:basedOn w:val="Bezseznamu"/>
    <w:pPr>
      <w:numPr>
        <w:numId w:val="36"/>
      </w:numPr>
    </w:pPr>
  </w:style>
  <w:style w:type="numbering" w:customStyle="1" w:styleId="WW8Num25">
    <w:name w:val="WW8Num25"/>
    <w:basedOn w:val="Bezseznamu"/>
    <w:pPr>
      <w:numPr>
        <w:numId w:val="37"/>
      </w:numPr>
    </w:pPr>
  </w:style>
  <w:style w:type="numbering" w:customStyle="1" w:styleId="WW8Num22">
    <w:name w:val="WW8Num22"/>
    <w:basedOn w:val="Bezseznamu"/>
    <w:pPr>
      <w:numPr>
        <w:numId w:val="3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../../../&#352;ablony/&#352;ablona%20ORG%20SOP%20CMYK%205%20bez%20loga.odt.ot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Šablona%20ORG%20SOP%20CMYK%205%20bez%20loga.odt.ott</Template>
  <TotalTime>42</TotalTime>
  <Pages>2</Pages>
  <Words>189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SOP</vt:lpstr>
    </vt:vector>
  </TitlesOfParts>
  <Company/>
  <LinksUpToDate>false</LinksUpToDate>
  <CharactersWithSpaces>1304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SOP</dc:title>
  <dc:creator>Michal</dc:creator>
  <cp:lastModifiedBy>Michal</cp:lastModifiedBy>
  <cp:revision>2</cp:revision>
  <cp:lastPrinted>2018-06-21T09:07:00Z</cp:lastPrinted>
  <dcterms:created xsi:type="dcterms:W3CDTF">2016-03-12T12:58:00Z</dcterms:created>
  <dcterms:modified xsi:type="dcterms:W3CDTF">2018-07-23T14:55:00Z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rmace 1">
    <vt:lpwstr/>
  </property>
  <property fmtid="{D5CDD505-2E9C-101B-9397-08002B2CF9AE}" pid="3" name="Informace 2">
    <vt:lpwstr/>
  </property>
  <property fmtid="{D5CDD505-2E9C-101B-9397-08002B2CF9AE}" pid="4" name="Informace 3">
    <vt:lpwstr/>
  </property>
  <property fmtid="{D5CDD505-2E9C-101B-9397-08002B2CF9AE}" pid="5" name="Informace 4">
    <vt:lpwstr/>
  </property>
</Properties>
</file>