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F7867" w14:textId="77777777" w:rsidR="00692F33" w:rsidRDefault="00692F33" w:rsidP="00692F33">
      <w:pPr>
        <w:pStyle w:val="Nadpis1"/>
        <w:rPr>
          <w:rFonts w:ascii="Arial" w:hAnsi="Arial"/>
          <w:sz w:val="40"/>
        </w:rPr>
      </w:pPr>
      <w:bookmarkStart w:id="0" w:name="_GoBack"/>
      <w:bookmarkEnd w:id="0"/>
    </w:p>
    <w:p w14:paraId="63BABCD7" w14:textId="443DA4A7" w:rsidR="00692F33" w:rsidRDefault="00196187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</w:t>
      </w:r>
      <w:r w:rsidR="00692F33">
        <w:rPr>
          <w:rFonts w:ascii="Arial" w:hAnsi="Arial"/>
          <w:sz w:val="40"/>
        </w:rPr>
        <w:t>mlouva</w:t>
      </w:r>
      <w:r w:rsidR="00076E74">
        <w:rPr>
          <w:rFonts w:ascii="Arial" w:hAnsi="Arial"/>
          <w:sz w:val="40"/>
        </w:rPr>
        <w:t xml:space="preserve"> o dílo</w:t>
      </w:r>
    </w:p>
    <w:p w14:paraId="0DEB7181" w14:textId="2B79BD66" w:rsidR="00692F33" w:rsidRDefault="00196187" w:rsidP="00692F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Pr="00196187">
        <w:rPr>
          <w:rFonts w:ascii="Arial" w:hAnsi="Arial" w:cs="Arial"/>
          <w:b/>
          <w:bCs/>
        </w:rPr>
        <w:t>vypracování Studie projektového řešení sanace nesaturované zóny - laguny OSTRAMO</w:t>
      </w:r>
    </w:p>
    <w:p w14:paraId="1C6E284C" w14:textId="77777777" w:rsidR="00692F33" w:rsidRDefault="00692F33" w:rsidP="00692F33">
      <w:pPr>
        <w:jc w:val="center"/>
        <w:rPr>
          <w:b/>
          <w:bCs/>
        </w:rPr>
      </w:pPr>
    </w:p>
    <w:p w14:paraId="490CBB8F" w14:textId="77777777" w:rsidR="00692F33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v platném znění           mezi </w:t>
      </w:r>
      <w:r w:rsidR="00692F33">
        <w:t>těmito smluvními stranami:</w:t>
      </w:r>
    </w:p>
    <w:p w14:paraId="08842F86" w14:textId="77777777" w:rsidR="00692F33" w:rsidRDefault="00692F33" w:rsidP="00692F33">
      <w:pPr>
        <w:pStyle w:val="Zkladntext2"/>
        <w:jc w:val="left"/>
      </w:pPr>
    </w:p>
    <w:p w14:paraId="521FE199" w14:textId="669C45AC"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14:paraId="3F453CC5" w14:textId="77777777" w:rsidR="006A2F61" w:rsidRPr="00351787" w:rsidRDefault="006A2F61" w:rsidP="00351787"/>
    <w:p w14:paraId="2C1E9415" w14:textId="77777777" w:rsidR="00692F33" w:rsidRDefault="00692F33" w:rsidP="00692F33">
      <w:pPr>
        <w:rPr>
          <w:rFonts w:ascii="Arial" w:hAnsi="Arial"/>
          <w:sz w:val="22"/>
        </w:rPr>
      </w:pPr>
    </w:p>
    <w:p w14:paraId="2C23B9E1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719EB4D1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708BAC16" w14:textId="77777777"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14:paraId="3955B311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14:paraId="27C35C62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14:paraId="0CBBE0D7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14:paraId="1EAD454A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14:paraId="7847EFA9" w14:textId="77777777" w:rsidR="0023127E" w:rsidRPr="0023127E" w:rsidRDefault="0023127E" w:rsidP="0023127E">
      <w:pPr>
        <w:pStyle w:val="Obsah5"/>
        <w:tabs>
          <w:tab w:val="clear" w:pos="1843"/>
          <w:tab w:val="left" w:pos="2127"/>
        </w:tabs>
      </w:pPr>
      <w:r>
        <w:tab/>
        <w:t xml:space="preserve">    Zapsaný u Krajského soudu v Ostravě oddíl A X, vložka 642</w:t>
      </w:r>
    </w:p>
    <w:p w14:paraId="7AC2270B" w14:textId="1E0B5B02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r w:rsidR="00D64532">
        <w:t>xxxxxxxxxxxxxxxx</w:t>
      </w:r>
      <w:r w:rsidR="00351787" w:rsidRPr="00A467FD">
        <w:t>,</w:t>
      </w:r>
      <w:r w:rsidR="00351787">
        <w:t xml:space="preserve"> </w:t>
      </w:r>
      <w:r w:rsidR="00351787" w:rsidRPr="00A467FD">
        <w:t>tel.</w:t>
      </w:r>
      <w:r w:rsidR="00351787">
        <w:t xml:space="preserve">: </w:t>
      </w:r>
      <w:r w:rsidR="00D64532">
        <w:t>xxxxxxxxxxxxxxx</w:t>
      </w:r>
      <w:r w:rsidR="00351787" w:rsidRPr="00A467FD">
        <w:t xml:space="preserve">, </w:t>
      </w:r>
      <w:r w:rsidR="00D64532">
        <w:t>xxxxxxxxxxxxxxx</w:t>
      </w:r>
    </w:p>
    <w:p w14:paraId="0560CC8F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14:paraId="6D942B4A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14:paraId="684DAF90" w14:textId="43B8D61C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r w:rsidR="00D64532">
        <w:t>xxxxxxxxxxxxxxxxxxxxxxxxxxxxxxxxxx</w:t>
      </w:r>
    </w:p>
    <w:p w14:paraId="075526EB" w14:textId="36DB1020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r w:rsidR="00D64532">
        <w:t>xxxxxxxxxxxxxxxxxxxxxx</w:t>
      </w:r>
    </w:p>
    <w:p w14:paraId="68C2C5A8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</w:p>
    <w:p w14:paraId="1325B864" w14:textId="77777777"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14:paraId="291F9F8F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3D38F283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4CBC62F5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22D22E6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48A0BFD9" w14:textId="76830FB3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BE0195">
        <w:rPr>
          <w:rFonts w:ascii="Arial" w:hAnsi="Arial"/>
          <w:b/>
          <w:sz w:val="22"/>
        </w:rPr>
        <w:t>Dodavatel</w:t>
      </w:r>
      <w:r>
        <w:rPr>
          <w:rFonts w:ascii="Arial" w:hAnsi="Arial"/>
          <w:b/>
          <w:sz w:val="22"/>
        </w:rPr>
        <w:t>em:</w:t>
      </w:r>
    </w:p>
    <w:p w14:paraId="59ECD00E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6CF69C53" w14:textId="0B7DB9EC"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  </w:t>
      </w:r>
      <w:r>
        <w:t xml:space="preserve">         </w:t>
      </w:r>
      <w:r w:rsidR="00764F24">
        <w:t>CZ BIJO a.</w:t>
      </w:r>
      <w:r w:rsidR="00802E2A">
        <w:t>s.</w:t>
      </w:r>
    </w:p>
    <w:p w14:paraId="4BD803ED" w14:textId="650298BE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Sídlo:</w:t>
      </w:r>
      <w:r>
        <w:tab/>
      </w:r>
      <w:r w:rsidR="00DC1AC8">
        <w:t xml:space="preserve">      </w:t>
      </w:r>
      <w:r w:rsidR="00FF05B2" w:rsidRPr="00FF05B2">
        <w:t>Tiskařská 10, 108 28 Praha 10</w:t>
      </w:r>
    </w:p>
    <w:p w14:paraId="391B8AF7" w14:textId="192E9204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</w:t>
      </w:r>
      <w:r>
        <w:tab/>
      </w:r>
      <w:r w:rsidR="00DC1AC8">
        <w:t xml:space="preserve">      </w:t>
      </w:r>
      <w:r>
        <w:t xml:space="preserve">Ing. </w:t>
      </w:r>
      <w:r w:rsidR="00802E2A">
        <w:t>Karlem Bičovským, statutárním ředitelem</w:t>
      </w:r>
    </w:p>
    <w:p w14:paraId="70AF06D6" w14:textId="2D996D01" w:rsidR="00692F33" w:rsidRDefault="00D35007" w:rsidP="00692F3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>
        <w:t>IČO</w:t>
      </w:r>
      <w:r w:rsidR="00692F33">
        <w:t xml:space="preserve">: </w:t>
      </w:r>
      <w:r w:rsidR="00692F33">
        <w:tab/>
      </w:r>
      <w:r w:rsidR="00DC1AC8">
        <w:t xml:space="preserve">      </w:t>
      </w:r>
      <w:r w:rsidR="00FF05B2">
        <w:t>26178401</w:t>
      </w:r>
    </w:p>
    <w:p w14:paraId="05A6292C" w14:textId="3E6ED4EA" w:rsidR="00692F33" w:rsidRPr="00442237" w:rsidRDefault="00692F33" w:rsidP="00442237">
      <w:pPr>
        <w:rPr>
          <w:rFonts w:ascii="Arial" w:hAnsi="Arial" w:cs="Arial"/>
          <w:sz w:val="22"/>
          <w:szCs w:val="22"/>
        </w:rPr>
      </w:pPr>
      <w:r w:rsidRPr="00442237">
        <w:rPr>
          <w:rFonts w:ascii="Arial" w:hAnsi="Arial" w:cs="Arial"/>
        </w:rPr>
        <w:t xml:space="preserve">DIČ: </w:t>
      </w:r>
      <w:r w:rsidRPr="00442237">
        <w:rPr>
          <w:rFonts w:ascii="Arial" w:hAnsi="Arial" w:cs="Arial"/>
        </w:rPr>
        <w:tab/>
      </w:r>
      <w:r w:rsidR="00DC1AC8" w:rsidRPr="00442237">
        <w:rPr>
          <w:rFonts w:ascii="Arial" w:hAnsi="Arial" w:cs="Arial"/>
        </w:rPr>
        <w:t xml:space="preserve">      </w:t>
      </w:r>
      <w:r w:rsidR="00495E19" w:rsidRPr="00442237">
        <w:rPr>
          <w:rFonts w:ascii="Arial" w:hAnsi="Arial" w:cs="Arial"/>
        </w:rPr>
        <w:tab/>
      </w:r>
      <w:r w:rsidR="00495E19" w:rsidRPr="00442237">
        <w:rPr>
          <w:rFonts w:ascii="Arial" w:hAnsi="Arial" w:cs="Arial"/>
        </w:rPr>
        <w:tab/>
        <w:t xml:space="preserve">      </w:t>
      </w:r>
      <w:r w:rsidRPr="00442237">
        <w:rPr>
          <w:rFonts w:ascii="Arial" w:hAnsi="Arial" w:cs="Arial"/>
          <w:sz w:val="22"/>
          <w:szCs w:val="22"/>
        </w:rPr>
        <w:t>CZ</w:t>
      </w:r>
      <w:r w:rsidR="00FF05B2" w:rsidRPr="00FF05B2">
        <w:rPr>
          <w:rFonts w:ascii="Arial" w:hAnsi="Arial" w:cs="Arial"/>
          <w:sz w:val="22"/>
          <w:szCs w:val="22"/>
        </w:rPr>
        <w:t>26178401</w:t>
      </w:r>
      <w:r w:rsidR="00495E19" w:rsidRPr="00442237">
        <w:rPr>
          <w:rFonts w:ascii="Arial" w:hAnsi="Arial" w:cs="Arial"/>
          <w:sz w:val="22"/>
          <w:szCs w:val="22"/>
        </w:rPr>
        <w:t>,</w:t>
      </w:r>
      <w:r w:rsidR="00495E19">
        <w:t xml:space="preserve"> </w:t>
      </w:r>
      <w:r w:rsidR="00874449" w:rsidRPr="00874449">
        <w:rPr>
          <w:rFonts w:ascii="Arial" w:hAnsi="Arial" w:cs="Arial"/>
          <w:sz w:val="22"/>
          <w:szCs w:val="22"/>
        </w:rPr>
        <w:t>plátce DPH</w:t>
      </w:r>
    </w:p>
    <w:p w14:paraId="230F986C" w14:textId="38161B1C" w:rsidR="009F0A67" w:rsidRDefault="00692F33" w:rsidP="00692F33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 w:rsidR="00DC1AC8">
        <w:t xml:space="preserve">      </w:t>
      </w:r>
      <w:r w:rsidR="00764F24">
        <w:rPr>
          <w:rFonts w:ascii="Arial" w:hAnsi="Arial" w:cs="Arial"/>
          <w:sz w:val="22"/>
          <w:szCs w:val="22"/>
        </w:rPr>
        <w:t>zapsaný v obchodním rejstříku</w:t>
      </w:r>
      <w:r w:rsidR="009F0A67" w:rsidRPr="009F0A67">
        <w:rPr>
          <w:rFonts w:ascii="Arial" w:hAnsi="Arial" w:cs="Arial"/>
          <w:sz w:val="22"/>
          <w:szCs w:val="22"/>
        </w:rPr>
        <w:t xml:space="preserve"> vedeném Městským soudem v Praze, </w:t>
      </w:r>
    </w:p>
    <w:p w14:paraId="52861FFA" w14:textId="6AD00910" w:rsidR="00692F33" w:rsidRDefault="009F0A67" w:rsidP="00692F33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9F0A67">
        <w:rPr>
          <w:rFonts w:ascii="Arial" w:hAnsi="Arial" w:cs="Arial"/>
          <w:sz w:val="22"/>
          <w:szCs w:val="22"/>
        </w:rPr>
        <w:t>oddíl B, vložka 6566</w:t>
      </w:r>
    </w:p>
    <w:p w14:paraId="7E858CFD" w14:textId="2CAEA7B0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  </w:t>
      </w:r>
      <w:r w:rsidR="00D64532">
        <w:t>xxxxxxxxxxxxxxxxxx</w:t>
      </w:r>
    </w:p>
    <w:p w14:paraId="647EB793" w14:textId="4290A058" w:rsidR="00692F33" w:rsidRDefault="00DC1AC8" w:rsidP="00692F33">
      <w:pPr>
        <w:pStyle w:val="Obsah5"/>
        <w:tabs>
          <w:tab w:val="clear" w:pos="1843"/>
          <w:tab w:val="left" w:pos="2127"/>
        </w:tabs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r w:rsidR="009F0A67">
        <w:t xml:space="preserve"> </w:t>
      </w:r>
      <w:r w:rsidR="00D64532">
        <w:t>xxxxxxxxxxxxxxxxxxx</w:t>
      </w:r>
    </w:p>
    <w:p w14:paraId="24EB23BA" w14:textId="75BA2400" w:rsidR="00495E19" w:rsidRPr="00442237" w:rsidRDefault="00692F33" w:rsidP="00D64532">
      <w:pPr>
        <w:pStyle w:val="Obsah5"/>
        <w:tabs>
          <w:tab w:val="clear" w:pos="1843"/>
          <w:tab w:val="left" w:pos="2127"/>
        </w:tabs>
      </w:pPr>
      <w:r>
        <w:t>Osoba oprá</w:t>
      </w:r>
      <w:r w:rsidR="00764F24">
        <w:t>vněná jednat ve věcech technických</w:t>
      </w:r>
      <w:r>
        <w:t xml:space="preserve">: </w:t>
      </w:r>
      <w:r w:rsidR="00D64532">
        <w:t>xxxxxxxxxxxxxxxxxxxxxxxxxx</w:t>
      </w:r>
      <w:r w:rsidR="009F0A67" w:rsidRPr="008441D7">
        <w:t xml:space="preserve">, </w:t>
      </w:r>
      <w:r w:rsidR="009F0A67">
        <w:t>tel.</w:t>
      </w:r>
      <w:r w:rsidR="009F0A67" w:rsidRPr="008441D7">
        <w:t xml:space="preserve"> </w:t>
      </w:r>
      <w:r w:rsidR="00D64532">
        <w:t>xxxxxxxxxxxxxx</w:t>
      </w:r>
    </w:p>
    <w:p w14:paraId="6BC664B8" w14:textId="485773A2"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4E763A">
        <w:rPr>
          <w:rFonts w:ascii="Arial" w:hAnsi="Arial" w:cs="Arial"/>
          <w:bCs/>
          <w:sz w:val="22"/>
        </w:rPr>
        <w:t>dodavatel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3512D1FE" w14:textId="77777777" w:rsidR="00B85B4A" w:rsidRDefault="00B85B4A" w:rsidP="00B85B4A">
      <w:pPr>
        <w:rPr>
          <w:rFonts w:ascii="Arial" w:hAnsi="Arial" w:cs="Arial"/>
          <w:bCs/>
          <w:sz w:val="22"/>
        </w:rPr>
      </w:pPr>
    </w:p>
    <w:p w14:paraId="2E0ECD86" w14:textId="760AB073"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objednatel a </w:t>
      </w:r>
      <w:r w:rsidR="004E763A">
        <w:rPr>
          <w:rFonts w:ascii="Arial" w:hAnsi="Arial" w:cs="Arial"/>
          <w:bCs/>
          <w:sz w:val="22"/>
        </w:rPr>
        <w:t>dodavate</w:t>
      </w:r>
      <w:r>
        <w:rPr>
          <w:rFonts w:ascii="Arial" w:hAnsi="Arial" w:cs="Arial"/>
          <w:bCs/>
          <w:sz w:val="22"/>
        </w:rPr>
        <w:t>l jako „smluvní strany“)</w:t>
      </w:r>
    </w:p>
    <w:p w14:paraId="08EF55C4" w14:textId="77777777"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14:paraId="162F58FC" w14:textId="3EB5FB6A" w:rsidR="004615CD" w:rsidRDefault="004615C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667AF7A2" w14:textId="54FF0A27" w:rsidR="006A2F61" w:rsidRDefault="006A2F61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7355774" w14:textId="77777777" w:rsidR="001E6EAD" w:rsidRDefault="001E6EA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8A57277" w14:textId="1253D621" w:rsidR="006A2F61" w:rsidRDefault="006A2F61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354A5DFF" w14:textId="6FA890D8" w:rsidR="006A2F61" w:rsidRDefault="006A2F61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31758BF2" w14:textId="77777777" w:rsidR="00692F33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 </w:t>
      </w:r>
      <w:r w:rsidR="00692F33">
        <w:rPr>
          <w:rFonts w:ascii="Arial" w:hAnsi="Arial"/>
          <w:b/>
        </w:rPr>
        <w:t>I.</w:t>
      </w:r>
    </w:p>
    <w:p w14:paraId="058698F0" w14:textId="77777777"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14:paraId="5F29CC62" w14:textId="4EBC302D" w:rsidR="006A2F61" w:rsidRDefault="006A2F61" w:rsidP="006A2F61">
      <w:pPr>
        <w:pStyle w:val="Zkladntext"/>
        <w:spacing w:after="60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CPV: </w:t>
      </w:r>
      <w:r w:rsidRPr="00007F88">
        <w:rPr>
          <w:rFonts w:ascii="Arial" w:hAnsi="Arial" w:cs="Arial"/>
          <w:b/>
          <w:bCs/>
          <w:sz w:val="22"/>
          <w:szCs w:val="22"/>
        </w:rPr>
        <w:t>7133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007F88">
        <w:rPr>
          <w:rFonts w:ascii="Arial" w:hAnsi="Arial" w:cs="Arial"/>
          <w:b/>
          <w:bCs/>
          <w:sz w:val="22"/>
          <w:szCs w:val="22"/>
        </w:rPr>
        <w:t>000-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007F88">
        <w:rPr>
          <w:rFonts w:ascii="Arial" w:hAnsi="Arial" w:cs="Arial"/>
          <w:b/>
          <w:bCs/>
          <w:sz w:val="22"/>
          <w:szCs w:val="22"/>
        </w:rPr>
        <w:t xml:space="preserve">  CZ-CPA: 71.12.1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585120E5" w14:textId="77777777" w:rsidR="006A2F61" w:rsidRPr="00B00842" w:rsidRDefault="006A2F61" w:rsidP="00F13D3F">
      <w:pPr>
        <w:pStyle w:val="Zkladntext"/>
        <w:spacing w:after="60"/>
        <w:ind w:left="567" w:firstLine="513"/>
        <w:jc w:val="both"/>
        <w:rPr>
          <w:rFonts w:ascii="Arial" w:hAnsi="Arial" w:cs="Arial"/>
          <w:sz w:val="22"/>
          <w:szCs w:val="22"/>
        </w:rPr>
      </w:pPr>
    </w:p>
    <w:p w14:paraId="75E77B73" w14:textId="0D869166" w:rsidR="004615CD" w:rsidRPr="006A2F61" w:rsidRDefault="006A2F61" w:rsidP="0023127E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</w:pPr>
      <w:r w:rsidRPr="00A62E3B">
        <w:rPr>
          <w:szCs w:val="22"/>
        </w:rPr>
        <w:t xml:space="preserve">Předmětem plnění je </w:t>
      </w:r>
      <w:r w:rsidRPr="000B276F">
        <w:rPr>
          <w:szCs w:val="22"/>
        </w:rPr>
        <w:t xml:space="preserve">vypracování </w:t>
      </w:r>
      <w:r>
        <w:rPr>
          <w:szCs w:val="22"/>
        </w:rPr>
        <w:t>S</w:t>
      </w:r>
      <w:r w:rsidRPr="000B276F">
        <w:rPr>
          <w:szCs w:val="22"/>
        </w:rPr>
        <w:t>tudie</w:t>
      </w:r>
      <w:r>
        <w:rPr>
          <w:szCs w:val="22"/>
        </w:rPr>
        <w:t xml:space="preserve"> </w:t>
      </w:r>
      <w:r>
        <w:rPr>
          <w:noProof/>
        </w:rPr>
        <w:t>projektového řešení sanace nesaturované zóny - laguny OSTRAMO</w:t>
      </w:r>
      <w:r w:rsidR="004615CD" w:rsidRPr="0023127E">
        <w:rPr>
          <w:szCs w:val="22"/>
        </w:rPr>
        <w:t xml:space="preserve">. </w:t>
      </w:r>
    </w:p>
    <w:p w14:paraId="7E849D50" w14:textId="0DF28AF2" w:rsidR="006A2F61" w:rsidRPr="006A2F61" w:rsidRDefault="006A2F61" w:rsidP="0023127E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</w:pPr>
      <w:r w:rsidRPr="00E83C87">
        <w:rPr>
          <w:rFonts w:ascii="Helvetica" w:hAnsi="Helvetica" w:cs="Helvetica"/>
          <w:szCs w:val="22"/>
        </w:rPr>
        <w:t>Studie bude reagovat v plném rozsahu na Stanovisko Ministerstva životního prostředí k realizaci nápravných opatření vedoucích k odstranění staré ekologické zátěže „Laguny Ostramo“ v Ostravě – Mariánských Horách, č.j.: MŽP/2018/750/770 ze dne 10.4.2018</w:t>
      </w:r>
      <w:r>
        <w:rPr>
          <w:rFonts w:ascii="Helvetica" w:hAnsi="Helvetica" w:cs="Helvetica"/>
          <w:szCs w:val="22"/>
        </w:rPr>
        <w:t xml:space="preserve"> (Stanovisko MŽP)</w:t>
      </w:r>
      <w:r w:rsidRPr="00E83C87">
        <w:rPr>
          <w:rFonts w:ascii="Helvetica" w:hAnsi="Helvetica" w:cs="Helvetica"/>
          <w:szCs w:val="22"/>
        </w:rPr>
        <w:t xml:space="preserve"> a jeho pasáže týkající se nesaturované zóny projektu NO-LO.</w:t>
      </w:r>
    </w:p>
    <w:p w14:paraId="0D6CC2C3" w14:textId="77777777" w:rsidR="006A2F61" w:rsidRDefault="006A2F61" w:rsidP="006A2F61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szCs w:val="22"/>
        </w:rPr>
        <w:t>Studie bude obsahovat 4 části:</w:t>
      </w:r>
    </w:p>
    <w:p w14:paraId="20786E43" w14:textId="08762974" w:rsidR="006A2F61" w:rsidRDefault="006A2F61" w:rsidP="006A2F61">
      <w:pPr>
        <w:pStyle w:val="Odstavecseseznamem"/>
        <w:numPr>
          <w:ilvl w:val="0"/>
          <w:numId w:val="24"/>
        </w:numPr>
        <w:tabs>
          <w:tab w:val="clear" w:pos="720"/>
        </w:tabs>
        <w:spacing w:line="240" w:lineRule="auto"/>
        <w:ind w:left="851" w:hanging="28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Pr="00AD1FF1">
        <w:rPr>
          <w:rFonts w:ascii="Helvetica" w:hAnsi="Helvetica" w:cs="Helvetica"/>
        </w:rPr>
        <w:t>etailní rozpracování technických podmínek, limitů a dalších parametrů sanace</w:t>
      </w:r>
      <w:r>
        <w:rPr>
          <w:rFonts w:ascii="Helvetica" w:hAnsi="Helvetica" w:cs="Helvetica"/>
        </w:rPr>
        <w:t xml:space="preserve"> </w:t>
      </w:r>
      <w:r w:rsidRPr="00AD1FF1">
        <w:rPr>
          <w:rFonts w:ascii="Helvetica" w:hAnsi="Helvetica" w:cs="Helvetica"/>
        </w:rPr>
        <w:t>nesaturované zóny NO</w:t>
      </w:r>
      <w:r>
        <w:rPr>
          <w:rFonts w:ascii="Helvetica" w:hAnsi="Helvetica" w:cs="Helvetica"/>
        </w:rPr>
        <w:t>-</w:t>
      </w:r>
      <w:r w:rsidRPr="00AD1FF1">
        <w:rPr>
          <w:rFonts w:ascii="Helvetica" w:hAnsi="Helvetica" w:cs="Helvetica"/>
        </w:rPr>
        <w:t>LO uvedených v</w:t>
      </w:r>
      <w:r>
        <w:rPr>
          <w:rFonts w:ascii="Helvetica" w:hAnsi="Helvetica" w:cs="Helvetica"/>
        </w:rPr>
        <w:t>e S</w:t>
      </w:r>
      <w:r w:rsidRPr="00AD1FF1">
        <w:rPr>
          <w:rFonts w:ascii="Helvetica" w:hAnsi="Helvetica" w:cs="Helvetica"/>
        </w:rPr>
        <w:t>tanovisku</w:t>
      </w:r>
      <w:r>
        <w:rPr>
          <w:rFonts w:ascii="Helvetica" w:hAnsi="Helvetica" w:cs="Helvetica"/>
        </w:rPr>
        <w:t xml:space="preserve"> MŽP</w:t>
      </w:r>
      <w:r w:rsidRPr="00AD1FF1">
        <w:rPr>
          <w:rFonts w:ascii="Helvetica" w:hAnsi="Helvetica" w:cs="Helvetica"/>
        </w:rPr>
        <w:t xml:space="preserve"> do formy a úrovně,</w:t>
      </w:r>
      <w:r>
        <w:rPr>
          <w:rFonts w:ascii="Helvetica" w:hAnsi="Helvetica" w:cs="Helvetica"/>
        </w:rPr>
        <w:t xml:space="preserve"> </w:t>
      </w:r>
      <w:r w:rsidRPr="00AD1FF1">
        <w:rPr>
          <w:rFonts w:ascii="Helvetica" w:hAnsi="Helvetica" w:cs="Helvetica"/>
        </w:rPr>
        <w:t>která umožní zahájení projektové přípravy a současně v ní budou detailně vypořádány</w:t>
      </w:r>
      <w:r>
        <w:rPr>
          <w:rFonts w:ascii="Helvetica" w:hAnsi="Helvetica" w:cs="Helvetica"/>
        </w:rPr>
        <w:t xml:space="preserve"> </w:t>
      </w:r>
      <w:r w:rsidRPr="00AD1FF1">
        <w:rPr>
          <w:rFonts w:ascii="Helvetica" w:hAnsi="Helvetica" w:cs="Helvetica"/>
        </w:rPr>
        <w:t xml:space="preserve">odborné názory a připomínky jednotlivých </w:t>
      </w:r>
      <w:r w:rsidR="0070419B">
        <w:rPr>
          <w:rFonts w:ascii="Helvetica" w:hAnsi="Helvetica" w:cs="Helvetica"/>
        </w:rPr>
        <w:t>dotčených orgánů státní správy</w:t>
      </w:r>
      <w:r w:rsidRPr="00AD1FF1">
        <w:rPr>
          <w:rFonts w:ascii="Helvetica" w:hAnsi="Helvetica" w:cs="Helvetica"/>
        </w:rPr>
        <w:t xml:space="preserve"> vznesené při projednávání stanoviska</w:t>
      </w:r>
      <w:r>
        <w:rPr>
          <w:rFonts w:ascii="Helvetica" w:hAnsi="Helvetica" w:cs="Helvetica"/>
        </w:rPr>
        <w:t xml:space="preserve"> </w:t>
      </w:r>
      <w:r w:rsidRPr="00AD1FF1">
        <w:rPr>
          <w:rFonts w:ascii="Helvetica" w:hAnsi="Helvetica" w:cs="Helvetica"/>
        </w:rPr>
        <w:t>MŽP.</w:t>
      </w:r>
    </w:p>
    <w:p w14:paraId="4C7D87E2" w14:textId="2500799D" w:rsidR="006A2F61" w:rsidRDefault="0060384C" w:rsidP="0060384C">
      <w:pPr>
        <w:pStyle w:val="Odstavecseseznamem"/>
        <w:numPr>
          <w:ilvl w:val="0"/>
          <w:numId w:val="24"/>
        </w:numPr>
        <w:tabs>
          <w:tab w:val="clear" w:pos="720"/>
        </w:tabs>
        <w:spacing w:line="240" w:lineRule="auto"/>
        <w:ind w:left="851" w:hanging="284"/>
        <w:jc w:val="both"/>
        <w:rPr>
          <w:rFonts w:ascii="Helvetica" w:hAnsi="Helvetica" w:cs="Helvetica"/>
        </w:rPr>
      </w:pPr>
      <w:r w:rsidRPr="0060384C">
        <w:rPr>
          <w:rFonts w:ascii="Helvetica" w:hAnsi="Helvetica" w:cs="Helvetica"/>
        </w:rPr>
        <w:t xml:space="preserve">Vypracování zadávacích podmínek pro výběr dodavatele projektové dokumentace včetně dokumentace EIA pro zjišťovací řízení. </w:t>
      </w:r>
      <w:r>
        <w:rPr>
          <w:rFonts w:ascii="Helvetica" w:hAnsi="Helvetica" w:cs="Helvetica"/>
        </w:rPr>
        <w:t>Studie</w:t>
      </w:r>
      <w:r w:rsidRPr="0060384C">
        <w:rPr>
          <w:rFonts w:ascii="Helvetica" w:hAnsi="Helvetica" w:cs="Helvetica"/>
        </w:rPr>
        <w:t xml:space="preserve"> bude specifikovat práce, které budou předmětem dodávaného projektového řešení, zadávací podmínky budou zpracovány v</w:t>
      </w:r>
      <w:r w:rsidR="001D26A8">
        <w:rPr>
          <w:rFonts w:ascii="Helvetica" w:hAnsi="Helvetica" w:cs="Helvetica"/>
        </w:rPr>
        <w:t> </w:t>
      </w:r>
      <w:r w:rsidRPr="0060384C">
        <w:rPr>
          <w:rFonts w:ascii="Helvetica" w:hAnsi="Helvetica" w:cs="Helvetica"/>
        </w:rPr>
        <w:t xml:space="preserve">rozsahu pro </w:t>
      </w:r>
      <w:r w:rsidR="001D26A8">
        <w:rPr>
          <w:rFonts w:ascii="Helvetica" w:hAnsi="Helvetica" w:cs="Helvetica"/>
        </w:rPr>
        <w:t>zadání veřejné zakázky na služby podle zákona č. 134/2016 Sb., o zadávání veřejných zakázek.</w:t>
      </w:r>
    </w:p>
    <w:p w14:paraId="5D039AF0" w14:textId="5E46087B" w:rsidR="006A2F61" w:rsidRDefault="006A2F61" w:rsidP="00504F4E">
      <w:pPr>
        <w:pStyle w:val="Odstavecseseznamem"/>
        <w:numPr>
          <w:ilvl w:val="0"/>
          <w:numId w:val="24"/>
        </w:numPr>
        <w:tabs>
          <w:tab w:val="clear" w:pos="720"/>
        </w:tabs>
        <w:spacing w:line="240" w:lineRule="auto"/>
        <w:ind w:left="851" w:hanging="28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Z</w:t>
      </w:r>
      <w:r w:rsidRPr="00D91A55">
        <w:rPr>
          <w:rFonts w:ascii="Helvetica" w:hAnsi="Helvetica" w:cs="Helvetica"/>
        </w:rPr>
        <w:t>pracování rámcového harmonogramu činností pro celou realizaci sanace</w:t>
      </w:r>
      <w:r>
        <w:rPr>
          <w:rFonts w:ascii="Helvetica" w:hAnsi="Helvetica" w:cs="Helvetica"/>
        </w:rPr>
        <w:t xml:space="preserve"> </w:t>
      </w:r>
      <w:r w:rsidRPr="00D91A55">
        <w:rPr>
          <w:rFonts w:ascii="Helvetica" w:hAnsi="Helvetica" w:cs="Helvetica"/>
        </w:rPr>
        <w:t>nesaturované zóny počínaje fází projektové přípravy až po fázi rekultivace sanovaného</w:t>
      </w:r>
      <w:r>
        <w:rPr>
          <w:rFonts w:ascii="Helvetica" w:hAnsi="Helvetica" w:cs="Helvetica"/>
        </w:rPr>
        <w:t xml:space="preserve"> </w:t>
      </w:r>
      <w:r w:rsidRPr="00D91A55">
        <w:rPr>
          <w:rFonts w:ascii="Helvetica" w:hAnsi="Helvetica" w:cs="Helvetica"/>
        </w:rPr>
        <w:t>prostoru a postsanačního monitoringu.</w:t>
      </w:r>
      <w:r w:rsidR="00504F4E">
        <w:rPr>
          <w:rFonts w:ascii="Helvetica" w:hAnsi="Helvetica" w:cs="Helvetica"/>
        </w:rPr>
        <w:t xml:space="preserve"> </w:t>
      </w:r>
      <w:r w:rsidR="00504F4E" w:rsidRPr="00504F4E">
        <w:rPr>
          <w:rFonts w:ascii="Helvetica" w:hAnsi="Helvetica" w:cs="Helvetica"/>
        </w:rPr>
        <w:t>Pro tyto činnosti bude zpracován výkaz výměr s odborným odhadem množství měrných jednotek a jejich jednotkových cen.</w:t>
      </w:r>
    </w:p>
    <w:p w14:paraId="55636687" w14:textId="77777777" w:rsidR="006A2F61" w:rsidRDefault="006A2F61" w:rsidP="00BF381B">
      <w:pPr>
        <w:pStyle w:val="Odstavecseseznamem"/>
        <w:numPr>
          <w:ilvl w:val="0"/>
          <w:numId w:val="24"/>
        </w:numPr>
        <w:tabs>
          <w:tab w:val="clear" w:pos="720"/>
        </w:tabs>
        <w:spacing w:after="60" w:line="240" w:lineRule="auto"/>
        <w:ind w:left="851" w:hanging="28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</w:t>
      </w:r>
      <w:r w:rsidRPr="00D91A55">
        <w:rPr>
          <w:rFonts w:ascii="Helvetica" w:hAnsi="Helvetica" w:cs="Helvetica"/>
        </w:rPr>
        <w:t>ávrh technických a organ</w:t>
      </w:r>
      <w:r>
        <w:rPr>
          <w:rFonts w:ascii="Helvetica" w:hAnsi="Helvetica" w:cs="Helvetica"/>
        </w:rPr>
        <w:t>izačních opatření, které by měl</w:t>
      </w:r>
      <w:r w:rsidRPr="00D91A55">
        <w:rPr>
          <w:rFonts w:ascii="Helvetica" w:hAnsi="Helvetica" w:cs="Helvetica"/>
        </w:rPr>
        <w:t xml:space="preserve"> realizovat DIAMO, s. p. jako</w:t>
      </w:r>
      <w:r>
        <w:rPr>
          <w:rFonts w:ascii="Helvetica" w:hAnsi="Helvetica" w:cs="Helvetica"/>
        </w:rPr>
        <w:t xml:space="preserve"> </w:t>
      </w:r>
      <w:r w:rsidRPr="00D91A55">
        <w:rPr>
          <w:rFonts w:ascii="Helvetica" w:hAnsi="Helvetica" w:cs="Helvetica"/>
        </w:rPr>
        <w:t>nositel projektu NO</w:t>
      </w:r>
      <w:r>
        <w:rPr>
          <w:rFonts w:ascii="Helvetica" w:hAnsi="Helvetica" w:cs="Helvetica"/>
        </w:rPr>
        <w:t>-</w:t>
      </w:r>
      <w:r w:rsidRPr="00D91A55">
        <w:rPr>
          <w:rFonts w:ascii="Helvetica" w:hAnsi="Helvetica" w:cs="Helvetica"/>
        </w:rPr>
        <w:t>LO ve fázi projektové a organizační přípravy sanace nesaturované</w:t>
      </w:r>
      <w:r>
        <w:rPr>
          <w:rFonts w:ascii="Helvetica" w:hAnsi="Helvetica" w:cs="Helvetica"/>
        </w:rPr>
        <w:t xml:space="preserve"> </w:t>
      </w:r>
      <w:r w:rsidRPr="00D91A55">
        <w:rPr>
          <w:rFonts w:ascii="Helvetica" w:hAnsi="Helvetica" w:cs="Helvetica"/>
        </w:rPr>
        <w:t>zóny, tzn. do fáze vyhlášení veřejné zakázky na výběr dodavatele nápravných</w:t>
      </w:r>
      <w:r>
        <w:rPr>
          <w:rFonts w:ascii="Helvetica" w:hAnsi="Helvetica" w:cs="Helvetica"/>
        </w:rPr>
        <w:t xml:space="preserve"> opatření – sanace nesaturované zóny.</w:t>
      </w:r>
    </w:p>
    <w:p w14:paraId="4B289061" w14:textId="664139BA" w:rsidR="00356139" w:rsidRPr="00356139" w:rsidRDefault="00356139" w:rsidP="00356139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</w:pPr>
      <w:r>
        <w:rPr>
          <w:szCs w:val="22"/>
        </w:rPr>
        <w:t>Dodavatel se zavazuje provádět práce formou komplexní dodávky při respektování pokynů zodpovědných osob objednatele a závazných podmínek stanovených pro provedení díla objednatelem.</w:t>
      </w:r>
    </w:p>
    <w:p w14:paraId="2CC92827" w14:textId="53D91C89" w:rsidR="006A2F61" w:rsidRDefault="008177D9" w:rsidP="008177D9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</w:pPr>
      <w:r w:rsidRPr="008177D9">
        <w:rPr>
          <w:rFonts w:ascii="Helvetica" w:hAnsi="Helvetica" w:cs="Helvetica"/>
          <w:szCs w:val="22"/>
        </w:rPr>
        <w:t>Studie</w:t>
      </w:r>
      <w:r>
        <w:t xml:space="preserve"> bude respektovat ustanovení Směrnice MF a MŽP pro přípravu a realizaci zakázek řešících ekologické závazky vzniklé při privatizaci č. 4/2017.</w:t>
      </w:r>
    </w:p>
    <w:p w14:paraId="067F9427" w14:textId="351283D5" w:rsidR="008177D9" w:rsidRPr="004B3E10" w:rsidRDefault="008177D9" w:rsidP="008177D9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</w:pPr>
      <w:r>
        <w:rPr>
          <w:szCs w:val="22"/>
        </w:rPr>
        <w:t xml:space="preserve">Studie bude provedena </w:t>
      </w:r>
      <w:r w:rsidRPr="00954DFE">
        <w:rPr>
          <w:szCs w:val="22"/>
        </w:rPr>
        <w:t xml:space="preserve">v </w:t>
      </w:r>
      <w:r w:rsidR="00BE7493">
        <w:rPr>
          <w:szCs w:val="22"/>
        </w:rPr>
        <w:t xml:space="preserve">šesti </w:t>
      </w:r>
      <w:r w:rsidRPr="00954DFE">
        <w:rPr>
          <w:szCs w:val="22"/>
        </w:rPr>
        <w:t>tištěných</w:t>
      </w:r>
      <w:r>
        <w:rPr>
          <w:szCs w:val="22"/>
        </w:rPr>
        <w:t xml:space="preserve"> verzích a </w:t>
      </w:r>
      <w:r w:rsidR="000C7B3D">
        <w:rPr>
          <w:szCs w:val="22"/>
        </w:rPr>
        <w:t xml:space="preserve">v </w:t>
      </w:r>
      <w:r w:rsidR="009663BF">
        <w:rPr>
          <w:szCs w:val="22"/>
        </w:rPr>
        <w:t>š</w:t>
      </w:r>
      <w:r w:rsidR="00BE7493">
        <w:rPr>
          <w:szCs w:val="22"/>
        </w:rPr>
        <w:t xml:space="preserve">esti </w:t>
      </w:r>
      <w:r>
        <w:rPr>
          <w:szCs w:val="22"/>
        </w:rPr>
        <w:t>verzích na CD/DVD nosičích.</w:t>
      </w:r>
    </w:p>
    <w:p w14:paraId="19CA3F9D" w14:textId="77777777" w:rsidR="004B3E10" w:rsidRPr="0023127E" w:rsidRDefault="004B3E10" w:rsidP="004B3E10">
      <w:pPr>
        <w:pStyle w:val="Zkladntextodsazen"/>
        <w:spacing w:after="60"/>
        <w:ind w:left="567"/>
      </w:pPr>
    </w:p>
    <w:p w14:paraId="2DBB2550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14:paraId="7F9329DA" w14:textId="77777777"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14:paraId="4BB98E73" w14:textId="14AC8D87" w:rsidR="00692F33" w:rsidRDefault="004E763A" w:rsidP="00F12D5A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>Místem plnění smlouvy je místo podnikání dodavatele.</w:t>
      </w:r>
    </w:p>
    <w:p w14:paraId="289AAE2A" w14:textId="5FDFA101" w:rsidR="00692F33" w:rsidRDefault="001D1A96" w:rsidP="00F12D5A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>Dodavatel</w:t>
      </w:r>
      <w:r w:rsidR="00733AA5">
        <w:rPr>
          <w:szCs w:val="22"/>
        </w:rPr>
        <w:t xml:space="preserve"> se zavazuje provádět práce</w:t>
      </w:r>
      <w:r w:rsidR="00692F33">
        <w:rPr>
          <w:szCs w:val="22"/>
        </w:rPr>
        <w:t xml:space="preserve"> ve sjednané době:</w:t>
      </w:r>
    </w:p>
    <w:p w14:paraId="21309FF9" w14:textId="14652CFC" w:rsidR="001D1A96" w:rsidRDefault="001D1A96" w:rsidP="001D1A96">
      <w:pPr>
        <w:pStyle w:val="Zkladntextodsazen"/>
        <w:tabs>
          <w:tab w:val="left" w:pos="993"/>
        </w:tabs>
        <w:ind w:left="3261" w:hanging="2835"/>
        <w:rPr>
          <w:bCs/>
        </w:rPr>
      </w:pPr>
      <w:r>
        <w:tab/>
        <w:t xml:space="preserve">termín zahájení prací: </w:t>
      </w:r>
      <w:r>
        <w:rPr>
          <w:bCs/>
        </w:rPr>
        <w:t>i</w:t>
      </w:r>
      <w:r w:rsidRPr="001D1A96">
        <w:rPr>
          <w:bCs/>
        </w:rPr>
        <w:t>hned po nabytí účinnosti smlouvy uveřejněním prostřednictvím registru smluv</w:t>
      </w:r>
      <w:r w:rsidR="00F12D5A">
        <w:rPr>
          <w:bCs/>
        </w:rPr>
        <w:t>,</w:t>
      </w:r>
    </w:p>
    <w:p w14:paraId="095D0275" w14:textId="2A33D4C1" w:rsidR="001D1A96" w:rsidRDefault="001D1A96" w:rsidP="007A047E">
      <w:pPr>
        <w:pStyle w:val="Zkladntextodsazen"/>
        <w:tabs>
          <w:tab w:val="left" w:pos="993"/>
        </w:tabs>
        <w:spacing w:after="60"/>
        <w:ind w:left="3260" w:hanging="2835"/>
        <w:rPr>
          <w:szCs w:val="22"/>
        </w:rPr>
      </w:pPr>
      <w:r>
        <w:tab/>
        <w:t>termín ukončení prací: do 30.</w:t>
      </w:r>
      <w:r w:rsidR="00F12D5A">
        <w:t xml:space="preserve"> </w:t>
      </w:r>
      <w:r>
        <w:t>9.</w:t>
      </w:r>
      <w:r w:rsidR="00F12D5A">
        <w:t xml:space="preserve"> </w:t>
      </w:r>
      <w:r>
        <w:t>2018.</w:t>
      </w:r>
    </w:p>
    <w:p w14:paraId="75C3973C" w14:textId="2813A141" w:rsidR="00692F33" w:rsidRDefault="001414B9" w:rsidP="007A047E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>
        <w:rPr>
          <w:szCs w:val="22"/>
        </w:rPr>
        <w:t>Dodavatel</w:t>
      </w:r>
      <w:r w:rsidR="00692F33">
        <w:t xml:space="preserve"> </w:t>
      </w:r>
      <w:r w:rsidR="00692F33" w:rsidRPr="000B42E7">
        <w:rPr>
          <w:szCs w:val="22"/>
        </w:rPr>
        <w:t>splní</w:t>
      </w:r>
      <w:r w:rsidR="00692F33">
        <w:t xml:space="preserve"> svou povinnost </w:t>
      </w:r>
      <w:r w:rsidR="00DC1AC8">
        <w:t>p</w:t>
      </w:r>
      <w:r w:rsidR="00B82E75">
        <w:t>rovést práci řádně jejím dokonče</w:t>
      </w:r>
      <w:r w:rsidR="00692F33">
        <w:t xml:space="preserve">ním a </w:t>
      </w:r>
      <w:r w:rsidR="00692F33" w:rsidRPr="00C87F02">
        <w:t>předáním</w:t>
      </w:r>
      <w:r w:rsidR="00692F33">
        <w:t xml:space="preserve"> objednateli včetně odstranění případných vad a nedodělků.</w:t>
      </w:r>
    </w:p>
    <w:p w14:paraId="6B8DC118" w14:textId="77777777"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práci podepsáním zápisu o předání a převzetí práce.</w:t>
      </w:r>
    </w:p>
    <w:p w14:paraId="3835AFED" w14:textId="77777777"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Nedokončenou</w:t>
      </w:r>
      <w:r>
        <w:t xml:space="preserve"> práci nebo její část není objednatel povinen převzít. Objednatel rovněž není povinen práci převzít, pokud bude vykazovat vady nebo nedodělky.</w:t>
      </w:r>
    </w:p>
    <w:p w14:paraId="7EAAFAD3" w14:textId="382F8C6A"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lastRenderedPageBreak/>
        <w:t>Objednatel</w:t>
      </w:r>
      <w:r>
        <w:t xml:space="preserve"> není oprávněn odmítnout převzít práci pro závady, jejichž původ je v podkladech, které sám předal. </w:t>
      </w:r>
      <w:r w:rsidR="00BE0195">
        <w:t>Dodavatel</w:t>
      </w:r>
      <w:r>
        <w:t xml:space="preserve"> je však povinen za úplatu tyto vady odstranit v dohodnutém termínu. Toto ustanovení neplatí, jestliže </w:t>
      </w:r>
      <w:r w:rsidR="00BE0195">
        <w:t>dodavatel</w:t>
      </w:r>
      <w:r>
        <w:t xml:space="preserve"> při předání věci věděl, nebo o vadách podkladů </w:t>
      </w:r>
      <w:r w:rsidR="00AF6B85">
        <w:t xml:space="preserve">vědět mohl a měl </w:t>
      </w:r>
      <w:r>
        <w:t xml:space="preserve">a na tyto neupozornil, nebo pokud </w:t>
      </w:r>
      <w:r w:rsidR="00BE0195">
        <w:t>dodavatel</w:t>
      </w:r>
      <w:r>
        <w:t xml:space="preserve"> sám poskytl nesprávné údaje, na jejichž základě byly zpracovány objednatelem podklady.</w:t>
      </w:r>
    </w:p>
    <w:p w14:paraId="006567CB" w14:textId="77777777" w:rsidR="00692F33" w:rsidRDefault="005C6FEC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>
        <w:t xml:space="preserve">Za objednatele </w:t>
      </w:r>
      <w:r w:rsidR="00692F33">
        <w:t xml:space="preserve">jsou pověřeni </w:t>
      </w:r>
      <w:r>
        <w:t xml:space="preserve">jednat tito </w:t>
      </w:r>
      <w:r w:rsidR="00692F33">
        <w:t>zaměstnanci objednatele:</w:t>
      </w:r>
    </w:p>
    <w:p w14:paraId="4D4B8307" w14:textId="44E2E72B" w:rsidR="00692F33" w:rsidRDefault="00692F33" w:rsidP="001B1A37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64532">
        <w:rPr>
          <w:rFonts w:ascii="Arial" w:hAnsi="Arial" w:cs="Arial"/>
          <w:sz w:val="22"/>
          <w:szCs w:val="22"/>
        </w:rPr>
        <w:t>xxxxxxxxxxx</w:t>
      </w:r>
      <w:r w:rsidR="001B1A37" w:rsidRPr="007A731A">
        <w:rPr>
          <w:rFonts w:ascii="Arial" w:hAnsi="Arial" w:cs="Arial"/>
          <w:sz w:val="22"/>
          <w:szCs w:val="22"/>
        </w:rPr>
        <w:t xml:space="preserve">, tel. č.: </w:t>
      </w:r>
      <w:r w:rsidR="00D64532">
        <w:rPr>
          <w:rFonts w:ascii="Arial" w:hAnsi="Arial" w:cs="Arial"/>
          <w:sz w:val="22"/>
          <w:szCs w:val="22"/>
        </w:rPr>
        <w:t>xxxxxxxxxxx</w:t>
      </w:r>
      <w:r w:rsidR="001B1A37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D64532">
          <w:rPr>
            <w:rStyle w:val="Hypertextovodkaz"/>
            <w:rFonts w:ascii="Arial" w:hAnsi="Arial" w:cs="Arial"/>
            <w:sz w:val="22"/>
            <w:szCs w:val="22"/>
          </w:rPr>
          <w:t>xxxxxxxxxxxxxxxxx</w:t>
        </w:r>
      </w:hyperlink>
      <w:r w:rsidR="003057C1" w:rsidRPr="003057C1">
        <w:rPr>
          <w:rStyle w:val="Hypertextovodkaz"/>
          <w:rFonts w:ascii="Arial" w:hAnsi="Arial" w:cs="Arial"/>
          <w:sz w:val="22"/>
          <w:szCs w:val="22"/>
          <w:u w:val="none"/>
        </w:rPr>
        <w:t xml:space="preserve">, </w:t>
      </w:r>
      <w:r w:rsidR="001B1A37">
        <w:rPr>
          <w:rFonts w:ascii="Arial" w:hAnsi="Arial" w:cs="Arial"/>
          <w:sz w:val="22"/>
          <w:szCs w:val="22"/>
        </w:rPr>
        <w:t xml:space="preserve">nebo </w:t>
      </w:r>
      <w:r w:rsidR="003057C1" w:rsidRPr="003057C1">
        <w:rPr>
          <w:rFonts w:ascii="Arial" w:hAnsi="Arial" w:cs="Arial"/>
          <w:sz w:val="22"/>
          <w:szCs w:val="22"/>
        </w:rPr>
        <w:t xml:space="preserve">v jeho nepřítomnosti </w:t>
      </w:r>
      <w:r w:rsidR="00D64532">
        <w:rPr>
          <w:rFonts w:ascii="Arial" w:hAnsi="Arial" w:cs="Arial"/>
          <w:sz w:val="22"/>
          <w:szCs w:val="22"/>
        </w:rPr>
        <w:t>xxxxxxxxxxxxxx</w:t>
      </w:r>
      <w:r w:rsidR="001B1A37">
        <w:rPr>
          <w:rFonts w:ascii="Arial" w:hAnsi="Arial" w:cs="Arial"/>
          <w:sz w:val="22"/>
          <w:szCs w:val="22"/>
        </w:rPr>
        <w:t xml:space="preserve">, </w:t>
      </w:r>
      <w:r w:rsidR="001B1A37" w:rsidRPr="001B1A37">
        <w:rPr>
          <w:rFonts w:ascii="Arial" w:hAnsi="Arial" w:cs="Arial"/>
          <w:sz w:val="22"/>
          <w:szCs w:val="22"/>
        </w:rPr>
        <w:t xml:space="preserve">tel.: </w:t>
      </w:r>
      <w:r w:rsidR="00D64532">
        <w:rPr>
          <w:rFonts w:ascii="Arial" w:hAnsi="Arial" w:cs="Arial"/>
          <w:sz w:val="22"/>
          <w:szCs w:val="22"/>
        </w:rPr>
        <w:t>xxxxxxxxxx</w:t>
      </w:r>
      <w:r w:rsidR="001B1A37">
        <w:rPr>
          <w:rFonts w:ascii="Arial" w:hAnsi="Arial" w:cs="Arial"/>
          <w:sz w:val="22"/>
          <w:szCs w:val="22"/>
        </w:rPr>
        <w:t xml:space="preserve">, </w:t>
      </w:r>
      <w:r w:rsidR="001B1A37" w:rsidRPr="001B1A37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D64532">
          <w:rPr>
            <w:rStyle w:val="Hypertextovodkaz"/>
            <w:rFonts w:ascii="Arial" w:hAnsi="Arial" w:cs="Arial"/>
            <w:sz w:val="22"/>
            <w:szCs w:val="22"/>
          </w:rPr>
          <w:t>xxxxxxxxxxxxxxxx</w:t>
        </w:r>
      </w:hyperlink>
      <w:r w:rsidR="001B1A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kteří zároveň podepíší a odsouhlasí </w:t>
      </w:r>
      <w:r w:rsidR="00BE0195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i provedenou práci </w:t>
      </w:r>
      <w:r w:rsidRPr="001C0D88">
        <w:rPr>
          <w:rFonts w:ascii="Arial" w:hAnsi="Arial" w:cs="Arial"/>
          <w:sz w:val="22"/>
          <w:szCs w:val="22"/>
        </w:rPr>
        <w:t>zjišťovacím protokolem</w:t>
      </w:r>
      <w:r>
        <w:rPr>
          <w:rFonts w:ascii="Arial" w:hAnsi="Arial" w:cs="Arial"/>
          <w:sz w:val="22"/>
          <w:szCs w:val="22"/>
        </w:rPr>
        <w:t>.</w:t>
      </w:r>
    </w:p>
    <w:p w14:paraId="24F84FD5" w14:textId="0D1E270D" w:rsidR="00A2585E" w:rsidRDefault="00543C7B" w:rsidP="001B1A37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1B7080" w14:textId="77777777"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14:paraId="68B7BB56" w14:textId="7CF7FC23" w:rsidR="00726145" w:rsidRDefault="00BC3E56" w:rsidP="00BC3E56">
      <w:pPr>
        <w:pStyle w:val="Nadpis3"/>
        <w:numPr>
          <w:ilvl w:val="12"/>
          <w:numId w:val="0"/>
        </w:numPr>
        <w:tabs>
          <w:tab w:val="center" w:pos="4819"/>
          <w:tab w:val="left" w:pos="6330"/>
        </w:tabs>
        <w:spacing w:after="120"/>
        <w:jc w:val="left"/>
      </w:pPr>
      <w:r>
        <w:tab/>
      </w:r>
      <w:r w:rsidR="00692F33" w:rsidRPr="000B42E7">
        <w:t>Cena plnění</w:t>
      </w:r>
      <w:r w:rsidR="00692F33">
        <w:t xml:space="preserve"> </w:t>
      </w:r>
      <w:r>
        <w:tab/>
      </w:r>
    </w:p>
    <w:p w14:paraId="280801C9" w14:textId="2B09F5D9" w:rsidR="00EE62F8" w:rsidRPr="00EE62F8" w:rsidRDefault="00EE62F8" w:rsidP="00C64C35">
      <w:pPr>
        <w:pStyle w:val="Zkladntextodsazen"/>
        <w:numPr>
          <w:ilvl w:val="0"/>
          <w:numId w:val="27"/>
        </w:numPr>
        <w:tabs>
          <w:tab w:val="clear" w:pos="360"/>
          <w:tab w:val="num" w:pos="567"/>
        </w:tabs>
        <w:spacing w:after="60"/>
        <w:ind w:left="567" w:hanging="567"/>
        <w:rPr>
          <w:szCs w:val="22"/>
        </w:rPr>
      </w:pPr>
      <w:r w:rsidRPr="00EE62F8">
        <w:rPr>
          <w:szCs w:val="22"/>
        </w:rPr>
        <w:t xml:space="preserve">Cena za předmět plnění je stanovena v celkové </w:t>
      </w:r>
      <w:r w:rsidRPr="00B12964">
        <w:rPr>
          <w:szCs w:val="22"/>
        </w:rPr>
        <w:t xml:space="preserve">nepřekročitelné výši </w:t>
      </w:r>
      <w:r w:rsidR="00B12964" w:rsidRPr="00E91D30">
        <w:rPr>
          <w:b/>
          <w:szCs w:val="22"/>
        </w:rPr>
        <w:t>375.000,-</w:t>
      </w:r>
      <w:r w:rsidRPr="00E91D30">
        <w:rPr>
          <w:b/>
          <w:szCs w:val="22"/>
        </w:rPr>
        <w:t xml:space="preserve"> CZK</w:t>
      </w:r>
      <w:r w:rsidRPr="00B12964">
        <w:rPr>
          <w:szCs w:val="22"/>
        </w:rPr>
        <w:t xml:space="preserve"> (slovy: </w:t>
      </w:r>
      <w:r w:rsidR="00B12964">
        <w:rPr>
          <w:szCs w:val="22"/>
        </w:rPr>
        <w:t xml:space="preserve">třistasedmdesátpěttisíc </w:t>
      </w:r>
      <w:r w:rsidR="00764F24">
        <w:rPr>
          <w:szCs w:val="22"/>
        </w:rPr>
        <w:t>korun českých</w:t>
      </w:r>
      <w:r w:rsidRPr="00B12964">
        <w:rPr>
          <w:szCs w:val="22"/>
        </w:rPr>
        <w:t>)</w:t>
      </w:r>
      <w:r w:rsidRPr="00EE62F8">
        <w:rPr>
          <w:szCs w:val="22"/>
        </w:rPr>
        <w:t xml:space="preserve"> bez DPH. Výše a sazba DPH bude stanovena dle platné legislativy ke dni plnění.</w:t>
      </w:r>
    </w:p>
    <w:p w14:paraId="7101555A" w14:textId="15406987" w:rsidR="00E13EEF" w:rsidRDefault="00A41671" w:rsidP="00EE62F8">
      <w:pPr>
        <w:pStyle w:val="Zkladntextodsazen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EE62F8">
        <w:rPr>
          <w:szCs w:val="22"/>
        </w:rPr>
        <w:t>Celková cena</w:t>
      </w:r>
      <w:r w:rsidR="00076E74" w:rsidRPr="00EE62F8">
        <w:rPr>
          <w:szCs w:val="22"/>
        </w:rPr>
        <w:t xml:space="preserve"> předmětu plnění</w:t>
      </w:r>
      <w:r w:rsidRPr="00EE62F8">
        <w:rPr>
          <w:szCs w:val="22"/>
        </w:rPr>
        <w:t xml:space="preserve"> </w:t>
      </w:r>
      <w:r w:rsidR="00F15537" w:rsidRPr="00EE62F8">
        <w:rPr>
          <w:szCs w:val="22"/>
        </w:rPr>
        <w:t xml:space="preserve">obsahuje i případné </w:t>
      </w:r>
      <w:r w:rsidRPr="00EE62F8">
        <w:rPr>
          <w:szCs w:val="22"/>
        </w:rPr>
        <w:t xml:space="preserve">zvýšené náklady spojené </w:t>
      </w:r>
      <w:r w:rsidR="003D7D7F" w:rsidRPr="00EE62F8">
        <w:rPr>
          <w:szCs w:val="22"/>
        </w:rPr>
        <w:t>s vývojem cen</w:t>
      </w:r>
      <w:r w:rsidR="005B5778" w:rsidRPr="00EE62F8">
        <w:rPr>
          <w:szCs w:val="22"/>
        </w:rPr>
        <w:t xml:space="preserve"> </w:t>
      </w:r>
      <w:r w:rsidR="003D7D7F" w:rsidRPr="00EE62F8">
        <w:rPr>
          <w:szCs w:val="22"/>
        </w:rPr>
        <w:t>vstupních</w:t>
      </w:r>
      <w:r w:rsidR="00E50316" w:rsidRPr="00EE62F8">
        <w:rPr>
          <w:szCs w:val="22"/>
        </w:rPr>
        <w:t xml:space="preserve"> </w:t>
      </w:r>
      <w:r w:rsidR="003D7D7F" w:rsidRPr="00EE62F8">
        <w:rPr>
          <w:szCs w:val="22"/>
        </w:rPr>
        <w:t>nákladů, a to až do ukončení díla.</w:t>
      </w:r>
      <w:r w:rsidR="00B9670B" w:rsidRPr="00EE62F8">
        <w:rPr>
          <w:szCs w:val="22"/>
        </w:rPr>
        <w:t xml:space="preserve"> </w:t>
      </w:r>
      <w:r w:rsidR="00B9670B" w:rsidRPr="00E50316">
        <w:rPr>
          <w:szCs w:val="22"/>
        </w:rPr>
        <w:t>Na cenu díla nemá vliv ani</w:t>
      </w:r>
      <w:r w:rsidR="00B9670B" w:rsidRPr="00EE62F8">
        <w:rPr>
          <w:szCs w:val="22"/>
        </w:rPr>
        <w:t xml:space="preserve"> </w:t>
      </w:r>
      <w:r w:rsidR="00D35007">
        <w:rPr>
          <w:szCs w:val="22"/>
        </w:rPr>
        <w:t xml:space="preserve">zcela </w:t>
      </w:r>
      <w:r w:rsidR="00745C0D">
        <w:rPr>
          <w:szCs w:val="22"/>
        </w:rPr>
        <w:t>mimořádná nepředvídatelná</w:t>
      </w:r>
      <w:r w:rsidR="00B9670B" w:rsidRPr="00E50316">
        <w:rPr>
          <w:szCs w:val="22"/>
        </w:rPr>
        <w:t xml:space="preserve"> okolnost, která dokončení díla podstatně ztěžuje.</w:t>
      </w:r>
      <w:r w:rsidR="00E13EEF" w:rsidRPr="00EE62F8">
        <w:rPr>
          <w:szCs w:val="22"/>
        </w:rPr>
        <w:tab/>
      </w:r>
    </w:p>
    <w:p w14:paraId="631D12C5" w14:textId="77777777" w:rsidR="00FB3834" w:rsidRPr="00EE62F8" w:rsidRDefault="00FB3834" w:rsidP="00FB3834">
      <w:pPr>
        <w:pStyle w:val="Zkladntextodsazen"/>
        <w:ind w:left="567"/>
        <w:rPr>
          <w:szCs w:val="22"/>
        </w:rPr>
      </w:pPr>
    </w:p>
    <w:p w14:paraId="5B345FB2" w14:textId="77777777" w:rsidR="00E13EEF" w:rsidRPr="00DE4737" w:rsidRDefault="00E13EEF" w:rsidP="00A41671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14:paraId="2BCC11FB" w14:textId="3EC7712D" w:rsidR="00FB3834" w:rsidRDefault="00FB3834" w:rsidP="00FB3834">
      <w:pPr>
        <w:tabs>
          <w:tab w:val="decimal" w:pos="52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14:paraId="40D8790D" w14:textId="7F48ED7F" w:rsidR="00FB3834" w:rsidRPr="00AA79F3" w:rsidRDefault="00FB3834" w:rsidP="00FB3834">
      <w:pPr>
        <w:tabs>
          <w:tab w:val="decimal" w:pos="5220"/>
        </w:tabs>
        <w:spacing w:after="1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Spolupůsobení objednatele</w:t>
      </w:r>
    </w:p>
    <w:p w14:paraId="4BA8CF7F" w14:textId="619924F9" w:rsidR="00FB3834" w:rsidRPr="0096655B" w:rsidRDefault="00FB3834" w:rsidP="00FB3834">
      <w:pPr>
        <w:numPr>
          <w:ilvl w:val="0"/>
          <w:numId w:val="4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již obdržel ke zpracování studie </w:t>
      </w:r>
      <w:r w:rsidR="007638A8">
        <w:rPr>
          <w:rFonts w:ascii="Arial" w:hAnsi="Arial" w:cs="Arial"/>
          <w:sz w:val="22"/>
          <w:szCs w:val="22"/>
        </w:rPr>
        <w:t xml:space="preserve">nezbytný podklad - </w:t>
      </w:r>
      <w:r w:rsidR="007638A8" w:rsidRPr="00972EBC">
        <w:rPr>
          <w:rFonts w:ascii="Arial" w:hAnsi="Arial" w:cs="Arial"/>
          <w:sz w:val="22"/>
          <w:szCs w:val="22"/>
        </w:rPr>
        <w:t>Stanovisko MŽP</w:t>
      </w:r>
      <w:r>
        <w:rPr>
          <w:rFonts w:ascii="Arial" w:hAnsi="Arial" w:cs="Arial"/>
          <w:sz w:val="22"/>
          <w:szCs w:val="22"/>
        </w:rPr>
        <w:t>.</w:t>
      </w:r>
    </w:p>
    <w:p w14:paraId="262D2AEE" w14:textId="15B3D215" w:rsidR="00FB3834" w:rsidRDefault="00FB3834" w:rsidP="00FB3834">
      <w:pPr>
        <w:numPr>
          <w:ilvl w:val="0"/>
          <w:numId w:val="4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55B">
        <w:rPr>
          <w:rFonts w:ascii="Arial" w:hAnsi="Arial" w:cs="Arial"/>
          <w:sz w:val="22"/>
          <w:szCs w:val="22"/>
        </w:rPr>
        <w:t xml:space="preserve">Objednatel se zavazuje neprodleně předat </w:t>
      </w:r>
      <w:r w:rsidR="007638A8">
        <w:rPr>
          <w:rFonts w:ascii="Arial" w:hAnsi="Arial" w:cs="Arial"/>
          <w:sz w:val="22"/>
          <w:szCs w:val="22"/>
        </w:rPr>
        <w:t>dodavateli</w:t>
      </w:r>
      <w:r w:rsidRPr="0096655B">
        <w:rPr>
          <w:rFonts w:ascii="Arial" w:hAnsi="Arial" w:cs="Arial"/>
          <w:sz w:val="22"/>
          <w:szCs w:val="22"/>
        </w:rPr>
        <w:t xml:space="preserve"> další podklady, </w:t>
      </w:r>
      <w:r w:rsidR="004A31ED" w:rsidRPr="0096655B">
        <w:rPr>
          <w:rFonts w:ascii="Arial" w:hAnsi="Arial" w:cs="Arial"/>
          <w:sz w:val="22"/>
          <w:szCs w:val="22"/>
        </w:rPr>
        <w:t>eventuálně</w:t>
      </w:r>
      <w:r w:rsidRPr="0096655B">
        <w:rPr>
          <w:rFonts w:ascii="Arial" w:hAnsi="Arial" w:cs="Arial"/>
          <w:sz w:val="22"/>
          <w:szCs w:val="22"/>
        </w:rPr>
        <w:t xml:space="preserve"> poskytnout další informace, pokud budou potřebné pro </w:t>
      </w:r>
      <w:r w:rsidR="007638A8">
        <w:rPr>
          <w:rFonts w:ascii="Arial" w:hAnsi="Arial" w:cs="Arial"/>
          <w:sz w:val="22"/>
          <w:szCs w:val="22"/>
        </w:rPr>
        <w:t>provedení</w:t>
      </w:r>
      <w:r w:rsidRPr="0096655B">
        <w:rPr>
          <w:rFonts w:ascii="Arial" w:hAnsi="Arial" w:cs="Arial"/>
          <w:sz w:val="22"/>
          <w:szCs w:val="22"/>
        </w:rPr>
        <w:t xml:space="preserve"> díla.</w:t>
      </w:r>
      <w:r>
        <w:rPr>
          <w:rFonts w:ascii="Arial" w:hAnsi="Arial" w:cs="Arial"/>
          <w:sz w:val="22"/>
          <w:szCs w:val="22"/>
        </w:rPr>
        <w:t xml:space="preserve"> Veškeré další podklady a informace, které objednatel </w:t>
      </w:r>
      <w:r w:rsidR="007638A8">
        <w:rPr>
          <w:rFonts w:ascii="Arial" w:hAnsi="Arial" w:cs="Arial"/>
          <w:sz w:val="22"/>
          <w:szCs w:val="22"/>
        </w:rPr>
        <w:t>dodavateli</w:t>
      </w:r>
      <w:r w:rsidRPr="007638A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 či sdělí po uzavření této smlouvy, se považují za pokyn objednatele. Objednatel se rovněž zavazuje, že poskytne </w:t>
      </w:r>
      <w:r w:rsidR="007638A8">
        <w:rPr>
          <w:rFonts w:ascii="Arial" w:hAnsi="Arial" w:cs="Arial"/>
          <w:sz w:val="22"/>
          <w:szCs w:val="22"/>
        </w:rPr>
        <w:t>dodavateli</w:t>
      </w:r>
      <w:r>
        <w:rPr>
          <w:rFonts w:ascii="Arial" w:hAnsi="Arial" w:cs="Arial"/>
          <w:sz w:val="22"/>
          <w:szCs w:val="22"/>
        </w:rPr>
        <w:t xml:space="preserve"> součinnost nezbytnou k provedení díla.</w:t>
      </w:r>
    </w:p>
    <w:p w14:paraId="2DD4C69A" w14:textId="71276B8E" w:rsidR="00FB3834" w:rsidRDefault="00FB3834" w:rsidP="007638A8">
      <w:pPr>
        <w:pStyle w:val="Zkladntextodsazen"/>
        <w:ind w:left="567"/>
        <w:rPr>
          <w:szCs w:val="22"/>
        </w:rPr>
      </w:pPr>
      <w:r>
        <w:rPr>
          <w:szCs w:val="22"/>
        </w:rPr>
        <w:t>Smluvní strany se zavazují vzájemně spolupracovat a poskytovat si veškeré informace nezbytné pro řádné a včasné plnění svých závazků.</w:t>
      </w:r>
    </w:p>
    <w:p w14:paraId="105628E4" w14:textId="77777777" w:rsidR="007638A8" w:rsidRDefault="007638A8" w:rsidP="007638A8">
      <w:pPr>
        <w:pStyle w:val="Zkladntextodsazen"/>
        <w:ind w:left="567"/>
        <w:rPr>
          <w:szCs w:val="22"/>
        </w:rPr>
      </w:pPr>
    </w:p>
    <w:p w14:paraId="03480F34" w14:textId="350173E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14:paraId="7E7BE1B4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718EAFD9" w14:textId="1E1F93FF" w:rsidR="004E5ED9" w:rsidRPr="00792AAE" w:rsidRDefault="00692F33" w:rsidP="005E581A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BE0195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e.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převzetí faktury objednatelem. </w:t>
      </w:r>
    </w:p>
    <w:p w14:paraId="09FD1989" w14:textId="1FB2A1AB" w:rsidR="00333764" w:rsidRPr="00792AAE" w:rsidRDefault="00733AA5" w:rsidP="005E581A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Daňové doklady za poskytnutá</w:t>
      </w:r>
      <w:r w:rsidR="004E5ED9" w:rsidRPr="004E5ED9">
        <w:rPr>
          <w:rFonts w:ascii="Arial" w:hAnsi="Arial"/>
          <w:sz w:val="22"/>
        </w:rPr>
        <w:t xml:space="preserve"> plnění budou doručeny do sídla objednatele</w:t>
      </w:r>
      <w:r w:rsidR="000E3600">
        <w:rPr>
          <w:rFonts w:ascii="Arial" w:hAnsi="Arial"/>
          <w:sz w:val="22"/>
        </w:rPr>
        <w:t xml:space="preserve"> nebo na e-mail: </w:t>
      </w:r>
      <w:hyperlink r:id="rId10" w:history="1">
        <w:r w:rsidR="00D64532">
          <w:rPr>
            <w:rStyle w:val="Hypertextovodkaz"/>
            <w:rFonts w:ascii="Arial" w:hAnsi="Arial"/>
            <w:sz w:val="22"/>
          </w:rPr>
          <w:t>xxxxxxxxxxxxxxxxxxxxx</w:t>
        </w:r>
      </w:hyperlink>
      <w:r w:rsidR="004E5ED9" w:rsidRPr="004E5ED9">
        <w:rPr>
          <w:rFonts w:ascii="Arial" w:hAnsi="Arial"/>
          <w:sz w:val="22"/>
        </w:rPr>
        <w:t xml:space="preserve"> nejpozději do </w:t>
      </w:r>
      <w:r w:rsidR="00721348">
        <w:rPr>
          <w:rFonts w:ascii="Arial" w:hAnsi="Arial"/>
          <w:sz w:val="22"/>
        </w:rPr>
        <w:t>10</w:t>
      </w:r>
      <w:r w:rsidR="007638A8">
        <w:rPr>
          <w:rFonts w:ascii="Arial" w:hAnsi="Arial"/>
          <w:sz w:val="22"/>
        </w:rPr>
        <w:t>.</w:t>
      </w:r>
      <w:r w:rsidR="009C2673">
        <w:rPr>
          <w:rFonts w:ascii="Arial" w:hAnsi="Arial"/>
          <w:sz w:val="22"/>
        </w:rPr>
        <w:t xml:space="preserve"> </w:t>
      </w:r>
      <w:r w:rsidR="004E5ED9" w:rsidRPr="004E5ED9">
        <w:rPr>
          <w:rFonts w:ascii="Arial" w:hAnsi="Arial"/>
          <w:sz w:val="22"/>
        </w:rPr>
        <w:t xml:space="preserve">kalendářního </w:t>
      </w:r>
      <w:r w:rsidR="009C2673">
        <w:rPr>
          <w:rFonts w:ascii="Arial" w:hAnsi="Arial"/>
          <w:sz w:val="22"/>
        </w:rPr>
        <w:t xml:space="preserve">dne </w:t>
      </w:r>
      <w:r w:rsidR="004E5ED9" w:rsidRPr="004E5ED9">
        <w:rPr>
          <w:rFonts w:ascii="Arial" w:hAnsi="Arial"/>
          <w:sz w:val="22"/>
        </w:rPr>
        <w:t xml:space="preserve">měsíce, </w:t>
      </w:r>
      <w:r w:rsidR="00FC2AF0">
        <w:rPr>
          <w:rFonts w:ascii="Arial" w:hAnsi="Arial"/>
          <w:sz w:val="22"/>
        </w:rPr>
        <w:t xml:space="preserve">následujícího po měsíci, </w:t>
      </w:r>
      <w:r w:rsidR="004E5ED9" w:rsidRPr="004E5ED9">
        <w:rPr>
          <w:rFonts w:ascii="Arial" w:hAnsi="Arial"/>
          <w:sz w:val="22"/>
        </w:rPr>
        <w:t>ve kterém proběhlo zdanitelné plnění.</w:t>
      </w:r>
    </w:p>
    <w:p w14:paraId="4DC9606E" w14:textId="77777777" w:rsidR="007919AD" w:rsidRDefault="00692F33" w:rsidP="00730783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Vystavený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</w:t>
      </w:r>
      <w:r w:rsidR="000C7635">
        <w:rPr>
          <w:rFonts w:ascii="Arial" w:hAnsi="Arial" w:cs="Arial"/>
          <w:bCs/>
          <w:sz w:val="22"/>
          <w:szCs w:val="22"/>
        </w:rPr>
        <w:t xml:space="preserve"> obchodní listiny dle občanského </w:t>
      </w:r>
      <w:r w:rsidR="0023127E">
        <w:rPr>
          <w:rFonts w:ascii="Arial" w:hAnsi="Arial" w:cs="Arial"/>
          <w:bCs/>
          <w:sz w:val="22"/>
          <w:szCs w:val="22"/>
        </w:rPr>
        <w:t xml:space="preserve">zákoníku v platném znění a </w:t>
      </w:r>
      <w:r w:rsidRPr="00C97748">
        <w:rPr>
          <w:rFonts w:ascii="Arial" w:hAnsi="Arial" w:cs="Arial"/>
          <w:bCs/>
          <w:sz w:val="22"/>
          <w:szCs w:val="22"/>
        </w:rPr>
        <w:t xml:space="preserve">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14:paraId="2E8D69B9" w14:textId="2F3BB018"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BE0195">
        <w:rPr>
          <w:rFonts w:ascii="Arial" w:hAnsi="Arial" w:cs="Arial"/>
          <w:b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>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14:paraId="021DB0A2" w14:textId="77777777" w:rsidR="00DF1847" w:rsidRPr="00FD1C35" w:rsidRDefault="00DF1847" w:rsidP="00DF184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plnění včetně CPV, CZ-CPA</w:t>
      </w:r>
    </w:p>
    <w:p w14:paraId="480DE2D6" w14:textId="6A82C4BF" w:rsidR="004E5ED9" w:rsidRPr="001C0D88" w:rsidRDefault="004E5ED9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1C0D88">
        <w:rPr>
          <w:rFonts w:ascii="Arial" w:hAnsi="Arial" w:cs="Arial"/>
          <w:bCs/>
          <w:sz w:val="22"/>
          <w:szCs w:val="22"/>
        </w:rPr>
        <w:t xml:space="preserve">musí obsahovat DIČ obou partnerů, základ daně, sazbu daně </w:t>
      </w:r>
    </w:p>
    <w:p w14:paraId="57C3F71F" w14:textId="79669342" w:rsidR="007919AD" w:rsidRDefault="009D6A61" w:rsidP="00DF4296">
      <w:pPr>
        <w:numPr>
          <w:ilvl w:val="0"/>
          <w:numId w:val="9"/>
        </w:numPr>
        <w:spacing w:after="60"/>
        <w:ind w:left="1281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prací</w:t>
      </w:r>
      <w:r w:rsidR="007919AD">
        <w:rPr>
          <w:rFonts w:ascii="Arial" w:hAnsi="Arial" w:cs="Arial"/>
          <w:bCs/>
          <w:sz w:val="22"/>
          <w:szCs w:val="22"/>
        </w:rPr>
        <w:t>, nebo dílčího plnění</w:t>
      </w:r>
      <w:r w:rsidR="00C42D25">
        <w:rPr>
          <w:rFonts w:ascii="Arial" w:hAnsi="Arial" w:cs="Arial"/>
          <w:bCs/>
          <w:sz w:val="22"/>
          <w:szCs w:val="22"/>
        </w:rPr>
        <w:t xml:space="preserve"> </w:t>
      </w:r>
      <w:r w:rsidR="007919AD" w:rsidRPr="00C97748">
        <w:rPr>
          <w:rFonts w:ascii="Arial" w:hAnsi="Arial" w:cs="Arial"/>
          <w:bCs/>
          <w:sz w:val="22"/>
          <w:szCs w:val="22"/>
        </w:rPr>
        <w:t>podepsaný oběma stranami</w:t>
      </w:r>
      <w:r w:rsidR="007919AD">
        <w:rPr>
          <w:rFonts w:ascii="Arial" w:hAnsi="Arial" w:cs="Arial"/>
          <w:bCs/>
          <w:sz w:val="22"/>
          <w:szCs w:val="22"/>
        </w:rPr>
        <w:t xml:space="preserve"> včetně soupisu provedených prací</w:t>
      </w:r>
      <w:r>
        <w:rPr>
          <w:rFonts w:ascii="Arial" w:hAnsi="Arial" w:cs="Arial"/>
          <w:bCs/>
          <w:sz w:val="22"/>
          <w:szCs w:val="22"/>
        </w:rPr>
        <w:t xml:space="preserve"> (zjišťovací protokol)</w:t>
      </w:r>
      <w:r w:rsidR="00730783">
        <w:rPr>
          <w:rFonts w:ascii="Arial" w:hAnsi="Arial" w:cs="Arial"/>
          <w:bCs/>
          <w:sz w:val="22"/>
          <w:szCs w:val="22"/>
        </w:rPr>
        <w:t>.</w:t>
      </w:r>
    </w:p>
    <w:p w14:paraId="0FFDA061" w14:textId="456C6940" w:rsidR="007919AD" w:rsidRPr="00730783" w:rsidRDefault="00F52A5A" w:rsidP="005E581A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73078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Daňový doklad </w:t>
      </w:r>
      <w:r w:rsidRPr="00730783">
        <w:rPr>
          <w:rFonts w:ascii="Arial" w:hAnsi="Arial" w:cs="Arial"/>
          <w:bCs/>
          <w:sz w:val="22"/>
          <w:szCs w:val="22"/>
        </w:rPr>
        <w:t>bude vystaven</w:t>
      </w:r>
      <w:r w:rsidR="00730783" w:rsidRPr="00730783">
        <w:rPr>
          <w:rFonts w:ascii="Arial" w:hAnsi="Arial" w:cs="Arial"/>
          <w:bCs/>
          <w:sz w:val="22"/>
          <w:szCs w:val="22"/>
        </w:rPr>
        <w:t xml:space="preserve"> </w:t>
      </w:r>
      <w:r w:rsidR="00730783">
        <w:rPr>
          <w:rFonts w:ascii="Arial" w:hAnsi="Arial" w:cs="Arial"/>
          <w:bCs/>
          <w:sz w:val="22"/>
          <w:szCs w:val="22"/>
        </w:rPr>
        <w:t>se zdanitelným plněním ke dni předání a převzetí celého plnění.</w:t>
      </w:r>
    </w:p>
    <w:p w14:paraId="26981F8C" w14:textId="77777777" w:rsidR="00692F33" w:rsidRPr="00E102F8" w:rsidRDefault="00692F33" w:rsidP="005E581A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30783">
        <w:rPr>
          <w:rFonts w:ascii="Arial" w:hAnsi="Arial" w:cs="Arial"/>
          <w:sz w:val="22"/>
        </w:rPr>
        <w:lastRenderedPageBreak/>
        <w:t xml:space="preserve">Neobsahuje-li daňový doklad dohodnuté náležitosti, vyhrazuje si objednatel právo daňový doklad </w:t>
      </w:r>
      <w:r w:rsidR="00E97BFD" w:rsidRPr="00730783">
        <w:rPr>
          <w:rFonts w:ascii="Arial" w:hAnsi="Arial" w:cs="Arial"/>
          <w:sz w:val="22"/>
        </w:rPr>
        <w:t xml:space="preserve">do data splatnosti </w:t>
      </w:r>
      <w:r w:rsidRPr="00730783">
        <w:rPr>
          <w:rFonts w:ascii="Arial" w:hAnsi="Arial" w:cs="Arial"/>
          <w:sz w:val="22"/>
        </w:rPr>
        <w:t xml:space="preserve">vrátit. Nová lhůta splatnosti je stanovena na </w:t>
      </w:r>
      <w:r w:rsidR="00112145" w:rsidRPr="00730783">
        <w:rPr>
          <w:rFonts w:ascii="Arial" w:hAnsi="Arial" w:cs="Arial"/>
          <w:sz w:val="22"/>
        </w:rPr>
        <w:t>30</w:t>
      </w:r>
      <w:r w:rsidRPr="00730783">
        <w:rPr>
          <w:rFonts w:ascii="Arial" w:hAnsi="Arial" w:cs="Arial"/>
          <w:sz w:val="22"/>
        </w:rPr>
        <w:t xml:space="preserve"> dnů ode dne převzetí</w:t>
      </w:r>
      <w:r>
        <w:rPr>
          <w:rFonts w:ascii="Arial" w:hAnsi="Arial" w:cs="Arial"/>
          <w:sz w:val="22"/>
        </w:rPr>
        <w:t xml:space="preserve"> opraveného daňového dokladu objednatelem.</w:t>
      </w:r>
    </w:p>
    <w:p w14:paraId="33AE1FB7" w14:textId="4FF9B394" w:rsidR="00532E1B" w:rsidRPr="00BE0195" w:rsidRDefault="00A41671" w:rsidP="005E581A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E0195">
        <w:rPr>
          <w:rFonts w:ascii="Arial" w:hAnsi="Arial" w:cs="Arial"/>
          <w:sz w:val="22"/>
        </w:rPr>
        <w:t xml:space="preserve">V případě, že objednatel </w:t>
      </w:r>
      <w:r w:rsidR="00E102F8" w:rsidRPr="00BE0195">
        <w:rPr>
          <w:rFonts w:ascii="Arial" w:hAnsi="Arial" w:cs="Arial"/>
          <w:sz w:val="22"/>
        </w:rPr>
        <w:t>ukončí registraci daně z přidané hodnoty</w:t>
      </w:r>
      <w:r w:rsidRPr="00BE0195">
        <w:rPr>
          <w:rFonts w:ascii="Arial" w:hAnsi="Arial" w:cs="Arial"/>
          <w:sz w:val="22"/>
        </w:rPr>
        <w:t>,</w:t>
      </w:r>
      <w:r w:rsidR="00E102F8" w:rsidRPr="00BE0195">
        <w:rPr>
          <w:rFonts w:ascii="Arial" w:hAnsi="Arial" w:cs="Arial"/>
          <w:sz w:val="22"/>
        </w:rPr>
        <w:t xml:space="preserve"> neprodle</w:t>
      </w:r>
      <w:r w:rsidRPr="00BE0195">
        <w:rPr>
          <w:rFonts w:ascii="Arial" w:hAnsi="Arial" w:cs="Arial"/>
          <w:sz w:val="22"/>
        </w:rPr>
        <w:t xml:space="preserve">ně oznámí tuto skutečnost </w:t>
      </w:r>
      <w:r w:rsidR="00BE0195">
        <w:rPr>
          <w:rFonts w:ascii="Arial" w:hAnsi="Arial" w:cs="Arial"/>
          <w:sz w:val="22"/>
        </w:rPr>
        <w:t>dodavateli</w:t>
      </w:r>
      <w:r w:rsidR="00E102F8" w:rsidRPr="00BE0195">
        <w:rPr>
          <w:rFonts w:ascii="Arial" w:hAnsi="Arial" w:cs="Arial"/>
          <w:sz w:val="22"/>
        </w:rPr>
        <w:t xml:space="preserve"> a</w:t>
      </w:r>
      <w:r w:rsidR="00DF1847" w:rsidRPr="00BE0195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BE0195">
        <w:rPr>
          <w:rFonts w:ascii="Arial" w:hAnsi="Arial" w:cs="Arial"/>
          <w:sz w:val="22"/>
        </w:rPr>
        <w:t>.</w:t>
      </w:r>
      <w:r w:rsidR="00BE0195" w:rsidRPr="00BE0195">
        <w:rPr>
          <w:rFonts w:ascii="Arial" w:hAnsi="Arial" w:cs="Arial"/>
          <w:sz w:val="22"/>
        </w:rPr>
        <w:t xml:space="preserve"> </w:t>
      </w:r>
      <w:r w:rsidRPr="00BE0195">
        <w:rPr>
          <w:rFonts w:ascii="Arial" w:hAnsi="Arial" w:cs="Arial"/>
          <w:sz w:val="22"/>
        </w:rPr>
        <w:t xml:space="preserve">V případě, že </w:t>
      </w:r>
      <w:r w:rsidR="00BE0195">
        <w:rPr>
          <w:rFonts w:ascii="Arial" w:hAnsi="Arial" w:cs="Arial"/>
          <w:sz w:val="22"/>
        </w:rPr>
        <w:t>dodavatel</w:t>
      </w:r>
      <w:r w:rsidR="00E102F8" w:rsidRPr="00BE0195">
        <w:rPr>
          <w:rFonts w:ascii="Arial" w:hAnsi="Arial" w:cs="Arial"/>
          <w:sz w:val="22"/>
        </w:rPr>
        <w:t xml:space="preserve"> ukončí registraci daně z přidané hodnoty</w:t>
      </w:r>
      <w:r w:rsidRPr="00BE0195">
        <w:rPr>
          <w:rFonts w:ascii="Arial" w:hAnsi="Arial" w:cs="Arial"/>
          <w:sz w:val="22"/>
        </w:rPr>
        <w:t>,</w:t>
      </w:r>
      <w:r w:rsidR="00E102F8" w:rsidRPr="00BE0195">
        <w:rPr>
          <w:rFonts w:ascii="Arial" w:hAnsi="Arial" w:cs="Arial"/>
          <w:sz w:val="22"/>
        </w:rPr>
        <w:t xml:space="preserve"> neprodle</w:t>
      </w:r>
      <w:r w:rsidRPr="00BE0195">
        <w:rPr>
          <w:rFonts w:ascii="Arial" w:hAnsi="Arial" w:cs="Arial"/>
          <w:sz w:val="22"/>
        </w:rPr>
        <w:t>ně oznámí tuto skutečnost objedna</w:t>
      </w:r>
      <w:r w:rsidR="00EE1A44" w:rsidRPr="00BE0195">
        <w:rPr>
          <w:rFonts w:ascii="Arial" w:hAnsi="Arial" w:cs="Arial"/>
          <w:sz w:val="22"/>
        </w:rPr>
        <w:t>teli a mezi smluvními stranami bude uzavře</w:t>
      </w:r>
      <w:r w:rsidR="00E102F8" w:rsidRPr="00BE0195">
        <w:rPr>
          <w:rFonts w:ascii="Arial" w:hAnsi="Arial" w:cs="Arial"/>
          <w:sz w:val="22"/>
        </w:rPr>
        <w:t>n dodatek ke smlouvě.</w:t>
      </w:r>
      <w:r w:rsidR="00BD239E" w:rsidRPr="00BE0195">
        <w:rPr>
          <w:rFonts w:ascii="Arial" w:hAnsi="Arial" w:cs="Arial"/>
          <w:bCs/>
          <w:sz w:val="22"/>
          <w:szCs w:val="22"/>
        </w:rPr>
        <w:t xml:space="preserve"> </w:t>
      </w:r>
    </w:p>
    <w:p w14:paraId="35A675BA" w14:textId="6102FA40" w:rsidR="00792AAE" w:rsidRPr="00C00D15" w:rsidRDefault="00792AAE" w:rsidP="005E581A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0C7635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 xml:space="preserve">235/2004 Sb., o dani z přidané hodnoty </w:t>
      </w:r>
      <w:r w:rsidR="00BE0195">
        <w:rPr>
          <w:rFonts w:ascii="Arial" w:hAnsi="Arial" w:cs="Arial"/>
          <w:b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 xml:space="preserve"> nespolehlivým plátcem, vyhrazuje si objednatel právo zaplatit </w:t>
      </w:r>
      <w:r w:rsidR="00BE0195">
        <w:rPr>
          <w:rFonts w:ascii="Arial" w:hAnsi="Arial" w:cs="Arial"/>
          <w:b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 xml:space="preserve">i za předmět smlouvy částku poníženou o DPH. Částku odpovídající výši DPH je objednatel oprávněn zajistit a uhradit přímo správci daně </w:t>
      </w:r>
      <w:r w:rsidR="00BE0195">
        <w:rPr>
          <w:rFonts w:ascii="Arial" w:hAnsi="Arial" w:cs="Arial"/>
          <w:b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>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</w:t>
      </w:r>
      <w:r w:rsidR="00BE0195">
        <w:rPr>
          <w:rFonts w:ascii="Arial" w:hAnsi="Arial" w:cs="Arial"/>
          <w:b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>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14:paraId="4DFF3D2E" w14:textId="27397744" w:rsidR="00792AAE" w:rsidRDefault="00BE0195" w:rsidP="00BE0195">
      <w:pPr>
        <w:numPr>
          <w:ilvl w:val="0"/>
          <w:numId w:val="29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 prohlašuje, že jeho číslo bankovního účtu uvedené u jeho subjektu v</w:t>
      </w:r>
      <w:r w:rsidR="00792AAE">
        <w:rPr>
          <w:rFonts w:ascii="Arial" w:hAnsi="Arial" w:cs="Arial"/>
          <w:bCs/>
          <w:sz w:val="22"/>
          <w:szCs w:val="22"/>
        </w:rPr>
        <w:t xml:space="preserve"> identifikační 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 w:rsidR="00792AAE">
        <w:rPr>
          <w:rFonts w:ascii="Arial" w:hAnsi="Arial" w:cs="Arial"/>
          <w:bCs/>
          <w:sz w:val="22"/>
          <w:szCs w:val="22"/>
        </w:rPr>
        <w:t xml:space="preserve">díla </w:t>
      </w:r>
      <w:r w:rsidR="00792AAE" w:rsidRPr="00733996">
        <w:rPr>
          <w:rFonts w:ascii="Arial" w:hAnsi="Arial" w:cs="Arial"/>
          <w:bCs/>
          <w:sz w:val="22"/>
          <w:szCs w:val="22"/>
        </w:rPr>
        <w:t>nedojde ke zm</w:t>
      </w:r>
      <w:r w:rsidR="00792AAE">
        <w:rPr>
          <w:rFonts w:ascii="Arial" w:hAnsi="Arial" w:cs="Arial"/>
          <w:bCs/>
          <w:sz w:val="22"/>
          <w:szCs w:val="22"/>
        </w:rPr>
        <w:t xml:space="preserve">ěně čísla tohoto účtu. Pokud </w:t>
      </w:r>
      <w:r>
        <w:rPr>
          <w:rFonts w:ascii="Arial" w:hAnsi="Arial" w:cs="Arial"/>
          <w:bCs/>
          <w:sz w:val="22"/>
          <w:szCs w:val="22"/>
        </w:rPr>
        <w:t>dodavatel</w:t>
      </w:r>
      <w:r w:rsidR="00792AAE">
        <w:rPr>
          <w:rFonts w:ascii="Arial" w:hAnsi="Arial" w:cs="Arial"/>
          <w:bCs/>
          <w:sz w:val="22"/>
          <w:szCs w:val="22"/>
        </w:rPr>
        <w:t xml:space="preserve"> provede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 w:rsidR="00792AAE">
        <w:rPr>
          <w:rFonts w:ascii="Arial" w:hAnsi="Arial" w:cs="Arial"/>
          <w:bCs/>
          <w:sz w:val="22"/>
          <w:szCs w:val="22"/>
        </w:rPr>
        <w:t xml:space="preserve">díla dle </w:t>
      </w:r>
      <w:r w:rsidR="00792AAE"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 w:rsidR="00792AAE">
        <w:rPr>
          <w:rFonts w:ascii="Arial" w:hAnsi="Arial" w:cs="Arial"/>
          <w:bCs/>
          <w:sz w:val="22"/>
          <w:szCs w:val="22"/>
        </w:rPr>
        <w:t xml:space="preserve"> a na tento účet uhradí objednatel cenu díla. </w:t>
      </w:r>
      <w:r>
        <w:rPr>
          <w:rFonts w:ascii="Arial" w:hAnsi="Arial" w:cs="Arial"/>
          <w:bCs/>
          <w:sz w:val="22"/>
          <w:szCs w:val="22"/>
        </w:rPr>
        <w:t>Dodavatel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 zároveň prohlašuje, že jeho číslo bankovního účtu uvedené u jeho subjektu v úvodní </w:t>
      </w:r>
      <w:r w:rsidR="00792AAE">
        <w:rPr>
          <w:rFonts w:ascii="Arial" w:hAnsi="Arial" w:cs="Arial"/>
          <w:bCs/>
          <w:sz w:val="22"/>
          <w:szCs w:val="22"/>
        </w:rPr>
        <w:t xml:space="preserve">identifikační 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</w:t>
      </w:r>
      <w:r>
        <w:rPr>
          <w:rFonts w:ascii="Arial" w:hAnsi="Arial" w:cs="Arial"/>
          <w:bCs/>
          <w:sz w:val="22"/>
          <w:szCs w:val="22"/>
        </w:rPr>
        <w:t>dodavatel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em objednateli, je účet vedený poskytovatelem platebních služeb v tuzemsku. V případě, že v okamžiku splatnosti ceny za předmět </w:t>
      </w:r>
      <w:r w:rsidR="00792AAE">
        <w:rPr>
          <w:rFonts w:ascii="Arial" w:hAnsi="Arial" w:cs="Arial"/>
          <w:bCs/>
          <w:sz w:val="22"/>
          <w:szCs w:val="22"/>
        </w:rPr>
        <w:t>smlouvy dle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 w:rsidR="00792AAE">
        <w:rPr>
          <w:rFonts w:ascii="Arial" w:hAnsi="Arial" w:cs="Arial"/>
          <w:bCs/>
          <w:sz w:val="22"/>
          <w:szCs w:val="22"/>
        </w:rPr>
        <w:t>,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</w:t>
      </w:r>
      <w:r>
        <w:rPr>
          <w:rFonts w:ascii="Arial" w:hAnsi="Arial" w:cs="Arial"/>
          <w:bCs/>
          <w:sz w:val="22"/>
          <w:szCs w:val="22"/>
        </w:rPr>
        <w:t>dodavatel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em objednateli a celková výše úhrady za předmět </w:t>
      </w:r>
      <w:r w:rsidR="00792AAE">
        <w:rPr>
          <w:rFonts w:ascii="Arial" w:hAnsi="Arial" w:cs="Arial"/>
          <w:bCs/>
          <w:sz w:val="22"/>
          <w:szCs w:val="22"/>
        </w:rPr>
        <w:t xml:space="preserve">smlouvy </w:t>
      </w:r>
      <w:r w:rsidR="00792AAE"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 w:rsidR="00792AAE">
        <w:rPr>
          <w:rFonts w:ascii="Arial" w:hAnsi="Arial" w:cs="Arial"/>
          <w:bCs/>
          <w:sz w:val="22"/>
          <w:szCs w:val="22"/>
        </w:rPr>
        <w:t xml:space="preserve"> 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 w:rsidR="00792AAE">
        <w:rPr>
          <w:rFonts w:ascii="Arial" w:hAnsi="Arial" w:cs="Arial"/>
          <w:bCs/>
          <w:sz w:val="22"/>
          <w:szCs w:val="22"/>
        </w:rPr>
        <w:t>o dani z přidané hodnoty,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 vyhrazuje si objednatel právo zaplatit </w:t>
      </w:r>
      <w:r>
        <w:rPr>
          <w:rFonts w:ascii="Arial" w:hAnsi="Arial" w:cs="Arial"/>
          <w:bCs/>
          <w:sz w:val="22"/>
          <w:szCs w:val="22"/>
        </w:rPr>
        <w:t>dodavatel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i za </w:t>
      </w:r>
      <w:r w:rsidR="00792AAE">
        <w:rPr>
          <w:rFonts w:ascii="Arial" w:hAnsi="Arial" w:cs="Arial"/>
          <w:bCs/>
          <w:sz w:val="22"/>
          <w:szCs w:val="22"/>
        </w:rPr>
        <w:t xml:space="preserve">cenu díla 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</w:t>
      </w:r>
      <w:r>
        <w:rPr>
          <w:rFonts w:ascii="Arial" w:hAnsi="Arial" w:cs="Arial"/>
          <w:bCs/>
          <w:sz w:val="22"/>
          <w:szCs w:val="22"/>
        </w:rPr>
        <w:t>dodavatel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e. Zaplacení </w:t>
      </w:r>
      <w:r w:rsidR="00792AAE">
        <w:rPr>
          <w:rFonts w:ascii="Arial" w:hAnsi="Arial" w:cs="Arial"/>
          <w:bCs/>
          <w:sz w:val="22"/>
          <w:szCs w:val="22"/>
        </w:rPr>
        <w:t xml:space="preserve">ceny díla bez DPH a částky </w:t>
      </w:r>
      <w:r w:rsidR="00792AAE" w:rsidRPr="00733996">
        <w:rPr>
          <w:rFonts w:ascii="Arial" w:hAnsi="Arial" w:cs="Arial"/>
          <w:bCs/>
          <w:sz w:val="22"/>
          <w:szCs w:val="22"/>
        </w:rPr>
        <w:t xml:space="preserve">ve výši daně na účet správce daně </w:t>
      </w:r>
      <w:r>
        <w:rPr>
          <w:rFonts w:ascii="Arial" w:hAnsi="Arial" w:cs="Arial"/>
          <w:bCs/>
          <w:sz w:val="22"/>
          <w:szCs w:val="22"/>
        </w:rPr>
        <w:t>dodavatel</w:t>
      </w:r>
      <w:r w:rsidR="00792AAE" w:rsidRPr="00733996">
        <w:rPr>
          <w:rFonts w:ascii="Arial" w:hAnsi="Arial" w:cs="Arial"/>
          <w:bCs/>
          <w:sz w:val="22"/>
          <w:szCs w:val="22"/>
        </w:rPr>
        <w:t>e se považuje za splnění závazku objednatele uhradit sjednanou cenu, resp. její relevantní část.</w:t>
      </w:r>
    </w:p>
    <w:p w14:paraId="53DAFB08" w14:textId="77777777" w:rsidR="00792AAE" w:rsidRPr="000A3880" w:rsidRDefault="00792AAE" w:rsidP="00792AAE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2DD3C46" w14:textId="074513EC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="00BE0195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</w:p>
    <w:p w14:paraId="4C5DFF27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4D125E13" w14:textId="7DCBCDA7" w:rsidR="00692F33" w:rsidRDefault="000A3880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</w:t>
      </w:r>
      <w:r w:rsidR="00076E74">
        <w:rPr>
          <w:rFonts w:ascii="Arial" w:hAnsi="Arial"/>
          <w:sz w:val="22"/>
        </w:rPr>
        <w:t xml:space="preserve">že </w:t>
      </w:r>
      <w:r w:rsidR="00BE0195">
        <w:rPr>
          <w:rFonts w:ascii="Arial" w:hAnsi="Arial"/>
          <w:sz w:val="22"/>
        </w:rPr>
        <w:t>dodavatel</w:t>
      </w:r>
      <w:r w:rsidR="00076E74">
        <w:rPr>
          <w:rFonts w:ascii="Arial" w:hAnsi="Arial"/>
          <w:sz w:val="22"/>
        </w:rPr>
        <w:t xml:space="preserve"> bude v prodlení s provedením </w:t>
      </w:r>
      <w:r w:rsidR="00BE0195">
        <w:rPr>
          <w:rFonts w:ascii="Arial" w:hAnsi="Arial"/>
          <w:sz w:val="22"/>
        </w:rPr>
        <w:t>díla</w:t>
      </w:r>
      <w:r w:rsidR="00692F33">
        <w:rPr>
          <w:rFonts w:ascii="Arial" w:hAnsi="Arial"/>
          <w:sz w:val="22"/>
        </w:rPr>
        <w:t xml:space="preserve">, je povinen zaplatit objednateli smluvní pokutu ve </w:t>
      </w:r>
      <w:r w:rsidR="00692F33" w:rsidRPr="00BE0195">
        <w:rPr>
          <w:rFonts w:ascii="Arial" w:hAnsi="Arial"/>
          <w:sz w:val="22"/>
        </w:rPr>
        <w:t>výši 0,1 % z</w:t>
      </w:r>
      <w:r w:rsidR="00733AA5" w:rsidRPr="00BE0195">
        <w:rPr>
          <w:rFonts w:ascii="Arial" w:hAnsi="Arial"/>
          <w:sz w:val="22"/>
        </w:rPr>
        <w:t> </w:t>
      </w:r>
      <w:r w:rsidR="00692F33" w:rsidRPr="00BE0195">
        <w:rPr>
          <w:rFonts w:ascii="Arial" w:hAnsi="Arial"/>
          <w:sz w:val="22"/>
        </w:rPr>
        <w:t>ceny</w:t>
      </w:r>
      <w:r w:rsidR="00733AA5">
        <w:rPr>
          <w:rFonts w:ascii="Arial" w:hAnsi="Arial"/>
          <w:sz w:val="22"/>
        </w:rPr>
        <w:t xml:space="preserve"> za předmět plnění, uveden</w:t>
      </w:r>
      <w:r w:rsidR="00BE0195">
        <w:rPr>
          <w:rFonts w:ascii="Arial" w:hAnsi="Arial"/>
          <w:sz w:val="22"/>
        </w:rPr>
        <w:t>é</w:t>
      </w:r>
      <w:r w:rsidR="00692F33">
        <w:rPr>
          <w:rFonts w:ascii="Arial" w:hAnsi="Arial"/>
          <w:sz w:val="22"/>
        </w:rPr>
        <w:t xml:space="preserve"> v článku III</w:t>
      </w:r>
      <w:r w:rsidR="00006E75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 odst. 1</w:t>
      </w:r>
      <w:r w:rsidR="001F720F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, za každý den prodlení. </w:t>
      </w:r>
    </w:p>
    <w:p w14:paraId="77C1D236" w14:textId="08164985" w:rsidR="00006E75" w:rsidRDefault="00006E75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z této smlouvy pohledávka </w:t>
      </w:r>
      <w:r w:rsidR="00BE0195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e vůči objednateli, je </w:t>
      </w:r>
      <w:r w:rsidR="00BE0195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oprávněn tuto pohledávku postoupit jinému subjektu, nebo tuto zastavit pouze se souhlasem objednatele. V případě porušení tohoto ustanovení je do</w:t>
      </w:r>
      <w:r w:rsidR="000A3880">
        <w:rPr>
          <w:rFonts w:ascii="Arial" w:hAnsi="Arial" w:cs="Arial"/>
          <w:sz w:val="22"/>
          <w:szCs w:val="22"/>
        </w:rPr>
        <w:t>hodnuta smluvní pokuta ve výši 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14:paraId="61AA5D2C" w14:textId="77777777" w:rsidR="005C6FEC" w:rsidRPr="00D06E25" w:rsidRDefault="000A3880" w:rsidP="005C6FEC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14:paraId="5FC54F0D" w14:textId="77777777" w:rsidR="00D06E25" w:rsidRPr="000A3880" w:rsidRDefault="00D06E25" w:rsidP="00D06E25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2F769F68" w14:textId="79C98E99"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442237">
        <w:rPr>
          <w:b/>
          <w:sz w:val="24"/>
          <w:szCs w:val="24"/>
        </w:rPr>
        <w:t xml:space="preserve">   </w:t>
      </w:r>
      <w:r w:rsidRPr="00F43EF0">
        <w:rPr>
          <w:b/>
          <w:sz w:val="24"/>
          <w:szCs w:val="24"/>
        </w:rPr>
        <w:t>VI</w:t>
      </w:r>
      <w:r w:rsidR="00683A95">
        <w:rPr>
          <w:b/>
          <w:sz w:val="24"/>
          <w:szCs w:val="24"/>
        </w:rPr>
        <w:t>I</w:t>
      </w:r>
      <w:r w:rsidRPr="00F43EF0">
        <w:rPr>
          <w:b/>
          <w:sz w:val="24"/>
          <w:szCs w:val="24"/>
        </w:rPr>
        <w:t>.</w:t>
      </w:r>
    </w:p>
    <w:p w14:paraId="74CE3205" w14:textId="77777777"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B24F74">
        <w:t>Práva z vadného plnění, záruka za jakost</w:t>
      </w:r>
    </w:p>
    <w:p w14:paraId="2561D078" w14:textId="77777777" w:rsidR="00692F33" w:rsidRDefault="00076E74" w:rsidP="008C101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Provedená práce</w:t>
      </w:r>
      <w:r w:rsidR="00BB5592">
        <w:rPr>
          <w:rFonts w:ascii="Arial" w:hAnsi="Arial" w:cs="Arial"/>
          <w:sz w:val="22"/>
        </w:rPr>
        <w:t xml:space="preserve"> má vady, jestliže provedení díla neodpovídá výsledku určenému ve smlouvě, je zhotoveno v rozporu s platnými právními předpisy, ČSN, nebo vykazuje pro něj vlastnosti neobvyklé. Vadami se rozumí i nedodělky</w:t>
      </w:r>
      <w:r w:rsidR="008E3C18">
        <w:rPr>
          <w:rFonts w:ascii="Arial" w:hAnsi="Arial" w:cs="Arial"/>
          <w:sz w:val="22"/>
        </w:rPr>
        <w:t>.</w:t>
      </w:r>
      <w:r w:rsidR="00BB5592">
        <w:rPr>
          <w:rFonts w:ascii="Arial" w:hAnsi="Arial" w:cs="Arial"/>
          <w:sz w:val="22"/>
        </w:rPr>
        <w:t xml:space="preserve"> </w:t>
      </w:r>
    </w:p>
    <w:p w14:paraId="34875FBD" w14:textId="1878FAE0" w:rsidR="00C87F02" w:rsidRDefault="00BE0195" w:rsidP="008C101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</w:t>
      </w:r>
      <w:r w:rsidR="00C87F02">
        <w:rPr>
          <w:rFonts w:ascii="Arial" w:hAnsi="Arial" w:cs="Arial"/>
          <w:sz w:val="22"/>
        </w:rPr>
        <w:t xml:space="preserve"> poskytuje objednateli na pro</w:t>
      </w:r>
      <w:r w:rsidR="00D35007">
        <w:rPr>
          <w:rFonts w:ascii="Arial" w:hAnsi="Arial" w:cs="Arial"/>
          <w:sz w:val="22"/>
        </w:rPr>
        <w:t>vedené práce bezplatnou záruku za jakost</w:t>
      </w:r>
      <w:r w:rsidR="00C87F02">
        <w:rPr>
          <w:rFonts w:ascii="Arial" w:hAnsi="Arial" w:cs="Arial"/>
          <w:sz w:val="22"/>
        </w:rPr>
        <w:t xml:space="preserve"> v </w:t>
      </w:r>
      <w:r w:rsidR="00C87F02" w:rsidRPr="00683A95">
        <w:rPr>
          <w:rFonts w:ascii="Arial" w:hAnsi="Arial" w:cs="Arial"/>
          <w:sz w:val="22"/>
        </w:rPr>
        <w:t>délce 24</w:t>
      </w:r>
      <w:r w:rsidR="00C87F02">
        <w:rPr>
          <w:rFonts w:ascii="Arial" w:hAnsi="Arial" w:cs="Arial"/>
          <w:sz w:val="22"/>
        </w:rPr>
        <w:t xml:space="preserve"> měsíců</w:t>
      </w:r>
      <w:r w:rsidR="00D35007">
        <w:rPr>
          <w:rFonts w:ascii="Arial" w:hAnsi="Arial" w:cs="Arial"/>
          <w:sz w:val="22"/>
        </w:rPr>
        <w:t>, která počíná běžet</w:t>
      </w:r>
      <w:r w:rsidR="00C87F02">
        <w:rPr>
          <w:rFonts w:ascii="Arial" w:hAnsi="Arial" w:cs="Arial"/>
          <w:sz w:val="22"/>
        </w:rPr>
        <w:t xml:space="preserve"> od data uvedeného v zápise o předání a převzetí práce</w:t>
      </w:r>
      <w:r w:rsidR="00683A95">
        <w:rPr>
          <w:rFonts w:ascii="Arial" w:hAnsi="Arial" w:cs="Arial"/>
          <w:sz w:val="22"/>
        </w:rPr>
        <w:t>.</w:t>
      </w:r>
    </w:p>
    <w:p w14:paraId="4870AED3" w14:textId="2E3EC386" w:rsidR="006D1A9F" w:rsidRPr="008C1017" w:rsidRDefault="007604B4" w:rsidP="008C101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8C1017">
        <w:rPr>
          <w:rFonts w:ascii="Arial" w:hAnsi="Arial" w:cs="Arial"/>
          <w:sz w:val="22"/>
        </w:rPr>
        <w:lastRenderedPageBreak/>
        <w:t>Vady zjištěné při pře</w:t>
      </w:r>
      <w:r w:rsidR="006D1A9F" w:rsidRPr="008C1017">
        <w:rPr>
          <w:rFonts w:ascii="Arial" w:hAnsi="Arial" w:cs="Arial"/>
          <w:sz w:val="22"/>
        </w:rPr>
        <w:t xml:space="preserve">vzetí </w:t>
      </w:r>
      <w:r w:rsidR="00076E74" w:rsidRPr="008C1017">
        <w:rPr>
          <w:rFonts w:ascii="Arial" w:hAnsi="Arial" w:cs="Arial"/>
          <w:sz w:val="22"/>
        </w:rPr>
        <w:t>práce</w:t>
      </w:r>
      <w:r w:rsidR="00F13D3F" w:rsidRPr="008C1017">
        <w:rPr>
          <w:rFonts w:ascii="Arial" w:hAnsi="Arial" w:cs="Arial"/>
          <w:sz w:val="22"/>
        </w:rPr>
        <w:t xml:space="preserve"> nebo později v záruční dob</w:t>
      </w:r>
      <w:r w:rsidR="009C2673" w:rsidRPr="008C1017">
        <w:rPr>
          <w:rFonts w:ascii="Arial" w:hAnsi="Arial" w:cs="Arial"/>
          <w:sz w:val="22"/>
        </w:rPr>
        <w:t>ě</w:t>
      </w:r>
      <w:r w:rsidR="006D1A9F" w:rsidRPr="008C1017">
        <w:rPr>
          <w:rFonts w:ascii="Arial" w:hAnsi="Arial" w:cs="Arial"/>
          <w:sz w:val="22"/>
        </w:rPr>
        <w:t xml:space="preserve"> je </w:t>
      </w:r>
      <w:r w:rsidR="00BE0195" w:rsidRPr="008C1017">
        <w:rPr>
          <w:rFonts w:ascii="Arial" w:hAnsi="Arial" w:cs="Arial"/>
          <w:sz w:val="22"/>
        </w:rPr>
        <w:t>dodavatel</w:t>
      </w:r>
      <w:r w:rsidR="006D1A9F" w:rsidRPr="008C1017">
        <w:rPr>
          <w:rFonts w:ascii="Arial" w:hAnsi="Arial" w:cs="Arial"/>
          <w:sz w:val="22"/>
        </w:rPr>
        <w:t xml:space="preserve"> povinen odstranit do 15 dnů ode dne písemného oznámení objednatelem, nedojde-li po projednání k dohodě o jiném termínu, a to i v případech, kdy neuznává, že za vadu odpovídá. Pokud tak v tomto te</w:t>
      </w:r>
      <w:r w:rsidR="00A41671" w:rsidRPr="008C1017">
        <w:rPr>
          <w:rFonts w:ascii="Arial" w:hAnsi="Arial" w:cs="Arial"/>
          <w:sz w:val="22"/>
        </w:rPr>
        <w:t xml:space="preserve">rmínu neprovede, má objednatel </w:t>
      </w:r>
      <w:r w:rsidR="00B82E75" w:rsidRPr="008C1017">
        <w:rPr>
          <w:rFonts w:ascii="Arial" w:hAnsi="Arial" w:cs="Arial"/>
          <w:sz w:val="22"/>
        </w:rPr>
        <w:t xml:space="preserve">právo, bez ztráty záruk, </w:t>
      </w:r>
      <w:r w:rsidR="006D1A9F" w:rsidRPr="008C1017">
        <w:rPr>
          <w:rFonts w:ascii="Arial" w:hAnsi="Arial" w:cs="Arial"/>
          <w:sz w:val="22"/>
        </w:rPr>
        <w:t xml:space="preserve">zadat odstranění vad jiné firmě, či provést odstranění vad svépomocí a </w:t>
      </w:r>
      <w:r w:rsidR="00BE0195" w:rsidRPr="008C1017">
        <w:rPr>
          <w:rFonts w:ascii="Arial" w:hAnsi="Arial" w:cs="Arial"/>
          <w:sz w:val="22"/>
        </w:rPr>
        <w:t>dodavatel</w:t>
      </w:r>
      <w:r w:rsidR="006D1A9F" w:rsidRPr="008C1017">
        <w:rPr>
          <w:rFonts w:ascii="Arial" w:hAnsi="Arial" w:cs="Arial"/>
          <w:sz w:val="22"/>
        </w:rPr>
        <w:t xml:space="preserve"> je povinen tyto náklady neprodleně uhradit. Pokud </w:t>
      </w:r>
      <w:r w:rsidR="00BE0195" w:rsidRPr="008C1017">
        <w:rPr>
          <w:rFonts w:ascii="Arial" w:hAnsi="Arial" w:cs="Arial"/>
          <w:sz w:val="22"/>
        </w:rPr>
        <w:t>dodavatel</w:t>
      </w:r>
      <w:r w:rsidR="006D1A9F" w:rsidRPr="008C1017">
        <w:rPr>
          <w:rFonts w:ascii="Arial" w:hAnsi="Arial" w:cs="Arial"/>
          <w:sz w:val="22"/>
        </w:rPr>
        <w:t xml:space="preserve"> prokáže, že za vady neodpovídá, budou mu vynaložené náklady proplaceny zpětně objednatelem.</w:t>
      </w:r>
    </w:p>
    <w:p w14:paraId="25EFB456" w14:textId="77777777" w:rsidR="000C7635" w:rsidRPr="006D1A9F" w:rsidRDefault="000C7635" w:rsidP="00D06E25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14:paraId="77E61F5B" w14:textId="1B8970A4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</w:t>
      </w:r>
      <w:r w:rsidR="00683A95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</w:p>
    <w:p w14:paraId="524DD746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0F4883F5" w14:textId="77777777"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4478B">
        <w:t>ustanovení</w:t>
      </w:r>
      <w:r>
        <w:t xml:space="preserve"> nedopustila.</w:t>
      </w:r>
    </w:p>
    <w:p w14:paraId="6BFAF437" w14:textId="77777777"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B04B5A3" w14:textId="77777777" w:rsidR="00B534D8" w:rsidRDefault="00B534D8" w:rsidP="00B534D8">
      <w:pPr>
        <w:pStyle w:val="Zkladntextodsazen"/>
        <w:spacing w:after="60"/>
      </w:pPr>
    </w:p>
    <w:p w14:paraId="5EB91949" w14:textId="5719F1E3" w:rsidR="00692F33" w:rsidRDefault="00683A95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IX</w:t>
      </w:r>
      <w:r w:rsidR="00692F33">
        <w:rPr>
          <w:rFonts w:ascii="Arial" w:hAnsi="Arial"/>
          <w:b/>
        </w:rPr>
        <w:t>.</w:t>
      </w:r>
    </w:p>
    <w:p w14:paraId="7E0BF502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2BC358B8" w14:textId="77777777" w:rsidR="00692F33" w:rsidRDefault="00692F33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může být měněna po vzájemné dohodě smluvních stran na základě písemných </w:t>
      </w:r>
      <w:r w:rsidR="000A3880">
        <w:rPr>
          <w:rFonts w:ascii="Arial" w:hAnsi="Arial" w:cs="Arial"/>
          <w:sz w:val="22"/>
        </w:rPr>
        <w:t xml:space="preserve">vzestupně číslovaných </w:t>
      </w:r>
      <w:r>
        <w:rPr>
          <w:rFonts w:ascii="Arial" w:hAnsi="Arial" w:cs="Arial"/>
          <w:sz w:val="22"/>
        </w:rPr>
        <w:t>dodatků.</w:t>
      </w:r>
    </w:p>
    <w:p w14:paraId="002F6297" w14:textId="20996092" w:rsidR="00123183" w:rsidRPr="0023127E" w:rsidRDefault="00123183" w:rsidP="0023127E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127E">
        <w:rPr>
          <w:rFonts w:ascii="Arial" w:hAnsi="Arial" w:cs="Arial"/>
          <w:sz w:val="22"/>
          <w:szCs w:val="22"/>
        </w:rPr>
        <w:t xml:space="preserve">Objednatel je oprávněn odstoupit od této smlouvy </w:t>
      </w:r>
      <w:r w:rsidR="00076E74" w:rsidRPr="0023127E">
        <w:rPr>
          <w:rFonts w:ascii="Arial" w:hAnsi="Arial" w:cs="Arial"/>
          <w:sz w:val="22"/>
          <w:szCs w:val="22"/>
        </w:rPr>
        <w:t xml:space="preserve">v případech stanovených zákonem a v případě podstatného porušení smlouvy ze strany </w:t>
      </w:r>
      <w:r w:rsidR="00BE0195">
        <w:rPr>
          <w:rFonts w:ascii="Arial" w:hAnsi="Arial" w:cs="Arial"/>
          <w:sz w:val="22"/>
          <w:szCs w:val="22"/>
        </w:rPr>
        <w:t>dodavatel</w:t>
      </w:r>
      <w:r w:rsidR="00076E74" w:rsidRPr="0023127E">
        <w:rPr>
          <w:rFonts w:ascii="Arial" w:hAnsi="Arial" w:cs="Arial"/>
          <w:sz w:val="22"/>
          <w:szCs w:val="22"/>
        </w:rPr>
        <w:t xml:space="preserve">e. Za podstatné porušení smlouvy ze strany </w:t>
      </w:r>
      <w:r w:rsidR="00BE0195">
        <w:rPr>
          <w:rFonts w:ascii="Arial" w:hAnsi="Arial" w:cs="Arial"/>
          <w:sz w:val="22"/>
          <w:szCs w:val="22"/>
        </w:rPr>
        <w:t>dodavatel</w:t>
      </w:r>
      <w:r w:rsidR="00076E74" w:rsidRPr="0023127E">
        <w:rPr>
          <w:rFonts w:ascii="Arial" w:hAnsi="Arial" w:cs="Arial"/>
          <w:sz w:val="22"/>
          <w:szCs w:val="22"/>
        </w:rPr>
        <w:t>e se považuje</w:t>
      </w:r>
      <w:r w:rsidR="00835176" w:rsidRPr="0023127E">
        <w:rPr>
          <w:rFonts w:ascii="Arial" w:hAnsi="Arial" w:cs="Arial"/>
          <w:sz w:val="22"/>
          <w:szCs w:val="22"/>
        </w:rPr>
        <w:t xml:space="preserve"> zejména</w:t>
      </w:r>
      <w:r w:rsidR="00076E74" w:rsidRPr="0023127E">
        <w:rPr>
          <w:rFonts w:ascii="Arial" w:hAnsi="Arial" w:cs="Arial"/>
          <w:sz w:val="22"/>
          <w:szCs w:val="22"/>
        </w:rPr>
        <w:t xml:space="preserve">, </w:t>
      </w:r>
      <w:r w:rsidRPr="0023127E">
        <w:rPr>
          <w:rFonts w:ascii="Arial" w:hAnsi="Arial" w:cs="Arial"/>
          <w:sz w:val="22"/>
          <w:szCs w:val="22"/>
        </w:rPr>
        <w:t>je</w:t>
      </w:r>
      <w:r w:rsidR="00076E74" w:rsidRPr="0023127E">
        <w:rPr>
          <w:rFonts w:ascii="Arial" w:hAnsi="Arial" w:cs="Arial"/>
          <w:sz w:val="22"/>
          <w:szCs w:val="22"/>
        </w:rPr>
        <w:t>-li</w:t>
      </w:r>
      <w:r w:rsidRPr="0023127E">
        <w:rPr>
          <w:rFonts w:ascii="Arial" w:hAnsi="Arial" w:cs="Arial"/>
          <w:sz w:val="22"/>
          <w:szCs w:val="22"/>
        </w:rPr>
        <w:t xml:space="preserve"> </w:t>
      </w:r>
      <w:r w:rsidR="00BE0195">
        <w:rPr>
          <w:rFonts w:ascii="Arial" w:hAnsi="Arial" w:cs="Arial"/>
          <w:sz w:val="22"/>
          <w:szCs w:val="22"/>
        </w:rPr>
        <w:t>dodavatel</w:t>
      </w:r>
      <w:r w:rsidRPr="0023127E">
        <w:rPr>
          <w:rFonts w:ascii="Arial" w:hAnsi="Arial" w:cs="Arial"/>
          <w:sz w:val="22"/>
          <w:szCs w:val="22"/>
        </w:rPr>
        <w:t xml:space="preserve"> v prodlení s </w:t>
      </w:r>
      <w:r w:rsidR="00CB5F5A" w:rsidRPr="0023127E">
        <w:rPr>
          <w:rFonts w:ascii="Arial" w:hAnsi="Arial" w:cs="Arial"/>
          <w:sz w:val="22"/>
          <w:szCs w:val="22"/>
        </w:rPr>
        <w:t>předáním předmětu plnění</w:t>
      </w:r>
      <w:r w:rsidR="00B24F74">
        <w:rPr>
          <w:rFonts w:ascii="Arial" w:hAnsi="Arial" w:cs="Arial"/>
          <w:sz w:val="22"/>
          <w:szCs w:val="22"/>
        </w:rPr>
        <w:t xml:space="preserve"> </w:t>
      </w:r>
      <w:r w:rsidR="00CB5F5A" w:rsidRPr="0023127E">
        <w:rPr>
          <w:rFonts w:ascii="Arial" w:hAnsi="Arial" w:cs="Arial"/>
          <w:sz w:val="22"/>
          <w:szCs w:val="22"/>
        </w:rPr>
        <w:t xml:space="preserve">objednateli </w:t>
      </w:r>
      <w:r w:rsidR="009B695F" w:rsidRPr="0023127E">
        <w:rPr>
          <w:rFonts w:ascii="Arial" w:hAnsi="Arial" w:cs="Arial"/>
          <w:sz w:val="22"/>
          <w:szCs w:val="22"/>
        </w:rPr>
        <w:t xml:space="preserve">o více než </w:t>
      </w:r>
      <w:r w:rsidR="00E00FF4">
        <w:rPr>
          <w:rFonts w:ascii="Arial" w:hAnsi="Arial" w:cs="Arial"/>
          <w:sz w:val="22"/>
          <w:szCs w:val="22"/>
        </w:rPr>
        <w:t xml:space="preserve">10 </w:t>
      </w:r>
      <w:r w:rsidR="009B695F" w:rsidRPr="0023127E">
        <w:rPr>
          <w:rFonts w:ascii="Arial" w:hAnsi="Arial" w:cs="Arial"/>
          <w:sz w:val="22"/>
          <w:szCs w:val="22"/>
        </w:rPr>
        <w:t>dnů</w:t>
      </w:r>
      <w:r w:rsidR="00C14D4F" w:rsidRPr="0023127E">
        <w:rPr>
          <w:rFonts w:ascii="Arial" w:hAnsi="Arial" w:cs="Arial"/>
          <w:sz w:val="22"/>
          <w:szCs w:val="22"/>
        </w:rPr>
        <w:t xml:space="preserve"> anebo bude-li u </w:t>
      </w:r>
      <w:r w:rsidR="00BE0195">
        <w:rPr>
          <w:rFonts w:ascii="Arial" w:hAnsi="Arial" w:cs="Arial"/>
          <w:sz w:val="22"/>
          <w:szCs w:val="22"/>
        </w:rPr>
        <w:t>dodavatel</w:t>
      </w:r>
      <w:r w:rsidR="00C14D4F" w:rsidRPr="0023127E">
        <w:rPr>
          <w:rFonts w:ascii="Arial" w:hAnsi="Arial" w:cs="Arial"/>
          <w:sz w:val="22"/>
          <w:szCs w:val="22"/>
        </w:rPr>
        <w:t xml:space="preserve">e </w:t>
      </w:r>
      <w:r w:rsidR="00C14D4F">
        <w:rPr>
          <w:rFonts w:ascii="Arial" w:hAnsi="Arial" w:cs="Arial"/>
          <w:sz w:val="22"/>
          <w:szCs w:val="22"/>
        </w:rPr>
        <w:t xml:space="preserve">či v jeho dodavatelském řetězci </w:t>
      </w:r>
      <w:r w:rsidR="00C14D4F" w:rsidRPr="0023127E">
        <w:rPr>
          <w:rFonts w:ascii="Arial" w:hAnsi="Arial" w:cs="Arial"/>
          <w:sz w:val="22"/>
          <w:szCs w:val="22"/>
        </w:rPr>
        <w:t>odhaleno závažné jednání proti lidským právům či všeobecně uznávaným etickým a morálním standardům.</w:t>
      </w:r>
      <w:r w:rsidR="00361855" w:rsidRPr="0023127E">
        <w:rPr>
          <w:rFonts w:ascii="Arial" w:hAnsi="Arial" w:cs="Arial"/>
          <w:sz w:val="22"/>
          <w:szCs w:val="22"/>
        </w:rPr>
        <w:t xml:space="preserve"> </w:t>
      </w:r>
      <w:r w:rsidR="00B24F74">
        <w:rPr>
          <w:rFonts w:ascii="Arial" w:hAnsi="Arial" w:cs="Arial"/>
          <w:sz w:val="22"/>
          <w:szCs w:val="22"/>
        </w:rPr>
        <w:t xml:space="preserve">Účinky odstoupení nastávají dnem doručení </w:t>
      </w:r>
      <w:r w:rsidR="00361855">
        <w:rPr>
          <w:rFonts w:ascii="Arial" w:hAnsi="Arial" w:cs="Arial"/>
          <w:sz w:val="22"/>
          <w:szCs w:val="22"/>
        </w:rPr>
        <w:t xml:space="preserve">písemného </w:t>
      </w:r>
      <w:r w:rsidR="00B24F74">
        <w:rPr>
          <w:rFonts w:ascii="Arial" w:hAnsi="Arial" w:cs="Arial"/>
          <w:sz w:val="22"/>
          <w:szCs w:val="22"/>
        </w:rPr>
        <w:t>odstoupení od smlouvy.</w:t>
      </w:r>
      <w:r w:rsidR="00361855">
        <w:rPr>
          <w:rFonts w:ascii="Arial" w:hAnsi="Arial" w:cs="Arial"/>
          <w:sz w:val="22"/>
          <w:szCs w:val="22"/>
        </w:rPr>
        <w:t xml:space="preserve"> Odstoupení do smlouvy se nedotýká nároků na zaplacení sml</w:t>
      </w:r>
      <w:r w:rsidR="0023127E">
        <w:rPr>
          <w:rFonts w:ascii="Arial" w:hAnsi="Arial" w:cs="Arial"/>
          <w:sz w:val="22"/>
          <w:szCs w:val="22"/>
        </w:rPr>
        <w:t xml:space="preserve">uvních pokut, </w:t>
      </w:r>
      <w:r w:rsidR="00361855">
        <w:rPr>
          <w:rFonts w:ascii="Arial" w:hAnsi="Arial" w:cs="Arial"/>
          <w:sz w:val="22"/>
          <w:szCs w:val="22"/>
        </w:rPr>
        <w:t>náhrady újmy, odpovědnosti za vady, jakož i práv a povinností, z jejichž povahy plyne, že mají trvat i po zániku smlouvy.</w:t>
      </w:r>
    </w:p>
    <w:p w14:paraId="34E5E2DE" w14:textId="6FCCAFBB" w:rsidR="00692F33" w:rsidRPr="00123183" w:rsidRDefault="00692F33" w:rsidP="0012318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123183">
        <w:rPr>
          <w:rFonts w:ascii="Arial" w:hAnsi="Arial" w:cs="Arial"/>
          <w:sz w:val="22"/>
        </w:rPr>
        <w:t xml:space="preserve">Objednatel se zavazuje zpřístupnit </w:t>
      </w:r>
      <w:r w:rsidR="00BE0195">
        <w:rPr>
          <w:rFonts w:ascii="Arial" w:hAnsi="Arial" w:cs="Arial"/>
          <w:sz w:val="22"/>
        </w:rPr>
        <w:t>dodavatel</w:t>
      </w:r>
      <w:r w:rsidRPr="00123183">
        <w:rPr>
          <w:rFonts w:ascii="Arial" w:hAnsi="Arial" w:cs="Arial"/>
          <w:sz w:val="22"/>
        </w:rPr>
        <w:t>i veškerou dokumentaci nezbytnou</w:t>
      </w:r>
      <w:r w:rsidR="00C87F02" w:rsidRPr="00123183">
        <w:rPr>
          <w:rFonts w:ascii="Arial" w:hAnsi="Arial" w:cs="Arial"/>
          <w:sz w:val="22"/>
        </w:rPr>
        <w:t xml:space="preserve"> pro realizaci předmětu plnění</w:t>
      </w:r>
      <w:r w:rsidRPr="00123183">
        <w:rPr>
          <w:rFonts w:ascii="Arial" w:hAnsi="Arial" w:cs="Arial"/>
          <w:sz w:val="22"/>
        </w:rPr>
        <w:t xml:space="preserve"> a umožní na své půdě oběma smluvním stranám vzájemné konzultace podle aktuální potřeby </w:t>
      </w:r>
      <w:r w:rsidR="00BE0195">
        <w:rPr>
          <w:rFonts w:ascii="Arial" w:hAnsi="Arial" w:cs="Arial"/>
          <w:sz w:val="22"/>
        </w:rPr>
        <w:t>dodavatel</w:t>
      </w:r>
      <w:r w:rsidRPr="00123183">
        <w:rPr>
          <w:rFonts w:ascii="Arial" w:hAnsi="Arial" w:cs="Arial"/>
          <w:sz w:val="22"/>
        </w:rPr>
        <w:t>e.</w:t>
      </w:r>
    </w:p>
    <w:p w14:paraId="723D3856" w14:textId="032AC378" w:rsidR="00692F33" w:rsidRDefault="00692F33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je vyhotovena ve dvou stejnopisech, z nichž </w:t>
      </w:r>
      <w:r w:rsidR="00BE0195">
        <w:rPr>
          <w:rFonts w:ascii="Arial" w:hAnsi="Arial" w:cs="Arial"/>
          <w:sz w:val="22"/>
        </w:rPr>
        <w:t>dodavatel</w:t>
      </w:r>
      <w:r w:rsidR="00076E74">
        <w:rPr>
          <w:rFonts w:ascii="Arial" w:hAnsi="Arial" w:cs="Arial"/>
          <w:sz w:val="22"/>
        </w:rPr>
        <w:t xml:space="preserve"> i objednatel obdrží po </w:t>
      </w:r>
      <w:r>
        <w:rPr>
          <w:rFonts w:ascii="Arial" w:hAnsi="Arial" w:cs="Arial"/>
          <w:sz w:val="22"/>
        </w:rPr>
        <w:t>jednom vyhotovení.</w:t>
      </w:r>
    </w:p>
    <w:p w14:paraId="31A733BA" w14:textId="77777777" w:rsidR="006D1A9F" w:rsidRDefault="00692F33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14:paraId="76784367" w14:textId="77777777" w:rsidR="001C2D8F" w:rsidRPr="0023127E" w:rsidRDefault="001C2D8F" w:rsidP="0023127E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127E">
        <w:rPr>
          <w:rFonts w:ascii="Arial" w:hAnsi="Arial" w:cs="Arial"/>
          <w:sz w:val="22"/>
          <w:szCs w:val="22"/>
        </w:rPr>
        <w:t>Smluvní strany v souladu s § 558 odst. 2 občanského zákoníku výslovně vylučují použití obchod</w:t>
      </w:r>
      <w:r w:rsidR="0023127E" w:rsidRPr="0023127E">
        <w:rPr>
          <w:rFonts w:ascii="Arial" w:hAnsi="Arial" w:cs="Arial"/>
          <w:sz w:val="22"/>
          <w:szCs w:val="22"/>
        </w:rPr>
        <w:t xml:space="preserve">ních zvyklostí </w:t>
      </w:r>
      <w:r w:rsidRPr="0023127E">
        <w:rPr>
          <w:rFonts w:ascii="Arial" w:hAnsi="Arial" w:cs="Arial"/>
          <w:sz w:val="22"/>
          <w:szCs w:val="22"/>
        </w:rPr>
        <w:t xml:space="preserve">v souvislosti s touto smlouvou. </w:t>
      </w:r>
    </w:p>
    <w:p w14:paraId="7EBEC8A4" w14:textId="0F404C23" w:rsidR="006D4360" w:rsidRPr="00E00FF4" w:rsidRDefault="006D4360" w:rsidP="00442237">
      <w:pPr>
        <w:pStyle w:val="Zkladntextodsazen"/>
        <w:numPr>
          <w:ilvl w:val="0"/>
          <w:numId w:val="3"/>
        </w:numPr>
        <w:spacing w:before="120"/>
      </w:pPr>
      <w:r w:rsidRPr="00E00FF4">
        <w:rPr>
          <w:szCs w:val="22"/>
        </w:rPr>
        <w:t xml:space="preserve">Skutečnosti uvedené v této smlouvě nepovažují smluvní strany za důvěrné nebo obchodní tajemství a udělují svolení k jejich užití a zveřejnění bez dalších podmínek. </w:t>
      </w:r>
      <w:r w:rsidR="00BE0195" w:rsidRPr="00E00FF4">
        <w:rPr>
          <w:szCs w:val="22"/>
        </w:rPr>
        <w:t>Dodavatel</w:t>
      </w:r>
      <w:r w:rsidRPr="00E00FF4">
        <w:rPr>
          <w:szCs w:val="22"/>
        </w:rPr>
        <w:t xml:space="preserve"> bere na </w:t>
      </w:r>
      <w:r w:rsidRPr="00E00FF4">
        <w:rPr>
          <w:szCs w:val="22"/>
        </w:rPr>
        <w:lastRenderedPageBreak/>
        <w:t>vědomí, že tato smlouva včetně případných dodatků bude objednatelem zveřejněna v registru smluv dle zákona č. 340/2015 Sb., v platném znění.</w:t>
      </w:r>
    </w:p>
    <w:p w14:paraId="78243017" w14:textId="77777777" w:rsidR="00C14D4F" w:rsidRPr="00597ECB" w:rsidRDefault="00C14D4F" w:rsidP="00C14D4F">
      <w:pPr>
        <w:pStyle w:val="Styl2"/>
        <w:numPr>
          <w:ilvl w:val="0"/>
          <w:numId w:val="3"/>
        </w:numPr>
        <w:rPr>
          <w:szCs w:val="22"/>
        </w:rPr>
      </w:pPr>
      <w:r>
        <w:t>Smluvní strany shodně prohlašují, že o</w:t>
      </w:r>
      <w:r w:rsidRPr="003A2FA2">
        <w:t>sobní údaje uvedené ve smlouvě</w:t>
      </w:r>
      <w:r>
        <w:t>,</w:t>
      </w:r>
      <w:r w:rsidRPr="003A2FA2">
        <w:t xml:space="preserve"> </w:t>
      </w:r>
      <w:r>
        <w:t xml:space="preserve">případně získané v souvislosti s plněním této smlouvy použijí </w:t>
      </w:r>
      <w:r w:rsidRPr="003A2FA2">
        <w:t>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14:paraId="1F55CD95" w14:textId="004025E0" w:rsidR="00692F33" w:rsidRPr="0023127E" w:rsidRDefault="00692F33" w:rsidP="0023127E">
      <w:pPr>
        <w:pStyle w:val="Zkladntextodsazen"/>
        <w:numPr>
          <w:ilvl w:val="0"/>
          <w:numId w:val="3"/>
        </w:numPr>
        <w:spacing w:before="120"/>
      </w:pPr>
      <w:r w:rsidRPr="0023127E">
        <w:t xml:space="preserve">Platnost této smlouvy nastává dnem podpisu smlouvy oběma smluvními stranami </w:t>
      </w:r>
      <w:r w:rsidR="003D35F5">
        <w:t>a účinnost</w:t>
      </w:r>
      <w:r w:rsidR="001217AC" w:rsidRPr="003D35F5">
        <w:t xml:space="preserve"> dnem uveřejnění v registru smluv</w:t>
      </w:r>
      <w:r w:rsidR="009A638F" w:rsidRPr="003D35F5">
        <w:t>.</w:t>
      </w:r>
      <w:r w:rsidR="001217AC" w:rsidRPr="003D35F5">
        <w:t xml:space="preserve"> </w:t>
      </w:r>
    </w:p>
    <w:p w14:paraId="39BC7DE8" w14:textId="77777777" w:rsidR="006B159C" w:rsidRDefault="006B159C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F3710A4" w14:textId="51DDEE73" w:rsidR="006B159C" w:rsidRDefault="006B159C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</w:t>
      </w:r>
      <w:r w:rsidR="003D35F5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:</w:t>
      </w:r>
      <w:r w:rsidR="00076E74">
        <w:rPr>
          <w:rFonts w:ascii="Arial" w:hAnsi="Arial" w:cs="Arial"/>
          <w:sz w:val="22"/>
        </w:rPr>
        <w:t xml:space="preserve"> </w:t>
      </w:r>
      <w:r w:rsidR="003D35F5">
        <w:rPr>
          <w:rFonts w:ascii="Arial" w:hAnsi="Arial" w:cs="Arial"/>
          <w:sz w:val="22"/>
        </w:rPr>
        <w:t>Bez příloh.</w:t>
      </w:r>
    </w:p>
    <w:p w14:paraId="4E861182" w14:textId="489234CB" w:rsidR="009F3D64" w:rsidRDefault="006B159C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FF1989">
        <w:rPr>
          <w:rFonts w:ascii="Arial" w:hAnsi="Arial" w:cs="Arial"/>
          <w:sz w:val="22"/>
        </w:rPr>
        <w:t xml:space="preserve">          </w:t>
      </w:r>
    </w:p>
    <w:p w14:paraId="085A8F55" w14:textId="43361BC7"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23127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BE0195">
        <w:rPr>
          <w:rFonts w:ascii="Arial" w:hAnsi="Arial" w:cs="Arial"/>
          <w:sz w:val="22"/>
        </w:rPr>
        <w:t>dodavatel</w:t>
      </w:r>
      <w:r>
        <w:rPr>
          <w:rFonts w:ascii="Arial" w:hAnsi="Arial" w:cs="Arial"/>
          <w:sz w:val="22"/>
        </w:rPr>
        <w:t>e:</w:t>
      </w:r>
    </w:p>
    <w:p w14:paraId="153960F6" w14:textId="1EC7C331"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</w:t>
      </w:r>
      <w:r w:rsidR="00D87A02">
        <w:rPr>
          <w:rFonts w:ascii="Arial" w:hAnsi="Arial" w:cs="Arial"/>
          <w:sz w:val="22"/>
        </w:rPr>
        <w:t>dne:                                                               V Praze</w:t>
      </w:r>
      <w:r>
        <w:rPr>
          <w:rFonts w:ascii="Arial" w:hAnsi="Arial" w:cs="Arial"/>
          <w:sz w:val="22"/>
        </w:rPr>
        <w:t xml:space="preserve"> </w:t>
      </w:r>
      <w:r w:rsidR="00D87A02">
        <w:rPr>
          <w:rFonts w:ascii="Arial" w:hAnsi="Arial" w:cs="Arial"/>
          <w:sz w:val="22"/>
        </w:rPr>
        <w:t>dne:</w:t>
      </w:r>
    </w:p>
    <w:p w14:paraId="55496FDE" w14:textId="43E6ADF2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3ABE992" w14:textId="27CD0A13" w:rsidR="00B71D54" w:rsidRDefault="00B71D54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0083A39" w14:textId="555C601D" w:rsidR="00B71D54" w:rsidRDefault="00B71D54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53E0203C" w14:textId="77777777" w:rsidR="00B71D54" w:rsidRDefault="00B71D54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D5581D2" w14:textId="77777777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54623DE3" w14:textId="77777777"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</w:p>
    <w:p w14:paraId="57ED1D2F" w14:textId="362953B1"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B59E7">
        <w:rPr>
          <w:rFonts w:ascii="Arial" w:hAnsi="Arial" w:cs="Arial"/>
          <w:sz w:val="22"/>
        </w:rPr>
        <w:t>Ing. Karel Bičovský</w:t>
      </w:r>
    </w:p>
    <w:p w14:paraId="3E85673F" w14:textId="60BCD161" w:rsidR="00692F33" w:rsidRPr="00192EA5" w:rsidRDefault="00692F33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801B16">
        <w:rPr>
          <w:rFonts w:ascii="Arial" w:hAnsi="Arial" w:cs="Arial"/>
          <w:sz w:val="22"/>
          <w:szCs w:val="22"/>
        </w:rPr>
        <w:tab/>
        <w:t xml:space="preserve">   </w:t>
      </w:r>
      <w:r w:rsidR="00BB59E7">
        <w:rPr>
          <w:rFonts w:ascii="Arial" w:hAnsi="Arial" w:cs="Arial"/>
          <w:sz w:val="22"/>
          <w:szCs w:val="22"/>
        </w:rPr>
        <w:t>statutární ředitel</w:t>
      </w:r>
    </w:p>
    <w:p w14:paraId="1ED6A731" w14:textId="77777777" w:rsidR="00692F33" w:rsidRDefault="00692F33"/>
    <w:sectPr w:rsidR="00692F33">
      <w:headerReference w:type="default" r:id="rId11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FEB60" w14:textId="77777777" w:rsidR="006D5763" w:rsidRDefault="006D5763">
      <w:r>
        <w:separator/>
      </w:r>
    </w:p>
  </w:endnote>
  <w:endnote w:type="continuationSeparator" w:id="0">
    <w:p w14:paraId="06E030E8" w14:textId="77777777" w:rsidR="006D5763" w:rsidRDefault="006D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BCDA" w14:textId="77777777" w:rsidR="006D5763" w:rsidRDefault="006D5763">
      <w:r>
        <w:separator/>
      </w:r>
    </w:p>
  </w:footnote>
  <w:footnote w:type="continuationSeparator" w:id="0">
    <w:p w14:paraId="1D6D4AB2" w14:textId="77777777" w:rsidR="006D5763" w:rsidRDefault="006D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C7CEA" w14:textId="4EBEAD7B" w:rsidR="00715BF5" w:rsidRPr="008D0470" w:rsidRDefault="00715BF5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 xml:space="preserve">Smlouva o dílo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                      </w:t>
    </w:r>
    <w:r w:rsidRPr="008D0470">
      <w:rPr>
        <w:rFonts w:ascii="Arial" w:hAnsi="Arial" w:cs="Arial"/>
        <w:sz w:val="18"/>
        <w:szCs w:val="18"/>
      </w:rPr>
      <w:t xml:space="preserve">Strana </w:t>
    </w:r>
    <w:r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D64532">
      <w:rPr>
        <w:rStyle w:val="slostrnky"/>
        <w:rFonts w:ascii="Arial" w:hAnsi="Arial" w:cs="Arial"/>
        <w:noProof/>
        <w:sz w:val="18"/>
        <w:szCs w:val="18"/>
      </w:rPr>
      <w:t>2</w:t>
    </w:r>
    <w:r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 w:rsidR="00BA73AC">
      <w:rPr>
        <w:rStyle w:val="slostrnky"/>
        <w:rFonts w:ascii="Arial" w:hAnsi="Arial" w:cs="Arial"/>
        <w:sz w:val="18"/>
        <w:szCs w:val="18"/>
        <w:lang w:val="cs-CZ"/>
      </w:rPr>
      <w:t>6</w:t>
    </w:r>
    <w:r w:rsidRPr="008D0470">
      <w:rPr>
        <w:rFonts w:ascii="Arial" w:hAnsi="Arial" w:cs="Arial"/>
        <w:sz w:val="18"/>
        <w:szCs w:val="18"/>
      </w:rPr>
      <w:t>)</w:t>
    </w:r>
  </w:p>
  <w:p w14:paraId="19A0D7FB" w14:textId="3F61F429" w:rsidR="00715BF5" w:rsidRDefault="00715BF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8D0470">
      <w:rPr>
        <w:rFonts w:ascii="Arial" w:hAnsi="Arial" w:cs="Arial"/>
        <w:sz w:val="18"/>
      </w:rPr>
      <w:t xml:space="preserve">DIAMO, s. p.  – </w:t>
    </w:r>
    <w:r w:rsidR="001570C2">
      <w:rPr>
        <w:rFonts w:ascii="Arial" w:hAnsi="Arial" w:cs="Arial"/>
        <w:sz w:val="18"/>
        <w:lang w:val="cs-CZ"/>
      </w:rPr>
      <w:t xml:space="preserve"> </w:t>
    </w:r>
    <w:r w:rsidR="001570C2">
      <w:rPr>
        <w:rFonts w:ascii="Arial" w:hAnsi="Arial"/>
        <w:sz w:val="18"/>
      </w:rPr>
      <w:t>CZ BIJO, a. s.</w:t>
    </w:r>
    <w:r w:rsidR="005B5778" w:rsidRPr="008D0470">
      <w:rPr>
        <w:rFonts w:ascii="Arial" w:hAnsi="Arial" w:cs="Arial"/>
        <w:sz w:val="18"/>
      </w:rPr>
      <w:tab/>
      <w:t xml:space="preserve">Reg.č.  </w:t>
    </w:r>
    <w:r w:rsidR="000A3880" w:rsidRPr="008D0470">
      <w:rPr>
        <w:rFonts w:ascii="Arial" w:hAnsi="Arial" w:cs="Arial"/>
        <w:sz w:val="18"/>
        <w:lang w:val="cs-CZ"/>
      </w:rPr>
      <w:t>D500/</w:t>
    </w:r>
    <w:r w:rsidR="00A56D69">
      <w:rPr>
        <w:rFonts w:ascii="Arial" w:hAnsi="Arial" w:cs="Arial"/>
        <w:sz w:val="18"/>
        <w:lang w:val="cs-CZ"/>
      </w:rPr>
      <w:t>54</w:t>
    </w:r>
    <w:r w:rsidR="000A3880" w:rsidRPr="008D0470">
      <w:rPr>
        <w:rFonts w:ascii="Arial" w:hAnsi="Arial" w:cs="Arial"/>
        <w:sz w:val="18"/>
        <w:lang w:val="cs-CZ"/>
      </w:rPr>
      <w:t>000/</w:t>
    </w:r>
    <w:r w:rsidR="00D64532">
      <w:rPr>
        <w:rFonts w:ascii="Arial" w:hAnsi="Arial" w:cs="Arial"/>
        <w:sz w:val="18"/>
        <w:lang w:val="cs-CZ"/>
      </w:rPr>
      <w:t>00162</w:t>
    </w:r>
    <w:r w:rsidR="005B5778" w:rsidRPr="008D0470">
      <w:rPr>
        <w:rFonts w:ascii="Arial" w:hAnsi="Arial" w:cs="Arial"/>
        <w:sz w:val="18"/>
      </w:rPr>
      <w:t>/1</w:t>
    </w:r>
    <w:r w:rsidR="00A56D69">
      <w:rPr>
        <w:rFonts w:ascii="Arial" w:hAnsi="Arial" w:cs="Arial"/>
        <w:sz w:val="18"/>
        <w:lang w:val="cs-CZ"/>
      </w:rPr>
      <w:t>8</w:t>
    </w:r>
    <w:r w:rsidR="000A3880" w:rsidRPr="008D0470">
      <w:rPr>
        <w:rFonts w:ascii="Arial" w:hAnsi="Arial" w:cs="Arial"/>
        <w:sz w:val="18"/>
        <w:lang w:val="cs-CZ"/>
      </w:rPr>
      <w:t>/00</w:t>
    </w:r>
    <w:r w:rsidRPr="008D0470">
      <w:rPr>
        <w:rFonts w:ascii="Arial" w:hAnsi="Arial" w:cs="Arial"/>
        <w:sz w:val="18"/>
      </w:rPr>
      <w:t xml:space="preserve"> </w:t>
    </w:r>
  </w:p>
  <w:p w14:paraId="5D3F54D1" w14:textId="23742C86" w:rsidR="001E6EAD" w:rsidRDefault="001E6EAD" w:rsidP="001E6EAD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1E6EAD">
      <w:rPr>
        <w:rStyle w:val="slostrnky"/>
        <w:rFonts w:ascii="Arial" w:hAnsi="Arial" w:cs="Arial"/>
        <w:sz w:val="19"/>
        <w:szCs w:val="19"/>
      </w:rPr>
      <w:t>Profilové číslo:</w:t>
    </w:r>
    <w:r w:rsidRPr="001E6EAD">
      <w:rPr>
        <w:rFonts w:ascii="Arial" w:hAnsi="Arial" w:cs="Arial"/>
        <w:sz w:val="18"/>
        <w:lang w:val="cs-CZ"/>
      </w:rPr>
      <w:t xml:space="preserve">                                                                                    </w:t>
    </w:r>
    <w:r>
      <w:rPr>
        <w:rFonts w:ascii="Arial" w:hAnsi="Arial" w:cs="Arial"/>
        <w:sz w:val="18"/>
        <w:lang w:val="cs-CZ"/>
      </w:rPr>
      <w:t xml:space="preserve">č. </w:t>
    </w:r>
    <w:r>
      <w:rPr>
        <w:rFonts w:ascii="Arial" w:hAnsi="Arial" w:cs="Arial"/>
        <w:sz w:val="18"/>
      </w:rPr>
      <w:t xml:space="preserve">smlouvy pro daňové doklady č.SAP </w:t>
    </w:r>
    <w:r w:rsidRPr="001E6EAD">
      <w:rPr>
        <w:rFonts w:ascii="Arial" w:hAnsi="Arial" w:cs="Arial"/>
        <w:sz w:val="18"/>
        <w:szCs w:val="18"/>
        <w:lang w:val="cs-CZ"/>
      </w:rPr>
      <w:t>45200</w:t>
    </w:r>
    <w:r w:rsidR="00764F24">
      <w:rPr>
        <w:rFonts w:ascii="Arial" w:hAnsi="Arial" w:cs="Arial"/>
        <w:sz w:val="18"/>
        <w:szCs w:val="18"/>
        <w:lang w:val="cs-CZ"/>
      </w:rPr>
      <w:t>31059</w:t>
    </w:r>
  </w:p>
  <w:p w14:paraId="30F3E023" w14:textId="77777777" w:rsidR="00871435" w:rsidRPr="008D0470" w:rsidRDefault="0087143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</w:p>
  <w:p w14:paraId="3B09274D" w14:textId="08640EF4" w:rsidR="00E83576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Style w:val="slostrnky"/>
        <w:rFonts w:ascii="Arial" w:hAnsi="Arial" w:cs="Arial"/>
        <w:sz w:val="19"/>
        <w:szCs w:val="19"/>
        <w:lang w:val="cs-CZ" w:eastAsia="cs-CZ"/>
      </w:rPr>
    </w:pPr>
  </w:p>
  <w:p w14:paraId="019E57F3" w14:textId="77777777" w:rsidR="00A56D69" w:rsidRPr="000A3880" w:rsidRDefault="00A56D69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105E3"/>
    <w:multiLevelType w:val="hybridMultilevel"/>
    <w:tmpl w:val="26EC74D4"/>
    <w:lvl w:ilvl="0" w:tplc="2D9E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631D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3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37BE3"/>
    <w:multiLevelType w:val="hybridMultilevel"/>
    <w:tmpl w:val="888CE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6927FF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E4397"/>
    <w:multiLevelType w:val="hybridMultilevel"/>
    <w:tmpl w:val="06E49574"/>
    <w:lvl w:ilvl="0" w:tplc="0DE2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01260"/>
    <w:multiLevelType w:val="hybridMultilevel"/>
    <w:tmpl w:val="3ECC81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5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22"/>
  </w:num>
  <w:num w:numId="8">
    <w:abstractNumId w:val="16"/>
  </w:num>
  <w:num w:numId="9">
    <w:abstractNumId w:val="13"/>
  </w:num>
  <w:num w:numId="10">
    <w:abstractNumId w:val="0"/>
  </w:num>
  <w:num w:numId="11">
    <w:abstractNumId w:val="7"/>
  </w:num>
  <w:num w:numId="12">
    <w:abstractNumId w:val="8"/>
  </w:num>
  <w:num w:numId="13">
    <w:abstractNumId w:val="12"/>
  </w:num>
  <w:num w:numId="14">
    <w:abstractNumId w:val="6"/>
  </w:num>
  <w:num w:numId="15">
    <w:abstractNumId w:val="11"/>
  </w:num>
  <w:num w:numId="16">
    <w:abstractNumId w:val="18"/>
  </w:num>
  <w:num w:numId="17">
    <w:abstractNumId w:val="26"/>
  </w:num>
  <w:num w:numId="18">
    <w:abstractNumId w:val="4"/>
  </w:num>
  <w:num w:numId="19">
    <w:abstractNumId w:val="21"/>
  </w:num>
  <w:num w:numId="20">
    <w:abstractNumId w:val="25"/>
  </w:num>
  <w:num w:numId="21">
    <w:abstractNumId w:val="14"/>
  </w:num>
  <w:num w:numId="22">
    <w:abstractNumId w:val="24"/>
  </w:num>
  <w:num w:numId="23">
    <w:abstractNumId w:val="15"/>
  </w:num>
  <w:num w:numId="24">
    <w:abstractNumId w:val="23"/>
  </w:num>
  <w:num w:numId="25">
    <w:abstractNumId w:val="9"/>
    <w:lvlOverride w:ilvl="0">
      <w:lvl w:ilvl="0" w:tplc="0405000F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"/>
  </w:num>
  <w:num w:numId="27">
    <w:abstractNumId w:val="5"/>
  </w:num>
  <w:num w:numId="28">
    <w:abstractNumId w:val="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5CAC"/>
    <w:rsid w:val="0003421F"/>
    <w:rsid w:val="0004038E"/>
    <w:rsid w:val="00073859"/>
    <w:rsid w:val="00076E74"/>
    <w:rsid w:val="00096E27"/>
    <w:rsid w:val="000A3880"/>
    <w:rsid w:val="000B008C"/>
    <w:rsid w:val="000B7277"/>
    <w:rsid w:val="000C7635"/>
    <w:rsid w:val="000C7B3D"/>
    <w:rsid w:val="000D1DFF"/>
    <w:rsid w:val="000D4819"/>
    <w:rsid w:val="000E3600"/>
    <w:rsid w:val="000E386A"/>
    <w:rsid w:val="000E6CFF"/>
    <w:rsid w:val="00101404"/>
    <w:rsid w:val="00106CD8"/>
    <w:rsid w:val="00112145"/>
    <w:rsid w:val="00112F65"/>
    <w:rsid w:val="00120586"/>
    <w:rsid w:val="001217AC"/>
    <w:rsid w:val="00123183"/>
    <w:rsid w:val="001414B9"/>
    <w:rsid w:val="00154AF5"/>
    <w:rsid w:val="001570C2"/>
    <w:rsid w:val="00162F13"/>
    <w:rsid w:val="00190567"/>
    <w:rsid w:val="00192EA5"/>
    <w:rsid w:val="00196187"/>
    <w:rsid w:val="001A7005"/>
    <w:rsid w:val="001B03C5"/>
    <w:rsid w:val="001B1A37"/>
    <w:rsid w:val="001B2E7A"/>
    <w:rsid w:val="001C0D88"/>
    <w:rsid w:val="001C2D8F"/>
    <w:rsid w:val="001D0758"/>
    <w:rsid w:val="001D1A96"/>
    <w:rsid w:val="001D26A8"/>
    <w:rsid w:val="001E0BF5"/>
    <w:rsid w:val="001E244D"/>
    <w:rsid w:val="001E6EAD"/>
    <w:rsid w:val="001F468F"/>
    <w:rsid w:val="001F720F"/>
    <w:rsid w:val="0020358A"/>
    <w:rsid w:val="00220C1D"/>
    <w:rsid w:val="00224F73"/>
    <w:rsid w:val="00227610"/>
    <w:rsid w:val="0023127E"/>
    <w:rsid w:val="00233BAA"/>
    <w:rsid w:val="002345A7"/>
    <w:rsid w:val="00237D56"/>
    <w:rsid w:val="0024478B"/>
    <w:rsid w:val="00257326"/>
    <w:rsid w:val="002726B7"/>
    <w:rsid w:val="002D19EF"/>
    <w:rsid w:val="002D586F"/>
    <w:rsid w:val="00301AB1"/>
    <w:rsid w:val="00303AC3"/>
    <w:rsid w:val="00304E44"/>
    <w:rsid w:val="003057C1"/>
    <w:rsid w:val="00333764"/>
    <w:rsid w:val="003452AF"/>
    <w:rsid w:val="00351787"/>
    <w:rsid w:val="003531A6"/>
    <w:rsid w:val="0035376E"/>
    <w:rsid w:val="00356139"/>
    <w:rsid w:val="00361855"/>
    <w:rsid w:val="0036364A"/>
    <w:rsid w:val="003708CB"/>
    <w:rsid w:val="003919C5"/>
    <w:rsid w:val="00396947"/>
    <w:rsid w:val="003A48DE"/>
    <w:rsid w:val="003D35F5"/>
    <w:rsid w:val="003D7D7F"/>
    <w:rsid w:val="003E1F85"/>
    <w:rsid w:val="003E2DAA"/>
    <w:rsid w:val="003E7294"/>
    <w:rsid w:val="003E74C9"/>
    <w:rsid w:val="00420282"/>
    <w:rsid w:val="00421725"/>
    <w:rsid w:val="00437F58"/>
    <w:rsid w:val="00442237"/>
    <w:rsid w:val="00446767"/>
    <w:rsid w:val="004615CD"/>
    <w:rsid w:val="00465D0E"/>
    <w:rsid w:val="0049019C"/>
    <w:rsid w:val="00493E39"/>
    <w:rsid w:val="00495E19"/>
    <w:rsid w:val="004A31ED"/>
    <w:rsid w:val="004A72DC"/>
    <w:rsid w:val="004B3E10"/>
    <w:rsid w:val="004C3141"/>
    <w:rsid w:val="004C43CA"/>
    <w:rsid w:val="004E4CCF"/>
    <w:rsid w:val="004E5ED9"/>
    <w:rsid w:val="004E763A"/>
    <w:rsid w:val="004F0F64"/>
    <w:rsid w:val="00504F4E"/>
    <w:rsid w:val="00514713"/>
    <w:rsid w:val="00515554"/>
    <w:rsid w:val="005309E5"/>
    <w:rsid w:val="00532E1B"/>
    <w:rsid w:val="00543C7B"/>
    <w:rsid w:val="00556ABB"/>
    <w:rsid w:val="00563EEB"/>
    <w:rsid w:val="00572AB1"/>
    <w:rsid w:val="005934A3"/>
    <w:rsid w:val="005938A6"/>
    <w:rsid w:val="0059795E"/>
    <w:rsid w:val="005B5778"/>
    <w:rsid w:val="005C208C"/>
    <w:rsid w:val="005C6FEC"/>
    <w:rsid w:val="005E12E4"/>
    <w:rsid w:val="005E581A"/>
    <w:rsid w:val="005E651E"/>
    <w:rsid w:val="0060384C"/>
    <w:rsid w:val="00632766"/>
    <w:rsid w:val="00640645"/>
    <w:rsid w:val="00655654"/>
    <w:rsid w:val="00657DB4"/>
    <w:rsid w:val="00667FED"/>
    <w:rsid w:val="006747DF"/>
    <w:rsid w:val="006760DD"/>
    <w:rsid w:val="00683A95"/>
    <w:rsid w:val="0068403A"/>
    <w:rsid w:val="006863EE"/>
    <w:rsid w:val="00692F33"/>
    <w:rsid w:val="0069684A"/>
    <w:rsid w:val="006A2F61"/>
    <w:rsid w:val="006B159C"/>
    <w:rsid w:val="006D1A9F"/>
    <w:rsid w:val="006D4360"/>
    <w:rsid w:val="006D5763"/>
    <w:rsid w:val="006D58AC"/>
    <w:rsid w:val="006E0FF3"/>
    <w:rsid w:val="006E3DB8"/>
    <w:rsid w:val="006F13BA"/>
    <w:rsid w:val="006F7DA8"/>
    <w:rsid w:val="0070419B"/>
    <w:rsid w:val="00715BF5"/>
    <w:rsid w:val="00721348"/>
    <w:rsid w:val="00726145"/>
    <w:rsid w:val="00730783"/>
    <w:rsid w:val="00733AA5"/>
    <w:rsid w:val="007427F2"/>
    <w:rsid w:val="00745C0D"/>
    <w:rsid w:val="00755DF8"/>
    <w:rsid w:val="007604B4"/>
    <w:rsid w:val="007638A8"/>
    <w:rsid w:val="00764F24"/>
    <w:rsid w:val="007919AD"/>
    <w:rsid w:val="00792AAE"/>
    <w:rsid w:val="007A047E"/>
    <w:rsid w:val="007A2F77"/>
    <w:rsid w:val="007C06F0"/>
    <w:rsid w:val="007C3C0B"/>
    <w:rsid w:val="007C66C2"/>
    <w:rsid w:val="007E73CF"/>
    <w:rsid w:val="00801B16"/>
    <w:rsid w:val="00802E2A"/>
    <w:rsid w:val="00806252"/>
    <w:rsid w:val="008129F8"/>
    <w:rsid w:val="008177D9"/>
    <w:rsid w:val="00835176"/>
    <w:rsid w:val="00871435"/>
    <w:rsid w:val="00871641"/>
    <w:rsid w:val="00874449"/>
    <w:rsid w:val="00887244"/>
    <w:rsid w:val="008C1017"/>
    <w:rsid w:val="008C789E"/>
    <w:rsid w:val="008D0470"/>
    <w:rsid w:val="008E0384"/>
    <w:rsid w:val="008E3C18"/>
    <w:rsid w:val="008E671E"/>
    <w:rsid w:val="008F2A90"/>
    <w:rsid w:val="00916F16"/>
    <w:rsid w:val="00917D10"/>
    <w:rsid w:val="0094491C"/>
    <w:rsid w:val="0096454B"/>
    <w:rsid w:val="009663BF"/>
    <w:rsid w:val="0096709C"/>
    <w:rsid w:val="00972EBC"/>
    <w:rsid w:val="0099599B"/>
    <w:rsid w:val="009A02BB"/>
    <w:rsid w:val="009A0DF6"/>
    <w:rsid w:val="009A638F"/>
    <w:rsid w:val="009B489A"/>
    <w:rsid w:val="009B695F"/>
    <w:rsid w:val="009C2673"/>
    <w:rsid w:val="009D6A61"/>
    <w:rsid w:val="009E09C0"/>
    <w:rsid w:val="009E62A1"/>
    <w:rsid w:val="009F0A67"/>
    <w:rsid w:val="009F3D64"/>
    <w:rsid w:val="00A2585E"/>
    <w:rsid w:val="00A41671"/>
    <w:rsid w:val="00A41995"/>
    <w:rsid w:val="00A457F6"/>
    <w:rsid w:val="00A56D69"/>
    <w:rsid w:val="00AF13F2"/>
    <w:rsid w:val="00AF3487"/>
    <w:rsid w:val="00AF6B85"/>
    <w:rsid w:val="00B00842"/>
    <w:rsid w:val="00B02085"/>
    <w:rsid w:val="00B06F18"/>
    <w:rsid w:val="00B1227C"/>
    <w:rsid w:val="00B12964"/>
    <w:rsid w:val="00B24F74"/>
    <w:rsid w:val="00B41ABE"/>
    <w:rsid w:val="00B43E8A"/>
    <w:rsid w:val="00B534D8"/>
    <w:rsid w:val="00B569F2"/>
    <w:rsid w:val="00B71D54"/>
    <w:rsid w:val="00B82E75"/>
    <w:rsid w:val="00B85B4A"/>
    <w:rsid w:val="00B9670B"/>
    <w:rsid w:val="00BA25B3"/>
    <w:rsid w:val="00BA73AC"/>
    <w:rsid w:val="00BB5592"/>
    <w:rsid w:val="00BB59E7"/>
    <w:rsid w:val="00BC0C2D"/>
    <w:rsid w:val="00BC3E56"/>
    <w:rsid w:val="00BD239E"/>
    <w:rsid w:val="00BE0195"/>
    <w:rsid w:val="00BE7493"/>
    <w:rsid w:val="00BF381B"/>
    <w:rsid w:val="00C14D4F"/>
    <w:rsid w:val="00C164E2"/>
    <w:rsid w:val="00C27967"/>
    <w:rsid w:val="00C42D25"/>
    <w:rsid w:val="00C458CE"/>
    <w:rsid w:val="00C50576"/>
    <w:rsid w:val="00C53420"/>
    <w:rsid w:val="00C55513"/>
    <w:rsid w:val="00C57A3D"/>
    <w:rsid w:val="00C64C35"/>
    <w:rsid w:val="00C70C86"/>
    <w:rsid w:val="00C775C6"/>
    <w:rsid w:val="00C83606"/>
    <w:rsid w:val="00C84A48"/>
    <w:rsid w:val="00C867DF"/>
    <w:rsid w:val="00C86E58"/>
    <w:rsid w:val="00C87F02"/>
    <w:rsid w:val="00C959A8"/>
    <w:rsid w:val="00CA6891"/>
    <w:rsid w:val="00CB0D3F"/>
    <w:rsid w:val="00CB5F5A"/>
    <w:rsid w:val="00D06E25"/>
    <w:rsid w:val="00D15AB8"/>
    <w:rsid w:val="00D35007"/>
    <w:rsid w:val="00D61D08"/>
    <w:rsid w:val="00D62C19"/>
    <w:rsid w:val="00D63BA8"/>
    <w:rsid w:val="00D64532"/>
    <w:rsid w:val="00D715AD"/>
    <w:rsid w:val="00D7252B"/>
    <w:rsid w:val="00D7615B"/>
    <w:rsid w:val="00D87A02"/>
    <w:rsid w:val="00DA42BF"/>
    <w:rsid w:val="00DB5DCA"/>
    <w:rsid w:val="00DC0ACC"/>
    <w:rsid w:val="00DC1AC8"/>
    <w:rsid w:val="00DC2997"/>
    <w:rsid w:val="00DC326F"/>
    <w:rsid w:val="00DC3EB0"/>
    <w:rsid w:val="00DC6D00"/>
    <w:rsid w:val="00DE7B63"/>
    <w:rsid w:val="00DF0F42"/>
    <w:rsid w:val="00DF1847"/>
    <w:rsid w:val="00DF4296"/>
    <w:rsid w:val="00E00FF4"/>
    <w:rsid w:val="00E102F8"/>
    <w:rsid w:val="00E13EEF"/>
    <w:rsid w:val="00E164E2"/>
    <w:rsid w:val="00E22125"/>
    <w:rsid w:val="00E31F4E"/>
    <w:rsid w:val="00E50316"/>
    <w:rsid w:val="00E52EBF"/>
    <w:rsid w:val="00E63FEF"/>
    <w:rsid w:val="00E649FB"/>
    <w:rsid w:val="00E664E4"/>
    <w:rsid w:val="00E66F5F"/>
    <w:rsid w:val="00E757BF"/>
    <w:rsid w:val="00E75924"/>
    <w:rsid w:val="00E83576"/>
    <w:rsid w:val="00E91D30"/>
    <w:rsid w:val="00E97BFD"/>
    <w:rsid w:val="00EA0F1F"/>
    <w:rsid w:val="00EA6790"/>
    <w:rsid w:val="00EB3C55"/>
    <w:rsid w:val="00EC4815"/>
    <w:rsid w:val="00EE1A44"/>
    <w:rsid w:val="00EE5627"/>
    <w:rsid w:val="00EE62F8"/>
    <w:rsid w:val="00EE78BB"/>
    <w:rsid w:val="00EF4F73"/>
    <w:rsid w:val="00EF6EBD"/>
    <w:rsid w:val="00F12D5A"/>
    <w:rsid w:val="00F13D3F"/>
    <w:rsid w:val="00F15537"/>
    <w:rsid w:val="00F214D1"/>
    <w:rsid w:val="00F43EF0"/>
    <w:rsid w:val="00F472CF"/>
    <w:rsid w:val="00F52A5A"/>
    <w:rsid w:val="00F71899"/>
    <w:rsid w:val="00F777C7"/>
    <w:rsid w:val="00F80F5E"/>
    <w:rsid w:val="00F919A8"/>
    <w:rsid w:val="00F94460"/>
    <w:rsid w:val="00FA0E4C"/>
    <w:rsid w:val="00FB3834"/>
    <w:rsid w:val="00FC113E"/>
    <w:rsid w:val="00FC2AF0"/>
    <w:rsid w:val="00FD35E5"/>
    <w:rsid w:val="00FF05B2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333CE"/>
  <w15:chartTrackingRefBased/>
  <w15:docId w15:val="{2FD9015D-54BD-428B-B983-A2713A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link w:val="ZkladntextodsazenChar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uiPriority w:val="99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rsid w:val="00C14D4F"/>
    <w:pPr>
      <w:numPr>
        <w:numId w:val="2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2F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E62F8"/>
    <w:rPr>
      <w:rFonts w:ascii="Arial" w:hAnsi="Arial" w:cs="Arial"/>
      <w:sz w:val="22"/>
    </w:rPr>
  </w:style>
  <w:style w:type="character" w:customStyle="1" w:styleId="Nadpis1Char">
    <w:name w:val="Nadpis 1 Char"/>
    <w:basedOn w:val="Standardnpsmoodstavce"/>
    <w:link w:val="Nadpis1"/>
    <w:rsid w:val="001E6EA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k@dia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yodra@dia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es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2C38-4CBA-4983-B485-54A27C29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15511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2018-07-18T07:28:00Z</cp:lastPrinted>
  <dcterms:created xsi:type="dcterms:W3CDTF">2018-07-25T08:40:00Z</dcterms:created>
  <dcterms:modified xsi:type="dcterms:W3CDTF">2018-07-25T08:40:00Z</dcterms:modified>
</cp:coreProperties>
</file>