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38" w:rsidRDefault="00164138" w:rsidP="0016413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:rsidR="00164138" w:rsidRDefault="00164138" w:rsidP="0016413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5N17/05</w:t>
      </w:r>
    </w:p>
    <w:p w:rsidR="00164138" w:rsidRDefault="00164138" w:rsidP="00164138">
      <w:pPr>
        <w:rPr>
          <w:rFonts w:ascii="Arial" w:hAnsi="Arial" w:cs="Arial"/>
          <w:b/>
          <w:bCs/>
          <w:sz w:val="22"/>
          <w:szCs w:val="22"/>
        </w:rPr>
      </w:pPr>
    </w:p>
    <w:p w:rsidR="00164138" w:rsidRDefault="00164138" w:rsidP="0016413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Smluvní strany:</w:t>
      </w: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 Husinecká 1024/11a, 130 00 Praha 3 – Žižkov</w:t>
      </w: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 01312774 </w:t>
      </w: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4"/>
            <w:szCs w:val="24"/>
          </w:rPr>
          <w:t>01312774</w:t>
        </w:r>
      </w:smartTag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který právně jedná </w:t>
      </w:r>
      <w:r>
        <w:rPr>
          <w:rFonts w:ascii="Arial" w:hAnsi="Arial" w:cs="Arial"/>
          <w:i/>
          <w:sz w:val="24"/>
          <w:szCs w:val="24"/>
        </w:rPr>
        <w:t>Ing. Eva Schmidtmajerová, CSc.</w:t>
      </w:r>
      <w:r>
        <w:rPr>
          <w:rFonts w:ascii="Arial" w:hAnsi="Arial" w:cs="Arial"/>
          <w:sz w:val="24"/>
          <w:szCs w:val="24"/>
        </w:rPr>
        <w:t xml:space="preserve"> ředitelka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Krajského pozemkového úřadu pro Jihočeský kraj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 Rudolfovská 80, 370 01 České Budějovice,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oprávnění vyplývajícího z předpisu Státního pozemkového úřadu, ze dne 7. 4.2017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 50016-3723001/0710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„propachtovatel“)</w:t>
      </w:r>
    </w:p>
    <w:p w:rsidR="00164138" w:rsidRDefault="00164138" w:rsidP="00164138">
      <w:pPr>
        <w:pStyle w:val="adresa"/>
        <w:tabs>
          <w:tab w:val="left" w:pos="708"/>
        </w:tabs>
        <w:rPr>
          <w:rFonts w:ascii="Arial" w:hAnsi="Arial" w:cs="Arial"/>
          <w:lang w:eastAsia="cs-CZ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straně jedné –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164138" w:rsidRDefault="00164138" w:rsidP="00164138">
      <w:pPr>
        <w:pStyle w:val="adresa"/>
        <w:tabs>
          <w:tab w:val="left" w:pos="708"/>
        </w:tabs>
        <w:rPr>
          <w:rFonts w:ascii="Arial" w:hAnsi="Arial" w:cs="Arial"/>
          <w:lang w:eastAsia="cs-CZ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pan/paní: </w:t>
      </w:r>
      <w:r>
        <w:rPr>
          <w:rFonts w:ascii="Arial" w:hAnsi="Arial" w:cs="Arial"/>
          <w:b/>
          <w:sz w:val="24"/>
          <w:szCs w:val="24"/>
        </w:rPr>
        <w:t xml:space="preserve">Jiří Nedorost </w:t>
      </w:r>
      <w:r>
        <w:rPr>
          <w:rFonts w:ascii="Arial" w:hAnsi="Arial" w:cs="Arial"/>
          <w:sz w:val="24"/>
          <w:szCs w:val="24"/>
        </w:rPr>
        <w:t>jako pachtýř č. 1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43825567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pan/paní: </w:t>
      </w:r>
      <w:r>
        <w:rPr>
          <w:rFonts w:ascii="Arial" w:hAnsi="Arial" w:cs="Arial"/>
          <w:b/>
          <w:sz w:val="24"/>
          <w:szCs w:val="24"/>
        </w:rPr>
        <w:t xml:space="preserve">Vladimír Nedorost </w:t>
      </w:r>
      <w:r>
        <w:rPr>
          <w:rFonts w:ascii="Arial" w:hAnsi="Arial" w:cs="Arial"/>
          <w:sz w:val="24"/>
          <w:szCs w:val="24"/>
        </w:rPr>
        <w:t>jako pachtýř č. 2</w:t>
      </w:r>
    </w:p>
    <w:p w:rsidR="00164138" w:rsidRDefault="00164138" w:rsidP="00164138">
      <w:pPr>
        <w:jc w:val="both"/>
        <w:rPr>
          <w:rFonts w:ascii="Arial" w:hAnsi="Arial" w:cs="Arial"/>
          <w:i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IČO: 46627294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pStyle w:val="Zkladntext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(dále jen „pachtýři“)</w:t>
      </w: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na straně druhé –</w:t>
      </w: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tento dodatek č. 1 k </w:t>
      </w:r>
      <w:proofErr w:type="spellStart"/>
      <w:r>
        <w:rPr>
          <w:rFonts w:ascii="Arial" w:hAnsi="Arial" w:cs="Arial"/>
          <w:sz w:val="24"/>
          <w:szCs w:val="24"/>
        </w:rPr>
        <w:t>pachtovní</w:t>
      </w:r>
      <w:proofErr w:type="spellEnd"/>
      <w:r>
        <w:rPr>
          <w:rFonts w:ascii="Arial" w:hAnsi="Arial" w:cs="Arial"/>
          <w:sz w:val="24"/>
          <w:szCs w:val="24"/>
        </w:rPr>
        <w:t xml:space="preserve"> smlouvě č. 5N17/05, ze dne </w:t>
      </w:r>
      <w:proofErr w:type="gramStart"/>
      <w:r>
        <w:rPr>
          <w:rFonts w:ascii="Arial" w:hAnsi="Arial" w:cs="Arial"/>
          <w:sz w:val="24"/>
          <w:szCs w:val="24"/>
        </w:rPr>
        <w:t>27.2.2017</w:t>
      </w:r>
      <w:proofErr w:type="gramEnd"/>
      <w:r>
        <w:rPr>
          <w:rFonts w:ascii="Arial" w:hAnsi="Arial" w:cs="Arial"/>
          <w:sz w:val="24"/>
          <w:szCs w:val="24"/>
        </w:rPr>
        <w:t xml:space="preserve"> (dále jen „smlouva“), kterým se mění předmět pachtu a výše ročního </w:t>
      </w:r>
      <w:proofErr w:type="spellStart"/>
      <w:r>
        <w:rPr>
          <w:rFonts w:ascii="Arial" w:hAnsi="Arial" w:cs="Arial"/>
          <w:sz w:val="24"/>
          <w:szCs w:val="24"/>
        </w:rPr>
        <w:t>pachtovného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pStyle w:val="Zkladn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>
        <w:rPr>
          <w:rFonts w:ascii="Arial" w:hAnsi="Arial" w:cs="Arial"/>
        </w:rPr>
        <w:t>19.10.2017</w:t>
      </w:r>
      <w:proofErr w:type="gramEnd"/>
      <w:r>
        <w:rPr>
          <w:rFonts w:ascii="Arial" w:hAnsi="Arial" w:cs="Arial"/>
        </w:rPr>
        <w:t xml:space="preserve"> vzniklo právo hospodařit s pozemkem </w:t>
      </w:r>
    </w:p>
    <w:p w:rsidR="00164138" w:rsidRDefault="00164138" w:rsidP="00164138">
      <w:pPr>
        <w:pStyle w:val="Zkladntext"/>
        <w:ind w:left="786"/>
        <w:rPr>
          <w:rFonts w:ascii="Arial" w:hAnsi="Arial" w:cs="Arial"/>
        </w:rPr>
      </w:pPr>
    </w:p>
    <w:p w:rsidR="00164138" w:rsidRDefault="00164138" w:rsidP="00164138">
      <w:pPr>
        <w:pStyle w:val="Zkladntext"/>
        <w:ind w:left="786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14900" cy="590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3" t="14102" r="34456" b="7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38" w:rsidRDefault="00164138" w:rsidP="00164138">
      <w:pPr>
        <w:pStyle w:val="Zkladntext"/>
        <w:ind w:left="720"/>
        <w:rPr>
          <w:rFonts w:ascii="Arial" w:hAnsi="Arial" w:cs="Arial"/>
          <w:noProof/>
        </w:rPr>
      </w:pPr>
    </w:p>
    <w:p w:rsidR="00164138" w:rsidRDefault="00164138" w:rsidP="00164138">
      <w:pPr>
        <w:pStyle w:val="Zkladntext"/>
        <w:ind w:left="720"/>
        <w:rPr>
          <w:rFonts w:ascii="Arial" w:hAnsi="Arial" w:cs="Arial"/>
          <w:noProof/>
        </w:rPr>
      </w:pPr>
    </w:p>
    <w:p w:rsidR="00164138" w:rsidRDefault="00164138" w:rsidP="00164138">
      <w:pPr>
        <w:pStyle w:val="Zkladntext"/>
        <w:tabs>
          <w:tab w:val="clear" w:pos="568"/>
          <w:tab w:val="left" w:pos="708"/>
        </w:tabs>
        <w:ind w:hanging="11"/>
        <w:rPr>
          <w:rFonts w:ascii="Arial" w:hAnsi="Arial" w:cs="Arial"/>
        </w:rPr>
      </w:pPr>
      <w:r>
        <w:rPr>
          <w:rFonts w:ascii="Arial" w:hAnsi="Arial" w:cs="Arial"/>
          <w:i w:val="0"/>
        </w:rPr>
        <w:t>na základě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Smlouvy o změně příslušnosti hospodařit s majetkem státu </w:t>
      </w:r>
      <w:r>
        <w:rPr>
          <w:rFonts w:ascii="Arial" w:hAnsi="Arial" w:cs="Arial"/>
          <w:i w:val="0"/>
        </w:rPr>
        <w:t xml:space="preserve"> </w:t>
      </w:r>
      <w:r>
        <w:rPr>
          <w:rFonts w:ascii="Arial" w:hAnsi="Arial" w:cs="Arial"/>
        </w:rPr>
        <w:t xml:space="preserve">pro Lesy České </w:t>
      </w:r>
      <w:proofErr w:type="gramStart"/>
      <w:r>
        <w:rPr>
          <w:rFonts w:ascii="Arial" w:hAnsi="Arial" w:cs="Arial"/>
        </w:rPr>
        <w:t>republiky , Hradec</w:t>
      </w:r>
      <w:proofErr w:type="gramEnd"/>
      <w:r>
        <w:rPr>
          <w:rFonts w:ascii="Arial" w:hAnsi="Arial" w:cs="Arial"/>
        </w:rPr>
        <w:t xml:space="preserve"> Králové, Z 6008/2017-301 </w:t>
      </w: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Ode dne podání návrhu na vklad vlastnického práva </w:t>
      </w:r>
      <w:r>
        <w:rPr>
          <w:rFonts w:ascii="Arial" w:hAnsi="Arial" w:cs="Arial"/>
          <w:iCs/>
          <w:sz w:val="24"/>
          <w:szCs w:val="24"/>
        </w:rPr>
        <w:t>do katastru nemovitostí nenáleží</w:t>
      </w:r>
      <w:r>
        <w:rPr>
          <w:rFonts w:ascii="Arial" w:hAnsi="Arial" w:cs="Arial"/>
          <w:sz w:val="24"/>
          <w:szCs w:val="24"/>
        </w:rPr>
        <w:t xml:space="preserve"> propachtovateli </w:t>
      </w:r>
      <w:proofErr w:type="spellStart"/>
      <w:r>
        <w:rPr>
          <w:rFonts w:ascii="Arial" w:hAnsi="Arial" w:cs="Arial"/>
          <w:sz w:val="24"/>
          <w:szCs w:val="24"/>
        </w:rPr>
        <w:t>pachtovné</w:t>
      </w:r>
      <w:proofErr w:type="spellEnd"/>
      <w:r>
        <w:rPr>
          <w:rFonts w:ascii="Arial" w:hAnsi="Arial" w:cs="Arial"/>
          <w:sz w:val="24"/>
          <w:szCs w:val="24"/>
        </w:rPr>
        <w:t>. Nájemní vztah k převedené nemovitosti nekončí.</w:t>
      </w: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pStyle w:val="Zkladntextodsazen"/>
        <w:tabs>
          <w:tab w:val="clear" w:pos="284"/>
          <w:tab w:val="left" w:pos="0"/>
        </w:tabs>
        <w:ind w:left="0" w:firstLine="0"/>
        <w:rPr>
          <w:rFonts w:ascii="Arial" w:hAnsi="Arial" w:cs="Arial"/>
          <w:bCs/>
          <w:i w:val="0"/>
        </w:rPr>
      </w:pPr>
      <w:r>
        <w:rPr>
          <w:rFonts w:ascii="Arial" w:hAnsi="Arial" w:cs="Arial"/>
          <w:bCs/>
          <w:i w:val="0"/>
        </w:rPr>
        <w:lastRenderedPageBreak/>
        <w:t xml:space="preserve">2. Smluvní strany se dohodly na tom, že s ohledem na skutečnosti uvedené v bodě 1. tohoto dodatku se nově stanovuje výše ročního </w:t>
      </w:r>
      <w:proofErr w:type="spellStart"/>
      <w:r>
        <w:rPr>
          <w:rFonts w:ascii="Arial" w:hAnsi="Arial" w:cs="Arial"/>
          <w:bCs/>
          <w:i w:val="0"/>
        </w:rPr>
        <w:t>pachtovného</w:t>
      </w:r>
      <w:proofErr w:type="spellEnd"/>
      <w:r>
        <w:rPr>
          <w:rFonts w:ascii="Arial" w:hAnsi="Arial" w:cs="Arial"/>
          <w:bCs/>
          <w:i w:val="0"/>
        </w:rPr>
        <w:t xml:space="preserve"> na částku 23302,-Kč (slovy: </w:t>
      </w:r>
      <w:proofErr w:type="spellStart"/>
      <w:r>
        <w:rPr>
          <w:rFonts w:ascii="Arial" w:hAnsi="Arial" w:cs="Arial"/>
          <w:bCs/>
          <w:i w:val="0"/>
        </w:rPr>
        <w:t>dvacettřitisícetřistadvěkoruny</w:t>
      </w:r>
      <w:proofErr w:type="spellEnd"/>
      <w:r>
        <w:rPr>
          <w:rFonts w:ascii="Arial" w:hAnsi="Arial" w:cs="Arial"/>
          <w:bCs/>
          <w:i w:val="0"/>
        </w:rPr>
        <w:t xml:space="preserve"> české).</w:t>
      </w:r>
    </w:p>
    <w:p w:rsidR="00164138" w:rsidRDefault="00164138" w:rsidP="00164138">
      <w:pPr>
        <w:pStyle w:val="BodyText2"/>
        <w:tabs>
          <w:tab w:val="left" w:pos="568"/>
        </w:tabs>
        <w:rPr>
          <w:rFonts w:ascii="Arial" w:hAnsi="Arial" w:cs="Arial"/>
          <w:b w:val="0"/>
          <w:szCs w:val="24"/>
        </w:rPr>
      </w:pPr>
    </w:p>
    <w:p w:rsidR="00164138" w:rsidRDefault="00164138" w:rsidP="00164138">
      <w:pPr>
        <w:pStyle w:val="BodyText2"/>
        <w:tabs>
          <w:tab w:val="left" w:pos="568"/>
        </w:tabs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K </w:t>
      </w:r>
      <w:proofErr w:type="gramStart"/>
      <w:r>
        <w:rPr>
          <w:rFonts w:ascii="Arial" w:hAnsi="Arial" w:cs="Arial"/>
          <w:b w:val="0"/>
          <w:szCs w:val="24"/>
        </w:rPr>
        <w:t>1.10.2018</w:t>
      </w:r>
      <w:proofErr w:type="gramEnd"/>
      <w:r>
        <w:rPr>
          <w:rFonts w:ascii="Arial" w:hAnsi="Arial" w:cs="Arial"/>
          <w:b w:val="0"/>
          <w:szCs w:val="24"/>
        </w:rPr>
        <w:t xml:space="preserve"> je pachtýř povinen zaplatit částku </w:t>
      </w:r>
      <w:r>
        <w:rPr>
          <w:rFonts w:ascii="Arial" w:hAnsi="Arial" w:cs="Arial"/>
          <w:b w:val="0"/>
          <w:szCs w:val="24"/>
          <w:u w:val="single"/>
        </w:rPr>
        <w:t>23310,- Kč</w:t>
      </w:r>
      <w:r>
        <w:rPr>
          <w:rFonts w:ascii="Arial" w:hAnsi="Arial" w:cs="Arial"/>
          <w:b w:val="0"/>
          <w:szCs w:val="24"/>
        </w:rPr>
        <w:t xml:space="preserve"> (slovy: </w:t>
      </w:r>
      <w:proofErr w:type="spellStart"/>
      <w:r>
        <w:rPr>
          <w:rFonts w:ascii="Arial" w:hAnsi="Arial" w:cs="Arial"/>
          <w:b w:val="0"/>
          <w:szCs w:val="24"/>
        </w:rPr>
        <w:t>dvacetřtitisícetřistadesetkorun</w:t>
      </w:r>
      <w:proofErr w:type="spellEnd"/>
      <w:r>
        <w:rPr>
          <w:rFonts w:ascii="Arial" w:hAnsi="Arial" w:cs="Arial"/>
          <w:b w:val="0"/>
          <w:szCs w:val="24"/>
        </w:rPr>
        <w:t xml:space="preserve"> českých).</w:t>
      </w:r>
    </w:p>
    <w:p w:rsidR="00164138" w:rsidRDefault="00164138" w:rsidP="00164138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Cs w:val="24"/>
        </w:rPr>
      </w:pPr>
    </w:p>
    <w:p w:rsidR="00164138" w:rsidRDefault="00164138" w:rsidP="00164138">
      <w:pPr>
        <w:pStyle w:val="BodyText2"/>
        <w:tabs>
          <w:tab w:val="left" w:pos="568"/>
        </w:tabs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Tato částka se skládá z ročního </w:t>
      </w:r>
      <w:proofErr w:type="spellStart"/>
      <w:r>
        <w:rPr>
          <w:rFonts w:ascii="Arial" w:hAnsi="Arial" w:cs="Arial"/>
          <w:b w:val="0"/>
          <w:szCs w:val="24"/>
        </w:rPr>
        <w:t>pachtovného</w:t>
      </w:r>
      <w:proofErr w:type="spellEnd"/>
      <w:r>
        <w:rPr>
          <w:rFonts w:ascii="Arial" w:hAnsi="Arial" w:cs="Arial"/>
          <w:b w:val="0"/>
          <w:szCs w:val="24"/>
        </w:rPr>
        <w:t xml:space="preserve"> u pozemků, které nebyly předmětem převodu, a z alikvotní části ročního </w:t>
      </w:r>
      <w:proofErr w:type="spellStart"/>
      <w:r>
        <w:rPr>
          <w:rFonts w:ascii="Arial" w:hAnsi="Arial" w:cs="Arial"/>
          <w:b w:val="0"/>
          <w:szCs w:val="24"/>
        </w:rPr>
        <w:t>pachtovného</w:t>
      </w:r>
      <w:proofErr w:type="spellEnd"/>
      <w:r>
        <w:rPr>
          <w:rFonts w:ascii="Arial" w:hAnsi="Arial" w:cs="Arial"/>
          <w:b w:val="0"/>
          <w:szCs w:val="24"/>
        </w:rPr>
        <w:t xml:space="preserve"> u pozemků, které byly předmětem převodu. Alikvotní část je vypočítána za období od předchozího data splatnosti do rozhodného </w:t>
      </w:r>
      <w:proofErr w:type="gramStart"/>
      <w:r>
        <w:rPr>
          <w:rFonts w:ascii="Arial" w:hAnsi="Arial" w:cs="Arial"/>
          <w:b w:val="0"/>
          <w:szCs w:val="24"/>
        </w:rPr>
        <w:t xml:space="preserve">data </w:t>
      </w:r>
      <w:r>
        <w:rPr>
          <w:rFonts w:ascii="Arial" w:hAnsi="Arial" w:cs="Arial"/>
          <w:b w:val="0"/>
          <w:i/>
          <w:iCs/>
          <w:szCs w:val="24"/>
        </w:rPr>
        <w:t>.</w:t>
      </w:r>
      <w:proofErr w:type="gramEnd"/>
    </w:p>
    <w:p w:rsidR="00164138" w:rsidRDefault="00164138" w:rsidP="00164138">
      <w:pPr>
        <w:pStyle w:val="BodyText2"/>
        <w:tabs>
          <w:tab w:val="left" w:pos="568"/>
        </w:tabs>
        <w:rPr>
          <w:rFonts w:ascii="Arial" w:hAnsi="Arial" w:cs="Arial"/>
          <w:b w:val="0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3. Dále se </w:t>
      </w:r>
      <w:r>
        <w:rPr>
          <w:rFonts w:ascii="Arial" w:hAnsi="Arial" w:cs="Arial"/>
          <w:sz w:val="24"/>
          <w:szCs w:val="24"/>
        </w:rPr>
        <w:t>smluvní strany dohodly na tom, že</w:t>
      </w:r>
    </w:p>
    <w:p w:rsidR="00164138" w:rsidRDefault="00164138" w:rsidP="0016413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Čl. V smlouvy se doplňuje o nové odstavce tohoto znění:</w:t>
      </w:r>
    </w:p>
    <w:p w:rsidR="00164138" w:rsidRDefault="00164138" w:rsidP="0016413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</w:t>
      </w:r>
      <w:r>
        <w:rPr>
          <w:rFonts w:ascii="Arial" w:hAnsi="Arial" w:cs="Arial"/>
          <w:bCs/>
          <w:sz w:val="24"/>
          <w:szCs w:val="24"/>
        </w:rPr>
        <w:t xml:space="preserve">propachtovatel </w:t>
      </w:r>
      <w:r>
        <w:rPr>
          <w:rFonts w:ascii="Arial" w:hAnsi="Arial" w:cs="Arial"/>
          <w:sz w:val="24"/>
          <w:szCs w:val="24"/>
        </w:rPr>
        <w:t xml:space="preserve">je oprávněn vždy k 1. 10. běžného roku jednostranně zvýšit </w:t>
      </w:r>
      <w:proofErr w:type="spellStart"/>
      <w:r>
        <w:rPr>
          <w:rFonts w:ascii="Arial" w:hAnsi="Arial" w:cs="Arial"/>
          <w:sz w:val="24"/>
          <w:szCs w:val="24"/>
        </w:rPr>
        <w:t>pachtovné</w:t>
      </w:r>
      <w:proofErr w:type="spellEnd"/>
      <w:r>
        <w:rPr>
          <w:rFonts w:ascii="Arial" w:hAnsi="Arial" w:cs="Arial"/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164138" w:rsidRDefault="00164138" w:rsidP="0016413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Zvýšené </w:t>
      </w:r>
      <w:proofErr w:type="spellStart"/>
      <w:r>
        <w:rPr>
          <w:rFonts w:ascii="Arial" w:hAnsi="Arial" w:cs="Arial"/>
          <w:sz w:val="24"/>
          <w:szCs w:val="24"/>
        </w:rPr>
        <w:t>pachtovné</w:t>
      </w:r>
      <w:proofErr w:type="spellEnd"/>
      <w:r>
        <w:rPr>
          <w:rFonts w:ascii="Arial" w:hAnsi="Arial" w:cs="Arial"/>
          <w:sz w:val="24"/>
          <w:szCs w:val="24"/>
        </w:rPr>
        <w:t xml:space="preserve"> bude uplatněno písemným oznámením ze strany </w:t>
      </w:r>
      <w:r>
        <w:rPr>
          <w:rFonts w:ascii="Arial" w:hAnsi="Arial" w:cs="Arial"/>
          <w:bCs/>
          <w:sz w:val="24"/>
          <w:szCs w:val="24"/>
        </w:rPr>
        <w:t xml:space="preserve">propachtovatele </w:t>
      </w:r>
      <w:r>
        <w:rPr>
          <w:rFonts w:ascii="Arial" w:hAnsi="Arial" w:cs="Arial"/>
          <w:sz w:val="24"/>
          <w:szCs w:val="24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4"/>
          <w:szCs w:val="24"/>
        </w:rPr>
        <w:t xml:space="preserve">pachtýř </w:t>
      </w:r>
      <w:r>
        <w:rPr>
          <w:rFonts w:ascii="Arial" w:hAnsi="Arial" w:cs="Arial"/>
          <w:sz w:val="24"/>
          <w:szCs w:val="24"/>
        </w:rPr>
        <w:t xml:space="preserve">bude povinen novou výši </w:t>
      </w:r>
      <w:proofErr w:type="spellStart"/>
      <w:r>
        <w:rPr>
          <w:rFonts w:ascii="Arial" w:hAnsi="Arial" w:cs="Arial"/>
          <w:sz w:val="24"/>
          <w:szCs w:val="24"/>
        </w:rPr>
        <w:t>pachtovného</w:t>
      </w:r>
      <w:proofErr w:type="spellEnd"/>
      <w:r>
        <w:rPr>
          <w:rFonts w:ascii="Arial" w:hAnsi="Arial" w:cs="Arial"/>
          <w:sz w:val="24"/>
          <w:szCs w:val="24"/>
        </w:rPr>
        <w:t xml:space="preserve"> platit s účinností od nejbližší platby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pachtovného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.</w:t>
      </w:r>
      <w:proofErr w:type="gramEnd"/>
    </w:p>
    <w:p w:rsidR="00164138" w:rsidRDefault="00164138" w:rsidP="0016413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Základem pro výpočet zvýšeného </w:t>
      </w:r>
      <w:proofErr w:type="spellStart"/>
      <w:r>
        <w:rPr>
          <w:rFonts w:ascii="Arial" w:hAnsi="Arial" w:cs="Arial"/>
          <w:sz w:val="24"/>
          <w:szCs w:val="24"/>
        </w:rPr>
        <w:t>pachtovného</w:t>
      </w:r>
      <w:proofErr w:type="spellEnd"/>
      <w:r>
        <w:rPr>
          <w:rFonts w:ascii="Arial" w:hAnsi="Arial" w:cs="Arial"/>
          <w:sz w:val="24"/>
          <w:szCs w:val="24"/>
        </w:rPr>
        <w:t xml:space="preserve"> bude </w:t>
      </w:r>
      <w:proofErr w:type="spellStart"/>
      <w:r>
        <w:rPr>
          <w:rFonts w:ascii="Arial" w:hAnsi="Arial" w:cs="Arial"/>
          <w:sz w:val="24"/>
          <w:szCs w:val="24"/>
        </w:rPr>
        <w:t>pachtovné</w:t>
      </w:r>
      <w:proofErr w:type="spellEnd"/>
      <w:r>
        <w:rPr>
          <w:rFonts w:ascii="Arial" w:hAnsi="Arial" w:cs="Arial"/>
          <w:sz w:val="24"/>
          <w:szCs w:val="24"/>
        </w:rPr>
        <w:t xml:space="preserve"> sjednané před tímto zvýšením.</w:t>
      </w:r>
    </w:p>
    <w:p w:rsidR="00164138" w:rsidRDefault="00164138" w:rsidP="0016413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4"/>
          <w:szCs w:val="24"/>
        </w:rPr>
        <w:t xml:space="preserve">propachtovatel </w:t>
      </w:r>
      <w:r>
        <w:rPr>
          <w:rFonts w:ascii="Arial" w:hAnsi="Arial" w:cs="Arial"/>
          <w:sz w:val="24"/>
          <w:szCs w:val="24"/>
        </w:rPr>
        <w:t xml:space="preserve">dle svého rozumného uvážení zvolí. 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Čl. X smlouvy se doplňuje a zní takto:</w:t>
      </w: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Ostatní ujednání smlouvy nejsou tímto dodatkem č. 1 dotčena.</w:t>
      </w: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5. Propachtovatel jako správce dle zákona č. 101/2000 Sb., o ochraně osobních údajů a o změně některých zákonů, ve znění pozdějších předpisů (dále jen „zákon č. 101/2000 Sb.“), tímto informuje pachtýře jako subjekt údajů, že jeho údaje uvedené v této smlouvě zpracovává pro účely její realizace a výkonu práv a povinností dle této smlouvy, když tyto údaje zpracovává automatizovaně v elektronické formě. Pachtýř si je vědom svého práva přístupu k osobním údajům, práva na opravu svých osobních údajů, jakož i dalších práv vyplývajících z ustanovení § 12 a § 21 zákona č. 101/2000 Sb. Propachtovatel </w:t>
      </w:r>
      <w:r>
        <w:rPr>
          <w:rFonts w:ascii="Arial" w:eastAsia="Calibri" w:hAnsi="Arial" w:cs="Arial"/>
          <w:sz w:val="24"/>
          <w:szCs w:val="24"/>
          <w:lang w:eastAsia="en-US"/>
        </w:rPr>
        <w:t>se zavazuje, že nejpozději k datu 25. 5. 2018 uvede veškeré své postupy a přijme veškerá interní opatření do souladu s nařízením Evropského parlamentu a Rady EU 2016/679 („GDPR“) a dalšími souvisejícími právními předpisy.</w:t>
      </w:r>
    </w:p>
    <w:p w:rsidR="00164138" w:rsidRDefault="00164138" w:rsidP="00164138">
      <w:pPr>
        <w:pStyle w:val="adresa"/>
        <w:tabs>
          <w:tab w:val="left" w:pos="708"/>
        </w:tabs>
        <w:rPr>
          <w:rFonts w:ascii="Arial" w:hAnsi="Arial" w:cs="Arial"/>
        </w:rPr>
      </w:pPr>
    </w:p>
    <w:p w:rsidR="00164138" w:rsidRDefault="00164138" w:rsidP="00164138">
      <w:pPr>
        <w:pStyle w:val="para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6. 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</w:t>
      </w:r>
      <w:r>
        <w:rPr>
          <w:rFonts w:ascii="Arial" w:hAnsi="Arial" w:cs="Arial"/>
          <w:b w:val="0"/>
          <w:szCs w:val="24"/>
        </w:rPr>
        <w:lastRenderedPageBreak/>
        <w:t>pozdějších předpisů. Uveřejnění tohoto dodatku v registru smluv zajistí propachtovatel.</w:t>
      </w: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pStyle w:val="Zkladntextodsazen"/>
        <w:tabs>
          <w:tab w:val="clear" w:pos="284"/>
          <w:tab w:val="clear" w:pos="568"/>
          <w:tab w:val="left" w:pos="708"/>
        </w:tabs>
        <w:ind w:left="0" w:firstLine="0"/>
        <w:rPr>
          <w:rFonts w:ascii="Arial" w:hAnsi="Arial" w:cs="Arial"/>
          <w:bCs/>
          <w:i w:val="0"/>
        </w:rPr>
      </w:pPr>
      <w:r>
        <w:rPr>
          <w:rFonts w:ascii="Arial" w:hAnsi="Arial" w:cs="Arial"/>
          <w:bCs/>
          <w:i w:val="0"/>
        </w:rPr>
        <w:t xml:space="preserve">7. Tento dodatek je vyhotoven v třech stejnopisech, z nichž každý má platnost originálu. Dva stejnopisy přebírá pachtýř a jeden je určen pro propachtovatele. </w:t>
      </w:r>
    </w:p>
    <w:p w:rsidR="00164138" w:rsidRDefault="00164138" w:rsidP="00164138">
      <w:pPr>
        <w:pStyle w:val="Zkladntextodsazen"/>
        <w:ind w:firstLine="0"/>
        <w:rPr>
          <w:rFonts w:ascii="Arial" w:hAnsi="Arial" w:cs="Arial"/>
          <w:b/>
          <w:bCs/>
        </w:rPr>
      </w:pP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164138" w:rsidRDefault="00164138" w:rsidP="00164138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Českých Budějovicích, </w:t>
      </w:r>
      <w:proofErr w:type="gramStart"/>
      <w:r>
        <w:rPr>
          <w:rFonts w:ascii="Arial" w:hAnsi="Arial" w:cs="Arial"/>
          <w:sz w:val="24"/>
          <w:szCs w:val="24"/>
        </w:rPr>
        <w:t>dne ......................2018</w:t>
      </w:r>
      <w:proofErr w:type="gramEnd"/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jc w:val="both"/>
        <w:rPr>
          <w:rFonts w:ascii="Arial" w:hAnsi="Arial" w:cs="Arial"/>
          <w:sz w:val="24"/>
          <w:szCs w:val="24"/>
        </w:rPr>
      </w:pPr>
    </w:p>
    <w:p w:rsidR="00164138" w:rsidRDefault="00164138" w:rsidP="00164138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tab/>
        <w:t>…………………………………….</w:t>
      </w:r>
    </w:p>
    <w:p w:rsidR="00164138" w:rsidRDefault="00164138" w:rsidP="00164138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ČR - Státní pozemkový úřad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  <w:t>Jiří Nedorost</w:t>
      </w:r>
    </w:p>
    <w:p w:rsidR="00164138" w:rsidRDefault="00164138" w:rsidP="00164138">
      <w:pPr>
        <w:tabs>
          <w:tab w:val="left" w:pos="55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Ing. Eva Schmidtmajerová, CSc.</w:t>
      </w:r>
      <w:r>
        <w:rPr>
          <w:rFonts w:ascii="Arial" w:hAnsi="Arial" w:cs="Arial"/>
          <w:sz w:val="24"/>
          <w:szCs w:val="24"/>
        </w:rPr>
        <w:tab/>
      </w:r>
    </w:p>
    <w:p w:rsidR="00164138" w:rsidRDefault="00164138" w:rsidP="00164138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Krajského pozemkového úřadu</w:t>
      </w:r>
      <w:r>
        <w:rPr>
          <w:rFonts w:ascii="Arial" w:hAnsi="Arial" w:cs="Arial"/>
          <w:sz w:val="24"/>
          <w:szCs w:val="24"/>
        </w:rPr>
        <w:tab/>
      </w:r>
    </w:p>
    <w:p w:rsidR="00164138" w:rsidRDefault="00164138" w:rsidP="0016413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Jihočeský kraj</w:t>
      </w:r>
      <w:r>
        <w:rPr>
          <w:rFonts w:ascii="Arial" w:hAnsi="Arial" w:cs="Arial"/>
          <w:iCs/>
          <w:sz w:val="24"/>
          <w:szCs w:val="24"/>
        </w:rPr>
        <w:tab/>
      </w:r>
    </w:p>
    <w:p w:rsidR="00164138" w:rsidRDefault="00164138" w:rsidP="0016413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4"/>
          <w:szCs w:val="24"/>
        </w:rPr>
      </w:pPr>
    </w:p>
    <w:p w:rsidR="00164138" w:rsidRDefault="00164138" w:rsidP="00164138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</w:t>
      </w:r>
    </w:p>
    <w:p w:rsidR="00164138" w:rsidRDefault="00164138" w:rsidP="00164138">
      <w:pPr>
        <w:tabs>
          <w:tab w:val="left" w:pos="55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Vladimír Nedorost</w:t>
      </w:r>
    </w:p>
    <w:p w:rsidR="00164138" w:rsidRDefault="00164138" w:rsidP="00164138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164138" w:rsidRDefault="00164138" w:rsidP="00164138">
      <w:pPr>
        <w:tabs>
          <w:tab w:val="left" w:pos="68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>uživatelé</w:t>
      </w:r>
    </w:p>
    <w:p w:rsidR="00164138" w:rsidRDefault="00164138" w:rsidP="00164138">
      <w:pPr>
        <w:spacing w:before="12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 správnost: </w:t>
      </w:r>
      <w:r>
        <w:rPr>
          <w:rFonts w:ascii="Arial" w:hAnsi="Arial" w:cs="Arial"/>
          <w:bCs/>
          <w:i/>
          <w:sz w:val="24"/>
          <w:szCs w:val="24"/>
        </w:rPr>
        <w:t>Ing. Cikán</w:t>
      </w:r>
    </w:p>
    <w:p w:rsidR="00164138" w:rsidRDefault="00164138" w:rsidP="00164138">
      <w:pPr>
        <w:jc w:val="both"/>
        <w:rPr>
          <w:rFonts w:ascii="Arial" w:hAnsi="Arial" w:cs="Arial"/>
          <w:bCs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bCs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bCs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bCs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bCs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bCs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bCs/>
          <w:sz w:val="22"/>
          <w:szCs w:val="22"/>
        </w:rPr>
      </w:pPr>
    </w:p>
    <w:p w:rsidR="00164138" w:rsidRDefault="00164138" w:rsidP="00164138">
      <w:pPr>
        <w:pStyle w:val="BodyText3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:rsidR="00164138" w:rsidRDefault="00164138" w:rsidP="00164138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:rsidR="00164138" w:rsidRDefault="00164138" w:rsidP="00164138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:rsidR="00164138" w:rsidRDefault="00164138" w:rsidP="00164138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164138" w:rsidRDefault="00164138" w:rsidP="0016413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</w:p>
    <w:p w:rsidR="00164138" w:rsidRDefault="00164138" w:rsidP="001641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164138" w:rsidRDefault="00164138" w:rsidP="0016413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DE6414" w:rsidRDefault="00DE6414"/>
    <w:sectPr w:rsidR="00DE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CF"/>
    <w:multiLevelType w:val="hybridMultilevel"/>
    <w:tmpl w:val="B930DC5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39"/>
    <w:rsid w:val="00164138"/>
    <w:rsid w:val="00DC2139"/>
    <w:rsid w:val="00D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11B9-8FC2-42F1-B2DE-5DD788D9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64138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64138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64138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64138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64138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641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64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">
    <w:name w:val="Body Text 2"/>
    <w:basedOn w:val="Normln"/>
    <w:rsid w:val="00164138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6413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BodyText3">
    <w:name w:val="Body Text 3"/>
    <w:basedOn w:val="Normln"/>
    <w:rsid w:val="0016413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64138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4597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2018-07-24T10:32:00Z</dcterms:created>
  <dcterms:modified xsi:type="dcterms:W3CDTF">2018-07-24T10:33:00Z</dcterms:modified>
</cp:coreProperties>
</file>