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66" w:rsidRPr="00CE7C19" w:rsidRDefault="00A8325C" w:rsidP="00B942A8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SMLOUVA O KOUPI A PRONÁJMU</w:t>
      </w:r>
      <w:r w:rsidR="00B942A8" w:rsidRPr="00CE7C19">
        <w:rPr>
          <w:rFonts w:cs="Calibri"/>
          <w:b/>
          <w:sz w:val="32"/>
          <w:szCs w:val="32"/>
        </w:rPr>
        <w:t xml:space="preserve"> KELÍMKŮ NICKNACK</w:t>
      </w:r>
    </w:p>
    <w:p w:rsidR="00B942A8" w:rsidRPr="00CE7C19" w:rsidRDefault="006D5A28" w:rsidP="00CD71B6">
      <w:pPr>
        <w:jc w:val="center"/>
        <w:rPr>
          <w:rFonts w:cs="Calibri"/>
          <w:sz w:val="24"/>
          <w:szCs w:val="24"/>
        </w:rPr>
      </w:pPr>
      <w:r w:rsidRPr="00CE7C19">
        <w:rPr>
          <w:rFonts w:cs="Calibri"/>
          <w:sz w:val="24"/>
          <w:szCs w:val="24"/>
        </w:rPr>
        <w:t>uzavřen</w:t>
      </w:r>
      <w:r w:rsidR="00E819F3" w:rsidRPr="00CE7C19">
        <w:rPr>
          <w:rFonts w:cs="Calibri"/>
          <w:sz w:val="24"/>
          <w:szCs w:val="24"/>
        </w:rPr>
        <w:t>á v souladu s ustanovením § 2079</w:t>
      </w:r>
      <w:r w:rsidR="00B705C2" w:rsidRPr="00CE7C19">
        <w:rPr>
          <w:rFonts w:cs="Calibri"/>
          <w:sz w:val="24"/>
          <w:szCs w:val="24"/>
        </w:rPr>
        <w:t xml:space="preserve"> a násl. zákona č. 89/2012</w:t>
      </w:r>
      <w:r w:rsidRPr="00CE7C19">
        <w:rPr>
          <w:rFonts w:cs="Calibri"/>
          <w:sz w:val="24"/>
          <w:szCs w:val="24"/>
        </w:rPr>
        <w:t xml:space="preserve"> Sb., občanského zákoníku</w:t>
      </w:r>
    </w:p>
    <w:p w:rsidR="00EB5475" w:rsidRPr="00CE7C19" w:rsidRDefault="00EB5475">
      <w:pPr>
        <w:rPr>
          <w:rFonts w:cs="Calibri"/>
          <w:b/>
          <w:sz w:val="24"/>
          <w:szCs w:val="24"/>
        </w:rPr>
      </w:pPr>
      <w:r w:rsidRPr="00CE7C19">
        <w:rPr>
          <w:rFonts w:cs="Calibri"/>
          <w:b/>
          <w:sz w:val="24"/>
          <w:szCs w:val="24"/>
        </w:rPr>
        <w:t>Smluvní strany: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942A8" w:rsidRPr="00CE7C19" w:rsidTr="007714BF">
        <w:trPr>
          <w:trHeight w:val="304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BF" w:rsidRPr="00CE7C19" w:rsidRDefault="00295702" w:rsidP="00B83FE7">
            <w:pPr>
              <w:jc w:val="both"/>
              <w:rPr>
                <w:rStyle w:val="Siln"/>
                <w:rFonts w:cs="Calibri"/>
                <w:sz w:val="24"/>
                <w:szCs w:val="24"/>
              </w:rPr>
            </w:pPr>
            <w:r w:rsidRPr="00535DB5">
              <w:rPr>
                <w:rFonts w:cs="Calibri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495300"/>
                  <wp:effectExtent l="0" t="0" r="0" b="0"/>
                  <wp:docPr id="1" name="obrázek 1" descr="I:\NICKNACK\WEB\logo fb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:\NICKNACK\WEB\logo fb.jp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2A8" w:rsidRPr="00CE7C19" w:rsidRDefault="00B705C2" w:rsidP="00B83FE7">
            <w:pPr>
              <w:jc w:val="both"/>
              <w:rPr>
                <w:rStyle w:val="Siln"/>
                <w:rFonts w:cs="Calibri"/>
                <w:sz w:val="24"/>
                <w:szCs w:val="24"/>
              </w:rPr>
            </w:pPr>
            <w:r w:rsidRPr="00CE7C19">
              <w:rPr>
                <w:rStyle w:val="Siln"/>
                <w:rFonts w:cs="Calibri"/>
                <w:sz w:val="24"/>
                <w:szCs w:val="24"/>
              </w:rPr>
              <w:t>NICKNACK s.r.o.</w:t>
            </w:r>
          </w:p>
          <w:p w:rsidR="00B942A8" w:rsidRPr="00CE7C19" w:rsidRDefault="00B942A8" w:rsidP="00B83FE7">
            <w:pPr>
              <w:jc w:val="both"/>
              <w:rPr>
                <w:sz w:val="24"/>
                <w:szCs w:val="24"/>
              </w:rPr>
            </w:pPr>
            <w:r w:rsidRPr="00CE7C19">
              <w:rPr>
                <w:rFonts w:cs="Calibri"/>
                <w:sz w:val="24"/>
                <w:szCs w:val="24"/>
              </w:rPr>
              <w:t xml:space="preserve">se sídlem </w:t>
            </w:r>
            <w:r w:rsidR="00CD71B6" w:rsidRPr="00CE7C19">
              <w:rPr>
                <w:rFonts w:cs="Calibri"/>
                <w:sz w:val="24"/>
                <w:szCs w:val="24"/>
              </w:rPr>
              <w:t>Brno, Olomoucká 888/164, 627 00,</w:t>
            </w:r>
          </w:p>
          <w:p w:rsidR="00B942A8" w:rsidRPr="00CE7C19" w:rsidRDefault="00CD71B6" w:rsidP="00B83FE7">
            <w:pPr>
              <w:jc w:val="both"/>
              <w:rPr>
                <w:rStyle w:val="platne"/>
                <w:sz w:val="24"/>
                <w:szCs w:val="24"/>
              </w:rPr>
            </w:pPr>
            <w:r w:rsidRPr="00CE7C19">
              <w:rPr>
                <w:rFonts w:cs="Calibri"/>
                <w:sz w:val="24"/>
                <w:szCs w:val="24"/>
              </w:rPr>
              <w:t>IČ: 29287464</w:t>
            </w:r>
          </w:p>
          <w:p w:rsidR="00B942A8" w:rsidRPr="00CE7C19" w:rsidRDefault="00B942A8" w:rsidP="00B83FE7">
            <w:pPr>
              <w:jc w:val="both"/>
              <w:rPr>
                <w:rFonts w:cs="Calibri"/>
                <w:sz w:val="24"/>
                <w:szCs w:val="24"/>
              </w:rPr>
            </w:pPr>
            <w:r w:rsidRPr="00CE7C19">
              <w:rPr>
                <w:rStyle w:val="platne"/>
                <w:rFonts w:cs="Calibri"/>
                <w:sz w:val="24"/>
                <w:szCs w:val="24"/>
              </w:rPr>
              <w:t xml:space="preserve">společnost zapsána v obchodním rejstříku vedeném Krajským soudem v Brně </w:t>
            </w:r>
            <w:r w:rsidRPr="00CE7C19">
              <w:rPr>
                <w:rFonts w:cs="Calibri"/>
                <w:sz w:val="24"/>
                <w:szCs w:val="24"/>
              </w:rPr>
              <w:t xml:space="preserve">pod spisovou značkou </w:t>
            </w:r>
            <w:r w:rsidRPr="00CE7C19">
              <w:rPr>
                <w:rStyle w:val="spiszn"/>
                <w:rFonts w:cs="Calibri"/>
                <w:sz w:val="24"/>
                <w:szCs w:val="24"/>
              </w:rPr>
              <w:t>C 71190</w:t>
            </w:r>
          </w:p>
          <w:p w:rsidR="00B942A8" w:rsidRPr="00CE7C19" w:rsidRDefault="00D23125" w:rsidP="00B83FE7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CE7C19">
              <w:rPr>
                <w:rFonts w:cs="Calibri"/>
                <w:sz w:val="24"/>
                <w:szCs w:val="24"/>
              </w:rPr>
              <w:t xml:space="preserve">bankovní spojení: </w:t>
            </w:r>
            <w:proofErr w:type="spellStart"/>
            <w:r w:rsidR="00DF4913">
              <w:rPr>
                <w:rFonts w:cs="Calibri"/>
                <w:b/>
                <w:sz w:val="24"/>
                <w:szCs w:val="24"/>
              </w:rPr>
              <w:t>xxxxxxxxxxxxxxx</w:t>
            </w:r>
            <w:proofErr w:type="spellEnd"/>
          </w:p>
          <w:p w:rsidR="00BF270E" w:rsidRPr="00CE7C19" w:rsidRDefault="00A428E2" w:rsidP="00B83FE7">
            <w:pPr>
              <w:jc w:val="both"/>
              <w:rPr>
                <w:rFonts w:cs="Calibri"/>
                <w:sz w:val="24"/>
                <w:szCs w:val="24"/>
              </w:rPr>
            </w:pPr>
            <w:r w:rsidRPr="00CE7C19">
              <w:rPr>
                <w:rFonts w:cs="Calibri"/>
                <w:sz w:val="24"/>
                <w:szCs w:val="24"/>
              </w:rPr>
              <w:t>zastoupená</w:t>
            </w:r>
            <w:r w:rsidR="00BF270E" w:rsidRPr="00CE7C19">
              <w:rPr>
                <w:rFonts w:cs="Calibri"/>
                <w:sz w:val="24"/>
                <w:szCs w:val="24"/>
              </w:rPr>
              <w:t xml:space="preserve">: </w:t>
            </w:r>
            <w:r w:rsidR="00D23125" w:rsidRPr="00CE7C19">
              <w:rPr>
                <w:rFonts w:cs="Calibri"/>
                <w:sz w:val="24"/>
                <w:szCs w:val="24"/>
              </w:rPr>
              <w:t>Mgr. Michalem Hanákem</w:t>
            </w:r>
            <w:r w:rsidRPr="00CE7C19">
              <w:rPr>
                <w:rFonts w:cs="Calibri"/>
                <w:sz w:val="24"/>
                <w:szCs w:val="24"/>
              </w:rPr>
              <w:t>, jednatelem a</w:t>
            </w:r>
          </w:p>
          <w:p w:rsidR="00A428E2" w:rsidRPr="00CE7C19" w:rsidRDefault="00A428E2" w:rsidP="00B83FE7">
            <w:pPr>
              <w:jc w:val="both"/>
              <w:rPr>
                <w:rFonts w:cs="Calibri"/>
                <w:sz w:val="24"/>
                <w:szCs w:val="24"/>
              </w:rPr>
            </w:pPr>
            <w:r w:rsidRPr="00CE7C19">
              <w:rPr>
                <w:rFonts w:cs="Calibri"/>
                <w:sz w:val="24"/>
                <w:szCs w:val="24"/>
              </w:rPr>
              <w:t>Janem Vrkočem, jednatelem</w:t>
            </w:r>
          </w:p>
          <w:p w:rsidR="00B942A8" w:rsidRPr="00CE7C19" w:rsidRDefault="00E819F3" w:rsidP="00B942A8">
            <w:pPr>
              <w:pStyle w:val="Zkladntext31"/>
              <w:tabs>
                <w:tab w:val="clear" w:pos="1068"/>
              </w:tabs>
              <w:rPr>
                <w:rFonts w:ascii="Calibri" w:hAnsi="Calibri" w:cs="Calibri"/>
                <w:szCs w:val="24"/>
              </w:rPr>
            </w:pPr>
            <w:r w:rsidRPr="00CE7C19">
              <w:rPr>
                <w:rFonts w:ascii="Calibri" w:hAnsi="Calibri" w:cs="Calibri"/>
                <w:szCs w:val="24"/>
              </w:rPr>
              <w:t>(dále jen „prodávající</w:t>
            </w:r>
            <w:r w:rsidR="00B942A8" w:rsidRPr="00CE7C19">
              <w:rPr>
                <w:rFonts w:ascii="Calibri" w:hAnsi="Calibri" w:cs="Calibri"/>
                <w:szCs w:val="24"/>
              </w:rPr>
              <w:t>“)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0D" w:rsidRDefault="0001740D" w:rsidP="00A82366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801F02" w:rsidRDefault="00801F02" w:rsidP="00EE152C">
            <w:pPr>
              <w:rPr>
                <w:b/>
                <w:sz w:val="24"/>
                <w:szCs w:val="24"/>
              </w:rPr>
            </w:pPr>
          </w:p>
          <w:p w:rsidR="00365CB0" w:rsidRDefault="00803EBD" w:rsidP="00EE1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Mikulovská rozvojová s. r. o.</w:t>
            </w:r>
          </w:p>
          <w:p w:rsidR="00801F02" w:rsidRDefault="00803EBD" w:rsidP="0080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 Mikulov, Náměstí 1</w:t>
            </w:r>
            <w:r w:rsidR="00801F02">
              <w:rPr>
                <w:sz w:val="24"/>
                <w:szCs w:val="24"/>
              </w:rPr>
              <w:t>58/1, 69201</w:t>
            </w:r>
          </w:p>
          <w:p w:rsidR="00572B10" w:rsidRDefault="00572B10" w:rsidP="0080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IČ:27689310, DIČ:CZ27689310</w:t>
            </w:r>
          </w:p>
          <w:p w:rsidR="00572B10" w:rsidRDefault="00572B10" w:rsidP="0080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Společnost zapsána v obchodním rejstříku vedeném Krajským soudem pod spisovou značkou C52273</w:t>
            </w:r>
          </w:p>
          <w:p w:rsidR="00803EBD" w:rsidRDefault="00572B10" w:rsidP="00801F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Bankovní spojení: </w:t>
            </w:r>
            <w:r w:rsidR="00803EBD">
              <w:rPr>
                <w:sz w:val="24"/>
                <w:szCs w:val="24"/>
              </w:rPr>
              <w:t xml:space="preserve"> </w:t>
            </w:r>
            <w:proofErr w:type="spellStart"/>
            <w:r w:rsidR="00DF4913">
              <w:rPr>
                <w:b/>
                <w:sz w:val="24"/>
                <w:szCs w:val="24"/>
              </w:rPr>
              <w:t>xxxxxxxxxxxxxxxxxxx</w:t>
            </w:r>
            <w:proofErr w:type="spellEnd"/>
          </w:p>
          <w:p w:rsidR="00FB6D73" w:rsidRDefault="00FB6D73" w:rsidP="0080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Zastoupená: Jaroslavem Smečkou, jednatelem</w:t>
            </w:r>
          </w:p>
          <w:p w:rsidR="00FB6D73" w:rsidRPr="00FB6D73" w:rsidRDefault="00FB6D73" w:rsidP="0080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(dále jen „kupující“</w:t>
            </w:r>
          </w:p>
        </w:tc>
      </w:tr>
    </w:tbl>
    <w:p w:rsidR="00B942A8" w:rsidRPr="00CE7C19" w:rsidRDefault="00B942A8">
      <w:pPr>
        <w:rPr>
          <w:sz w:val="24"/>
          <w:szCs w:val="24"/>
        </w:rPr>
      </w:pPr>
    </w:p>
    <w:p w:rsidR="00CD71B6" w:rsidRPr="00CE7C19" w:rsidRDefault="00CD71B6">
      <w:pPr>
        <w:rPr>
          <w:sz w:val="24"/>
          <w:szCs w:val="24"/>
        </w:rPr>
      </w:pPr>
    </w:p>
    <w:p w:rsidR="006D5A28" w:rsidRPr="00CE7C19" w:rsidRDefault="008C19E5" w:rsidP="00E819F3">
      <w:pPr>
        <w:pStyle w:val="Svtlmkazvraznn31"/>
        <w:numPr>
          <w:ilvl w:val="0"/>
          <w:numId w:val="18"/>
        </w:numPr>
        <w:rPr>
          <w:rFonts w:ascii="Calibri" w:hAnsi="Calibri" w:cs="Calibri"/>
          <w:b/>
          <w:szCs w:val="24"/>
        </w:rPr>
      </w:pPr>
      <w:r w:rsidRPr="00CE7C19">
        <w:rPr>
          <w:rFonts w:ascii="Calibri" w:hAnsi="Calibri" w:cs="Calibri"/>
          <w:b/>
          <w:szCs w:val="24"/>
        </w:rPr>
        <w:t>Předmět koupě/prodeje</w:t>
      </w:r>
      <w:r w:rsidR="000435F7" w:rsidRPr="00CE7C19">
        <w:rPr>
          <w:rFonts w:ascii="Calibri" w:hAnsi="Calibri" w:cs="Calibri"/>
          <w:b/>
          <w:szCs w:val="24"/>
        </w:rPr>
        <w:t xml:space="preserve"> – kelímek NICKNACK s originálním potiskem</w:t>
      </w:r>
    </w:p>
    <w:p w:rsidR="00E819F3" w:rsidRPr="00CE7C19" w:rsidRDefault="00CD1518">
      <w:pPr>
        <w:rPr>
          <w:sz w:val="24"/>
          <w:szCs w:val="24"/>
        </w:rPr>
      </w:pPr>
      <w:r w:rsidRPr="00CE7C19">
        <w:rPr>
          <w:rFonts w:cs="Calibri"/>
          <w:sz w:val="24"/>
          <w:szCs w:val="24"/>
        </w:rPr>
        <w:t>Prodávající se zavazuje dodat kupujícímu a umožnit mu nabýt vlastnické právo k polypropylenovým nápojovým kelímkům s potiskem k opakovanému používání, dle následující specifikace:</w:t>
      </w:r>
    </w:p>
    <w:p w:rsidR="00CD71B6" w:rsidRPr="00CE7C19" w:rsidRDefault="00CD71B6">
      <w:pPr>
        <w:rPr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85F" w:rsidRPr="00CE7C19" w:rsidTr="0085753A">
        <w:trPr>
          <w:trHeight w:val="715"/>
        </w:trPr>
        <w:tc>
          <w:tcPr>
            <w:tcW w:w="4643" w:type="dxa"/>
            <w:shd w:val="clear" w:color="auto" w:fill="auto"/>
            <w:vAlign w:val="center"/>
          </w:tcPr>
          <w:p w:rsidR="002F785F" w:rsidRPr="0001740D" w:rsidRDefault="00E819F3" w:rsidP="0085753A">
            <w:pPr>
              <w:rPr>
                <w:rFonts w:ascii="Times New Roman" w:hAnsi="Times New Roman"/>
                <w:sz w:val="24"/>
                <w:szCs w:val="24"/>
              </w:rPr>
            </w:pPr>
            <w:r w:rsidRPr="007F56DF">
              <w:rPr>
                <w:rFonts w:cs="Calibri"/>
                <w:sz w:val="24"/>
                <w:szCs w:val="24"/>
              </w:rPr>
              <w:t xml:space="preserve">Počet kelímků </w:t>
            </w:r>
            <w:r w:rsidR="00750AAC" w:rsidRPr="007F56DF">
              <w:rPr>
                <w:rFonts w:cs="Calibri"/>
                <w:sz w:val="24"/>
                <w:szCs w:val="24"/>
              </w:rPr>
              <w:t xml:space="preserve">NICKNACK </w:t>
            </w:r>
            <w:r w:rsidRPr="007F56DF">
              <w:rPr>
                <w:rFonts w:cs="Calibri"/>
                <w:sz w:val="24"/>
                <w:szCs w:val="24"/>
              </w:rPr>
              <w:t>0,5l</w:t>
            </w:r>
            <w:r w:rsidR="0001740D">
              <w:rPr>
                <w:rFonts w:cs="Calibri"/>
                <w:sz w:val="24"/>
                <w:szCs w:val="24"/>
              </w:rPr>
              <w:t xml:space="preserve"> </w:t>
            </w:r>
            <w:r w:rsidR="00EE152C">
              <w:rPr>
                <w:rFonts w:cs="Calibri"/>
                <w:sz w:val="24"/>
                <w:szCs w:val="24"/>
              </w:rPr>
              <w:t>IML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2F785F" w:rsidRPr="0001740D" w:rsidRDefault="00EE152C" w:rsidP="00857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01740D">
              <w:rPr>
                <w:rFonts w:cs="Calibri"/>
                <w:sz w:val="24"/>
                <w:szCs w:val="24"/>
              </w:rPr>
              <w:t>0</w:t>
            </w:r>
            <w:r w:rsidR="00E819F3" w:rsidRPr="007F56DF">
              <w:rPr>
                <w:rFonts w:cs="Calibri"/>
                <w:sz w:val="24"/>
                <w:szCs w:val="24"/>
              </w:rPr>
              <w:t xml:space="preserve"> 000 </w:t>
            </w:r>
            <w:r w:rsidR="0001740D">
              <w:rPr>
                <w:rFonts w:cs="Calibri"/>
                <w:sz w:val="24"/>
                <w:szCs w:val="24"/>
              </w:rPr>
              <w:t xml:space="preserve">ks </w:t>
            </w:r>
          </w:p>
        </w:tc>
      </w:tr>
      <w:tr w:rsidR="001C12BE" w:rsidRPr="00CE7C19" w:rsidTr="0085753A">
        <w:trPr>
          <w:trHeight w:val="715"/>
        </w:trPr>
        <w:tc>
          <w:tcPr>
            <w:tcW w:w="4643" w:type="dxa"/>
            <w:shd w:val="clear" w:color="auto" w:fill="auto"/>
            <w:vAlign w:val="center"/>
          </w:tcPr>
          <w:p w:rsidR="001C12BE" w:rsidRPr="007F56DF" w:rsidRDefault="00EE152C" w:rsidP="0001740D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Počet kelímků NICKNACK 0,25l </w:t>
            </w:r>
            <w:proofErr w:type="spellStart"/>
            <w:r w:rsidR="0001740D">
              <w:rPr>
                <w:rFonts w:cs="Calibri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4643" w:type="dxa"/>
            <w:shd w:val="clear" w:color="auto" w:fill="auto"/>
            <w:vAlign w:val="center"/>
          </w:tcPr>
          <w:p w:rsidR="001C12BE" w:rsidRPr="0001740D" w:rsidRDefault="00EE152C" w:rsidP="00857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12BE" w:rsidRPr="007F56DF">
              <w:rPr>
                <w:sz w:val="24"/>
                <w:szCs w:val="24"/>
              </w:rPr>
              <w:t xml:space="preserve"> 000</w:t>
            </w:r>
            <w:r w:rsidR="0001740D">
              <w:rPr>
                <w:sz w:val="24"/>
                <w:szCs w:val="24"/>
              </w:rPr>
              <w:t xml:space="preserve"> ks </w:t>
            </w:r>
          </w:p>
        </w:tc>
      </w:tr>
      <w:tr w:rsidR="00284027" w:rsidRPr="00284027" w:rsidTr="0085753A">
        <w:trPr>
          <w:trHeight w:val="715"/>
        </w:trPr>
        <w:tc>
          <w:tcPr>
            <w:tcW w:w="4643" w:type="dxa"/>
            <w:shd w:val="clear" w:color="auto" w:fill="auto"/>
            <w:vAlign w:val="center"/>
          </w:tcPr>
          <w:p w:rsidR="00284027" w:rsidRPr="007F56DF" w:rsidRDefault="00284027" w:rsidP="0085753A">
            <w:pPr>
              <w:rPr>
                <w:sz w:val="24"/>
                <w:szCs w:val="24"/>
              </w:rPr>
            </w:pPr>
            <w:r w:rsidRPr="007F56DF">
              <w:rPr>
                <w:sz w:val="24"/>
                <w:szCs w:val="24"/>
              </w:rPr>
              <w:t>Celkem kelímků NICKNACK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284027" w:rsidRPr="007F56DF" w:rsidRDefault="00EE152C" w:rsidP="0085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84027" w:rsidRPr="007F56DF">
              <w:rPr>
                <w:sz w:val="24"/>
                <w:szCs w:val="24"/>
              </w:rPr>
              <w:t xml:space="preserve"> 000 ks</w:t>
            </w:r>
          </w:p>
        </w:tc>
      </w:tr>
      <w:tr w:rsidR="006D7B77" w:rsidRPr="00284027" w:rsidTr="0085753A">
        <w:trPr>
          <w:trHeight w:val="715"/>
        </w:trPr>
        <w:tc>
          <w:tcPr>
            <w:tcW w:w="4643" w:type="dxa"/>
            <w:shd w:val="clear" w:color="auto" w:fill="auto"/>
            <w:vAlign w:val="center"/>
          </w:tcPr>
          <w:p w:rsidR="006D7B77" w:rsidRPr="007F56DF" w:rsidRDefault="006D7B77" w:rsidP="0085753A">
            <w:pPr>
              <w:rPr>
                <w:sz w:val="24"/>
                <w:szCs w:val="24"/>
              </w:rPr>
            </w:pPr>
            <w:r w:rsidRPr="007F56DF">
              <w:rPr>
                <w:sz w:val="24"/>
                <w:szCs w:val="24"/>
              </w:rPr>
              <w:t>Tiskové formy</w:t>
            </w:r>
            <w:r w:rsidR="00EF0386" w:rsidRPr="007F56DF">
              <w:rPr>
                <w:sz w:val="24"/>
                <w:szCs w:val="24"/>
              </w:rPr>
              <w:t xml:space="preserve"> IML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6D7B77" w:rsidRPr="007F56DF" w:rsidRDefault="00356DE7" w:rsidP="0085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4</w:t>
            </w:r>
            <w:r w:rsidR="006D7B77" w:rsidRPr="007F56DF">
              <w:rPr>
                <w:sz w:val="24"/>
                <w:szCs w:val="24"/>
              </w:rPr>
              <w:t xml:space="preserve"> grafické designy</w:t>
            </w:r>
          </w:p>
        </w:tc>
      </w:tr>
    </w:tbl>
    <w:p w:rsidR="00CD71B6" w:rsidRPr="00CE7C19" w:rsidRDefault="00CD71B6" w:rsidP="00A9077C">
      <w:pPr>
        <w:jc w:val="both"/>
        <w:rPr>
          <w:sz w:val="24"/>
          <w:szCs w:val="24"/>
        </w:rPr>
      </w:pPr>
    </w:p>
    <w:p w:rsidR="006C3294" w:rsidRPr="00CE7C19" w:rsidRDefault="00CD1518" w:rsidP="00A9077C">
      <w:pPr>
        <w:jc w:val="both"/>
        <w:rPr>
          <w:rFonts w:cs="Calibri"/>
          <w:sz w:val="24"/>
          <w:szCs w:val="24"/>
        </w:rPr>
      </w:pPr>
      <w:r w:rsidRPr="00CE7C19">
        <w:rPr>
          <w:rFonts w:cs="Calibri"/>
          <w:sz w:val="24"/>
          <w:szCs w:val="24"/>
        </w:rPr>
        <w:t xml:space="preserve">Potisk bude </w:t>
      </w:r>
      <w:proofErr w:type="gramStart"/>
      <w:r w:rsidRPr="00CE7C19">
        <w:rPr>
          <w:rFonts w:cs="Calibri"/>
          <w:sz w:val="24"/>
          <w:szCs w:val="24"/>
        </w:rPr>
        <w:t xml:space="preserve">po </w:t>
      </w:r>
      <w:r w:rsidR="00EE152C">
        <w:rPr>
          <w:rFonts w:cs="Calibri"/>
          <w:sz w:val="24"/>
          <w:szCs w:val="24"/>
        </w:rPr>
        <w:t>ztvárněn</w:t>
      </w:r>
      <w:proofErr w:type="gramEnd"/>
      <w:r w:rsidR="00EE152C">
        <w:rPr>
          <w:rFonts w:cs="Calibri"/>
          <w:sz w:val="24"/>
          <w:szCs w:val="24"/>
        </w:rPr>
        <w:t xml:space="preserve"> velkoplošně technologií IML (In </w:t>
      </w:r>
      <w:proofErr w:type="spellStart"/>
      <w:r w:rsidR="00EE152C">
        <w:rPr>
          <w:rFonts w:cs="Calibri"/>
          <w:sz w:val="24"/>
          <w:szCs w:val="24"/>
        </w:rPr>
        <w:t>Mould</w:t>
      </w:r>
      <w:proofErr w:type="spellEnd"/>
      <w:r w:rsidR="00EE152C">
        <w:rPr>
          <w:rFonts w:cs="Calibri"/>
          <w:sz w:val="24"/>
          <w:szCs w:val="24"/>
        </w:rPr>
        <w:t xml:space="preserve"> </w:t>
      </w:r>
      <w:proofErr w:type="spellStart"/>
      <w:r w:rsidR="00EE152C">
        <w:rPr>
          <w:rFonts w:cs="Calibri"/>
          <w:sz w:val="24"/>
          <w:szCs w:val="24"/>
        </w:rPr>
        <w:t>Labeling</w:t>
      </w:r>
      <w:proofErr w:type="spellEnd"/>
      <w:r w:rsidR="00EE152C">
        <w:rPr>
          <w:rFonts w:cs="Calibri"/>
          <w:sz w:val="24"/>
          <w:szCs w:val="24"/>
        </w:rPr>
        <w:t>), umožňuje fotorealistický plnobarevný tisk.</w:t>
      </w:r>
    </w:p>
    <w:p w:rsidR="00102884" w:rsidRPr="00CE7C19" w:rsidRDefault="006C3294" w:rsidP="00A9077C">
      <w:pPr>
        <w:jc w:val="both"/>
        <w:rPr>
          <w:sz w:val="24"/>
          <w:szCs w:val="24"/>
        </w:rPr>
      </w:pPr>
      <w:r w:rsidRPr="00CE7C19">
        <w:rPr>
          <w:rFonts w:cs="Calibri"/>
          <w:sz w:val="24"/>
          <w:szCs w:val="24"/>
        </w:rPr>
        <w:t>Postup pro s</w:t>
      </w:r>
      <w:r w:rsidR="00493BC5" w:rsidRPr="00CE7C19">
        <w:rPr>
          <w:rFonts w:cs="Calibri"/>
          <w:sz w:val="24"/>
          <w:szCs w:val="24"/>
        </w:rPr>
        <w:t>pecifikac</w:t>
      </w:r>
      <w:r w:rsidRPr="00CE7C19">
        <w:rPr>
          <w:rFonts w:cs="Calibri"/>
          <w:sz w:val="24"/>
          <w:szCs w:val="24"/>
        </w:rPr>
        <w:t>i</w:t>
      </w:r>
      <w:r w:rsidR="00493BC5" w:rsidRPr="00CE7C19">
        <w:rPr>
          <w:rFonts w:cs="Calibri"/>
          <w:sz w:val="24"/>
          <w:szCs w:val="24"/>
        </w:rPr>
        <w:t xml:space="preserve"> potisku je upraven v článku 6 (Koupě Kelímku NN) odstavci 5</w:t>
      </w:r>
      <w:r w:rsidR="00493BC5" w:rsidRPr="00CE7C19">
        <w:rPr>
          <w:sz w:val="24"/>
          <w:szCs w:val="24"/>
        </w:rPr>
        <w:t xml:space="preserve"> </w:t>
      </w:r>
      <w:r w:rsidR="00493BC5" w:rsidRPr="00CE7C19">
        <w:rPr>
          <w:rFonts w:cs="Calibri"/>
          <w:sz w:val="24"/>
          <w:szCs w:val="24"/>
        </w:rPr>
        <w:t>Všeobecn</w:t>
      </w:r>
      <w:r w:rsidR="006261D5" w:rsidRPr="00CE7C19">
        <w:rPr>
          <w:rFonts w:cs="Calibri"/>
          <w:sz w:val="24"/>
          <w:szCs w:val="24"/>
        </w:rPr>
        <w:t xml:space="preserve">ých obchodních </w:t>
      </w:r>
      <w:r w:rsidR="00493BC5" w:rsidRPr="00CE7C19">
        <w:rPr>
          <w:rFonts w:cs="Calibri"/>
          <w:sz w:val="24"/>
          <w:szCs w:val="24"/>
        </w:rPr>
        <w:t>podmín</w:t>
      </w:r>
      <w:r w:rsidR="00122F0D" w:rsidRPr="00CE7C19">
        <w:rPr>
          <w:rFonts w:cs="Calibri"/>
          <w:sz w:val="24"/>
          <w:szCs w:val="24"/>
        </w:rPr>
        <w:t>e</w:t>
      </w:r>
      <w:r w:rsidR="00493BC5" w:rsidRPr="00CE7C19">
        <w:rPr>
          <w:rFonts w:cs="Calibri"/>
          <w:sz w:val="24"/>
          <w:szCs w:val="24"/>
        </w:rPr>
        <w:t>k nájmu a prodeje kelímků NICKNACK z 1.</w:t>
      </w:r>
      <w:r w:rsidR="00DF272C" w:rsidRPr="00CE7C19">
        <w:rPr>
          <w:rFonts w:cs="Calibri"/>
          <w:sz w:val="24"/>
          <w:szCs w:val="24"/>
        </w:rPr>
        <w:t xml:space="preserve"> </w:t>
      </w:r>
      <w:r w:rsidR="00493BC5" w:rsidRPr="00CE7C19">
        <w:rPr>
          <w:rFonts w:cs="Calibri"/>
          <w:sz w:val="24"/>
          <w:szCs w:val="24"/>
        </w:rPr>
        <w:t>1.</w:t>
      </w:r>
      <w:r w:rsidR="00DF272C" w:rsidRPr="00CE7C19">
        <w:rPr>
          <w:rFonts w:cs="Calibri"/>
          <w:sz w:val="24"/>
          <w:szCs w:val="24"/>
        </w:rPr>
        <w:t xml:space="preserve"> </w:t>
      </w:r>
      <w:r w:rsidR="00493BC5" w:rsidRPr="00CE7C19">
        <w:rPr>
          <w:rFonts w:cs="Calibri"/>
          <w:sz w:val="24"/>
          <w:szCs w:val="24"/>
        </w:rPr>
        <w:t>2015.</w:t>
      </w:r>
      <w:r w:rsidR="006A63F8" w:rsidRPr="00CE7C19">
        <w:rPr>
          <w:sz w:val="24"/>
          <w:szCs w:val="24"/>
        </w:rPr>
        <w:t xml:space="preserve">  </w:t>
      </w:r>
    </w:p>
    <w:p w:rsidR="00C23010" w:rsidRPr="00CE7C19" w:rsidRDefault="00C23010" w:rsidP="00A9077C">
      <w:pPr>
        <w:rPr>
          <w:rFonts w:cs="Calibri"/>
          <w:sz w:val="24"/>
          <w:szCs w:val="24"/>
        </w:rPr>
      </w:pPr>
      <w:r w:rsidRPr="00CE7C19">
        <w:rPr>
          <w:rFonts w:cs="Calibri"/>
          <w:sz w:val="24"/>
          <w:szCs w:val="24"/>
        </w:rPr>
        <w:t>Kupující se zavazuje, že za podmínek sjednaných v této smlouvě dodané kelímky převezme a zaplatí prodávajícímu sjednanou kupní cenu.</w:t>
      </w:r>
    </w:p>
    <w:p w:rsidR="00820095" w:rsidRPr="00CE7C19" w:rsidRDefault="00820095" w:rsidP="00A9077C">
      <w:pPr>
        <w:rPr>
          <w:sz w:val="24"/>
          <w:szCs w:val="24"/>
        </w:rPr>
      </w:pPr>
      <w:r w:rsidRPr="00CE7C19">
        <w:rPr>
          <w:rFonts w:cs="Calibri"/>
          <w:sz w:val="24"/>
          <w:szCs w:val="24"/>
        </w:rPr>
        <w:t xml:space="preserve">Prodávající prohlašuje, že jím dodávané kelímky jsou v souladu s dopadajícími </w:t>
      </w:r>
      <w:r w:rsidR="00945D51" w:rsidRPr="00CE7C19">
        <w:rPr>
          <w:rFonts w:cs="Calibri"/>
          <w:sz w:val="24"/>
          <w:szCs w:val="24"/>
        </w:rPr>
        <w:t>obecně závaznými právními před</w:t>
      </w:r>
      <w:r w:rsidRPr="00CE7C19">
        <w:rPr>
          <w:rFonts w:cs="Calibri"/>
          <w:sz w:val="24"/>
          <w:szCs w:val="24"/>
        </w:rPr>
        <w:t>pisy.</w:t>
      </w:r>
    </w:p>
    <w:p w:rsidR="0001740D" w:rsidRDefault="0001740D" w:rsidP="00A9077C">
      <w:pPr>
        <w:rPr>
          <w:rFonts w:ascii="Times New Roman" w:hAnsi="Times New Roman"/>
          <w:sz w:val="24"/>
          <w:szCs w:val="24"/>
        </w:rPr>
      </w:pPr>
    </w:p>
    <w:p w:rsidR="00E677FD" w:rsidRPr="0001740D" w:rsidRDefault="00E677FD" w:rsidP="00A9077C">
      <w:pPr>
        <w:rPr>
          <w:rFonts w:ascii="Times New Roman" w:hAnsi="Times New Roman"/>
          <w:sz w:val="24"/>
          <w:szCs w:val="24"/>
        </w:rPr>
      </w:pPr>
    </w:p>
    <w:p w:rsidR="000435F7" w:rsidRPr="00CE7C19" w:rsidRDefault="000435F7" w:rsidP="00A9077C">
      <w:pPr>
        <w:numPr>
          <w:ilvl w:val="0"/>
          <w:numId w:val="18"/>
        </w:numPr>
        <w:spacing w:before="120" w:after="120" w:line="276" w:lineRule="auto"/>
        <w:jc w:val="both"/>
        <w:rPr>
          <w:rFonts w:cs="Calibri"/>
          <w:b/>
          <w:sz w:val="24"/>
          <w:szCs w:val="24"/>
        </w:rPr>
      </w:pPr>
      <w:r w:rsidRPr="00CE7C19">
        <w:rPr>
          <w:rFonts w:cs="Calibri"/>
          <w:b/>
          <w:sz w:val="24"/>
          <w:szCs w:val="24"/>
        </w:rPr>
        <w:lastRenderedPageBreak/>
        <w:t>Vlas</w:t>
      </w:r>
      <w:r w:rsidR="00BF6DA7" w:rsidRPr="00CE7C19">
        <w:rPr>
          <w:rFonts w:cs="Calibri"/>
          <w:b/>
          <w:sz w:val="24"/>
          <w:szCs w:val="24"/>
        </w:rPr>
        <w:t>tnická práva</w:t>
      </w:r>
    </w:p>
    <w:p w:rsidR="000435F7" w:rsidRPr="00CE7C19" w:rsidRDefault="000435F7" w:rsidP="000435F7">
      <w:pPr>
        <w:rPr>
          <w:rFonts w:cs="Calibri"/>
          <w:sz w:val="24"/>
          <w:szCs w:val="24"/>
        </w:rPr>
      </w:pPr>
      <w:r w:rsidRPr="00CE7C19">
        <w:rPr>
          <w:rFonts w:cs="Calibri"/>
          <w:sz w:val="24"/>
          <w:szCs w:val="24"/>
        </w:rPr>
        <w:t>Vlastnické právo k dodanému zboží nabývá kupující v okamžiku zaplacení kupní ceny</w:t>
      </w:r>
      <w:r w:rsidR="00D16F4E" w:rsidRPr="00CE7C19">
        <w:rPr>
          <w:rFonts w:cs="Calibri"/>
          <w:sz w:val="24"/>
          <w:szCs w:val="24"/>
        </w:rPr>
        <w:t xml:space="preserve">, resp. </w:t>
      </w:r>
      <w:r w:rsidR="005C0A52" w:rsidRPr="00CE7C19">
        <w:rPr>
          <w:rFonts w:cs="Calibri"/>
          <w:sz w:val="24"/>
          <w:szCs w:val="24"/>
        </w:rPr>
        <w:t xml:space="preserve">i </w:t>
      </w:r>
      <w:r w:rsidR="00D16F4E" w:rsidRPr="00CE7C19">
        <w:rPr>
          <w:rFonts w:cs="Calibri"/>
          <w:sz w:val="24"/>
          <w:szCs w:val="24"/>
        </w:rPr>
        <w:t>části kupní ceny odpovídající rozsahu dodaného zboží</w:t>
      </w:r>
      <w:r w:rsidRPr="00CE7C19">
        <w:rPr>
          <w:rFonts w:cs="Calibri"/>
          <w:sz w:val="24"/>
          <w:szCs w:val="24"/>
        </w:rPr>
        <w:t>.</w:t>
      </w:r>
    </w:p>
    <w:p w:rsidR="00CD71B6" w:rsidRDefault="00603C8A" w:rsidP="00A9077C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E7C19">
        <w:rPr>
          <w:rFonts w:cs="Calibri"/>
          <w:sz w:val="24"/>
          <w:szCs w:val="24"/>
        </w:rPr>
        <w:t>P</w:t>
      </w:r>
      <w:r w:rsidR="000435F7" w:rsidRPr="00CE7C19">
        <w:rPr>
          <w:rFonts w:cs="Calibri"/>
          <w:sz w:val="24"/>
          <w:szCs w:val="24"/>
        </w:rPr>
        <w:t>rodávající přiveze zboží kupujícímu dle níže stanovených podmínek dopravy.</w:t>
      </w:r>
    </w:p>
    <w:p w:rsidR="0085753A" w:rsidRPr="0085753A" w:rsidRDefault="0085753A" w:rsidP="00A9077C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977DE4" w:rsidRPr="0085753A" w:rsidRDefault="00AE0EB3" w:rsidP="0085753A">
      <w:pPr>
        <w:numPr>
          <w:ilvl w:val="0"/>
          <w:numId w:val="18"/>
        </w:numPr>
        <w:spacing w:before="120" w:after="120"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Kupní cena </w:t>
      </w:r>
      <w:r w:rsidR="00B66DDA">
        <w:rPr>
          <w:rFonts w:cs="Calibri"/>
          <w:b/>
          <w:sz w:val="24"/>
          <w:szCs w:val="24"/>
        </w:rPr>
        <w:t>výroby originální edice „PÁLAVSKÉ VINOBRANÍ“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591"/>
      </w:tblGrid>
      <w:tr w:rsidR="00A21831" w:rsidRPr="00CE7C19" w:rsidTr="0085753A">
        <w:trPr>
          <w:trHeight w:val="695"/>
        </w:trPr>
        <w:tc>
          <w:tcPr>
            <w:tcW w:w="4697" w:type="dxa"/>
            <w:shd w:val="clear" w:color="auto" w:fill="auto"/>
            <w:vAlign w:val="center"/>
          </w:tcPr>
          <w:p w:rsidR="00A21831" w:rsidRPr="00C63BCE" w:rsidRDefault="00EE152C" w:rsidP="0085753A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Edice „PÁLAVSKÉ VINOBRANÍ</w:t>
            </w:r>
            <w:r w:rsidR="0001740D" w:rsidRPr="00C63BCE">
              <w:rPr>
                <w:rFonts w:cs="Calibri"/>
                <w:sz w:val="24"/>
                <w:szCs w:val="24"/>
              </w:rPr>
              <w:t xml:space="preserve"> 0,5L</w:t>
            </w:r>
          </w:p>
          <w:p w:rsidR="00284027" w:rsidRPr="00C63BCE" w:rsidRDefault="00EE152C" w:rsidP="0085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4027" w:rsidRPr="00C63BCE">
              <w:rPr>
                <w:sz w:val="24"/>
                <w:szCs w:val="24"/>
              </w:rPr>
              <w:t>0 000ks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A21831" w:rsidRPr="00C63BCE" w:rsidRDefault="006C3103" w:rsidP="0085753A">
            <w:pPr>
              <w:jc w:val="center"/>
              <w:rPr>
                <w:rFonts w:cs="Calibri"/>
                <w:sz w:val="24"/>
                <w:szCs w:val="24"/>
              </w:rPr>
            </w:pPr>
            <w:r w:rsidRPr="00C63BCE">
              <w:rPr>
                <w:sz w:val="24"/>
                <w:szCs w:val="24"/>
              </w:rPr>
              <w:t>1</w:t>
            </w:r>
            <w:r w:rsidR="00EE152C">
              <w:rPr>
                <w:sz w:val="24"/>
                <w:szCs w:val="24"/>
              </w:rPr>
              <w:t>7</w:t>
            </w:r>
            <w:r w:rsidRPr="00C63BCE">
              <w:rPr>
                <w:sz w:val="24"/>
                <w:szCs w:val="24"/>
              </w:rPr>
              <w:t>,3</w:t>
            </w:r>
            <w:r w:rsidR="00284027" w:rsidRPr="00C63BCE">
              <w:rPr>
                <w:sz w:val="24"/>
                <w:szCs w:val="24"/>
              </w:rPr>
              <w:t>0 Kč / 1ks</w:t>
            </w:r>
          </w:p>
        </w:tc>
      </w:tr>
      <w:tr w:rsidR="00E45016" w:rsidRPr="00284027" w:rsidTr="0085753A">
        <w:trPr>
          <w:trHeight w:val="695"/>
        </w:trPr>
        <w:tc>
          <w:tcPr>
            <w:tcW w:w="4697" w:type="dxa"/>
            <w:shd w:val="clear" w:color="auto" w:fill="auto"/>
            <w:vAlign w:val="center"/>
          </w:tcPr>
          <w:p w:rsidR="00EE152C" w:rsidRPr="00C63BCE" w:rsidRDefault="00EE152C" w:rsidP="00EE152C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Edice „PÁLAVSKÉ VINOBRANÍ 0,25</w:t>
            </w:r>
            <w:r w:rsidRPr="00C63BCE">
              <w:rPr>
                <w:rFonts w:cs="Calibri"/>
                <w:sz w:val="24"/>
                <w:szCs w:val="24"/>
              </w:rPr>
              <w:t>L</w:t>
            </w:r>
          </w:p>
          <w:p w:rsidR="00284027" w:rsidRPr="00C63BCE" w:rsidRDefault="00EE152C" w:rsidP="00EE152C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63BCE">
              <w:rPr>
                <w:sz w:val="24"/>
                <w:szCs w:val="24"/>
              </w:rPr>
              <w:t xml:space="preserve"> 000ks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E45016" w:rsidRPr="00C63BCE" w:rsidRDefault="00EE152C" w:rsidP="0085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3103" w:rsidRPr="00C63B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284027" w:rsidRPr="00C63BCE">
              <w:rPr>
                <w:sz w:val="24"/>
                <w:szCs w:val="24"/>
              </w:rPr>
              <w:t>0 Kč / 1ks</w:t>
            </w:r>
          </w:p>
        </w:tc>
      </w:tr>
      <w:tr w:rsidR="006C3103" w:rsidRPr="00284027" w:rsidTr="0085753A">
        <w:trPr>
          <w:trHeight w:val="695"/>
        </w:trPr>
        <w:tc>
          <w:tcPr>
            <w:tcW w:w="4697" w:type="dxa"/>
            <w:shd w:val="clear" w:color="auto" w:fill="auto"/>
            <w:vAlign w:val="center"/>
          </w:tcPr>
          <w:p w:rsidR="006C3103" w:rsidRPr="00C63BCE" w:rsidRDefault="00EE152C" w:rsidP="0085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IML Tiskové formy pro 1 grafický motiv 0,5l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6C3103" w:rsidRPr="00C63BCE" w:rsidRDefault="006C3103" w:rsidP="0085753A">
            <w:pPr>
              <w:jc w:val="center"/>
              <w:rPr>
                <w:sz w:val="24"/>
                <w:szCs w:val="24"/>
              </w:rPr>
            </w:pPr>
            <w:r w:rsidRPr="00C63BCE">
              <w:rPr>
                <w:sz w:val="24"/>
                <w:szCs w:val="24"/>
              </w:rPr>
              <w:t>ZDARMA</w:t>
            </w:r>
          </w:p>
        </w:tc>
      </w:tr>
      <w:tr w:rsidR="00D24352" w:rsidRPr="00CE7C19" w:rsidTr="0085753A">
        <w:trPr>
          <w:trHeight w:val="695"/>
        </w:trPr>
        <w:tc>
          <w:tcPr>
            <w:tcW w:w="4697" w:type="dxa"/>
            <w:shd w:val="clear" w:color="auto" w:fill="auto"/>
            <w:vAlign w:val="center"/>
          </w:tcPr>
          <w:p w:rsidR="00D24352" w:rsidRPr="00C63BCE" w:rsidRDefault="00D24352" w:rsidP="00D2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IML Tiskové formy pro 1 grafický motiv 0,25l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D24352" w:rsidRPr="00C63BCE" w:rsidRDefault="00D24352" w:rsidP="00D24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5.500 Kč </w:t>
            </w:r>
          </w:p>
        </w:tc>
      </w:tr>
      <w:tr w:rsidR="00D24352" w:rsidRPr="00CE7C19" w:rsidTr="0085753A">
        <w:trPr>
          <w:trHeight w:val="788"/>
        </w:trPr>
        <w:tc>
          <w:tcPr>
            <w:tcW w:w="4697" w:type="dxa"/>
            <w:shd w:val="clear" w:color="auto" w:fill="auto"/>
            <w:vAlign w:val="center"/>
          </w:tcPr>
          <w:p w:rsidR="00D24352" w:rsidRPr="00C63BCE" w:rsidRDefault="00D24352" w:rsidP="00D24352">
            <w:pPr>
              <w:rPr>
                <w:b/>
                <w:sz w:val="24"/>
                <w:szCs w:val="24"/>
              </w:rPr>
            </w:pPr>
            <w:r w:rsidRPr="00C63BCE">
              <w:rPr>
                <w:rFonts w:cs="Calibri"/>
                <w:b/>
                <w:sz w:val="24"/>
                <w:szCs w:val="24"/>
              </w:rPr>
              <w:t>KUPNÍ CENA CELKEM bez DPH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D24352" w:rsidRPr="00C63BCE" w:rsidRDefault="00D24352" w:rsidP="00D24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234.000 </w:t>
            </w:r>
            <w:r w:rsidRPr="00C63BCE">
              <w:rPr>
                <w:b/>
                <w:sz w:val="24"/>
                <w:szCs w:val="24"/>
              </w:rPr>
              <w:t>Kč</w:t>
            </w:r>
          </w:p>
        </w:tc>
      </w:tr>
      <w:tr w:rsidR="00D24352" w:rsidRPr="00CE7C19" w:rsidTr="0085753A">
        <w:trPr>
          <w:trHeight w:val="788"/>
        </w:trPr>
        <w:tc>
          <w:tcPr>
            <w:tcW w:w="4697" w:type="dxa"/>
            <w:shd w:val="clear" w:color="auto" w:fill="auto"/>
            <w:vAlign w:val="center"/>
          </w:tcPr>
          <w:p w:rsidR="00D24352" w:rsidRPr="00C63BCE" w:rsidRDefault="00D24352" w:rsidP="00D2435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KUPNÍ CENA CELKEM včetně</w:t>
            </w:r>
            <w:r w:rsidRPr="00C63BCE">
              <w:rPr>
                <w:rFonts w:cs="Calibri"/>
                <w:b/>
                <w:sz w:val="24"/>
                <w:szCs w:val="24"/>
              </w:rPr>
              <w:t xml:space="preserve"> DPH</w:t>
            </w:r>
            <w:r w:rsidR="00B66DDA">
              <w:rPr>
                <w:rFonts w:cs="Calibri"/>
                <w:b/>
                <w:sz w:val="24"/>
                <w:szCs w:val="24"/>
              </w:rPr>
              <w:t xml:space="preserve"> 21%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D24352" w:rsidRPr="00C63BCE" w:rsidRDefault="00D24352" w:rsidP="00D24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283.140 </w:t>
            </w:r>
            <w:r w:rsidRPr="00C63BCE">
              <w:rPr>
                <w:b/>
                <w:sz w:val="24"/>
                <w:szCs w:val="24"/>
              </w:rPr>
              <w:t>Kč</w:t>
            </w:r>
          </w:p>
        </w:tc>
      </w:tr>
    </w:tbl>
    <w:p w:rsidR="00D24352" w:rsidRPr="00535DB5" w:rsidRDefault="00D24352" w:rsidP="00F41C42">
      <w:pPr>
        <w:spacing w:before="120" w:after="120" w:line="276" w:lineRule="auto"/>
        <w:jc w:val="both"/>
        <w:rPr>
          <w:b/>
          <w:i/>
          <w:sz w:val="24"/>
          <w:szCs w:val="24"/>
        </w:rPr>
      </w:pPr>
      <w:r w:rsidRPr="00535DB5">
        <w:rPr>
          <w:b/>
          <w:i/>
          <w:sz w:val="24"/>
          <w:szCs w:val="24"/>
        </w:rPr>
        <w:t>Volitelné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591"/>
      </w:tblGrid>
      <w:tr w:rsidR="00D24352" w:rsidRPr="00C63BCE" w:rsidTr="00535DB5">
        <w:trPr>
          <w:trHeight w:val="695"/>
        </w:trPr>
        <w:tc>
          <w:tcPr>
            <w:tcW w:w="4697" w:type="dxa"/>
            <w:shd w:val="clear" w:color="auto" w:fill="auto"/>
            <w:vAlign w:val="center"/>
          </w:tcPr>
          <w:p w:rsidR="00D24352" w:rsidRPr="00C63BCE" w:rsidRDefault="00D24352" w:rsidP="00535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IML Tiskové formy pro další grafický motiv 0,5l nad 10 000 ks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D24352" w:rsidRPr="00C63BCE" w:rsidRDefault="00D24352" w:rsidP="00535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14.500 Kč </w:t>
            </w:r>
          </w:p>
        </w:tc>
      </w:tr>
      <w:tr w:rsidR="00D24352" w:rsidRPr="00C63BCE" w:rsidTr="00535DB5">
        <w:trPr>
          <w:trHeight w:val="695"/>
        </w:trPr>
        <w:tc>
          <w:tcPr>
            <w:tcW w:w="4697" w:type="dxa"/>
            <w:shd w:val="clear" w:color="auto" w:fill="auto"/>
            <w:vAlign w:val="center"/>
          </w:tcPr>
          <w:p w:rsidR="00D24352" w:rsidRDefault="00D24352" w:rsidP="00535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IML Tiskové formy pro další grafický motiv 0,25l do 10 000 ks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D24352" w:rsidRDefault="00D24352" w:rsidP="00535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5.500 Kč</w:t>
            </w:r>
          </w:p>
        </w:tc>
      </w:tr>
    </w:tbl>
    <w:p w:rsidR="00F0168F" w:rsidRDefault="00F0168F" w:rsidP="008B3847">
      <w:pPr>
        <w:rPr>
          <w:rFonts w:ascii="Times New Roman" w:hAnsi="Times New Roman"/>
          <w:sz w:val="24"/>
          <w:szCs w:val="24"/>
        </w:rPr>
      </w:pPr>
    </w:p>
    <w:p w:rsidR="00F0168F" w:rsidRDefault="00F0168F" w:rsidP="008B3847">
      <w:pPr>
        <w:rPr>
          <w:rFonts w:ascii="Times New Roman" w:hAnsi="Times New Roman"/>
          <w:sz w:val="24"/>
          <w:szCs w:val="24"/>
        </w:rPr>
      </w:pPr>
    </w:p>
    <w:p w:rsidR="008B3847" w:rsidRPr="00CE7C19" w:rsidRDefault="00F0168F" w:rsidP="00F0168F">
      <w:pPr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Služby</w:t>
      </w:r>
      <w:r w:rsidR="008B3847" w:rsidRPr="00CE7C19">
        <w:rPr>
          <w:b/>
          <w:sz w:val="24"/>
          <w:szCs w:val="24"/>
        </w:rPr>
        <w:t xml:space="preserve"> NICKNACK</w:t>
      </w:r>
    </w:p>
    <w:p w:rsidR="008B3847" w:rsidRPr="00CE7C19" w:rsidRDefault="008B3847" w:rsidP="008B3847">
      <w:pPr>
        <w:rPr>
          <w:rFonts w:cs="Calibri"/>
          <w:b/>
          <w:sz w:val="24"/>
          <w:szCs w:val="24"/>
        </w:rPr>
      </w:pPr>
    </w:p>
    <w:p w:rsidR="008B3847" w:rsidRDefault="008B3847" w:rsidP="008B3847">
      <w:pPr>
        <w:rPr>
          <w:rFonts w:ascii="Times New Roman" w:hAnsi="Times New Roman"/>
          <w:sz w:val="24"/>
          <w:szCs w:val="24"/>
        </w:rPr>
      </w:pPr>
      <w:r w:rsidRPr="00CE7C19">
        <w:rPr>
          <w:rFonts w:cs="Calibri"/>
          <w:sz w:val="24"/>
          <w:szCs w:val="24"/>
        </w:rPr>
        <w:t xml:space="preserve">Na základě </w:t>
      </w:r>
      <w:r>
        <w:rPr>
          <w:rFonts w:cs="Calibri"/>
          <w:sz w:val="24"/>
          <w:szCs w:val="24"/>
        </w:rPr>
        <w:t>objednávky se obě strany dohodly</w:t>
      </w:r>
      <w:r w:rsidRPr="00CE7C19">
        <w:rPr>
          <w:rFonts w:cs="Calibri"/>
          <w:sz w:val="24"/>
          <w:szCs w:val="24"/>
        </w:rPr>
        <w:t xml:space="preserve"> na využití služeb </w:t>
      </w:r>
      <w:r w:rsidR="005149B8">
        <w:rPr>
          <w:rFonts w:cs="Calibri"/>
          <w:sz w:val="24"/>
          <w:szCs w:val="24"/>
        </w:rPr>
        <w:t xml:space="preserve">pronájmu, </w:t>
      </w:r>
      <w:r w:rsidRPr="00CE7C19">
        <w:rPr>
          <w:rFonts w:cs="Calibri"/>
          <w:sz w:val="24"/>
          <w:szCs w:val="24"/>
        </w:rPr>
        <w:t>mytí</w:t>
      </w:r>
      <w:r w:rsidR="005149B8">
        <w:rPr>
          <w:rFonts w:cs="Calibri"/>
          <w:sz w:val="24"/>
          <w:szCs w:val="24"/>
        </w:rPr>
        <w:t>, servisu</w:t>
      </w:r>
      <w:r w:rsidRPr="00CE7C19">
        <w:rPr>
          <w:rFonts w:cs="Calibri"/>
          <w:sz w:val="24"/>
          <w:szCs w:val="24"/>
        </w:rPr>
        <w:t xml:space="preserve"> kelímků a dopravy za níže specifikovaných podmínek. </w:t>
      </w:r>
      <w:r>
        <w:rPr>
          <w:rFonts w:cs="Calibri"/>
          <w:sz w:val="24"/>
          <w:szCs w:val="24"/>
        </w:rPr>
        <w:t xml:space="preserve"> Po skončení smluvených akcí</w:t>
      </w:r>
      <w:r w:rsidRPr="00CE7C19">
        <w:rPr>
          <w:rFonts w:cs="Calibri"/>
          <w:sz w:val="24"/>
          <w:szCs w:val="24"/>
        </w:rPr>
        <w:t xml:space="preserve"> budou všechny použité kelímky umyty a usušeny v mycím centru a dodány zpět kupujícímu na místo určen</w:t>
      </w:r>
      <w:r>
        <w:rPr>
          <w:rFonts w:cs="Calibri"/>
          <w:sz w:val="24"/>
          <w:szCs w:val="24"/>
        </w:rPr>
        <w:t>í nebo skladovány ve skladu v zázemí prodávajícího.</w:t>
      </w:r>
    </w:p>
    <w:p w:rsidR="008B3847" w:rsidRPr="008B3847" w:rsidRDefault="008B3847" w:rsidP="008B3847">
      <w:pPr>
        <w:rPr>
          <w:rFonts w:ascii="Times New Roman" w:hAnsi="Times New Roman"/>
          <w:b/>
          <w:sz w:val="24"/>
          <w:szCs w:val="24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8B3847" w:rsidRPr="00CE7C19" w:rsidTr="008B3847">
        <w:trPr>
          <w:trHeight w:val="856"/>
        </w:trPr>
        <w:tc>
          <w:tcPr>
            <w:tcW w:w="4651" w:type="dxa"/>
            <w:shd w:val="clear" w:color="auto" w:fill="auto"/>
            <w:vAlign w:val="center"/>
          </w:tcPr>
          <w:p w:rsidR="00A8325C" w:rsidRPr="00C63BCE" w:rsidRDefault="008B3847" w:rsidP="008B3847">
            <w:pPr>
              <w:rPr>
                <w:sz w:val="24"/>
                <w:szCs w:val="24"/>
              </w:rPr>
            </w:pPr>
            <w:r w:rsidRPr="00C63BCE">
              <w:rPr>
                <w:rFonts w:cs="Calibri"/>
                <w:sz w:val="24"/>
                <w:szCs w:val="24"/>
              </w:rPr>
              <w:t>Mytí kelímků</w:t>
            </w:r>
            <w:r w:rsidR="00D24352">
              <w:rPr>
                <w:sz w:val="24"/>
                <w:szCs w:val="24"/>
              </w:rPr>
              <w:t xml:space="preserve"> edice</w:t>
            </w:r>
            <w:r w:rsidR="00A8325C" w:rsidRPr="00C63BCE">
              <w:rPr>
                <w:sz w:val="24"/>
                <w:szCs w:val="24"/>
              </w:rPr>
              <w:t xml:space="preserve"> </w:t>
            </w:r>
            <w:r w:rsidR="00D24352">
              <w:rPr>
                <w:sz w:val="24"/>
                <w:szCs w:val="24"/>
              </w:rPr>
              <w:t>„PÁLAVSKÉ VINOBRANÍ“</w:t>
            </w:r>
            <w:r w:rsidR="00A8325C" w:rsidRPr="00C63BCE">
              <w:rPr>
                <w:sz w:val="24"/>
                <w:szCs w:val="24"/>
              </w:rPr>
              <w:t xml:space="preserve"> </w:t>
            </w:r>
          </w:p>
          <w:p w:rsidR="008B3847" w:rsidRPr="00C63BCE" w:rsidRDefault="00D24352" w:rsidP="008B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0,5L / 0,25</w:t>
            </w:r>
            <w:r w:rsidR="00A8325C" w:rsidRPr="00C63BCE">
              <w:rPr>
                <w:sz w:val="24"/>
                <w:szCs w:val="24"/>
              </w:rPr>
              <w:t>L</w:t>
            </w:r>
            <w:r w:rsidR="00E67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8B3847" w:rsidRPr="00C63BCE" w:rsidRDefault="00A8325C" w:rsidP="008B3847">
            <w:pPr>
              <w:jc w:val="center"/>
              <w:rPr>
                <w:sz w:val="24"/>
                <w:szCs w:val="24"/>
              </w:rPr>
            </w:pPr>
            <w:r w:rsidRPr="00C63BCE">
              <w:rPr>
                <w:rFonts w:cs="Calibri"/>
                <w:sz w:val="24"/>
                <w:szCs w:val="24"/>
              </w:rPr>
              <w:t>1,40</w:t>
            </w:r>
            <w:r w:rsidR="008B3847" w:rsidRPr="00C63BCE">
              <w:rPr>
                <w:sz w:val="24"/>
                <w:szCs w:val="24"/>
              </w:rPr>
              <w:t xml:space="preserve"> </w:t>
            </w:r>
            <w:r w:rsidR="008B3847" w:rsidRPr="00C63BCE">
              <w:rPr>
                <w:rFonts w:cs="Calibri"/>
                <w:sz w:val="24"/>
                <w:szCs w:val="24"/>
              </w:rPr>
              <w:t>Kč</w:t>
            </w:r>
            <w:r w:rsidR="00D24352">
              <w:rPr>
                <w:rFonts w:cs="Calibri"/>
                <w:sz w:val="24"/>
                <w:szCs w:val="24"/>
              </w:rPr>
              <w:t xml:space="preserve"> / 1ks</w:t>
            </w:r>
          </w:p>
        </w:tc>
      </w:tr>
      <w:tr w:rsidR="00A8325C" w:rsidRPr="00A8325C" w:rsidTr="008B3847">
        <w:trPr>
          <w:trHeight w:val="856"/>
        </w:trPr>
        <w:tc>
          <w:tcPr>
            <w:tcW w:w="4651" w:type="dxa"/>
            <w:shd w:val="clear" w:color="auto" w:fill="auto"/>
            <w:vAlign w:val="center"/>
          </w:tcPr>
          <w:p w:rsidR="00E677FD" w:rsidRDefault="00E677FD" w:rsidP="008B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 TGM / UNI</w:t>
            </w:r>
            <w:r w:rsidR="00D24352">
              <w:rPr>
                <w:sz w:val="24"/>
                <w:szCs w:val="24"/>
              </w:rPr>
              <w:t xml:space="preserve"> kelímků NICKNACK 0,5L / 0,25L </w:t>
            </w:r>
          </w:p>
          <w:p w:rsidR="00A8325C" w:rsidRPr="00C63BCE" w:rsidRDefault="00E677FD" w:rsidP="008B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Množství 15 000 ks 0,5L + 20 000 ks 0,25L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A8325C" w:rsidRPr="00C63BCE" w:rsidRDefault="00A8325C" w:rsidP="008B3847">
            <w:pPr>
              <w:jc w:val="center"/>
              <w:rPr>
                <w:sz w:val="24"/>
                <w:szCs w:val="24"/>
              </w:rPr>
            </w:pPr>
            <w:r w:rsidRPr="00C63BCE">
              <w:rPr>
                <w:sz w:val="24"/>
                <w:szCs w:val="24"/>
              </w:rPr>
              <w:t>1,50 Kč</w:t>
            </w:r>
            <w:r w:rsidR="00D24352">
              <w:rPr>
                <w:sz w:val="24"/>
                <w:szCs w:val="24"/>
              </w:rPr>
              <w:t xml:space="preserve"> / 1ks</w:t>
            </w:r>
          </w:p>
        </w:tc>
      </w:tr>
      <w:tr w:rsidR="00A8325C" w:rsidRPr="00A8325C" w:rsidTr="008B3847">
        <w:trPr>
          <w:trHeight w:val="856"/>
        </w:trPr>
        <w:tc>
          <w:tcPr>
            <w:tcW w:w="4651" w:type="dxa"/>
            <w:shd w:val="clear" w:color="auto" w:fill="auto"/>
            <w:vAlign w:val="center"/>
          </w:tcPr>
          <w:p w:rsidR="00A8325C" w:rsidRDefault="00D24352" w:rsidP="008B3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Servis</w:t>
            </w:r>
            <w:r w:rsidR="00A8325C" w:rsidRPr="00C63BCE">
              <w:rPr>
                <w:sz w:val="24"/>
                <w:szCs w:val="24"/>
              </w:rPr>
              <w:t xml:space="preserve"> NICKNACK </w:t>
            </w:r>
            <w:r>
              <w:rPr>
                <w:sz w:val="24"/>
                <w:szCs w:val="24"/>
              </w:rPr>
              <w:t>týmu na akci</w:t>
            </w:r>
          </w:p>
          <w:p w:rsidR="00356DE7" w:rsidRPr="00676D1F" w:rsidRDefault="00356DE7" w:rsidP="008B3847">
            <w:pPr>
              <w:rPr>
                <w:sz w:val="24"/>
                <w:szCs w:val="24"/>
              </w:rPr>
            </w:pPr>
            <w:r w:rsidRPr="00676D1F">
              <w:rPr>
                <w:sz w:val="24"/>
                <w:szCs w:val="24"/>
              </w:rPr>
              <w:t>(</w:t>
            </w:r>
            <w:r w:rsidR="00D24352">
              <w:rPr>
                <w:sz w:val="24"/>
                <w:szCs w:val="24"/>
              </w:rPr>
              <w:t xml:space="preserve">vedení skladu, </w:t>
            </w:r>
            <w:r w:rsidRPr="00676D1F">
              <w:rPr>
                <w:sz w:val="24"/>
                <w:szCs w:val="24"/>
              </w:rPr>
              <w:t>distribuce kelímků, inventarizace)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A8325C" w:rsidRPr="00C63BCE" w:rsidRDefault="00D24352" w:rsidP="008B3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A8325C" w:rsidRPr="00C63BCE">
              <w:rPr>
                <w:sz w:val="24"/>
                <w:szCs w:val="24"/>
              </w:rPr>
              <w:t>5 Kč</w:t>
            </w:r>
            <w:r>
              <w:rPr>
                <w:sz w:val="24"/>
                <w:szCs w:val="24"/>
              </w:rPr>
              <w:t xml:space="preserve"> / 1ks</w:t>
            </w:r>
          </w:p>
        </w:tc>
      </w:tr>
      <w:tr w:rsidR="00F77901" w:rsidRPr="00A8325C" w:rsidTr="008B3847">
        <w:trPr>
          <w:trHeight w:val="856"/>
        </w:trPr>
        <w:tc>
          <w:tcPr>
            <w:tcW w:w="4651" w:type="dxa"/>
            <w:shd w:val="clear" w:color="auto" w:fill="auto"/>
            <w:vAlign w:val="center"/>
          </w:tcPr>
          <w:p w:rsidR="00F77901" w:rsidRPr="00C63BCE" w:rsidRDefault="005149B8" w:rsidP="008B3847">
            <w:pPr>
              <w:rPr>
                <w:sz w:val="24"/>
                <w:szCs w:val="24"/>
              </w:rPr>
            </w:pPr>
            <w:r w:rsidRPr="00C63BCE">
              <w:rPr>
                <w:sz w:val="24"/>
                <w:szCs w:val="24"/>
              </w:rPr>
              <w:t xml:space="preserve">Poplatek za nevrácený </w:t>
            </w:r>
            <w:r>
              <w:rPr>
                <w:sz w:val="24"/>
                <w:szCs w:val="24"/>
              </w:rPr>
              <w:t>zapůjčený kelímek NICKNACK</w:t>
            </w:r>
            <w:r w:rsidR="00E677FD">
              <w:rPr>
                <w:sz w:val="24"/>
                <w:szCs w:val="24"/>
              </w:rPr>
              <w:t xml:space="preserve"> TGM / UNI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F77901" w:rsidRPr="00C63BCE" w:rsidRDefault="00F77901" w:rsidP="008B3847">
            <w:pPr>
              <w:jc w:val="center"/>
              <w:rPr>
                <w:sz w:val="24"/>
                <w:szCs w:val="24"/>
              </w:rPr>
            </w:pPr>
            <w:r w:rsidRPr="00C63BCE">
              <w:rPr>
                <w:sz w:val="24"/>
                <w:szCs w:val="24"/>
              </w:rPr>
              <w:t xml:space="preserve">18,50 Kč </w:t>
            </w:r>
            <w:r w:rsidR="005149B8">
              <w:rPr>
                <w:sz w:val="24"/>
                <w:szCs w:val="24"/>
              </w:rPr>
              <w:t>/ 1ks</w:t>
            </w:r>
          </w:p>
        </w:tc>
      </w:tr>
      <w:tr w:rsidR="008B3847" w:rsidRPr="00CE7C19" w:rsidTr="008B3847">
        <w:trPr>
          <w:trHeight w:val="797"/>
        </w:trPr>
        <w:tc>
          <w:tcPr>
            <w:tcW w:w="4651" w:type="dxa"/>
            <w:shd w:val="clear" w:color="auto" w:fill="auto"/>
            <w:vAlign w:val="center"/>
          </w:tcPr>
          <w:p w:rsidR="005149B8" w:rsidRPr="005149B8" w:rsidRDefault="005149B8" w:rsidP="008B3847">
            <w:pPr>
              <w:rPr>
                <w:b/>
                <w:sz w:val="24"/>
                <w:szCs w:val="24"/>
              </w:rPr>
            </w:pPr>
            <w:r w:rsidRPr="005149B8">
              <w:rPr>
                <w:b/>
                <w:sz w:val="24"/>
                <w:szCs w:val="24"/>
              </w:rPr>
              <w:t xml:space="preserve">Logistika </w:t>
            </w:r>
          </w:p>
          <w:p w:rsidR="008B3847" w:rsidRPr="00C63BCE" w:rsidRDefault="005149B8" w:rsidP="008B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Prvotní závoz </w:t>
            </w:r>
            <w:r w:rsidR="008B3847" w:rsidRPr="00C63BCE">
              <w:rPr>
                <w:sz w:val="24"/>
                <w:szCs w:val="24"/>
              </w:rPr>
              <w:t>kelím</w:t>
            </w:r>
            <w:r>
              <w:rPr>
                <w:sz w:val="24"/>
                <w:szCs w:val="24"/>
              </w:rPr>
              <w:t>ků Brno - Mikulov,</w:t>
            </w:r>
            <w:r w:rsidR="0081117D" w:rsidRPr="00C63BCE">
              <w:rPr>
                <w:sz w:val="24"/>
                <w:szCs w:val="24"/>
              </w:rPr>
              <w:t xml:space="preserve"> 1x sv</w:t>
            </w:r>
            <w:r>
              <w:rPr>
                <w:sz w:val="24"/>
                <w:szCs w:val="24"/>
              </w:rPr>
              <w:t>oz do mycího centra domytí edice „PÁLAVSKÉ VINOBRANÍ“, finální odvoz</w:t>
            </w:r>
            <w:r w:rsidR="0081117D" w:rsidRPr="00C63BCE">
              <w:rPr>
                <w:sz w:val="24"/>
                <w:szCs w:val="24"/>
              </w:rPr>
              <w:t xml:space="preserve"> kelímků zpět do Brna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8B3847" w:rsidRPr="00C63BCE" w:rsidRDefault="00B66DDA" w:rsidP="008B3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8.300 </w:t>
            </w:r>
            <w:r w:rsidR="008B3847" w:rsidRPr="00C63BCE">
              <w:rPr>
                <w:sz w:val="24"/>
                <w:szCs w:val="24"/>
              </w:rPr>
              <w:t>Kč</w:t>
            </w:r>
          </w:p>
        </w:tc>
      </w:tr>
      <w:tr w:rsidR="00B66DDA" w:rsidRPr="00CE7C19" w:rsidTr="00535DB5">
        <w:trPr>
          <w:trHeight w:val="279"/>
        </w:trPr>
        <w:tc>
          <w:tcPr>
            <w:tcW w:w="9302" w:type="dxa"/>
            <w:gridSpan w:val="2"/>
            <w:shd w:val="clear" w:color="auto" w:fill="auto"/>
            <w:vAlign w:val="center"/>
          </w:tcPr>
          <w:p w:rsidR="00B66DDA" w:rsidRPr="008B3847" w:rsidRDefault="00B66DDA" w:rsidP="008B3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Uvedené c</w:t>
            </w:r>
            <w:r w:rsidRPr="008B3847">
              <w:rPr>
                <w:sz w:val="24"/>
                <w:szCs w:val="24"/>
              </w:rPr>
              <w:t xml:space="preserve">eny </w:t>
            </w:r>
            <w:r>
              <w:rPr>
                <w:sz w:val="24"/>
                <w:szCs w:val="24"/>
              </w:rPr>
              <w:t xml:space="preserve">jsou </w:t>
            </w:r>
            <w:r w:rsidRPr="008B3847">
              <w:rPr>
                <w:sz w:val="24"/>
                <w:szCs w:val="24"/>
              </w:rPr>
              <w:t>bez DPH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21%</w:t>
            </w:r>
          </w:p>
        </w:tc>
      </w:tr>
      <w:tr w:rsidR="00B66DDA" w:rsidRPr="00CE7C19" w:rsidTr="00535DB5">
        <w:trPr>
          <w:trHeight w:val="279"/>
        </w:trPr>
        <w:tc>
          <w:tcPr>
            <w:tcW w:w="9302" w:type="dxa"/>
            <w:gridSpan w:val="2"/>
            <w:shd w:val="clear" w:color="auto" w:fill="auto"/>
            <w:vAlign w:val="center"/>
          </w:tcPr>
          <w:p w:rsidR="00B66DDA" w:rsidRDefault="00B66DDA" w:rsidP="008B3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Služby fakturovány dle reality a </w:t>
            </w:r>
            <w:r w:rsidR="00F0168F">
              <w:rPr>
                <w:sz w:val="24"/>
                <w:szCs w:val="24"/>
              </w:rPr>
              <w:t xml:space="preserve">schváleného </w:t>
            </w:r>
            <w:r>
              <w:rPr>
                <w:sz w:val="24"/>
                <w:szCs w:val="24"/>
              </w:rPr>
              <w:t>vyúčtování po akci</w:t>
            </w:r>
          </w:p>
        </w:tc>
      </w:tr>
    </w:tbl>
    <w:p w:rsidR="00B66DDA" w:rsidRPr="00535DB5" w:rsidRDefault="00B66DDA" w:rsidP="00F41C42">
      <w:pPr>
        <w:spacing w:before="120" w:after="120" w:line="276" w:lineRule="auto"/>
        <w:jc w:val="both"/>
        <w:rPr>
          <w:b/>
          <w:i/>
          <w:sz w:val="24"/>
          <w:szCs w:val="24"/>
        </w:rPr>
      </w:pPr>
      <w:r w:rsidRPr="00535DB5">
        <w:rPr>
          <w:b/>
          <w:i/>
          <w:sz w:val="24"/>
          <w:szCs w:val="24"/>
        </w:rPr>
        <w:t>Volitelné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B66DDA" w:rsidRPr="00C63BCE" w:rsidTr="00535DB5">
        <w:trPr>
          <w:trHeight w:val="693"/>
        </w:trPr>
        <w:tc>
          <w:tcPr>
            <w:tcW w:w="4651" w:type="dxa"/>
            <w:shd w:val="clear" w:color="auto" w:fill="auto"/>
            <w:vAlign w:val="center"/>
          </w:tcPr>
          <w:p w:rsidR="00B66DDA" w:rsidRPr="00C63BCE" w:rsidRDefault="00B66DDA" w:rsidP="00535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Skladování zbylých kelímků edice „PÁLAVSKÉ VINOBRANÍ“ v Brně</w:t>
            </w:r>
          </w:p>
          <w:p w:rsidR="00B66DDA" w:rsidRPr="00C63BCE" w:rsidRDefault="00B66DDA" w:rsidP="00535DB5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B66DDA" w:rsidRPr="00C63BCE" w:rsidRDefault="00B66DDA" w:rsidP="00535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 Kč / 1 paleta á 5184</w:t>
            </w:r>
            <w:r w:rsidRPr="00C63BCE">
              <w:rPr>
                <w:sz w:val="24"/>
                <w:szCs w:val="24"/>
              </w:rPr>
              <w:t>ks / 1 rok</w:t>
            </w:r>
          </w:p>
        </w:tc>
      </w:tr>
    </w:tbl>
    <w:p w:rsidR="00B66DDA" w:rsidRPr="0085753A" w:rsidRDefault="00B66DDA" w:rsidP="00F41C4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037F" w:rsidRPr="00CE7C19" w:rsidRDefault="0056037F" w:rsidP="00A9077C">
      <w:pPr>
        <w:numPr>
          <w:ilvl w:val="0"/>
          <w:numId w:val="18"/>
        </w:numPr>
        <w:spacing w:before="120" w:after="120" w:line="276" w:lineRule="auto"/>
        <w:jc w:val="both"/>
        <w:rPr>
          <w:sz w:val="24"/>
          <w:szCs w:val="24"/>
        </w:rPr>
      </w:pPr>
      <w:r w:rsidRPr="00CE7C19">
        <w:rPr>
          <w:rFonts w:cs="Calibri"/>
          <w:b/>
          <w:sz w:val="24"/>
          <w:szCs w:val="24"/>
        </w:rPr>
        <w:t>Platební podmínky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387"/>
      </w:tblGrid>
      <w:tr w:rsidR="00A5171D" w:rsidRPr="00CE7C19" w:rsidTr="000D2C0B">
        <w:trPr>
          <w:trHeight w:val="967"/>
        </w:trPr>
        <w:tc>
          <w:tcPr>
            <w:tcW w:w="4219" w:type="dxa"/>
            <w:shd w:val="clear" w:color="auto" w:fill="auto"/>
            <w:vAlign w:val="center"/>
          </w:tcPr>
          <w:p w:rsidR="00A5171D" w:rsidRPr="00C63BCE" w:rsidRDefault="00A5171D" w:rsidP="00DD57BA">
            <w:pPr>
              <w:rPr>
                <w:sz w:val="24"/>
                <w:szCs w:val="24"/>
              </w:rPr>
            </w:pPr>
            <w:r w:rsidRPr="00C63BCE">
              <w:rPr>
                <w:sz w:val="24"/>
                <w:szCs w:val="24"/>
              </w:rPr>
              <w:t>Splátky</w:t>
            </w:r>
            <w:r w:rsidR="00CD257E" w:rsidRPr="00C63BCE">
              <w:rPr>
                <w:sz w:val="24"/>
                <w:szCs w:val="24"/>
              </w:rPr>
              <w:t xml:space="preserve"> kupní ceny</w:t>
            </w:r>
          </w:p>
        </w:tc>
        <w:tc>
          <w:tcPr>
            <w:tcW w:w="2693" w:type="dxa"/>
            <w:vAlign w:val="center"/>
          </w:tcPr>
          <w:p w:rsidR="00A5171D" w:rsidRPr="00C63BCE" w:rsidRDefault="0028442B" w:rsidP="00A9077C">
            <w:pPr>
              <w:jc w:val="center"/>
              <w:rPr>
                <w:sz w:val="24"/>
                <w:szCs w:val="24"/>
              </w:rPr>
            </w:pPr>
            <w:r w:rsidRPr="00C63BCE">
              <w:rPr>
                <w:sz w:val="24"/>
                <w:szCs w:val="24"/>
              </w:rPr>
              <w:t>Částka</w:t>
            </w:r>
          </w:p>
        </w:tc>
        <w:tc>
          <w:tcPr>
            <w:tcW w:w="2387" w:type="dxa"/>
            <w:vAlign w:val="center"/>
          </w:tcPr>
          <w:p w:rsidR="00A5171D" w:rsidRPr="00C63BCE" w:rsidRDefault="00A5171D" w:rsidP="00DD57BA">
            <w:pPr>
              <w:rPr>
                <w:sz w:val="24"/>
                <w:szCs w:val="24"/>
              </w:rPr>
            </w:pPr>
            <w:r w:rsidRPr="00C63BCE">
              <w:rPr>
                <w:sz w:val="24"/>
                <w:szCs w:val="24"/>
              </w:rPr>
              <w:t xml:space="preserve">Splatnost od </w:t>
            </w:r>
            <w:r w:rsidR="005C69ED" w:rsidRPr="00C63BCE">
              <w:rPr>
                <w:sz w:val="24"/>
                <w:szCs w:val="24"/>
              </w:rPr>
              <w:t xml:space="preserve">doručení </w:t>
            </w:r>
            <w:r w:rsidR="00FE7659" w:rsidRPr="00C63BCE">
              <w:rPr>
                <w:sz w:val="24"/>
                <w:szCs w:val="24"/>
              </w:rPr>
              <w:t xml:space="preserve">oprávněně vystavené </w:t>
            </w:r>
            <w:r w:rsidRPr="00C63BCE">
              <w:rPr>
                <w:sz w:val="24"/>
                <w:szCs w:val="24"/>
              </w:rPr>
              <w:t>faktury</w:t>
            </w:r>
            <w:r w:rsidR="005C69ED" w:rsidRPr="00C63BCE">
              <w:rPr>
                <w:sz w:val="24"/>
                <w:szCs w:val="24"/>
              </w:rPr>
              <w:t xml:space="preserve"> kupujícímu</w:t>
            </w:r>
          </w:p>
        </w:tc>
      </w:tr>
      <w:tr w:rsidR="00F41C42" w:rsidRPr="00CE7C19" w:rsidTr="000D2C0B">
        <w:trPr>
          <w:trHeight w:val="769"/>
        </w:trPr>
        <w:tc>
          <w:tcPr>
            <w:tcW w:w="4219" w:type="dxa"/>
            <w:shd w:val="clear" w:color="auto" w:fill="auto"/>
            <w:vAlign w:val="center"/>
          </w:tcPr>
          <w:p w:rsidR="00F41C42" w:rsidRPr="00C63BCE" w:rsidRDefault="0081117D" w:rsidP="00A9077C">
            <w:pPr>
              <w:rPr>
                <w:sz w:val="24"/>
                <w:szCs w:val="24"/>
              </w:rPr>
            </w:pPr>
            <w:r w:rsidRPr="00C63BCE">
              <w:rPr>
                <w:sz w:val="24"/>
                <w:szCs w:val="24"/>
              </w:rPr>
              <w:t>Úhrada zboží ve výši 50% z cel</w:t>
            </w:r>
            <w:r w:rsidR="00B66DDA">
              <w:rPr>
                <w:sz w:val="24"/>
                <w:szCs w:val="24"/>
              </w:rPr>
              <w:t>kové kupní ceny při zadání edice „PÁLAVSKÉ VINOBRANÍ“</w:t>
            </w:r>
            <w:r w:rsidRPr="00C63BCE">
              <w:rPr>
                <w:sz w:val="24"/>
                <w:szCs w:val="24"/>
              </w:rPr>
              <w:t xml:space="preserve"> do výroby  </w:t>
            </w:r>
          </w:p>
        </w:tc>
        <w:tc>
          <w:tcPr>
            <w:tcW w:w="2693" w:type="dxa"/>
            <w:vAlign w:val="center"/>
          </w:tcPr>
          <w:p w:rsidR="00F41C42" w:rsidRPr="00E677FD" w:rsidRDefault="00F0168F" w:rsidP="00A9077C">
            <w:pPr>
              <w:jc w:val="center"/>
              <w:rPr>
                <w:b/>
                <w:sz w:val="24"/>
                <w:szCs w:val="24"/>
              </w:rPr>
            </w:pPr>
            <w:r w:rsidRPr="00E677FD">
              <w:rPr>
                <w:b/>
                <w:sz w:val="24"/>
                <w:szCs w:val="24"/>
              </w:rPr>
              <w:t>117.000 Kč</w:t>
            </w:r>
            <w:r w:rsidR="000D2C0B" w:rsidRPr="00E677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vAlign w:val="center"/>
          </w:tcPr>
          <w:p w:rsidR="00F41C42" w:rsidRPr="00E677FD" w:rsidRDefault="00F0168F" w:rsidP="00A9077C">
            <w:pPr>
              <w:jc w:val="center"/>
              <w:rPr>
                <w:b/>
                <w:sz w:val="24"/>
                <w:szCs w:val="24"/>
              </w:rPr>
            </w:pPr>
            <w:r w:rsidRPr="00E677FD">
              <w:rPr>
                <w:b/>
                <w:sz w:val="24"/>
                <w:szCs w:val="24"/>
              </w:rPr>
              <w:t>7</w:t>
            </w:r>
            <w:r w:rsidR="0036558E" w:rsidRPr="00E677FD">
              <w:rPr>
                <w:b/>
                <w:sz w:val="24"/>
                <w:szCs w:val="24"/>
              </w:rPr>
              <w:t xml:space="preserve"> dn</w:t>
            </w:r>
            <w:r w:rsidR="00F77901" w:rsidRPr="00E677FD">
              <w:rPr>
                <w:b/>
                <w:sz w:val="24"/>
                <w:szCs w:val="24"/>
              </w:rPr>
              <w:t>ů</w:t>
            </w:r>
          </w:p>
        </w:tc>
      </w:tr>
      <w:tr w:rsidR="00A5171D" w:rsidRPr="00CE7C19" w:rsidTr="000D2C0B">
        <w:trPr>
          <w:trHeight w:val="769"/>
        </w:trPr>
        <w:tc>
          <w:tcPr>
            <w:tcW w:w="4219" w:type="dxa"/>
            <w:shd w:val="clear" w:color="auto" w:fill="auto"/>
            <w:vAlign w:val="center"/>
          </w:tcPr>
          <w:p w:rsidR="00A5171D" w:rsidRPr="00C63BCE" w:rsidRDefault="0081117D" w:rsidP="00A9077C">
            <w:pPr>
              <w:rPr>
                <w:sz w:val="24"/>
                <w:szCs w:val="24"/>
              </w:rPr>
            </w:pPr>
            <w:r w:rsidRPr="00C63BCE">
              <w:rPr>
                <w:sz w:val="24"/>
                <w:szCs w:val="24"/>
              </w:rPr>
              <w:t>Úhrada zbylé části</w:t>
            </w:r>
            <w:r w:rsidR="000D2C0B" w:rsidRPr="00C63BCE">
              <w:rPr>
                <w:sz w:val="24"/>
                <w:szCs w:val="24"/>
              </w:rPr>
              <w:t xml:space="preserve"> ve </w:t>
            </w:r>
            <w:r w:rsidRPr="00C63BCE">
              <w:rPr>
                <w:sz w:val="24"/>
                <w:szCs w:val="24"/>
              </w:rPr>
              <w:t>výši 50% z celkové ku</w:t>
            </w:r>
            <w:r w:rsidR="00F0168F">
              <w:rPr>
                <w:sz w:val="24"/>
                <w:szCs w:val="24"/>
              </w:rPr>
              <w:t>pní ceny při dodání edice „PALAVSKÉ VINOBRANÍ“</w:t>
            </w:r>
            <w:r w:rsidRPr="00C63BCE">
              <w:rPr>
                <w:sz w:val="24"/>
                <w:szCs w:val="24"/>
              </w:rPr>
              <w:t xml:space="preserve"> na akci</w:t>
            </w:r>
          </w:p>
        </w:tc>
        <w:tc>
          <w:tcPr>
            <w:tcW w:w="2693" w:type="dxa"/>
            <w:vAlign w:val="center"/>
          </w:tcPr>
          <w:p w:rsidR="00A5171D" w:rsidRPr="00E677FD" w:rsidRDefault="00F0168F" w:rsidP="00A9077C">
            <w:pPr>
              <w:jc w:val="center"/>
              <w:rPr>
                <w:b/>
                <w:sz w:val="24"/>
                <w:szCs w:val="24"/>
              </w:rPr>
            </w:pPr>
            <w:r w:rsidRPr="00E677FD">
              <w:rPr>
                <w:b/>
                <w:sz w:val="24"/>
                <w:szCs w:val="24"/>
              </w:rPr>
              <w:t>117.000 Kč</w:t>
            </w:r>
          </w:p>
        </w:tc>
        <w:tc>
          <w:tcPr>
            <w:tcW w:w="2387" w:type="dxa"/>
            <w:vAlign w:val="center"/>
          </w:tcPr>
          <w:p w:rsidR="00A5171D" w:rsidRPr="00E677FD" w:rsidRDefault="00F77901" w:rsidP="00A9077C">
            <w:pPr>
              <w:jc w:val="center"/>
              <w:rPr>
                <w:b/>
                <w:sz w:val="24"/>
                <w:szCs w:val="24"/>
              </w:rPr>
            </w:pPr>
            <w:r w:rsidRPr="00E677FD">
              <w:rPr>
                <w:b/>
                <w:sz w:val="24"/>
                <w:szCs w:val="24"/>
              </w:rPr>
              <w:t>14 dnů</w:t>
            </w:r>
          </w:p>
        </w:tc>
      </w:tr>
      <w:tr w:rsidR="00F22034" w:rsidRPr="00CE7C19" w:rsidTr="000D2C0B">
        <w:trPr>
          <w:trHeight w:val="769"/>
        </w:trPr>
        <w:tc>
          <w:tcPr>
            <w:tcW w:w="4219" w:type="dxa"/>
            <w:shd w:val="clear" w:color="auto" w:fill="auto"/>
            <w:vAlign w:val="center"/>
          </w:tcPr>
          <w:p w:rsidR="00F22034" w:rsidRPr="00C63BCE" w:rsidRDefault="00F77901" w:rsidP="000D2C0B">
            <w:pPr>
              <w:rPr>
                <w:sz w:val="24"/>
                <w:szCs w:val="24"/>
              </w:rPr>
            </w:pPr>
            <w:r w:rsidRPr="00C63BCE">
              <w:rPr>
                <w:sz w:val="24"/>
                <w:szCs w:val="24"/>
              </w:rPr>
              <w:t xml:space="preserve">Úhrada částky za provedené </w:t>
            </w:r>
            <w:r w:rsidR="00F22034" w:rsidRPr="00C63BCE">
              <w:rPr>
                <w:sz w:val="24"/>
                <w:szCs w:val="24"/>
              </w:rPr>
              <w:t>služby NIC</w:t>
            </w:r>
            <w:r w:rsidRPr="00C63BCE">
              <w:rPr>
                <w:sz w:val="24"/>
                <w:szCs w:val="24"/>
              </w:rPr>
              <w:t xml:space="preserve">KNACK </w:t>
            </w:r>
            <w:r w:rsidR="00F22034" w:rsidRPr="00C63BCE">
              <w:rPr>
                <w:sz w:val="24"/>
                <w:szCs w:val="24"/>
              </w:rPr>
              <w:t>po skončení festi</w:t>
            </w:r>
            <w:r w:rsidRPr="00C63BCE">
              <w:rPr>
                <w:sz w:val="24"/>
                <w:szCs w:val="24"/>
              </w:rPr>
              <w:t>valu</w:t>
            </w:r>
          </w:p>
        </w:tc>
        <w:tc>
          <w:tcPr>
            <w:tcW w:w="2693" w:type="dxa"/>
            <w:vAlign w:val="center"/>
          </w:tcPr>
          <w:p w:rsidR="00F22034" w:rsidRPr="00E677FD" w:rsidRDefault="00F0168F" w:rsidP="00A9077C">
            <w:pPr>
              <w:jc w:val="center"/>
              <w:rPr>
                <w:b/>
                <w:sz w:val="24"/>
                <w:szCs w:val="24"/>
              </w:rPr>
            </w:pPr>
            <w:r w:rsidRPr="00E677FD">
              <w:rPr>
                <w:b/>
                <w:sz w:val="24"/>
                <w:szCs w:val="24"/>
              </w:rPr>
              <w:t>dle reality a vyúčtování</w:t>
            </w:r>
          </w:p>
        </w:tc>
        <w:tc>
          <w:tcPr>
            <w:tcW w:w="2387" w:type="dxa"/>
            <w:vAlign w:val="center"/>
          </w:tcPr>
          <w:p w:rsidR="00F22034" w:rsidRPr="00E677FD" w:rsidRDefault="00F77901" w:rsidP="00A9077C">
            <w:pPr>
              <w:jc w:val="center"/>
              <w:rPr>
                <w:b/>
                <w:sz w:val="24"/>
                <w:szCs w:val="24"/>
              </w:rPr>
            </w:pPr>
            <w:r w:rsidRPr="00E677FD">
              <w:rPr>
                <w:b/>
                <w:sz w:val="24"/>
                <w:szCs w:val="24"/>
              </w:rPr>
              <w:t>14 dnů</w:t>
            </w:r>
          </w:p>
        </w:tc>
      </w:tr>
      <w:tr w:rsidR="00F0168F" w:rsidRPr="00CE7C19" w:rsidTr="00535DB5">
        <w:trPr>
          <w:trHeight w:val="308"/>
        </w:trPr>
        <w:tc>
          <w:tcPr>
            <w:tcW w:w="9299" w:type="dxa"/>
            <w:gridSpan w:val="3"/>
            <w:shd w:val="clear" w:color="auto" w:fill="auto"/>
            <w:vAlign w:val="center"/>
          </w:tcPr>
          <w:p w:rsidR="00F0168F" w:rsidRPr="00C63BCE" w:rsidRDefault="00F0168F" w:rsidP="00A90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Uvedené </w:t>
            </w:r>
            <w:proofErr w:type="gramStart"/>
            <w:r>
              <w:rPr>
                <w:sz w:val="24"/>
                <w:szCs w:val="24"/>
              </w:rPr>
              <w:t>částky  jsou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63BCE">
              <w:rPr>
                <w:sz w:val="24"/>
                <w:szCs w:val="24"/>
              </w:rPr>
              <w:t>bez DPH 21%</w:t>
            </w:r>
          </w:p>
        </w:tc>
      </w:tr>
    </w:tbl>
    <w:p w:rsidR="00F0168F" w:rsidRDefault="00F0168F" w:rsidP="00F0168F">
      <w:p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5EAE" w:rsidRPr="00575EAE" w:rsidRDefault="00575EAE" w:rsidP="00575EAE">
      <w:pPr>
        <w:numPr>
          <w:ilvl w:val="0"/>
          <w:numId w:val="18"/>
        </w:numPr>
        <w:spacing w:before="120" w:after="120"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Termín</w:t>
      </w:r>
      <w:r w:rsidRPr="00CE7C19">
        <w:rPr>
          <w:rFonts w:cs="Calibri"/>
          <w:b/>
          <w:sz w:val="24"/>
          <w:szCs w:val="24"/>
        </w:rPr>
        <w:t xml:space="preserve"> a místo dodání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593"/>
      </w:tblGrid>
      <w:tr w:rsidR="00575EAE" w:rsidRPr="00CE7C19" w:rsidTr="007F56DF">
        <w:trPr>
          <w:trHeight w:val="612"/>
        </w:trPr>
        <w:tc>
          <w:tcPr>
            <w:tcW w:w="4701" w:type="dxa"/>
            <w:shd w:val="clear" w:color="auto" w:fill="auto"/>
          </w:tcPr>
          <w:p w:rsidR="00575EAE" w:rsidRDefault="00F0168F" w:rsidP="007F5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Mikulov</w:t>
            </w:r>
            <w:r w:rsidR="00DD2555">
              <w:rPr>
                <w:sz w:val="24"/>
                <w:szCs w:val="24"/>
              </w:rPr>
              <w:t xml:space="preserve"> Amfiteátr</w:t>
            </w:r>
          </w:p>
          <w:p w:rsidR="00F0168F" w:rsidRPr="00F0168F" w:rsidRDefault="00E677FD" w:rsidP="007F5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Mikulov</w:t>
            </w:r>
            <w:r w:rsidR="00DD2555">
              <w:rPr>
                <w:sz w:val="24"/>
                <w:szCs w:val="24"/>
              </w:rPr>
              <w:t xml:space="preserve"> centrum – Národní dům, Náměstí 9</w:t>
            </w:r>
          </w:p>
        </w:tc>
        <w:tc>
          <w:tcPr>
            <w:tcW w:w="4593" w:type="dxa"/>
            <w:shd w:val="clear" w:color="auto" w:fill="auto"/>
          </w:tcPr>
          <w:p w:rsidR="00575EAE" w:rsidRPr="00F77901" w:rsidRDefault="00F0168F" w:rsidP="007F5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Dne: 7</w:t>
            </w:r>
            <w:r w:rsidR="00575EAE" w:rsidRPr="008B3847">
              <w:rPr>
                <w:sz w:val="24"/>
                <w:szCs w:val="24"/>
              </w:rPr>
              <w:t>.</w:t>
            </w:r>
            <w:r w:rsidR="00575EAE" w:rsidRPr="008B3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901">
              <w:rPr>
                <w:sz w:val="24"/>
                <w:szCs w:val="24"/>
              </w:rPr>
              <w:t>9</w:t>
            </w:r>
            <w:r w:rsidR="00575EAE" w:rsidRPr="008B3847">
              <w:rPr>
                <w:sz w:val="24"/>
                <w:szCs w:val="24"/>
              </w:rPr>
              <w:t>.</w:t>
            </w:r>
            <w:r w:rsidR="00575EAE" w:rsidRPr="008B3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901">
              <w:rPr>
                <w:sz w:val="24"/>
                <w:szCs w:val="24"/>
              </w:rPr>
              <w:t>2018</w:t>
            </w:r>
            <w:r w:rsidR="00E677FD">
              <w:rPr>
                <w:sz w:val="24"/>
                <w:szCs w:val="24"/>
              </w:rPr>
              <w:t xml:space="preserve"> v ranních hodinách</w:t>
            </w:r>
          </w:p>
        </w:tc>
      </w:tr>
    </w:tbl>
    <w:p w:rsidR="008C33A5" w:rsidRDefault="008C33A5" w:rsidP="00F0168F">
      <w:p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7FD" w:rsidRDefault="00E677FD" w:rsidP="00F0168F">
      <w:p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7FD" w:rsidRDefault="00E677FD" w:rsidP="00F0168F">
      <w:p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7FD" w:rsidRPr="008C33A5" w:rsidRDefault="00E677FD" w:rsidP="00F0168F">
      <w:p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B5E" w:rsidRPr="00575EAE" w:rsidRDefault="00BF6DA7" w:rsidP="00575EAE">
      <w:pPr>
        <w:numPr>
          <w:ilvl w:val="0"/>
          <w:numId w:val="18"/>
        </w:numPr>
        <w:spacing w:before="120" w:after="120" w:line="276" w:lineRule="auto"/>
        <w:jc w:val="both"/>
        <w:rPr>
          <w:rFonts w:cs="Calibri"/>
          <w:b/>
          <w:sz w:val="24"/>
          <w:szCs w:val="24"/>
        </w:rPr>
      </w:pPr>
      <w:r w:rsidRPr="00575EAE">
        <w:rPr>
          <w:rFonts w:cs="Calibri"/>
          <w:b/>
          <w:sz w:val="24"/>
          <w:szCs w:val="24"/>
        </w:rPr>
        <w:lastRenderedPageBreak/>
        <w:t>Odpovědnost za vady</w:t>
      </w:r>
    </w:p>
    <w:p w:rsidR="00BF6DA7" w:rsidRPr="00CE7C19" w:rsidRDefault="00BF6DA7" w:rsidP="00664084">
      <w:pPr>
        <w:jc w:val="both"/>
        <w:rPr>
          <w:rFonts w:cs="Calibri"/>
          <w:sz w:val="24"/>
          <w:szCs w:val="24"/>
        </w:rPr>
      </w:pPr>
      <w:r w:rsidRPr="00CE7C19">
        <w:rPr>
          <w:rFonts w:cs="Calibri"/>
          <w:sz w:val="24"/>
          <w:szCs w:val="24"/>
        </w:rPr>
        <w:t>Prodávající odpovídá za vady na zboží, které mělo zboží při převzetí.</w:t>
      </w:r>
    </w:p>
    <w:p w:rsidR="00BF6DA7" w:rsidRPr="00CE7C19" w:rsidRDefault="0009132F" w:rsidP="00664084">
      <w:pPr>
        <w:jc w:val="both"/>
        <w:rPr>
          <w:rFonts w:cs="Calibri"/>
          <w:sz w:val="24"/>
          <w:szCs w:val="24"/>
        </w:rPr>
      </w:pPr>
      <w:r w:rsidRPr="00CE7C19">
        <w:rPr>
          <w:rFonts w:cs="Calibri"/>
          <w:sz w:val="24"/>
          <w:szCs w:val="24"/>
        </w:rPr>
        <w:t>Nebezpečí zkázy nebo škody na zboží přechází na kupujícího v době, kdy kupující převezme zboží od prodávajícího.</w:t>
      </w:r>
    </w:p>
    <w:p w:rsidR="005A5DD4" w:rsidRPr="00CE7C19" w:rsidRDefault="005A5DD4" w:rsidP="00664084">
      <w:pPr>
        <w:pStyle w:val="Default"/>
        <w:jc w:val="both"/>
        <w:rPr>
          <w:color w:val="auto"/>
          <w:lang w:val="cs-CZ"/>
        </w:rPr>
      </w:pPr>
      <w:r w:rsidRPr="00CE7C19">
        <w:rPr>
          <w:color w:val="auto"/>
          <w:lang w:val="cs-CZ"/>
        </w:rPr>
        <w:t xml:space="preserve">V případě, že předmět </w:t>
      </w:r>
      <w:r w:rsidR="00DF147D" w:rsidRPr="00CE7C19">
        <w:rPr>
          <w:color w:val="auto"/>
          <w:lang w:val="cs-CZ"/>
        </w:rPr>
        <w:t xml:space="preserve">nebo část předmětu </w:t>
      </w:r>
      <w:r w:rsidR="005056D0" w:rsidRPr="00CE7C19">
        <w:rPr>
          <w:color w:val="auto"/>
          <w:lang w:val="cs-CZ"/>
        </w:rPr>
        <w:t>koupě/prodeje bude dodán k</w:t>
      </w:r>
      <w:r w:rsidRPr="00CE7C19">
        <w:rPr>
          <w:color w:val="auto"/>
          <w:lang w:val="cs-CZ"/>
        </w:rPr>
        <w:t>upujícímu s</w:t>
      </w:r>
      <w:r w:rsidR="00DF147D" w:rsidRPr="00CE7C19">
        <w:rPr>
          <w:color w:val="auto"/>
          <w:lang w:val="cs-CZ"/>
        </w:rPr>
        <w:t> </w:t>
      </w:r>
      <w:r w:rsidRPr="00CE7C19">
        <w:rPr>
          <w:color w:val="auto"/>
          <w:lang w:val="cs-CZ"/>
        </w:rPr>
        <w:t>vadami</w:t>
      </w:r>
      <w:r w:rsidR="005056D0" w:rsidRPr="00CE7C19">
        <w:rPr>
          <w:color w:val="auto"/>
          <w:lang w:val="cs-CZ"/>
        </w:rPr>
        <w:t>, p</w:t>
      </w:r>
      <w:r w:rsidR="00DF147D" w:rsidRPr="00CE7C19">
        <w:rPr>
          <w:color w:val="auto"/>
          <w:lang w:val="cs-CZ"/>
        </w:rPr>
        <w:t>rod</w:t>
      </w:r>
      <w:r w:rsidR="005056D0" w:rsidRPr="00CE7C19">
        <w:rPr>
          <w:color w:val="auto"/>
          <w:lang w:val="cs-CZ"/>
        </w:rPr>
        <w:t xml:space="preserve">ávající takovéto vadné zboží </w:t>
      </w:r>
      <w:r w:rsidR="00DF147D" w:rsidRPr="00CE7C19">
        <w:rPr>
          <w:color w:val="auto"/>
          <w:lang w:val="cs-CZ"/>
        </w:rPr>
        <w:t>nahradí novým na své náklady. Do doby</w:t>
      </w:r>
      <w:r w:rsidR="00F0168F">
        <w:rPr>
          <w:color w:val="auto"/>
          <w:lang w:val="cs-CZ"/>
        </w:rPr>
        <w:t xml:space="preserve">, </w:t>
      </w:r>
      <w:r w:rsidR="005056D0" w:rsidRPr="00CE7C19">
        <w:rPr>
          <w:color w:val="auto"/>
          <w:lang w:val="cs-CZ"/>
        </w:rPr>
        <w:t xml:space="preserve">než se tak stane, není </w:t>
      </w:r>
      <w:r w:rsidR="00EC08C2" w:rsidRPr="00CE7C19">
        <w:rPr>
          <w:color w:val="auto"/>
          <w:lang w:val="cs-CZ"/>
        </w:rPr>
        <w:t>kupující povinen</w:t>
      </w:r>
      <w:r w:rsidR="00DF147D" w:rsidRPr="00CE7C19">
        <w:rPr>
          <w:color w:val="auto"/>
          <w:lang w:val="cs-CZ"/>
        </w:rPr>
        <w:t xml:space="preserve"> vadné zboží platit.</w:t>
      </w:r>
    </w:p>
    <w:p w:rsidR="001C3B72" w:rsidRDefault="005C6175" w:rsidP="001C3B72">
      <w:pPr>
        <w:jc w:val="both"/>
        <w:rPr>
          <w:rFonts w:ascii="Times New Roman" w:hAnsi="Times New Roman"/>
          <w:sz w:val="24"/>
          <w:szCs w:val="24"/>
        </w:rPr>
      </w:pPr>
      <w:r w:rsidRPr="00CE7C19">
        <w:rPr>
          <w:rFonts w:cs="Calibri"/>
          <w:sz w:val="24"/>
          <w:szCs w:val="24"/>
        </w:rPr>
        <w:t>Prodávající poskytuje na dodané k</w:t>
      </w:r>
      <w:r w:rsidR="001C3B72" w:rsidRPr="00CE7C19">
        <w:rPr>
          <w:rFonts w:cs="Calibri"/>
          <w:sz w:val="24"/>
          <w:szCs w:val="24"/>
        </w:rPr>
        <w:t>elímky záruku na jakost v délce 2 roky</w:t>
      </w:r>
      <w:r w:rsidRPr="00CE7C19">
        <w:rPr>
          <w:rFonts w:cs="Calibri"/>
          <w:sz w:val="24"/>
          <w:szCs w:val="24"/>
        </w:rPr>
        <w:t>, která počíná dnem předání příslušné dodávky kelímků</w:t>
      </w:r>
      <w:r w:rsidR="00B968F8" w:rsidRPr="00CE7C19">
        <w:rPr>
          <w:rFonts w:cs="Calibri"/>
          <w:sz w:val="24"/>
          <w:szCs w:val="24"/>
        </w:rPr>
        <w:t xml:space="preserve"> dle této smlouvy, pokud jde o kelímky do </w:t>
      </w:r>
      <w:r w:rsidR="0046641D" w:rsidRPr="00CE7C19">
        <w:rPr>
          <w:rFonts w:cs="Calibri"/>
          <w:sz w:val="24"/>
          <w:szCs w:val="24"/>
        </w:rPr>
        <w:t>takové dodávky spadající</w:t>
      </w:r>
      <w:r w:rsidR="001C3B72" w:rsidRPr="00CE7C19">
        <w:rPr>
          <w:rFonts w:cs="Calibri"/>
          <w:sz w:val="24"/>
          <w:szCs w:val="24"/>
        </w:rPr>
        <w:t>. Reklamace se nevztahují na mechanické nebo jiné poškození a běžné opotřebení jak kelímku</w:t>
      </w:r>
      <w:r w:rsidR="001C3B72" w:rsidRPr="00CE7C19">
        <w:rPr>
          <w:sz w:val="24"/>
          <w:szCs w:val="24"/>
        </w:rPr>
        <w:t>,</w:t>
      </w:r>
      <w:r w:rsidR="001C3B72" w:rsidRPr="00CE7C19">
        <w:rPr>
          <w:rFonts w:cs="Calibri"/>
          <w:sz w:val="24"/>
          <w:szCs w:val="24"/>
        </w:rPr>
        <w:t xml:space="preserve"> tak tisku. </w:t>
      </w:r>
    </w:p>
    <w:p w:rsidR="003620EF" w:rsidRPr="00CE7C19" w:rsidRDefault="008B3847" w:rsidP="0036558E">
      <w:pPr>
        <w:spacing w:before="120" w:after="120"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VII</w:t>
      </w:r>
      <w:r w:rsidR="004016FB" w:rsidRPr="00CE7C19">
        <w:rPr>
          <w:rFonts w:cs="Calibri"/>
          <w:b/>
          <w:sz w:val="24"/>
          <w:szCs w:val="24"/>
        </w:rPr>
        <w:t>.</w:t>
      </w:r>
      <w:r w:rsidR="004016FB" w:rsidRPr="00CE7C19">
        <w:rPr>
          <w:b/>
          <w:sz w:val="24"/>
          <w:szCs w:val="24"/>
        </w:rPr>
        <w:tab/>
      </w:r>
      <w:r w:rsidR="004016FB" w:rsidRPr="00CE7C19">
        <w:rPr>
          <w:rFonts w:cs="Calibri"/>
          <w:b/>
          <w:sz w:val="24"/>
          <w:szCs w:val="24"/>
        </w:rPr>
        <w:t>U</w:t>
      </w:r>
      <w:r w:rsidR="003620EF" w:rsidRPr="00CE7C19">
        <w:rPr>
          <w:rFonts w:cs="Calibri"/>
          <w:b/>
          <w:sz w:val="24"/>
          <w:szCs w:val="24"/>
        </w:rPr>
        <w:t>stanovení závěrečná</w:t>
      </w:r>
    </w:p>
    <w:p w:rsidR="003620EF" w:rsidRPr="00CE7C19" w:rsidRDefault="003620EF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CE7C19">
        <w:rPr>
          <w:rFonts w:cs="Arial"/>
          <w:color w:val="000000"/>
          <w:sz w:val="24"/>
          <w:szCs w:val="24"/>
        </w:rPr>
        <w:t>Smlouva je platná a účinná dnem podpisu smluvních stran. Tuto smlouvu lze měnit pouze písemnými dodatky, jež musí být jako takové označeny a potvrzeny oběma účastníky smlouvy.</w:t>
      </w:r>
    </w:p>
    <w:p w:rsidR="00324C16" w:rsidRPr="00CE7C19" w:rsidRDefault="00324C16" w:rsidP="00324C16">
      <w:pPr>
        <w:pStyle w:val="Svtlmkazvraznn31"/>
        <w:spacing w:before="0" w:after="0" w:line="240" w:lineRule="auto"/>
        <w:ind w:left="0"/>
        <w:rPr>
          <w:rFonts w:ascii="Calibri" w:hAnsi="Calibri" w:cs="Arial"/>
          <w:szCs w:val="24"/>
        </w:rPr>
      </w:pPr>
      <w:r w:rsidRPr="00CE7C19">
        <w:rPr>
          <w:rFonts w:ascii="Calibri" w:hAnsi="Calibri" w:cs="Arial"/>
          <w:szCs w:val="24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:rsidR="003620EF" w:rsidRPr="00CE7C19" w:rsidRDefault="003620EF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CE7C19">
        <w:rPr>
          <w:rFonts w:cs="Arial"/>
          <w:color w:val="000000"/>
          <w:sz w:val="24"/>
          <w:szCs w:val="24"/>
        </w:rPr>
        <w:t>Smluvní strany uzavírají smlouvu na základě vlastní, dobrovolné vůle</w:t>
      </w:r>
      <w:r w:rsidR="00025E2E" w:rsidRPr="00CE7C19">
        <w:rPr>
          <w:rFonts w:cs="Arial"/>
          <w:color w:val="000000"/>
          <w:sz w:val="24"/>
          <w:szCs w:val="24"/>
        </w:rPr>
        <w:t>.</w:t>
      </w:r>
      <w:r w:rsidRPr="00CE7C19">
        <w:rPr>
          <w:rFonts w:cs="Arial"/>
          <w:color w:val="000000"/>
          <w:sz w:val="24"/>
          <w:szCs w:val="24"/>
        </w:rPr>
        <w:t xml:space="preserve"> </w:t>
      </w:r>
    </w:p>
    <w:p w:rsidR="003620EF" w:rsidRPr="00CE7C19" w:rsidRDefault="003620EF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CE7C19">
        <w:rPr>
          <w:rFonts w:cs="Arial"/>
          <w:color w:val="000000"/>
          <w:sz w:val="24"/>
          <w:szCs w:val="24"/>
        </w:rPr>
        <w:t>Tato smlouva se vystavuje ve 2 vyhotoveních, z nichž každá ze smluvních s</w:t>
      </w:r>
      <w:r w:rsidR="00E677FD">
        <w:rPr>
          <w:rFonts w:cs="Arial"/>
          <w:color w:val="000000"/>
          <w:sz w:val="24"/>
          <w:szCs w:val="24"/>
        </w:rPr>
        <w:t>tran obdrží po jednom vyhotovení.</w:t>
      </w:r>
    </w:p>
    <w:p w:rsidR="003620EF" w:rsidRPr="00CE7C19" w:rsidRDefault="00E677FD" w:rsidP="00324C1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Účastníci smlouvu přečetli a </w:t>
      </w:r>
      <w:r w:rsidR="003620EF" w:rsidRPr="00CE7C19">
        <w:rPr>
          <w:rFonts w:cs="Arial"/>
          <w:color w:val="000000"/>
          <w:sz w:val="24"/>
          <w:szCs w:val="24"/>
        </w:rPr>
        <w:t xml:space="preserve">s jejím obsahem souhlasí, což stvrzují vlastnoručními podpisy. </w:t>
      </w:r>
    </w:p>
    <w:p w:rsidR="00E677FD" w:rsidRDefault="00E677FD">
      <w:pPr>
        <w:rPr>
          <w:rFonts w:cs="Calibri"/>
          <w:sz w:val="24"/>
          <w:szCs w:val="24"/>
        </w:rPr>
      </w:pPr>
    </w:p>
    <w:p w:rsidR="004F6E8A" w:rsidRDefault="00E677F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Přílohy:</w:t>
      </w:r>
    </w:p>
    <w:p w:rsidR="00E677FD" w:rsidRDefault="00E677FD" w:rsidP="00E677FD">
      <w:pPr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Všeobecné obchodní podmínky NICKNACK z 1. 4. 2016</w:t>
      </w:r>
    </w:p>
    <w:p w:rsidR="00DD2555" w:rsidRDefault="00DD2555" w:rsidP="00E677FD">
      <w:pPr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Manuál používání vratných kelímků NICKNACK - provozní manuál</w:t>
      </w:r>
    </w:p>
    <w:p w:rsidR="00E677FD" w:rsidRDefault="00E677FD">
      <w:pPr>
        <w:rPr>
          <w:rFonts w:cs="Calibri"/>
          <w:sz w:val="24"/>
          <w:szCs w:val="24"/>
        </w:rPr>
      </w:pPr>
    </w:p>
    <w:p w:rsidR="00E677FD" w:rsidRPr="00CE7C19" w:rsidRDefault="00E677FD">
      <w:pPr>
        <w:rPr>
          <w:rFonts w:cs="Calibri"/>
          <w:sz w:val="24"/>
          <w:szCs w:val="24"/>
        </w:rPr>
      </w:pPr>
    </w:p>
    <w:p w:rsidR="006B751D" w:rsidRPr="008C33A5" w:rsidRDefault="000435F7">
      <w:pPr>
        <w:rPr>
          <w:rFonts w:ascii="Times New Roman" w:hAnsi="Times New Roman"/>
          <w:sz w:val="24"/>
          <w:szCs w:val="24"/>
        </w:rPr>
      </w:pPr>
      <w:r w:rsidRPr="00CE7C19">
        <w:rPr>
          <w:rFonts w:cs="Calibri"/>
          <w:sz w:val="24"/>
          <w:szCs w:val="24"/>
        </w:rPr>
        <w:t>V</w:t>
      </w:r>
      <w:r w:rsidR="00782E1F" w:rsidRPr="00CE7C19">
        <w:rPr>
          <w:rFonts w:cs="Calibri"/>
          <w:sz w:val="24"/>
          <w:szCs w:val="24"/>
        </w:rPr>
        <w:t xml:space="preserve"> Brně</w:t>
      </w:r>
      <w:r w:rsidR="00F0168F">
        <w:rPr>
          <w:rFonts w:cs="Calibri"/>
          <w:sz w:val="24"/>
          <w:szCs w:val="24"/>
        </w:rPr>
        <w:t xml:space="preserve"> dne 18</w:t>
      </w:r>
      <w:r w:rsidR="004F6E8A" w:rsidRPr="00CE7C19">
        <w:rPr>
          <w:rFonts w:cs="Calibri"/>
          <w:sz w:val="24"/>
          <w:szCs w:val="24"/>
        </w:rPr>
        <w:t>.</w:t>
      </w:r>
      <w:r w:rsidR="008B3847">
        <w:rPr>
          <w:rFonts w:ascii="Times New Roman" w:hAnsi="Times New Roman"/>
          <w:sz w:val="24"/>
          <w:szCs w:val="24"/>
        </w:rPr>
        <w:t xml:space="preserve"> </w:t>
      </w:r>
      <w:r w:rsidR="00F0168F">
        <w:rPr>
          <w:rFonts w:cs="Calibri"/>
          <w:sz w:val="24"/>
          <w:szCs w:val="24"/>
        </w:rPr>
        <w:t>5</w:t>
      </w:r>
      <w:r w:rsidR="004F6E8A" w:rsidRPr="00CE7C19">
        <w:rPr>
          <w:rFonts w:cs="Calibri"/>
          <w:sz w:val="24"/>
          <w:szCs w:val="24"/>
        </w:rPr>
        <w:t>.</w:t>
      </w:r>
      <w:r w:rsidR="008B3847">
        <w:rPr>
          <w:rFonts w:ascii="Times New Roman" w:hAnsi="Times New Roman"/>
          <w:sz w:val="24"/>
          <w:szCs w:val="24"/>
        </w:rPr>
        <w:t xml:space="preserve"> </w:t>
      </w:r>
      <w:r w:rsidR="008C33A5">
        <w:rPr>
          <w:rFonts w:cs="Calibri"/>
          <w:sz w:val="24"/>
          <w:szCs w:val="24"/>
        </w:rPr>
        <w:t>2018</w:t>
      </w:r>
    </w:p>
    <w:p w:rsidR="004F6E8A" w:rsidRDefault="004F6E8A">
      <w:pPr>
        <w:rPr>
          <w:rFonts w:cs="Calibri"/>
          <w:sz w:val="24"/>
          <w:szCs w:val="24"/>
        </w:rPr>
      </w:pPr>
    </w:p>
    <w:p w:rsidR="00E677FD" w:rsidRDefault="00E677FD">
      <w:pPr>
        <w:rPr>
          <w:rFonts w:cs="Calibri"/>
          <w:sz w:val="24"/>
          <w:szCs w:val="24"/>
        </w:rPr>
      </w:pPr>
    </w:p>
    <w:p w:rsidR="00E677FD" w:rsidRPr="00CE7C19" w:rsidRDefault="00E677FD">
      <w:pPr>
        <w:rPr>
          <w:rFonts w:cs="Calibri"/>
          <w:sz w:val="24"/>
          <w:szCs w:val="24"/>
        </w:rPr>
      </w:pPr>
    </w:p>
    <w:p w:rsidR="0055036E" w:rsidRDefault="0055036E">
      <w:pPr>
        <w:rPr>
          <w:rFonts w:ascii="Times New Roman" w:hAnsi="Times New Roman"/>
          <w:sz w:val="24"/>
          <w:szCs w:val="24"/>
        </w:rPr>
      </w:pPr>
    </w:p>
    <w:p w:rsidR="00C71D2B" w:rsidRPr="00CE7C19" w:rsidRDefault="00963071">
      <w:pPr>
        <w:rPr>
          <w:rFonts w:cs="Calibri"/>
          <w:sz w:val="24"/>
          <w:szCs w:val="24"/>
        </w:rPr>
      </w:pPr>
      <w:r w:rsidRPr="00CE7C19">
        <w:rPr>
          <w:rFonts w:cs="Calibri"/>
          <w:sz w:val="24"/>
          <w:szCs w:val="24"/>
        </w:rPr>
        <w:t>Prodávající:</w:t>
      </w:r>
      <w:r w:rsidRPr="00CE7C19">
        <w:rPr>
          <w:rFonts w:cs="Calibri"/>
          <w:sz w:val="24"/>
          <w:szCs w:val="24"/>
        </w:rPr>
        <w:tab/>
      </w:r>
      <w:r w:rsidRPr="00CE7C19">
        <w:rPr>
          <w:rFonts w:cs="Calibri"/>
          <w:sz w:val="24"/>
          <w:szCs w:val="24"/>
        </w:rPr>
        <w:tab/>
      </w:r>
      <w:r w:rsidRPr="00CE7C19">
        <w:rPr>
          <w:rFonts w:cs="Calibri"/>
          <w:sz w:val="24"/>
          <w:szCs w:val="24"/>
        </w:rPr>
        <w:tab/>
      </w:r>
      <w:r w:rsidRPr="00CE7C19">
        <w:rPr>
          <w:rFonts w:cs="Calibri"/>
          <w:sz w:val="24"/>
          <w:szCs w:val="24"/>
        </w:rPr>
        <w:tab/>
      </w:r>
      <w:r w:rsidRPr="00CE7C19">
        <w:rPr>
          <w:rFonts w:cs="Calibri"/>
          <w:sz w:val="24"/>
          <w:szCs w:val="24"/>
        </w:rPr>
        <w:tab/>
      </w:r>
      <w:r w:rsidR="00A9077C" w:rsidRPr="00CE7C19">
        <w:rPr>
          <w:rFonts w:cs="Calibri"/>
          <w:sz w:val="24"/>
          <w:szCs w:val="24"/>
        </w:rPr>
        <w:tab/>
      </w:r>
      <w:r w:rsidRPr="00CE7C19">
        <w:rPr>
          <w:rFonts w:cs="Calibri"/>
          <w:sz w:val="24"/>
          <w:szCs w:val="24"/>
        </w:rPr>
        <w:t>Kupující:</w:t>
      </w:r>
    </w:p>
    <w:p w:rsidR="00963071" w:rsidRPr="00CE7C19" w:rsidRDefault="00963071">
      <w:pPr>
        <w:rPr>
          <w:rFonts w:cs="Calibri"/>
        </w:rPr>
      </w:pPr>
    </w:p>
    <w:p w:rsidR="00CF7A7A" w:rsidRDefault="00CF7A7A">
      <w:pPr>
        <w:rPr>
          <w:rFonts w:ascii="Times New Roman" w:hAnsi="Times New Roman"/>
        </w:rPr>
      </w:pPr>
    </w:p>
    <w:p w:rsidR="0055036E" w:rsidRDefault="0055036E">
      <w:pPr>
        <w:rPr>
          <w:rFonts w:ascii="Times New Roman" w:hAnsi="Times New Roman"/>
        </w:rPr>
      </w:pPr>
    </w:p>
    <w:p w:rsidR="0055036E" w:rsidRDefault="0055036E">
      <w:pPr>
        <w:rPr>
          <w:rFonts w:ascii="Times New Roman" w:hAnsi="Times New Roman"/>
        </w:rPr>
      </w:pPr>
    </w:p>
    <w:p w:rsidR="0055036E" w:rsidRPr="0055036E" w:rsidRDefault="0055036E">
      <w:pPr>
        <w:rPr>
          <w:rFonts w:ascii="Times New Roman" w:hAnsi="Times New Roman"/>
        </w:rPr>
      </w:pPr>
    </w:p>
    <w:p w:rsidR="004F6E8A" w:rsidRPr="00CE7C19" w:rsidRDefault="00A9077C" w:rsidP="00324C16">
      <w:pPr>
        <w:rPr>
          <w:rFonts w:cs="Calibri"/>
        </w:rPr>
      </w:pPr>
      <w:r w:rsidRPr="00CE7C19">
        <w:rPr>
          <w:rFonts w:cs="Calibri"/>
        </w:rPr>
        <w:t>.........................................................................</w:t>
      </w:r>
      <w:r w:rsidR="00DB45F0" w:rsidRPr="00CE7C19">
        <w:rPr>
          <w:rFonts w:cs="Calibri"/>
          <w:sz w:val="24"/>
          <w:szCs w:val="24"/>
        </w:rPr>
        <w:tab/>
      </w:r>
      <w:r w:rsidRPr="00CE7C19">
        <w:rPr>
          <w:rFonts w:cs="Calibri"/>
          <w:sz w:val="24"/>
          <w:szCs w:val="24"/>
        </w:rPr>
        <w:tab/>
      </w:r>
      <w:r w:rsidR="00EB5475" w:rsidRPr="00CE7C19">
        <w:rPr>
          <w:rFonts w:cs="Calibri"/>
        </w:rPr>
        <w:t>.........................................................................</w:t>
      </w:r>
    </w:p>
    <w:p w:rsidR="004F6E8A" w:rsidRPr="00DF4913" w:rsidRDefault="00963071" w:rsidP="00DF4913">
      <w:pPr>
        <w:rPr>
          <w:rFonts w:ascii="Times New Roman" w:hAnsi="Times New Roman"/>
          <w:sz w:val="24"/>
          <w:szCs w:val="24"/>
        </w:rPr>
      </w:pPr>
      <w:r w:rsidRPr="005E05D3">
        <w:rPr>
          <w:rFonts w:cs="Calibri"/>
          <w:sz w:val="24"/>
          <w:szCs w:val="24"/>
        </w:rPr>
        <w:tab/>
      </w:r>
      <w:r w:rsidR="00CF7A7A" w:rsidRPr="005E05D3">
        <w:rPr>
          <w:rFonts w:cs="Calibri"/>
          <w:sz w:val="24"/>
          <w:szCs w:val="24"/>
        </w:rPr>
        <w:tab/>
      </w:r>
      <w:r w:rsidR="00CF7A7A" w:rsidRPr="005E05D3">
        <w:rPr>
          <w:rFonts w:cs="Calibri"/>
          <w:sz w:val="24"/>
          <w:szCs w:val="24"/>
        </w:rPr>
        <w:tab/>
      </w:r>
      <w:bookmarkStart w:id="0" w:name="_GoBack"/>
      <w:bookmarkEnd w:id="0"/>
    </w:p>
    <w:p w:rsidR="00147D1A" w:rsidRPr="0061220B" w:rsidRDefault="00147D1A" w:rsidP="004E6740">
      <w:pPr>
        <w:rPr>
          <w:sz w:val="24"/>
          <w:szCs w:val="24"/>
        </w:rPr>
      </w:pPr>
    </w:p>
    <w:sectPr w:rsidR="00147D1A" w:rsidRPr="0061220B" w:rsidSect="0062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61" w:rsidRDefault="000F7B61" w:rsidP="00DB45F0">
      <w:r>
        <w:separator/>
      </w:r>
    </w:p>
  </w:endnote>
  <w:endnote w:type="continuationSeparator" w:id="0">
    <w:p w:rsidR="000F7B61" w:rsidRDefault="000F7B61" w:rsidP="00D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odHeadlinePro-Bold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odHeadlinePro-Light">
    <w:altName w:val="Arial"/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61" w:rsidRDefault="000F7B61" w:rsidP="00DB45F0">
      <w:r>
        <w:separator/>
      </w:r>
    </w:p>
  </w:footnote>
  <w:footnote w:type="continuationSeparator" w:id="0">
    <w:p w:rsidR="000F7B61" w:rsidRDefault="000F7B61" w:rsidP="00D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82A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F3A8D"/>
    <w:multiLevelType w:val="hybridMultilevel"/>
    <w:tmpl w:val="5FCA2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5D4C"/>
    <w:multiLevelType w:val="hybridMultilevel"/>
    <w:tmpl w:val="DAB2992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D507C4"/>
    <w:multiLevelType w:val="hybridMultilevel"/>
    <w:tmpl w:val="D3D88F90"/>
    <w:lvl w:ilvl="0" w:tplc="E2405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25D2"/>
    <w:multiLevelType w:val="hybridMultilevel"/>
    <w:tmpl w:val="B0123F26"/>
    <w:lvl w:ilvl="0" w:tplc="3A901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4742D"/>
    <w:multiLevelType w:val="hybridMultilevel"/>
    <w:tmpl w:val="D4183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3415"/>
    <w:multiLevelType w:val="hybridMultilevel"/>
    <w:tmpl w:val="1D14C948"/>
    <w:lvl w:ilvl="0" w:tplc="10B8C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0462B"/>
    <w:multiLevelType w:val="hybridMultilevel"/>
    <w:tmpl w:val="DBD06250"/>
    <w:lvl w:ilvl="0" w:tplc="EE582AF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C654D"/>
    <w:multiLevelType w:val="hybridMultilevel"/>
    <w:tmpl w:val="F830FA3A"/>
    <w:lvl w:ilvl="0" w:tplc="F4E6D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A3FB0"/>
    <w:multiLevelType w:val="hybridMultilevel"/>
    <w:tmpl w:val="058E7AC8"/>
    <w:lvl w:ilvl="0" w:tplc="10CE2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420F"/>
    <w:multiLevelType w:val="hybridMultilevel"/>
    <w:tmpl w:val="3E7EB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10F8"/>
    <w:multiLevelType w:val="hybridMultilevel"/>
    <w:tmpl w:val="4A6ECBF2"/>
    <w:lvl w:ilvl="0" w:tplc="79D6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F5727"/>
    <w:multiLevelType w:val="hybridMultilevel"/>
    <w:tmpl w:val="17E2A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725D"/>
    <w:multiLevelType w:val="hybridMultilevel"/>
    <w:tmpl w:val="CB10B3FC"/>
    <w:lvl w:ilvl="0" w:tplc="568A80D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8C0430"/>
    <w:multiLevelType w:val="hybridMultilevel"/>
    <w:tmpl w:val="E9CCD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92952"/>
    <w:multiLevelType w:val="hybridMultilevel"/>
    <w:tmpl w:val="D2F0B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71796"/>
    <w:multiLevelType w:val="hybridMultilevel"/>
    <w:tmpl w:val="1C3697A2"/>
    <w:lvl w:ilvl="0" w:tplc="0DC46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C2A2B"/>
    <w:multiLevelType w:val="hybridMultilevel"/>
    <w:tmpl w:val="B2E20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82BE6"/>
    <w:multiLevelType w:val="hybridMultilevel"/>
    <w:tmpl w:val="36107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316ED"/>
    <w:multiLevelType w:val="hybridMultilevel"/>
    <w:tmpl w:val="43740C52"/>
    <w:lvl w:ilvl="0" w:tplc="E38E8052">
      <w:start w:val="33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B4120"/>
    <w:multiLevelType w:val="hybridMultilevel"/>
    <w:tmpl w:val="D786EBCE"/>
    <w:lvl w:ilvl="0" w:tplc="F8FA3B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468C7"/>
    <w:multiLevelType w:val="hybridMultilevel"/>
    <w:tmpl w:val="E80CA5AA"/>
    <w:lvl w:ilvl="0" w:tplc="7832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8162B"/>
    <w:multiLevelType w:val="hybridMultilevel"/>
    <w:tmpl w:val="C0261FC6"/>
    <w:lvl w:ilvl="0" w:tplc="0DC46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9456B"/>
    <w:multiLevelType w:val="hybridMultilevel"/>
    <w:tmpl w:val="D9F29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B5993"/>
    <w:multiLevelType w:val="hybridMultilevel"/>
    <w:tmpl w:val="52F4B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4"/>
  </w:num>
  <w:num w:numId="7">
    <w:abstractNumId w:val="5"/>
  </w:num>
  <w:num w:numId="8">
    <w:abstractNumId w:val="16"/>
  </w:num>
  <w:num w:numId="9">
    <w:abstractNumId w:val="2"/>
  </w:num>
  <w:num w:numId="10">
    <w:abstractNumId w:val="19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14"/>
  </w:num>
  <w:num w:numId="16">
    <w:abstractNumId w:val="22"/>
  </w:num>
  <w:num w:numId="17">
    <w:abstractNumId w:val="20"/>
  </w:num>
  <w:num w:numId="18">
    <w:abstractNumId w:val="21"/>
  </w:num>
  <w:num w:numId="19">
    <w:abstractNumId w:val="18"/>
  </w:num>
  <w:num w:numId="20">
    <w:abstractNumId w:val="25"/>
  </w:num>
  <w:num w:numId="21">
    <w:abstractNumId w:val="23"/>
  </w:num>
  <w:num w:numId="22">
    <w:abstractNumId w:val="9"/>
  </w:num>
  <w:num w:numId="23">
    <w:abstractNumId w:val="0"/>
  </w:num>
  <w:num w:numId="24">
    <w:abstractNumId w:val="17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A8"/>
    <w:rsid w:val="0000573C"/>
    <w:rsid w:val="000076BB"/>
    <w:rsid w:val="00010AFA"/>
    <w:rsid w:val="0001740D"/>
    <w:rsid w:val="00022444"/>
    <w:rsid w:val="00025E2E"/>
    <w:rsid w:val="000264C0"/>
    <w:rsid w:val="000435F7"/>
    <w:rsid w:val="00055194"/>
    <w:rsid w:val="000569D3"/>
    <w:rsid w:val="00061D32"/>
    <w:rsid w:val="000669A5"/>
    <w:rsid w:val="00074641"/>
    <w:rsid w:val="00074854"/>
    <w:rsid w:val="0007795E"/>
    <w:rsid w:val="000841E5"/>
    <w:rsid w:val="00087C5E"/>
    <w:rsid w:val="0009132F"/>
    <w:rsid w:val="000952FF"/>
    <w:rsid w:val="000B556F"/>
    <w:rsid w:val="000C1210"/>
    <w:rsid w:val="000D29D2"/>
    <w:rsid w:val="000D2C0B"/>
    <w:rsid w:val="000E0C60"/>
    <w:rsid w:val="000E5CA3"/>
    <w:rsid w:val="000E79F7"/>
    <w:rsid w:val="000F4658"/>
    <w:rsid w:val="000F7B61"/>
    <w:rsid w:val="00102884"/>
    <w:rsid w:val="00103F07"/>
    <w:rsid w:val="001074BC"/>
    <w:rsid w:val="0011635C"/>
    <w:rsid w:val="00120942"/>
    <w:rsid w:val="00122F0D"/>
    <w:rsid w:val="00130BFA"/>
    <w:rsid w:val="00132B91"/>
    <w:rsid w:val="001340D6"/>
    <w:rsid w:val="00135137"/>
    <w:rsid w:val="00136CD3"/>
    <w:rsid w:val="00147D1A"/>
    <w:rsid w:val="00170E66"/>
    <w:rsid w:val="0018093F"/>
    <w:rsid w:val="00192C75"/>
    <w:rsid w:val="00194D8E"/>
    <w:rsid w:val="001B34EF"/>
    <w:rsid w:val="001C12BE"/>
    <w:rsid w:val="001C3B72"/>
    <w:rsid w:val="001D5D1D"/>
    <w:rsid w:val="001E5952"/>
    <w:rsid w:val="0022172F"/>
    <w:rsid w:val="00225C18"/>
    <w:rsid w:val="00226AF8"/>
    <w:rsid w:val="00231B6A"/>
    <w:rsid w:val="002335DE"/>
    <w:rsid w:val="00243C8E"/>
    <w:rsid w:val="002517D3"/>
    <w:rsid w:val="00261AAA"/>
    <w:rsid w:val="00264FCA"/>
    <w:rsid w:val="00281F3D"/>
    <w:rsid w:val="00284027"/>
    <w:rsid w:val="0028442B"/>
    <w:rsid w:val="002845F8"/>
    <w:rsid w:val="00285131"/>
    <w:rsid w:val="00291952"/>
    <w:rsid w:val="002936B9"/>
    <w:rsid w:val="00295702"/>
    <w:rsid w:val="0029681B"/>
    <w:rsid w:val="002B19A7"/>
    <w:rsid w:val="002C1B72"/>
    <w:rsid w:val="002C27C1"/>
    <w:rsid w:val="002C7D0A"/>
    <w:rsid w:val="002E098C"/>
    <w:rsid w:val="002E3169"/>
    <w:rsid w:val="002E438D"/>
    <w:rsid w:val="002E6AA1"/>
    <w:rsid w:val="002F2247"/>
    <w:rsid w:val="002F785F"/>
    <w:rsid w:val="0030155E"/>
    <w:rsid w:val="00314564"/>
    <w:rsid w:val="00315193"/>
    <w:rsid w:val="00316376"/>
    <w:rsid w:val="00323821"/>
    <w:rsid w:val="00324C16"/>
    <w:rsid w:val="00335EF3"/>
    <w:rsid w:val="00345067"/>
    <w:rsid w:val="0035279F"/>
    <w:rsid w:val="00354093"/>
    <w:rsid w:val="00356DE7"/>
    <w:rsid w:val="00361D1F"/>
    <w:rsid w:val="003620EF"/>
    <w:rsid w:val="00364FB2"/>
    <w:rsid w:val="0036558E"/>
    <w:rsid w:val="00365CB0"/>
    <w:rsid w:val="003721FD"/>
    <w:rsid w:val="003744EF"/>
    <w:rsid w:val="003814A5"/>
    <w:rsid w:val="003A3E97"/>
    <w:rsid w:val="003A70D8"/>
    <w:rsid w:val="003B35FD"/>
    <w:rsid w:val="003B5BC3"/>
    <w:rsid w:val="003B6069"/>
    <w:rsid w:val="003C546B"/>
    <w:rsid w:val="003D7621"/>
    <w:rsid w:val="003E023C"/>
    <w:rsid w:val="003E5292"/>
    <w:rsid w:val="003F0834"/>
    <w:rsid w:val="004016FB"/>
    <w:rsid w:val="00423572"/>
    <w:rsid w:val="00423630"/>
    <w:rsid w:val="00431B2C"/>
    <w:rsid w:val="00435804"/>
    <w:rsid w:val="00453A4B"/>
    <w:rsid w:val="0046641D"/>
    <w:rsid w:val="0046786C"/>
    <w:rsid w:val="00467A78"/>
    <w:rsid w:val="00476A27"/>
    <w:rsid w:val="00493BC5"/>
    <w:rsid w:val="004A0E7C"/>
    <w:rsid w:val="004A5BE0"/>
    <w:rsid w:val="004A7214"/>
    <w:rsid w:val="004B465B"/>
    <w:rsid w:val="004B48CA"/>
    <w:rsid w:val="004C022C"/>
    <w:rsid w:val="004D31FE"/>
    <w:rsid w:val="004D5A44"/>
    <w:rsid w:val="004E2850"/>
    <w:rsid w:val="004E6740"/>
    <w:rsid w:val="004F6E8A"/>
    <w:rsid w:val="0050069E"/>
    <w:rsid w:val="005056D0"/>
    <w:rsid w:val="005149B8"/>
    <w:rsid w:val="00524B38"/>
    <w:rsid w:val="00532544"/>
    <w:rsid w:val="00532E37"/>
    <w:rsid w:val="00535DB5"/>
    <w:rsid w:val="00546FAF"/>
    <w:rsid w:val="0055036E"/>
    <w:rsid w:val="00553AAD"/>
    <w:rsid w:val="00557B2A"/>
    <w:rsid w:val="0056037F"/>
    <w:rsid w:val="00564996"/>
    <w:rsid w:val="00564F51"/>
    <w:rsid w:val="00565DB7"/>
    <w:rsid w:val="005667FE"/>
    <w:rsid w:val="00572B10"/>
    <w:rsid w:val="00575EAE"/>
    <w:rsid w:val="005845D2"/>
    <w:rsid w:val="00590E40"/>
    <w:rsid w:val="00591915"/>
    <w:rsid w:val="005967CE"/>
    <w:rsid w:val="005A5DD4"/>
    <w:rsid w:val="005B186E"/>
    <w:rsid w:val="005B3EB1"/>
    <w:rsid w:val="005B7C90"/>
    <w:rsid w:val="005C0A52"/>
    <w:rsid w:val="005C6175"/>
    <w:rsid w:val="005C69ED"/>
    <w:rsid w:val="005D027F"/>
    <w:rsid w:val="005D316B"/>
    <w:rsid w:val="005E05D3"/>
    <w:rsid w:val="005E50DB"/>
    <w:rsid w:val="005F12E0"/>
    <w:rsid w:val="005F6EDA"/>
    <w:rsid w:val="005F7134"/>
    <w:rsid w:val="006002B6"/>
    <w:rsid w:val="00600CF0"/>
    <w:rsid w:val="00603C0A"/>
    <w:rsid w:val="00603C8A"/>
    <w:rsid w:val="0061220B"/>
    <w:rsid w:val="0061421E"/>
    <w:rsid w:val="00617291"/>
    <w:rsid w:val="00620C3B"/>
    <w:rsid w:val="00622351"/>
    <w:rsid w:val="00622D6F"/>
    <w:rsid w:val="00623466"/>
    <w:rsid w:val="006261D5"/>
    <w:rsid w:val="0064308D"/>
    <w:rsid w:val="006522FD"/>
    <w:rsid w:val="0065742B"/>
    <w:rsid w:val="0066016F"/>
    <w:rsid w:val="00663213"/>
    <w:rsid w:val="00664084"/>
    <w:rsid w:val="00671D7A"/>
    <w:rsid w:val="00676D1F"/>
    <w:rsid w:val="00683715"/>
    <w:rsid w:val="006855AA"/>
    <w:rsid w:val="00686909"/>
    <w:rsid w:val="00690119"/>
    <w:rsid w:val="006A63F8"/>
    <w:rsid w:val="006B0FCE"/>
    <w:rsid w:val="006B238E"/>
    <w:rsid w:val="006B39F0"/>
    <w:rsid w:val="006B751D"/>
    <w:rsid w:val="006C3103"/>
    <w:rsid w:val="006C3294"/>
    <w:rsid w:val="006D5A28"/>
    <w:rsid w:val="006D7B77"/>
    <w:rsid w:val="006F1F8F"/>
    <w:rsid w:val="007073F9"/>
    <w:rsid w:val="00710032"/>
    <w:rsid w:val="007115A5"/>
    <w:rsid w:val="00725E93"/>
    <w:rsid w:val="0072797E"/>
    <w:rsid w:val="00732DE2"/>
    <w:rsid w:val="00743845"/>
    <w:rsid w:val="00746019"/>
    <w:rsid w:val="007479EB"/>
    <w:rsid w:val="00750AAC"/>
    <w:rsid w:val="00754316"/>
    <w:rsid w:val="00755F8E"/>
    <w:rsid w:val="00756962"/>
    <w:rsid w:val="00766293"/>
    <w:rsid w:val="007714BF"/>
    <w:rsid w:val="0077486C"/>
    <w:rsid w:val="00774E77"/>
    <w:rsid w:val="00782E1F"/>
    <w:rsid w:val="007861BB"/>
    <w:rsid w:val="0079063E"/>
    <w:rsid w:val="0079728A"/>
    <w:rsid w:val="007A1A59"/>
    <w:rsid w:val="007B0B2F"/>
    <w:rsid w:val="007B5F8D"/>
    <w:rsid w:val="007B6824"/>
    <w:rsid w:val="007C3CFB"/>
    <w:rsid w:val="007E1153"/>
    <w:rsid w:val="007E1636"/>
    <w:rsid w:val="007F0313"/>
    <w:rsid w:val="007F56DF"/>
    <w:rsid w:val="007F6D85"/>
    <w:rsid w:val="00801F02"/>
    <w:rsid w:val="00803EBD"/>
    <w:rsid w:val="0080494C"/>
    <w:rsid w:val="00806ECB"/>
    <w:rsid w:val="00807AAF"/>
    <w:rsid w:val="0081117D"/>
    <w:rsid w:val="00814820"/>
    <w:rsid w:val="00820095"/>
    <w:rsid w:val="00821836"/>
    <w:rsid w:val="00833EB8"/>
    <w:rsid w:val="00835B9A"/>
    <w:rsid w:val="00842334"/>
    <w:rsid w:val="00842FE0"/>
    <w:rsid w:val="0084432F"/>
    <w:rsid w:val="00845380"/>
    <w:rsid w:val="00850879"/>
    <w:rsid w:val="0085753A"/>
    <w:rsid w:val="00857F93"/>
    <w:rsid w:val="00863B63"/>
    <w:rsid w:val="00891E54"/>
    <w:rsid w:val="008A276E"/>
    <w:rsid w:val="008B0055"/>
    <w:rsid w:val="008B3847"/>
    <w:rsid w:val="008B4E36"/>
    <w:rsid w:val="008B528D"/>
    <w:rsid w:val="008C19E5"/>
    <w:rsid w:val="008C1EE4"/>
    <w:rsid w:val="008C33A5"/>
    <w:rsid w:val="008C7B33"/>
    <w:rsid w:val="008D1229"/>
    <w:rsid w:val="008D3495"/>
    <w:rsid w:val="008D390B"/>
    <w:rsid w:val="008D638E"/>
    <w:rsid w:val="008D6BE8"/>
    <w:rsid w:val="008E0CBE"/>
    <w:rsid w:val="008F0788"/>
    <w:rsid w:val="008F09B4"/>
    <w:rsid w:val="008F3396"/>
    <w:rsid w:val="008F485A"/>
    <w:rsid w:val="00935B5E"/>
    <w:rsid w:val="009444F1"/>
    <w:rsid w:val="00945D51"/>
    <w:rsid w:val="009466ED"/>
    <w:rsid w:val="00963071"/>
    <w:rsid w:val="00966207"/>
    <w:rsid w:val="0097672C"/>
    <w:rsid w:val="009767F5"/>
    <w:rsid w:val="00977DE4"/>
    <w:rsid w:val="009813F4"/>
    <w:rsid w:val="00981529"/>
    <w:rsid w:val="009D296E"/>
    <w:rsid w:val="009E43CF"/>
    <w:rsid w:val="00A00B2C"/>
    <w:rsid w:val="00A171FC"/>
    <w:rsid w:val="00A21831"/>
    <w:rsid w:val="00A26D4E"/>
    <w:rsid w:val="00A33B90"/>
    <w:rsid w:val="00A374D3"/>
    <w:rsid w:val="00A428E2"/>
    <w:rsid w:val="00A46125"/>
    <w:rsid w:val="00A46A95"/>
    <w:rsid w:val="00A47C51"/>
    <w:rsid w:val="00A5171D"/>
    <w:rsid w:val="00A54D0B"/>
    <w:rsid w:val="00A6370A"/>
    <w:rsid w:val="00A66992"/>
    <w:rsid w:val="00A73D4B"/>
    <w:rsid w:val="00A81C94"/>
    <w:rsid w:val="00A82366"/>
    <w:rsid w:val="00A8325C"/>
    <w:rsid w:val="00A9077C"/>
    <w:rsid w:val="00A91EBB"/>
    <w:rsid w:val="00A92E93"/>
    <w:rsid w:val="00AA30DF"/>
    <w:rsid w:val="00AB5E73"/>
    <w:rsid w:val="00AB753D"/>
    <w:rsid w:val="00AB7A1D"/>
    <w:rsid w:val="00AC4E49"/>
    <w:rsid w:val="00AD0DC2"/>
    <w:rsid w:val="00AD5EAB"/>
    <w:rsid w:val="00AE02A5"/>
    <w:rsid w:val="00AE0EB3"/>
    <w:rsid w:val="00AE1676"/>
    <w:rsid w:val="00AE2981"/>
    <w:rsid w:val="00AE414C"/>
    <w:rsid w:val="00AE79FA"/>
    <w:rsid w:val="00AF1F93"/>
    <w:rsid w:val="00AF455A"/>
    <w:rsid w:val="00AF662C"/>
    <w:rsid w:val="00AF6F4B"/>
    <w:rsid w:val="00AF7662"/>
    <w:rsid w:val="00B14105"/>
    <w:rsid w:val="00B23EF6"/>
    <w:rsid w:val="00B33E7C"/>
    <w:rsid w:val="00B34CEE"/>
    <w:rsid w:val="00B4144E"/>
    <w:rsid w:val="00B526FC"/>
    <w:rsid w:val="00B61A89"/>
    <w:rsid w:val="00B64829"/>
    <w:rsid w:val="00B66DDA"/>
    <w:rsid w:val="00B705C2"/>
    <w:rsid w:val="00B71F79"/>
    <w:rsid w:val="00B7284E"/>
    <w:rsid w:val="00B80D19"/>
    <w:rsid w:val="00B83FE7"/>
    <w:rsid w:val="00B85FA7"/>
    <w:rsid w:val="00B91FF0"/>
    <w:rsid w:val="00B9260A"/>
    <w:rsid w:val="00B942A8"/>
    <w:rsid w:val="00B968F8"/>
    <w:rsid w:val="00BB2C6C"/>
    <w:rsid w:val="00BC1B8E"/>
    <w:rsid w:val="00BC6BB2"/>
    <w:rsid w:val="00BD0F65"/>
    <w:rsid w:val="00BD648A"/>
    <w:rsid w:val="00BF270E"/>
    <w:rsid w:val="00BF4845"/>
    <w:rsid w:val="00BF6DA7"/>
    <w:rsid w:val="00C00704"/>
    <w:rsid w:val="00C04E35"/>
    <w:rsid w:val="00C146EA"/>
    <w:rsid w:val="00C15BFA"/>
    <w:rsid w:val="00C23010"/>
    <w:rsid w:val="00C23E05"/>
    <w:rsid w:val="00C27643"/>
    <w:rsid w:val="00C27C45"/>
    <w:rsid w:val="00C31B64"/>
    <w:rsid w:val="00C46AF6"/>
    <w:rsid w:val="00C47920"/>
    <w:rsid w:val="00C544E1"/>
    <w:rsid w:val="00C63BCE"/>
    <w:rsid w:val="00C66EFC"/>
    <w:rsid w:val="00C710B2"/>
    <w:rsid w:val="00C71D2B"/>
    <w:rsid w:val="00C80D1E"/>
    <w:rsid w:val="00C82A06"/>
    <w:rsid w:val="00C84315"/>
    <w:rsid w:val="00C9153C"/>
    <w:rsid w:val="00CA0B0C"/>
    <w:rsid w:val="00CA6800"/>
    <w:rsid w:val="00CB0283"/>
    <w:rsid w:val="00CB2611"/>
    <w:rsid w:val="00CC2748"/>
    <w:rsid w:val="00CC4845"/>
    <w:rsid w:val="00CD1518"/>
    <w:rsid w:val="00CD257E"/>
    <w:rsid w:val="00CD5AC0"/>
    <w:rsid w:val="00CD6131"/>
    <w:rsid w:val="00CD71B6"/>
    <w:rsid w:val="00CE0D21"/>
    <w:rsid w:val="00CE20C2"/>
    <w:rsid w:val="00CE568A"/>
    <w:rsid w:val="00CE7C19"/>
    <w:rsid w:val="00CF535B"/>
    <w:rsid w:val="00CF7A7A"/>
    <w:rsid w:val="00D01027"/>
    <w:rsid w:val="00D16F4E"/>
    <w:rsid w:val="00D23125"/>
    <w:rsid w:val="00D24352"/>
    <w:rsid w:val="00D317AF"/>
    <w:rsid w:val="00D36C5D"/>
    <w:rsid w:val="00D410FF"/>
    <w:rsid w:val="00D42F06"/>
    <w:rsid w:val="00D543D2"/>
    <w:rsid w:val="00D65695"/>
    <w:rsid w:val="00D707DE"/>
    <w:rsid w:val="00D965F0"/>
    <w:rsid w:val="00DB45F0"/>
    <w:rsid w:val="00DB5689"/>
    <w:rsid w:val="00DB7661"/>
    <w:rsid w:val="00DC371C"/>
    <w:rsid w:val="00DC67FF"/>
    <w:rsid w:val="00DC7783"/>
    <w:rsid w:val="00DD2555"/>
    <w:rsid w:val="00DD57BA"/>
    <w:rsid w:val="00DE4A2C"/>
    <w:rsid w:val="00DE5D2D"/>
    <w:rsid w:val="00DE6F02"/>
    <w:rsid w:val="00DF0929"/>
    <w:rsid w:val="00DF147D"/>
    <w:rsid w:val="00DF272C"/>
    <w:rsid w:val="00DF4913"/>
    <w:rsid w:val="00E041EB"/>
    <w:rsid w:val="00E05FCE"/>
    <w:rsid w:val="00E15F60"/>
    <w:rsid w:val="00E209F7"/>
    <w:rsid w:val="00E24D45"/>
    <w:rsid w:val="00E273F2"/>
    <w:rsid w:val="00E4111D"/>
    <w:rsid w:val="00E426A8"/>
    <w:rsid w:val="00E44110"/>
    <w:rsid w:val="00E4449E"/>
    <w:rsid w:val="00E45016"/>
    <w:rsid w:val="00E51082"/>
    <w:rsid w:val="00E534E1"/>
    <w:rsid w:val="00E677FD"/>
    <w:rsid w:val="00E819F3"/>
    <w:rsid w:val="00E84F79"/>
    <w:rsid w:val="00E85554"/>
    <w:rsid w:val="00EA25DF"/>
    <w:rsid w:val="00EB5475"/>
    <w:rsid w:val="00EB7101"/>
    <w:rsid w:val="00EC08C2"/>
    <w:rsid w:val="00ED2F59"/>
    <w:rsid w:val="00ED48DD"/>
    <w:rsid w:val="00EE152C"/>
    <w:rsid w:val="00EE2873"/>
    <w:rsid w:val="00EE452B"/>
    <w:rsid w:val="00EF0386"/>
    <w:rsid w:val="00EF6E74"/>
    <w:rsid w:val="00EF6F03"/>
    <w:rsid w:val="00F0168F"/>
    <w:rsid w:val="00F11B4E"/>
    <w:rsid w:val="00F12CFB"/>
    <w:rsid w:val="00F14E96"/>
    <w:rsid w:val="00F21F96"/>
    <w:rsid w:val="00F22034"/>
    <w:rsid w:val="00F2723D"/>
    <w:rsid w:val="00F379D7"/>
    <w:rsid w:val="00F41C42"/>
    <w:rsid w:val="00F4400D"/>
    <w:rsid w:val="00F46B62"/>
    <w:rsid w:val="00F77901"/>
    <w:rsid w:val="00F82D42"/>
    <w:rsid w:val="00F83630"/>
    <w:rsid w:val="00F929CC"/>
    <w:rsid w:val="00F966DF"/>
    <w:rsid w:val="00FB6D73"/>
    <w:rsid w:val="00FC0010"/>
    <w:rsid w:val="00FC09FE"/>
    <w:rsid w:val="00FD364A"/>
    <w:rsid w:val="00FD4CA5"/>
    <w:rsid w:val="00FD54D2"/>
    <w:rsid w:val="00FE44EA"/>
    <w:rsid w:val="00FE5FDE"/>
    <w:rsid w:val="00FE7659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466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45F8"/>
    <w:pPr>
      <w:keepNext/>
      <w:keepLines/>
      <w:spacing w:before="480" w:line="276" w:lineRule="auto"/>
      <w:jc w:val="both"/>
      <w:outlineLvl w:val="0"/>
    </w:pPr>
    <w:rPr>
      <w:rFonts w:ascii="GoodHeadlinePro-Bold" w:eastAsia="MS Gothic" w:hAnsi="GoodHeadlinePro-Bold"/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845F8"/>
    <w:pPr>
      <w:keepNext/>
      <w:keepLines/>
      <w:spacing w:before="200" w:line="276" w:lineRule="auto"/>
      <w:jc w:val="both"/>
      <w:outlineLvl w:val="1"/>
    </w:pPr>
    <w:rPr>
      <w:rFonts w:ascii="GoodHeadlinePro-Bold" w:eastAsia="MS Gothic" w:hAnsi="GoodHeadlinePro-Bold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B942A8"/>
  </w:style>
  <w:style w:type="paragraph" w:customStyle="1" w:styleId="Zkladntext31">
    <w:name w:val="Základní text 31"/>
    <w:basedOn w:val="Normln"/>
    <w:rsid w:val="00B942A8"/>
    <w:pPr>
      <w:tabs>
        <w:tab w:val="left" w:pos="106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B942A8"/>
    <w:rPr>
      <w:b/>
      <w:bCs/>
    </w:rPr>
  </w:style>
  <w:style w:type="character" w:customStyle="1" w:styleId="spiszn">
    <w:name w:val="spiszn"/>
    <w:basedOn w:val="Standardnpsmoodstavce"/>
    <w:rsid w:val="00B942A8"/>
  </w:style>
  <w:style w:type="table" w:styleId="Mkatabulky">
    <w:name w:val="Table Grid"/>
    <w:basedOn w:val="Normlntabulka"/>
    <w:uiPriority w:val="59"/>
    <w:rsid w:val="002F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2845F8"/>
    <w:rPr>
      <w:rFonts w:ascii="GoodHeadlinePro-Bold" w:eastAsia="MS Gothic" w:hAnsi="GoodHeadlinePro-Bold" w:cs="Times New Roman"/>
      <w:b/>
      <w:bCs/>
      <w:smallCaps/>
      <w:sz w:val="36"/>
      <w:szCs w:val="28"/>
    </w:rPr>
  </w:style>
  <w:style w:type="character" w:customStyle="1" w:styleId="Nadpis2Char">
    <w:name w:val="Nadpis 2 Char"/>
    <w:link w:val="Nadpis2"/>
    <w:uiPriority w:val="9"/>
    <w:rsid w:val="002845F8"/>
    <w:rPr>
      <w:rFonts w:ascii="GoodHeadlinePro-Bold" w:eastAsia="MS Gothic" w:hAnsi="GoodHeadlinePro-Bold" w:cs="Times New Roman"/>
      <w:b/>
      <w:bCs/>
      <w:sz w:val="28"/>
      <w:szCs w:val="26"/>
    </w:rPr>
  </w:style>
  <w:style w:type="paragraph" w:customStyle="1" w:styleId="Svtlmkazvraznn31">
    <w:name w:val="Světlá mřížka – zvýraznění 31"/>
    <w:basedOn w:val="Normln"/>
    <w:link w:val="Svtlmkazvraznn3Char"/>
    <w:uiPriority w:val="34"/>
    <w:qFormat/>
    <w:rsid w:val="002845F8"/>
    <w:pPr>
      <w:spacing w:before="120" w:after="120" w:line="276" w:lineRule="auto"/>
      <w:ind w:left="720"/>
      <w:contextualSpacing/>
      <w:jc w:val="both"/>
    </w:pPr>
    <w:rPr>
      <w:rFonts w:ascii="GoodHeadlinePro-Light" w:hAnsi="GoodHeadlinePro-Light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DB4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5F0"/>
  </w:style>
  <w:style w:type="paragraph" w:styleId="Zpat">
    <w:name w:val="footer"/>
    <w:basedOn w:val="Normln"/>
    <w:link w:val="ZpatChar"/>
    <w:uiPriority w:val="99"/>
    <w:unhideWhenUsed/>
    <w:rsid w:val="00DB4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45F0"/>
  </w:style>
  <w:style w:type="paragraph" w:styleId="Textbubliny">
    <w:name w:val="Balloon Text"/>
    <w:basedOn w:val="Normln"/>
    <w:link w:val="TextbublinyChar"/>
    <w:uiPriority w:val="99"/>
    <w:semiHidden/>
    <w:unhideWhenUsed/>
    <w:rsid w:val="0031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19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9063E"/>
    <w:rPr>
      <w:color w:val="0000FF"/>
      <w:u w:val="single"/>
    </w:rPr>
  </w:style>
  <w:style w:type="paragraph" w:styleId="Normlnweb">
    <w:name w:val="Normal (Web)"/>
    <w:basedOn w:val="Normln"/>
    <w:rsid w:val="0079063E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qFormat/>
    <w:rsid w:val="0079063E"/>
    <w:rPr>
      <w:i/>
      <w:iCs/>
    </w:rPr>
  </w:style>
  <w:style w:type="character" w:customStyle="1" w:styleId="Svtlmkazvraznn3Char">
    <w:name w:val="Světlá mřížka – zvýraznění 3 Char"/>
    <w:link w:val="Svtlmkazvraznn31"/>
    <w:uiPriority w:val="34"/>
    <w:locked/>
    <w:rsid w:val="00324C16"/>
    <w:rPr>
      <w:rFonts w:ascii="GoodHeadlinePro-Light" w:hAnsi="GoodHeadlinePro-Light"/>
      <w:sz w:val="24"/>
    </w:rPr>
  </w:style>
  <w:style w:type="paragraph" w:customStyle="1" w:styleId="Default">
    <w:name w:val="Default"/>
    <w:rsid w:val="005A5DD4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Odkaznakoment">
    <w:name w:val="annotation reference"/>
    <w:uiPriority w:val="99"/>
    <w:semiHidden/>
    <w:unhideWhenUsed/>
    <w:rsid w:val="00F46B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B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46B6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B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6B6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466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45F8"/>
    <w:pPr>
      <w:keepNext/>
      <w:keepLines/>
      <w:spacing w:before="480" w:line="276" w:lineRule="auto"/>
      <w:jc w:val="both"/>
      <w:outlineLvl w:val="0"/>
    </w:pPr>
    <w:rPr>
      <w:rFonts w:ascii="GoodHeadlinePro-Bold" w:eastAsia="MS Gothic" w:hAnsi="GoodHeadlinePro-Bold"/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845F8"/>
    <w:pPr>
      <w:keepNext/>
      <w:keepLines/>
      <w:spacing w:before="200" w:line="276" w:lineRule="auto"/>
      <w:jc w:val="both"/>
      <w:outlineLvl w:val="1"/>
    </w:pPr>
    <w:rPr>
      <w:rFonts w:ascii="GoodHeadlinePro-Bold" w:eastAsia="MS Gothic" w:hAnsi="GoodHeadlinePro-Bold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B942A8"/>
  </w:style>
  <w:style w:type="paragraph" w:customStyle="1" w:styleId="Zkladntext31">
    <w:name w:val="Základní text 31"/>
    <w:basedOn w:val="Normln"/>
    <w:rsid w:val="00B942A8"/>
    <w:pPr>
      <w:tabs>
        <w:tab w:val="left" w:pos="106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B942A8"/>
    <w:rPr>
      <w:b/>
      <w:bCs/>
    </w:rPr>
  </w:style>
  <w:style w:type="character" w:customStyle="1" w:styleId="spiszn">
    <w:name w:val="spiszn"/>
    <w:basedOn w:val="Standardnpsmoodstavce"/>
    <w:rsid w:val="00B942A8"/>
  </w:style>
  <w:style w:type="table" w:styleId="Mkatabulky">
    <w:name w:val="Table Grid"/>
    <w:basedOn w:val="Normlntabulka"/>
    <w:uiPriority w:val="59"/>
    <w:rsid w:val="002F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2845F8"/>
    <w:rPr>
      <w:rFonts w:ascii="GoodHeadlinePro-Bold" w:eastAsia="MS Gothic" w:hAnsi="GoodHeadlinePro-Bold" w:cs="Times New Roman"/>
      <w:b/>
      <w:bCs/>
      <w:smallCaps/>
      <w:sz w:val="36"/>
      <w:szCs w:val="28"/>
    </w:rPr>
  </w:style>
  <w:style w:type="character" w:customStyle="1" w:styleId="Nadpis2Char">
    <w:name w:val="Nadpis 2 Char"/>
    <w:link w:val="Nadpis2"/>
    <w:uiPriority w:val="9"/>
    <w:rsid w:val="002845F8"/>
    <w:rPr>
      <w:rFonts w:ascii="GoodHeadlinePro-Bold" w:eastAsia="MS Gothic" w:hAnsi="GoodHeadlinePro-Bold" w:cs="Times New Roman"/>
      <w:b/>
      <w:bCs/>
      <w:sz w:val="28"/>
      <w:szCs w:val="26"/>
    </w:rPr>
  </w:style>
  <w:style w:type="paragraph" w:customStyle="1" w:styleId="Svtlmkazvraznn31">
    <w:name w:val="Světlá mřížka – zvýraznění 31"/>
    <w:basedOn w:val="Normln"/>
    <w:link w:val="Svtlmkazvraznn3Char"/>
    <w:uiPriority w:val="34"/>
    <w:qFormat/>
    <w:rsid w:val="002845F8"/>
    <w:pPr>
      <w:spacing w:before="120" w:after="120" w:line="276" w:lineRule="auto"/>
      <w:ind w:left="720"/>
      <w:contextualSpacing/>
      <w:jc w:val="both"/>
    </w:pPr>
    <w:rPr>
      <w:rFonts w:ascii="GoodHeadlinePro-Light" w:hAnsi="GoodHeadlinePro-Light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DB4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5F0"/>
  </w:style>
  <w:style w:type="paragraph" w:styleId="Zpat">
    <w:name w:val="footer"/>
    <w:basedOn w:val="Normln"/>
    <w:link w:val="ZpatChar"/>
    <w:uiPriority w:val="99"/>
    <w:unhideWhenUsed/>
    <w:rsid w:val="00DB4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45F0"/>
  </w:style>
  <w:style w:type="paragraph" w:styleId="Textbubliny">
    <w:name w:val="Balloon Text"/>
    <w:basedOn w:val="Normln"/>
    <w:link w:val="TextbublinyChar"/>
    <w:uiPriority w:val="99"/>
    <w:semiHidden/>
    <w:unhideWhenUsed/>
    <w:rsid w:val="0031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19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9063E"/>
    <w:rPr>
      <w:color w:val="0000FF"/>
      <w:u w:val="single"/>
    </w:rPr>
  </w:style>
  <w:style w:type="paragraph" w:styleId="Normlnweb">
    <w:name w:val="Normal (Web)"/>
    <w:basedOn w:val="Normln"/>
    <w:rsid w:val="0079063E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qFormat/>
    <w:rsid w:val="0079063E"/>
    <w:rPr>
      <w:i/>
      <w:iCs/>
    </w:rPr>
  </w:style>
  <w:style w:type="character" w:customStyle="1" w:styleId="Svtlmkazvraznn3Char">
    <w:name w:val="Světlá mřížka – zvýraznění 3 Char"/>
    <w:link w:val="Svtlmkazvraznn31"/>
    <w:uiPriority w:val="34"/>
    <w:locked/>
    <w:rsid w:val="00324C16"/>
    <w:rPr>
      <w:rFonts w:ascii="GoodHeadlinePro-Light" w:hAnsi="GoodHeadlinePro-Light"/>
      <w:sz w:val="24"/>
    </w:rPr>
  </w:style>
  <w:style w:type="paragraph" w:customStyle="1" w:styleId="Default">
    <w:name w:val="Default"/>
    <w:rsid w:val="005A5DD4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Odkaznakoment">
    <w:name w:val="annotation reference"/>
    <w:uiPriority w:val="99"/>
    <w:semiHidden/>
    <w:unhideWhenUsed/>
    <w:rsid w:val="00F46B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B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46B6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B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6B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459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1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826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834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1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67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85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7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CFEB-F3CA-4870-BFFC-76FA383D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872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Kroupa, advokát</dc:creator>
  <cp:keywords/>
  <cp:lastModifiedBy>Zdenka Lehenová</cp:lastModifiedBy>
  <cp:revision>4</cp:revision>
  <cp:lastPrinted>2018-05-21T14:06:00Z</cp:lastPrinted>
  <dcterms:created xsi:type="dcterms:W3CDTF">2018-05-18T11:01:00Z</dcterms:created>
  <dcterms:modified xsi:type="dcterms:W3CDTF">2018-07-24T11:49:00Z</dcterms:modified>
</cp:coreProperties>
</file>