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103055" w:rsidRPr="00103055">
        <w:rPr>
          <w:b/>
        </w:rPr>
        <w:t>Konzumu, obchodního družstva v Ústí nad Orlicí</w:t>
      </w:r>
      <w:r w:rsidRPr="00103055">
        <w:rPr>
          <w:b/>
        </w:rPr>
        <w:t xml:space="preserve"> </w:t>
      </w:r>
      <w:r w:rsidRPr="002D0D37">
        <w:t xml:space="preserve">(dále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103055" w:rsidRDefault="00943CD5" w:rsidP="00943CD5">
      <w:pPr>
        <w:pStyle w:val="Zkladntext2"/>
        <w:numPr>
          <w:ilvl w:val="3"/>
          <w:numId w:val="30"/>
        </w:numPr>
        <w:spacing w:after="120" w:line="260" w:lineRule="exact"/>
        <w:rPr>
          <w:szCs w:val="22"/>
          <w:highlight w:val="lightGray"/>
        </w:rPr>
      </w:pPr>
      <w:r w:rsidRPr="00943CD5">
        <w:rPr>
          <w:szCs w:val="22"/>
        </w:rPr>
        <w:t>XXX</w:t>
      </w:r>
    </w:p>
    <w:p w:rsidR="002D61D4" w:rsidRPr="002D0D37" w:rsidRDefault="002D61D4" w:rsidP="00943CD5">
      <w:pPr>
        <w:pStyle w:val="Zkladntext2"/>
        <w:numPr>
          <w:ilvl w:val="1"/>
          <w:numId w:val="28"/>
        </w:numPr>
        <w:spacing w:after="120" w:line="260" w:lineRule="exact"/>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943CD5" w:rsidRPr="00943CD5">
        <w:rPr>
          <w:szCs w:val="22"/>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103055" w:rsidRDefault="002D61D4" w:rsidP="00173B2F">
      <w:pPr>
        <w:pStyle w:val="Zkladntext2"/>
        <w:numPr>
          <w:ilvl w:val="1"/>
          <w:numId w:val="36"/>
        </w:numPr>
        <w:spacing w:after="120" w:line="260" w:lineRule="exact"/>
        <w:ind w:left="624" w:hanging="624"/>
        <w:rPr>
          <w:szCs w:val="22"/>
        </w:rPr>
      </w:pPr>
      <w:r w:rsidRPr="002D0D37">
        <w:rPr>
          <w:szCs w:val="22"/>
        </w:rPr>
        <w:t>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w:t>
      </w:r>
      <w:r w:rsidR="00103055">
        <w:rPr>
          <w:szCs w:val="22"/>
        </w:rPr>
        <w:t>ených v Technologické příručce.</w:t>
      </w:r>
      <w:r w:rsidR="00173B2F" w:rsidRPr="00103055">
        <w:rPr>
          <w:szCs w:val="22"/>
        </w:rPr>
        <w:t xml:space="preserve"> </w:t>
      </w:r>
      <w:r w:rsidR="00173B2F" w:rsidRPr="00103055">
        <w:rPr>
          <w:szCs w:val="22"/>
        </w:rPr>
        <w:tab/>
      </w:r>
    </w:p>
    <w:p w:rsidR="009B5CE2" w:rsidRPr="009B5CE2" w:rsidRDefault="00943CD5" w:rsidP="00943CD5">
      <w:pPr>
        <w:pStyle w:val="Zkladntext2"/>
        <w:numPr>
          <w:ilvl w:val="1"/>
          <w:numId w:val="36"/>
        </w:numPr>
        <w:spacing w:after="120" w:line="260" w:lineRule="exact"/>
        <w:rPr>
          <w:szCs w:val="22"/>
        </w:rPr>
      </w:pPr>
      <w:r w:rsidRPr="00943CD5">
        <w:rPr>
          <w:szCs w:val="22"/>
        </w:rPr>
        <w:t>XXX</w:t>
      </w:r>
      <w:r w:rsidR="002D61D4" w:rsidRPr="00103055">
        <w:rPr>
          <w:szCs w:val="22"/>
          <w:highlight w:val="lightGray"/>
        </w:rPr>
        <w:t>.</w:t>
      </w:r>
    </w:p>
    <w:p w:rsidR="00A42E0C" w:rsidRPr="00A42E0C" w:rsidRDefault="00943CD5" w:rsidP="00943CD5">
      <w:pPr>
        <w:pStyle w:val="Zkladntext2"/>
        <w:numPr>
          <w:ilvl w:val="1"/>
          <w:numId w:val="36"/>
        </w:numPr>
        <w:spacing w:after="120" w:line="260" w:lineRule="exact"/>
        <w:rPr>
          <w:szCs w:val="22"/>
        </w:rPr>
      </w:pPr>
      <w:r w:rsidRPr="00943CD5">
        <w:rPr>
          <w:szCs w:val="22"/>
        </w:rPr>
        <w:t>XXX</w:t>
      </w:r>
      <w:r w:rsidR="001D7BCE" w:rsidRPr="00103055">
        <w:rPr>
          <w:szCs w:val="22"/>
          <w:highlight w:val="lightGray"/>
        </w:rPr>
        <w:t>.</w:t>
      </w:r>
    </w:p>
    <w:p w:rsidR="007522C2" w:rsidRPr="00103055" w:rsidRDefault="00943CD5" w:rsidP="00943CD5">
      <w:pPr>
        <w:pStyle w:val="Zkladntext2"/>
        <w:numPr>
          <w:ilvl w:val="1"/>
          <w:numId w:val="36"/>
        </w:numPr>
        <w:spacing w:after="120" w:line="260" w:lineRule="exact"/>
        <w:rPr>
          <w:szCs w:val="22"/>
          <w:highlight w:val="lightGray"/>
        </w:rPr>
      </w:pPr>
      <w:r w:rsidRPr="00943CD5">
        <w:rPr>
          <w:szCs w:val="22"/>
        </w:rPr>
        <w:t>XXX</w:t>
      </w:r>
      <w:r w:rsidR="002D61D4" w:rsidRPr="00103055">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103055" w:rsidRDefault="00943CD5" w:rsidP="00943CD5">
      <w:pPr>
        <w:pStyle w:val="Zkladntext2"/>
        <w:numPr>
          <w:ilvl w:val="1"/>
          <w:numId w:val="36"/>
        </w:numPr>
        <w:spacing w:after="120" w:line="260" w:lineRule="exact"/>
      </w:pPr>
      <w:r w:rsidRPr="00943CD5">
        <w:t>XXX</w:t>
      </w:r>
      <w:r w:rsidR="002D61D4" w:rsidRPr="00103055">
        <w:rPr>
          <w:highlight w:val="lightGray"/>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943CD5">
        <w:rPr>
          <w:szCs w:val="22"/>
        </w:rPr>
        <w:t xml:space="preserve">XXX </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103055" w:rsidRDefault="00943CD5" w:rsidP="00943CD5">
      <w:pPr>
        <w:pStyle w:val="Zkladntext2"/>
        <w:numPr>
          <w:ilvl w:val="1"/>
          <w:numId w:val="31"/>
        </w:numPr>
        <w:spacing w:after="120" w:line="260" w:lineRule="exact"/>
        <w:rPr>
          <w:szCs w:val="22"/>
          <w:highlight w:val="lightGray"/>
        </w:rPr>
      </w:pPr>
      <w:r w:rsidRPr="00943CD5">
        <w:rPr>
          <w:szCs w:val="22"/>
        </w:rPr>
        <w:t>XXX</w:t>
      </w:r>
      <w:bookmarkStart w:id="1" w:name="_GoBack"/>
      <w:bookmarkEnd w:id="1"/>
      <w:r w:rsidR="002D61D4" w:rsidRPr="00103055">
        <w:rPr>
          <w:b/>
          <w:highlight w:val="lightGray"/>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103055">
      <w:pPr>
        <w:pStyle w:val="Zkladntext2"/>
        <w:spacing w:after="120" w:line="260" w:lineRule="exact"/>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8"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 xml:space="preserve">Pokud to dovolují obecně závazné předpisy, je Zástupce oprávněn pověřit zpracováním dalšího zpracovatele, pouze však jen s předchozím písemným souhlasem ČP. Pokud Zástupce zapojí dalšího </w:t>
      </w:r>
      <w:r w:rsidRPr="00893630">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893630">
        <w:lastRenderedPageBreak/>
        <w:t>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9"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103055" w:rsidRDefault="00103055" w:rsidP="002D61D4">
      <w:pPr>
        <w:pStyle w:val="Zkladntext2"/>
        <w:spacing w:after="120" w:line="260" w:lineRule="exact"/>
        <w:ind w:left="624"/>
        <w:rPr>
          <w:szCs w:val="22"/>
        </w:rPr>
      </w:pPr>
    </w:p>
    <w:p w:rsidR="00103055" w:rsidRPr="002D0D37" w:rsidRDefault="00103055"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0"/>
      <w:footerReference w:type="default" r:id="rId11"/>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CB" w:rsidRDefault="00590FCB" w:rsidP="00E26E3A">
      <w:pPr>
        <w:spacing w:line="240" w:lineRule="auto"/>
      </w:pPr>
      <w:r>
        <w:separator/>
      </w:r>
    </w:p>
  </w:endnote>
  <w:endnote w:type="continuationSeparator" w:id="0">
    <w:p w:rsidR="00590FCB" w:rsidRDefault="00590FC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43CD5">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43CD5">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CB" w:rsidRDefault="00590FCB" w:rsidP="00E26E3A">
      <w:pPr>
        <w:spacing w:line="240" w:lineRule="auto"/>
      </w:pPr>
      <w:r>
        <w:separator/>
      </w:r>
    </w:p>
  </w:footnote>
  <w:footnote w:type="continuationSeparator" w:id="0">
    <w:p w:rsidR="00590FCB" w:rsidRDefault="00590FC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03055"/>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463"/>
    <w:rsid w:val="008A5749"/>
    <w:rsid w:val="008B3038"/>
    <w:rsid w:val="008C019F"/>
    <w:rsid w:val="008C1B44"/>
    <w:rsid w:val="008C3F53"/>
    <w:rsid w:val="008C40D3"/>
    <w:rsid w:val="008D718A"/>
    <w:rsid w:val="008F6AD3"/>
    <w:rsid w:val="008F6BF1"/>
    <w:rsid w:val="009018E0"/>
    <w:rsid w:val="00922959"/>
    <w:rsid w:val="0092519F"/>
    <w:rsid w:val="009407C1"/>
    <w:rsid w:val="00943CD5"/>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6CF843-C27E-46BF-BB70-35677BE0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gr@cpos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6</TotalTime>
  <Pages>11</Pages>
  <Words>5212</Words>
  <Characters>30755</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5</cp:revision>
  <cp:lastPrinted>2016-11-08T11:50:00Z</cp:lastPrinted>
  <dcterms:created xsi:type="dcterms:W3CDTF">2018-05-03T13:51:00Z</dcterms:created>
  <dcterms:modified xsi:type="dcterms:W3CDTF">2018-07-24T09:07:00Z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