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8C" w:rsidRPr="00E22CB0" w:rsidRDefault="00522BBB" w:rsidP="00522BBB">
      <w:pPr>
        <w:jc w:val="center"/>
        <w:rPr>
          <w:b/>
          <w:sz w:val="28"/>
          <w:szCs w:val="28"/>
        </w:rPr>
      </w:pPr>
      <w:r w:rsidRPr="00E22CB0">
        <w:rPr>
          <w:b/>
          <w:sz w:val="28"/>
          <w:szCs w:val="28"/>
        </w:rPr>
        <w:t>KUPNÍ SMLOUVA</w:t>
      </w:r>
    </w:p>
    <w:p w:rsidR="00123E50" w:rsidRPr="00560F41" w:rsidRDefault="00123E50" w:rsidP="00123E50">
      <w:pPr>
        <w:rPr>
          <w:rFonts w:ascii="Calibri" w:hAnsi="Calibri" w:cs="Arial"/>
        </w:rPr>
      </w:pPr>
      <w:r w:rsidRPr="00560F41">
        <w:rPr>
          <w:rFonts w:ascii="Calibri" w:hAnsi="Calibri"/>
          <w:b/>
        </w:rPr>
        <w:t>uzavírají níže uvedené</w:t>
      </w:r>
      <w:r w:rsidR="004D3C30">
        <w:rPr>
          <w:rFonts w:ascii="Calibri" w:hAnsi="Calibri"/>
          <w:b/>
        </w:rPr>
        <w:t>ho dne, měsíce a roku podle § 2079</w:t>
      </w:r>
      <w:r w:rsidRPr="00560F41">
        <w:rPr>
          <w:rFonts w:ascii="Calibri" w:hAnsi="Calibri"/>
          <w:b/>
        </w:rPr>
        <w:t xml:space="preserve"> a násl. zákona č. 89/2012 Sb., občanský zákoník, ve znění pozdějších předpisů, tuto</w:t>
      </w:r>
      <w:r w:rsidRPr="00560F41">
        <w:rPr>
          <w:rFonts w:ascii="Calibri" w:hAnsi="Calibri" w:cs="Arial"/>
        </w:rPr>
        <w:t> </w:t>
      </w:r>
      <w:r w:rsidRPr="00560F41">
        <w:rPr>
          <w:rFonts w:ascii="Calibri" w:hAnsi="Calibri" w:cs="Arial"/>
          <w:b/>
          <w:bCs/>
        </w:rPr>
        <w:t>smlouvu o dílo</w:t>
      </w:r>
      <w:r w:rsidRPr="00560F41">
        <w:rPr>
          <w:rFonts w:ascii="Calibri" w:hAnsi="Calibri" w:cs="Arial"/>
        </w:rPr>
        <w:t xml:space="preserve"> (dále jen „</w:t>
      </w:r>
      <w:r w:rsidRPr="00560F41">
        <w:rPr>
          <w:rFonts w:ascii="Calibri" w:hAnsi="Calibri" w:cs="Arial"/>
          <w:b/>
          <w:bCs/>
        </w:rPr>
        <w:t>Smlouva</w:t>
      </w:r>
      <w:r w:rsidRPr="00560F41">
        <w:rPr>
          <w:rFonts w:ascii="Calibri" w:hAnsi="Calibri" w:cs="Arial"/>
        </w:rPr>
        <w:t>“)</w:t>
      </w:r>
    </w:p>
    <w:p w:rsidR="00123E50" w:rsidRPr="005E5A5A" w:rsidRDefault="00123E50" w:rsidP="00123E50">
      <w:pPr>
        <w:rPr>
          <w:rFonts w:ascii="Calibri" w:hAnsi="Calibri"/>
        </w:rPr>
      </w:pPr>
      <w:r>
        <w:rPr>
          <w:rFonts w:ascii="Calibri" w:hAnsi="Calibri"/>
        </w:rPr>
        <w:t xml:space="preserve">Objednatel </w:t>
      </w:r>
      <w:r w:rsidRPr="005E5A5A">
        <w:rPr>
          <w:rFonts w:ascii="Calibri" w:hAnsi="Calibri"/>
        </w:rPr>
        <w:t xml:space="preserve">Střední škola a Mateřská škola </w:t>
      </w:r>
      <w:proofErr w:type="spellStart"/>
      <w:r w:rsidRPr="005E5A5A">
        <w:rPr>
          <w:rFonts w:ascii="Calibri" w:hAnsi="Calibri"/>
        </w:rPr>
        <w:t>Aloyse</w:t>
      </w:r>
      <w:proofErr w:type="spellEnd"/>
      <w:r w:rsidRPr="005E5A5A">
        <w:rPr>
          <w:rFonts w:ascii="Calibri" w:hAnsi="Calibri"/>
        </w:rPr>
        <w:t xml:space="preserve"> </w:t>
      </w:r>
      <w:proofErr w:type="spellStart"/>
      <w:r w:rsidRPr="005E5A5A">
        <w:rPr>
          <w:rFonts w:ascii="Calibri" w:hAnsi="Calibri"/>
        </w:rPr>
        <w:t>Klara</w:t>
      </w:r>
      <w:proofErr w:type="spellEnd"/>
    </w:p>
    <w:p w:rsidR="00123E50" w:rsidRPr="005E5A5A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>se sídlem: Vídeňská 28, Praha 4, 142 00</w:t>
      </w:r>
    </w:p>
    <w:p w:rsidR="00123E50" w:rsidRPr="005E5A5A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 xml:space="preserve">zastoupená: </w:t>
      </w:r>
    </w:p>
    <w:p w:rsidR="00123E50" w:rsidRPr="005E5A5A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>PaedDr. Věrou Kováříkovou, Ph.D.</w:t>
      </w:r>
    </w:p>
    <w:p w:rsidR="00123E50" w:rsidRPr="005E5A5A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>IČ: 00638625</w:t>
      </w:r>
    </w:p>
    <w:p w:rsidR="00123E50" w:rsidRPr="005E5A5A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>bankovní spojení: KB Praha 4</w:t>
      </w:r>
    </w:p>
    <w:p w:rsidR="00123E50" w:rsidRDefault="00123E50" w:rsidP="00123E50">
      <w:pPr>
        <w:rPr>
          <w:rFonts w:ascii="Calibri" w:hAnsi="Calibri"/>
        </w:rPr>
      </w:pPr>
      <w:r w:rsidRPr="005E5A5A">
        <w:rPr>
          <w:rFonts w:ascii="Calibri" w:hAnsi="Calibri"/>
        </w:rPr>
        <w:t>číslo účtu: 55637-041/0100</w:t>
      </w:r>
    </w:p>
    <w:p w:rsidR="00123E50" w:rsidRPr="009774CC" w:rsidRDefault="00123E50" w:rsidP="00123E50">
      <w:pPr>
        <w:pBdr>
          <w:bottom w:val="single" w:sz="6" w:space="1" w:color="auto"/>
        </w:pBdr>
        <w:rPr>
          <w:rFonts w:ascii="Calibri" w:hAnsi="Calibri" w:cs="Calibri"/>
        </w:rPr>
      </w:pPr>
      <w:r w:rsidRPr="009774CC">
        <w:rPr>
          <w:rFonts w:ascii="Calibri" w:hAnsi="Calibri" w:cs="Calibri"/>
        </w:rPr>
        <w:t>příspěvková organizace hl.</w:t>
      </w:r>
      <w:r>
        <w:rPr>
          <w:rFonts w:ascii="Calibri" w:hAnsi="Calibri" w:cs="Calibri"/>
        </w:rPr>
        <w:t xml:space="preserve"> m. Prahy zřízena usnesením Zastupitelstva hlavního města Prahy</w:t>
      </w:r>
      <w:r w:rsidRPr="009774CC">
        <w:rPr>
          <w:rFonts w:ascii="Calibri" w:hAnsi="Calibri" w:cs="Calibri"/>
        </w:rPr>
        <w:t xml:space="preserve"> č. 4/29 z 19. 2. 2015, zapsaná v Rejstříku škol RED-IZO 600020959, zapsaná v RARIS IČO 00638625</w:t>
      </w:r>
    </w:p>
    <w:p w:rsidR="00522BBB" w:rsidRPr="00644349" w:rsidRDefault="00522BBB" w:rsidP="00522BBB">
      <w:pPr>
        <w:pStyle w:val="Bezmezer"/>
      </w:pPr>
    </w:p>
    <w:p w:rsidR="00522BBB" w:rsidRPr="00644349" w:rsidRDefault="00522BBB" w:rsidP="00522BBB">
      <w:pPr>
        <w:pStyle w:val="Bezmezer"/>
      </w:pPr>
      <w:r w:rsidRPr="00644349">
        <w:t>(dále jen kupující)</w:t>
      </w:r>
    </w:p>
    <w:p w:rsidR="00522BBB" w:rsidRPr="00644349" w:rsidRDefault="00522BBB" w:rsidP="00522BBB">
      <w:pPr>
        <w:pStyle w:val="Bezmezer"/>
      </w:pPr>
    </w:p>
    <w:p w:rsidR="00522BBB" w:rsidRPr="00644349" w:rsidRDefault="00522BBB" w:rsidP="00522BBB">
      <w:pPr>
        <w:pStyle w:val="Bezmezer"/>
        <w:rPr>
          <w:b/>
        </w:rPr>
      </w:pPr>
      <w:r w:rsidRPr="00644349">
        <w:rPr>
          <w:b/>
        </w:rPr>
        <w:t>Název:</w:t>
      </w:r>
      <w:r w:rsidR="00541E2E" w:rsidRPr="00644349">
        <w:rPr>
          <w:b/>
        </w:rPr>
        <w:t xml:space="preserve"> Ing. Jiří Slepička</w:t>
      </w:r>
    </w:p>
    <w:p w:rsidR="00522BBB" w:rsidRPr="00644349" w:rsidRDefault="00522BBB" w:rsidP="00522BBB">
      <w:pPr>
        <w:pStyle w:val="Bezmezer"/>
      </w:pPr>
      <w:r w:rsidRPr="00644349">
        <w:t>Sídlo:</w:t>
      </w:r>
      <w:r w:rsidR="00541E2E" w:rsidRPr="00644349">
        <w:t xml:space="preserve">   Školní 1/8, Praha 4</w:t>
      </w:r>
    </w:p>
    <w:p w:rsidR="00522BBB" w:rsidRDefault="00522BBB" w:rsidP="00522BBB">
      <w:pPr>
        <w:pStyle w:val="Bezmezer"/>
      </w:pPr>
      <w:r w:rsidRPr="00644349">
        <w:t>IČ:</w:t>
      </w:r>
      <w:r w:rsidR="00644349" w:rsidRPr="00644349">
        <w:t xml:space="preserve">        71283897</w:t>
      </w:r>
    </w:p>
    <w:p w:rsidR="00522BBB" w:rsidRDefault="00522BBB" w:rsidP="00522BBB">
      <w:pPr>
        <w:pStyle w:val="Bezmezer"/>
      </w:pPr>
    </w:p>
    <w:p w:rsidR="00522BBB" w:rsidRDefault="00522BBB" w:rsidP="00522BBB">
      <w:pPr>
        <w:pStyle w:val="Bezmezer"/>
      </w:pPr>
      <w:r>
        <w:t>(dále jen prodávající)</w:t>
      </w:r>
    </w:p>
    <w:p w:rsidR="00522BBB" w:rsidRDefault="00522BBB" w:rsidP="00522BBB">
      <w:pPr>
        <w:pStyle w:val="Bezmezer"/>
      </w:pPr>
    </w:p>
    <w:p w:rsidR="00522BBB" w:rsidRDefault="00522BBB" w:rsidP="00522BBB">
      <w:pPr>
        <w:pStyle w:val="Bezmezer"/>
      </w:pPr>
    </w:p>
    <w:p w:rsidR="00522BBB" w:rsidRPr="001D4342" w:rsidRDefault="00522BBB" w:rsidP="001D4342">
      <w:pPr>
        <w:pStyle w:val="Bezmezer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ČL. I</w:t>
      </w:r>
    </w:p>
    <w:p w:rsidR="00522BBB" w:rsidRDefault="00522BBB" w:rsidP="001D4342">
      <w:pPr>
        <w:pStyle w:val="Bezmezer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Předmět smlouvy</w:t>
      </w:r>
    </w:p>
    <w:p w:rsidR="001D4342" w:rsidRDefault="001D4342" w:rsidP="001D4342">
      <w:pPr>
        <w:pStyle w:val="Bezmezer"/>
        <w:jc w:val="center"/>
        <w:rPr>
          <w:b/>
          <w:sz w:val="24"/>
          <w:szCs w:val="24"/>
        </w:rPr>
      </w:pPr>
    </w:p>
    <w:p w:rsidR="001D4342" w:rsidRDefault="001D4342" w:rsidP="001D4342">
      <w:pPr>
        <w:pStyle w:val="Bezmezer"/>
        <w:jc w:val="center"/>
        <w:rPr>
          <w:b/>
          <w:sz w:val="24"/>
          <w:szCs w:val="24"/>
        </w:rPr>
      </w:pPr>
    </w:p>
    <w:p w:rsidR="00541E2E" w:rsidRDefault="001D4342" w:rsidP="00453F3F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541E2E">
        <w:rPr>
          <w:sz w:val="24"/>
          <w:szCs w:val="24"/>
        </w:rPr>
        <w:t xml:space="preserve"> Předmětem smlou</w:t>
      </w:r>
      <w:r w:rsidR="00541E2E">
        <w:rPr>
          <w:sz w:val="24"/>
          <w:szCs w:val="24"/>
        </w:rPr>
        <w:t>vy je dodávka školního nábytku.</w:t>
      </w:r>
    </w:p>
    <w:p w:rsidR="001D4342" w:rsidRPr="00541E2E" w:rsidRDefault="001D4342" w:rsidP="00453F3F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541E2E">
        <w:rPr>
          <w:sz w:val="24"/>
          <w:szCs w:val="24"/>
        </w:rPr>
        <w:t>Specifikace nábytku:</w:t>
      </w:r>
    </w:p>
    <w:p w:rsidR="001D4342" w:rsidRDefault="00644349" w:rsidP="001D4342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viz příloha</w:t>
      </w:r>
    </w:p>
    <w:p w:rsidR="00644349" w:rsidRDefault="00644349" w:rsidP="001D4342">
      <w:pPr>
        <w:pStyle w:val="Bezmezer"/>
        <w:ind w:left="720"/>
        <w:rPr>
          <w:sz w:val="24"/>
          <w:szCs w:val="24"/>
        </w:rPr>
      </w:pPr>
    </w:p>
    <w:p w:rsidR="001D4342" w:rsidRPr="001D4342" w:rsidRDefault="001D4342" w:rsidP="001D4342">
      <w:pPr>
        <w:pStyle w:val="Bezmezer"/>
        <w:ind w:left="720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Čl. II</w:t>
      </w:r>
    </w:p>
    <w:p w:rsidR="001D4342" w:rsidRDefault="001D4342" w:rsidP="001D4342">
      <w:pPr>
        <w:pStyle w:val="Bezmezer"/>
        <w:ind w:left="720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Doba a místo plnění</w:t>
      </w:r>
    </w:p>
    <w:p w:rsidR="001D4342" w:rsidRDefault="001D4342" w:rsidP="001D4342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dodá předmět smlouvy nejpozději do </w:t>
      </w:r>
      <w:proofErr w:type="gramStart"/>
      <w:r w:rsidR="00644349">
        <w:rPr>
          <w:sz w:val="24"/>
          <w:szCs w:val="24"/>
        </w:rPr>
        <w:t>31.7.2018</w:t>
      </w:r>
      <w:proofErr w:type="gramEnd"/>
      <w:r w:rsidR="00644349">
        <w:rPr>
          <w:sz w:val="24"/>
          <w:szCs w:val="24"/>
        </w:rPr>
        <w:t>.</w:t>
      </w:r>
    </w:p>
    <w:p w:rsidR="001D4342" w:rsidRDefault="001D4342" w:rsidP="001D4342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Předáním předmětu smlouvy se rozumí jeho převzetí kupujícím v místě sídla.</w:t>
      </w:r>
    </w:p>
    <w:p w:rsidR="001D4342" w:rsidRDefault="001D4342" w:rsidP="001D4342">
      <w:pPr>
        <w:pStyle w:val="Bezmezer"/>
        <w:ind w:left="720"/>
        <w:rPr>
          <w:sz w:val="24"/>
          <w:szCs w:val="24"/>
        </w:rPr>
      </w:pPr>
    </w:p>
    <w:p w:rsidR="001D4342" w:rsidRDefault="001D4342" w:rsidP="001D4342">
      <w:pPr>
        <w:pStyle w:val="Bezmezer"/>
        <w:ind w:left="720"/>
        <w:rPr>
          <w:sz w:val="24"/>
          <w:szCs w:val="24"/>
        </w:rPr>
      </w:pPr>
    </w:p>
    <w:p w:rsidR="001D4342" w:rsidRPr="001D4342" w:rsidRDefault="001D4342" w:rsidP="001D4342">
      <w:pPr>
        <w:pStyle w:val="Bezmezer"/>
        <w:ind w:left="720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Čl. III</w:t>
      </w:r>
    </w:p>
    <w:p w:rsidR="001D4342" w:rsidRDefault="001D4342" w:rsidP="001D4342">
      <w:pPr>
        <w:pStyle w:val="Bezmezer"/>
        <w:ind w:left="720"/>
        <w:jc w:val="center"/>
        <w:rPr>
          <w:b/>
          <w:sz w:val="24"/>
          <w:szCs w:val="24"/>
        </w:rPr>
      </w:pPr>
      <w:r w:rsidRPr="001D4342">
        <w:rPr>
          <w:b/>
          <w:sz w:val="24"/>
          <w:szCs w:val="24"/>
        </w:rPr>
        <w:t>Cena díla</w:t>
      </w:r>
    </w:p>
    <w:p w:rsidR="001D4342" w:rsidRDefault="00D43958" w:rsidP="00D43958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Cena za předmět smlouvy je smluvní a nejvýše přípustná a stanovuje se následovně:</w:t>
      </w:r>
    </w:p>
    <w:p w:rsidR="00D43958" w:rsidRDefault="00D43958" w:rsidP="00D43958">
      <w:pPr>
        <w:pStyle w:val="Bezmezer"/>
        <w:ind w:left="720"/>
        <w:rPr>
          <w:sz w:val="24"/>
          <w:szCs w:val="24"/>
        </w:rPr>
      </w:pPr>
    </w:p>
    <w:p w:rsidR="00B118A9" w:rsidRDefault="00D43958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Cena celkem bez DPH:</w:t>
      </w:r>
      <w:r w:rsidR="00B118A9">
        <w:rPr>
          <w:sz w:val="24"/>
          <w:szCs w:val="24"/>
        </w:rPr>
        <w:t xml:space="preserve"> 394.810,- Kč,</w:t>
      </w:r>
    </w:p>
    <w:p w:rsidR="00D43958" w:rsidRDefault="00D43958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slovy</w:t>
      </w:r>
      <w:r w:rsidR="00B118A9">
        <w:rPr>
          <w:sz w:val="24"/>
          <w:szCs w:val="24"/>
        </w:rPr>
        <w:t xml:space="preserve"> </w:t>
      </w:r>
      <w:proofErr w:type="spellStart"/>
      <w:r w:rsidR="00B118A9">
        <w:rPr>
          <w:sz w:val="24"/>
          <w:szCs w:val="24"/>
        </w:rPr>
        <w:t>třistadevadesátčtyřitisíceosmsetdeset</w:t>
      </w:r>
      <w:proofErr w:type="spellEnd"/>
      <w:r w:rsidR="00B118A9">
        <w:rPr>
          <w:sz w:val="24"/>
          <w:szCs w:val="24"/>
        </w:rPr>
        <w:t>.</w:t>
      </w:r>
    </w:p>
    <w:p w:rsidR="00B118A9" w:rsidRDefault="00B118A9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Cena celkem včetně DPH:  477.820,10 Kč,</w:t>
      </w:r>
    </w:p>
    <w:p w:rsidR="00D43958" w:rsidRDefault="00B118A9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slovy </w:t>
      </w:r>
      <w:proofErr w:type="spellStart"/>
      <w:r>
        <w:rPr>
          <w:sz w:val="24"/>
          <w:szCs w:val="24"/>
        </w:rPr>
        <w:t>čtyřistasedmdesátsedmtisícsedmsetdvacetkorundesethaléřů</w:t>
      </w:r>
      <w:proofErr w:type="spellEnd"/>
      <w:r>
        <w:rPr>
          <w:sz w:val="24"/>
          <w:szCs w:val="24"/>
        </w:rPr>
        <w:t>.</w:t>
      </w:r>
    </w:p>
    <w:p w:rsidR="00D43958" w:rsidRDefault="00D43958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958" w:rsidRDefault="00D43958" w:rsidP="00D43958">
      <w:pPr>
        <w:pStyle w:val="Bezmezer"/>
        <w:ind w:left="720"/>
        <w:rPr>
          <w:sz w:val="24"/>
          <w:szCs w:val="24"/>
        </w:rPr>
      </w:pPr>
    </w:p>
    <w:p w:rsidR="00D43958" w:rsidRDefault="00D43958" w:rsidP="00D4395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Výše uvedená cena je konečná.</w:t>
      </w:r>
    </w:p>
    <w:p w:rsidR="00541E2E" w:rsidRDefault="00541E2E" w:rsidP="00850089">
      <w:pPr>
        <w:pStyle w:val="Bezmezer"/>
        <w:rPr>
          <w:sz w:val="24"/>
          <w:szCs w:val="24"/>
        </w:rPr>
      </w:pPr>
    </w:p>
    <w:p w:rsidR="00D43958" w:rsidRDefault="00850089" w:rsidP="00810F1F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E22CB0">
        <w:rPr>
          <w:sz w:val="24"/>
          <w:szCs w:val="24"/>
        </w:rPr>
        <w:t>l</w:t>
      </w:r>
      <w:r w:rsidR="00D43958">
        <w:rPr>
          <w:sz w:val="24"/>
          <w:szCs w:val="24"/>
        </w:rPr>
        <w:t>.</w:t>
      </w:r>
      <w:r w:rsidR="00E22CB0">
        <w:rPr>
          <w:sz w:val="24"/>
          <w:szCs w:val="24"/>
        </w:rPr>
        <w:t xml:space="preserve"> </w:t>
      </w:r>
      <w:r w:rsidR="00D43958">
        <w:rPr>
          <w:sz w:val="24"/>
          <w:szCs w:val="24"/>
        </w:rPr>
        <w:t>IV</w:t>
      </w:r>
    </w:p>
    <w:p w:rsidR="00D43958" w:rsidRPr="00B118A9" w:rsidRDefault="00D43958" w:rsidP="00810F1F">
      <w:pPr>
        <w:pStyle w:val="Bezmezer"/>
        <w:jc w:val="center"/>
        <w:rPr>
          <w:b/>
          <w:sz w:val="24"/>
          <w:szCs w:val="24"/>
        </w:rPr>
      </w:pPr>
      <w:r w:rsidRPr="00B118A9">
        <w:rPr>
          <w:b/>
          <w:sz w:val="24"/>
          <w:szCs w:val="24"/>
        </w:rPr>
        <w:t>Platební podmínky</w:t>
      </w:r>
    </w:p>
    <w:p w:rsidR="00810F1F" w:rsidRDefault="00810F1F" w:rsidP="00810F1F">
      <w:pPr>
        <w:pStyle w:val="Bezmezer"/>
        <w:jc w:val="center"/>
        <w:rPr>
          <w:sz w:val="24"/>
          <w:szCs w:val="24"/>
        </w:rPr>
      </w:pPr>
    </w:p>
    <w:p w:rsidR="00810F1F" w:rsidRDefault="00810F1F" w:rsidP="00810F1F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810F1F">
        <w:rPr>
          <w:sz w:val="24"/>
          <w:szCs w:val="24"/>
        </w:rPr>
        <w:t xml:space="preserve">Kupující neposkytuje zálohy. Cena bude uhrazena kupujícím jako celek na základě </w:t>
      </w:r>
      <w:r>
        <w:rPr>
          <w:sz w:val="24"/>
          <w:szCs w:val="24"/>
        </w:rPr>
        <w:t>faktury prodávajícího, kterou v</w:t>
      </w:r>
      <w:r w:rsidRPr="00810F1F">
        <w:rPr>
          <w:sz w:val="24"/>
          <w:szCs w:val="24"/>
        </w:rPr>
        <w:t>ystaví</w:t>
      </w:r>
      <w:r>
        <w:rPr>
          <w:sz w:val="24"/>
          <w:szCs w:val="24"/>
        </w:rPr>
        <w:t xml:space="preserve"> po předání a převzetí předmětu smlouvy. Prodávající na základě požadavků kupujícího vystaví fakturu dle jeho potřeb.</w:t>
      </w:r>
    </w:p>
    <w:p w:rsidR="00810F1F" w:rsidRDefault="00810F1F" w:rsidP="00810F1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Splatnost faktury bude </w:t>
      </w:r>
      <w:r w:rsidR="00541E2E">
        <w:rPr>
          <w:sz w:val="24"/>
          <w:szCs w:val="24"/>
        </w:rPr>
        <w:t>14</w:t>
      </w:r>
      <w:r>
        <w:rPr>
          <w:sz w:val="24"/>
          <w:szCs w:val="24"/>
        </w:rPr>
        <w:t xml:space="preserve"> dnů ode dne doručení kupujícímu. Platba se považuje z hlediska její včasnosti za provedenou dnem </w:t>
      </w:r>
      <w:r w:rsidR="00541E2E">
        <w:rPr>
          <w:sz w:val="24"/>
          <w:szCs w:val="24"/>
        </w:rPr>
        <w:t>připsání částky na účet prodávajícího.</w:t>
      </w:r>
    </w:p>
    <w:p w:rsidR="00810F1F" w:rsidRDefault="00810F1F" w:rsidP="00810F1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 je oprávněn vrátit fakturu ve lhůtě její splatnosti v případě, že bude obsahovat nesprávné údaje nebo bude neúplná. K proplacení dojde až po odstranění nesprávných údajů či jejich doplnění a lhůta splatnosti začne pl</w:t>
      </w:r>
      <w:r w:rsidR="004E5F24">
        <w:rPr>
          <w:sz w:val="24"/>
          <w:szCs w:val="24"/>
        </w:rPr>
        <w:t>ynout dnem doručení opravné faktury kupujícímu.</w:t>
      </w:r>
    </w:p>
    <w:p w:rsidR="004E5F24" w:rsidRDefault="004E5F24" w:rsidP="004E5F24">
      <w:pPr>
        <w:pStyle w:val="Bezmezer"/>
        <w:ind w:left="720"/>
        <w:rPr>
          <w:sz w:val="24"/>
          <w:szCs w:val="24"/>
        </w:rPr>
      </w:pPr>
    </w:p>
    <w:p w:rsidR="004E5F24" w:rsidRDefault="004E5F24" w:rsidP="004E5F24">
      <w:pPr>
        <w:pStyle w:val="Bezmezer"/>
        <w:ind w:left="720"/>
        <w:rPr>
          <w:sz w:val="24"/>
          <w:szCs w:val="24"/>
        </w:rPr>
      </w:pPr>
    </w:p>
    <w:p w:rsidR="004E5F24" w:rsidRPr="004E5F24" w:rsidRDefault="004E5F24" w:rsidP="004E5F24">
      <w:pPr>
        <w:pStyle w:val="Bezmezer"/>
        <w:ind w:left="720"/>
        <w:jc w:val="center"/>
        <w:rPr>
          <w:b/>
          <w:sz w:val="24"/>
          <w:szCs w:val="24"/>
        </w:rPr>
      </w:pPr>
      <w:r w:rsidRPr="004E5F24">
        <w:rPr>
          <w:b/>
          <w:sz w:val="24"/>
          <w:szCs w:val="24"/>
        </w:rPr>
        <w:t>Čl. V</w:t>
      </w:r>
    </w:p>
    <w:p w:rsidR="004E5F24" w:rsidRDefault="004E5F24" w:rsidP="004E5F24">
      <w:pPr>
        <w:pStyle w:val="Bezmezer"/>
        <w:ind w:left="720"/>
        <w:jc w:val="center"/>
        <w:rPr>
          <w:b/>
          <w:sz w:val="24"/>
          <w:szCs w:val="24"/>
        </w:rPr>
      </w:pPr>
      <w:r w:rsidRPr="004E5F24">
        <w:rPr>
          <w:b/>
          <w:sz w:val="24"/>
          <w:szCs w:val="24"/>
        </w:rPr>
        <w:t>Ostatní ujednání</w:t>
      </w:r>
    </w:p>
    <w:p w:rsidR="004E5F24" w:rsidRDefault="004E5F24" w:rsidP="004E5F2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Předmět smlouvy bude zhotoven dle platných zákonů, vyhlášek a norem, vztahující</w:t>
      </w:r>
      <w:r w:rsidR="00541E2E">
        <w:rPr>
          <w:sz w:val="24"/>
          <w:szCs w:val="24"/>
        </w:rPr>
        <w:t>ch</w:t>
      </w:r>
      <w:r>
        <w:rPr>
          <w:sz w:val="24"/>
          <w:szCs w:val="24"/>
        </w:rPr>
        <w:t xml:space="preserve"> se k němu.</w:t>
      </w:r>
    </w:p>
    <w:p w:rsidR="004E5F24" w:rsidRDefault="004E5F24" w:rsidP="004E5F2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4E5F24" w:rsidRDefault="004E5F24" w:rsidP="004E5F2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vyhotoveních, z nichž jedno obdrží prodávající a jedno si ponechá </w:t>
      </w:r>
      <w:r w:rsidR="00E22CB0">
        <w:rPr>
          <w:sz w:val="24"/>
          <w:szCs w:val="24"/>
        </w:rPr>
        <w:t>kupující.</w:t>
      </w:r>
    </w:p>
    <w:p w:rsidR="004E5F24" w:rsidRDefault="004E5F24" w:rsidP="004E5F2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jejího podpisu oběma smluvními stranami.</w:t>
      </w:r>
    </w:p>
    <w:p w:rsidR="004E5F24" w:rsidRDefault="004E5F24" w:rsidP="004E5F2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skutečnosti uvedené v téhle smlouvě nepovažují za obchodní tajemství a udělují svolení k jejich zpřístupnění ve smyslu zákona č. 106/1999 Sb.,</w:t>
      </w:r>
      <w:r w:rsidR="00E22CB0">
        <w:rPr>
          <w:sz w:val="24"/>
          <w:szCs w:val="24"/>
        </w:rPr>
        <w:t xml:space="preserve"> </w:t>
      </w:r>
      <w:r>
        <w:rPr>
          <w:sz w:val="24"/>
          <w:szCs w:val="24"/>
        </w:rPr>
        <w:t>o svobodném přístupu k</w:t>
      </w:r>
      <w:r w:rsidR="00E22CB0">
        <w:rPr>
          <w:sz w:val="24"/>
          <w:szCs w:val="24"/>
        </w:rPr>
        <w:t> </w:t>
      </w:r>
      <w:r>
        <w:rPr>
          <w:sz w:val="24"/>
          <w:szCs w:val="24"/>
        </w:rPr>
        <w:t>informacím</w:t>
      </w:r>
      <w:r w:rsidR="00E22CB0">
        <w:rPr>
          <w:sz w:val="24"/>
          <w:szCs w:val="24"/>
        </w:rPr>
        <w:t>, ve znění pozdějších předpisů a zveřejnění bez ustanovení jakýchkoli dalších podmínek.</w:t>
      </w:r>
    </w:p>
    <w:p w:rsidR="00107902" w:rsidRPr="00850089" w:rsidRDefault="00E22CB0" w:rsidP="00850089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Kupující i prodávající shodně prohlašují, že si tuto smlouvu před jejím podpisem přečetli, že byla uzavřena po vzájemném projednání, na základě jejich svobodné vůle, vážně, srozumitelně, nikoli v tísni a </w:t>
      </w:r>
      <w:r w:rsidR="00107902">
        <w:rPr>
          <w:sz w:val="24"/>
          <w:szCs w:val="24"/>
        </w:rPr>
        <w:t>za nápadně nevýhodných podmínek.</w:t>
      </w: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</w:p>
    <w:p w:rsidR="00E22CB0" w:rsidRDefault="00E22CB0" w:rsidP="00850089">
      <w:pPr>
        <w:pStyle w:val="Bezmezer"/>
        <w:rPr>
          <w:sz w:val="24"/>
          <w:szCs w:val="24"/>
        </w:rPr>
      </w:pPr>
    </w:p>
    <w:p w:rsidR="00E22CB0" w:rsidRDefault="00E22CB0" w:rsidP="008500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dne…………………………….</w:t>
      </w: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Za kupujícího:                                                                Za prodávajícího:</w:t>
      </w:r>
    </w:p>
    <w:p w:rsidR="00E22CB0" w:rsidRDefault="00E22CB0" w:rsidP="00E22CB0">
      <w:pPr>
        <w:pStyle w:val="Bezmezer"/>
        <w:ind w:left="720"/>
        <w:rPr>
          <w:sz w:val="24"/>
          <w:szCs w:val="24"/>
        </w:rPr>
      </w:pPr>
    </w:p>
    <w:p w:rsidR="00D43958" w:rsidRPr="00850089" w:rsidRDefault="00E22CB0" w:rsidP="00850089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                      </w:t>
      </w:r>
      <w:r w:rsidR="00850089">
        <w:rPr>
          <w:sz w:val="24"/>
          <w:szCs w:val="24"/>
        </w:rPr>
        <w:t>………………………………………………………</w:t>
      </w:r>
    </w:p>
    <w:p w:rsidR="00522BBB" w:rsidRPr="00522BBB" w:rsidRDefault="00522BBB" w:rsidP="00522BBB">
      <w:pPr>
        <w:pStyle w:val="Bezmezer"/>
      </w:pPr>
      <w:bookmarkStart w:id="0" w:name="_GoBack"/>
      <w:bookmarkEnd w:id="0"/>
    </w:p>
    <w:sectPr w:rsidR="00522BBB" w:rsidRPr="0052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2EDE"/>
    <w:multiLevelType w:val="hybridMultilevel"/>
    <w:tmpl w:val="E69CA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2940"/>
    <w:multiLevelType w:val="hybridMultilevel"/>
    <w:tmpl w:val="7B26E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852"/>
    <w:multiLevelType w:val="hybridMultilevel"/>
    <w:tmpl w:val="5902F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530"/>
    <w:multiLevelType w:val="hybridMultilevel"/>
    <w:tmpl w:val="93B61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20A4"/>
    <w:multiLevelType w:val="hybridMultilevel"/>
    <w:tmpl w:val="D21E8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E4A"/>
    <w:multiLevelType w:val="hybridMultilevel"/>
    <w:tmpl w:val="CCD0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7F29"/>
    <w:multiLevelType w:val="hybridMultilevel"/>
    <w:tmpl w:val="48AC5B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66AA5"/>
    <w:multiLevelType w:val="hybridMultilevel"/>
    <w:tmpl w:val="5902F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191A"/>
    <w:multiLevelType w:val="hybridMultilevel"/>
    <w:tmpl w:val="62BE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B"/>
    <w:rsid w:val="00107902"/>
    <w:rsid w:val="00123E50"/>
    <w:rsid w:val="001D4342"/>
    <w:rsid w:val="004574A0"/>
    <w:rsid w:val="004D3C30"/>
    <w:rsid w:val="004E5F24"/>
    <w:rsid w:val="00522BBB"/>
    <w:rsid w:val="00541E2E"/>
    <w:rsid w:val="00644349"/>
    <w:rsid w:val="00810F1F"/>
    <w:rsid w:val="00850089"/>
    <w:rsid w:val="00B118A9"/>
    <w:rsid w:val="00D43958"/>
    <w:rsid w:val="00E22CB0"/>
    <w:rsid w:val="00E34A8C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154F-8C78-44CE-919C-E9DECBC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B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43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00A8-78F5-421A-B5C9-2CCF264C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svoboale svoboale</dc:creator>
  <cp:keywords/>
  <dc:description/>
  <cp:lastModifiedBy>Dalimil Vrtal</cp:lastModifiedBy>
  <cp:revision>3</cp:revision>
  <cp:lastPrinted>2017-05-23T10:12:00Z</cp:lastPrinted>
  <dcterms:created xsi:type="dcterms:W3CDTF">2018-06-14T11:58:00Z</dcterms:created>
  <dcterms:modified xsi:type="dcterms:W3CDTF">2018-06-14T12:27:00Z</dcterms:modified>
</cp:coreProperties>
</file>