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F03B2" w14:textId="77777777" w:rsidR="00CE1E89" w:rsidRPr="005D0B23" w:rsidRDefault="00CE1E89" w:rsidP="00223DC7">
      <w:pPr>
        <w:widowControl w:val="0"/>
        <w:suppressAutoHyphens/>
        <w:spacing w:before="600"/>
        <w:jc w:val="center"/>
        <w:rPr>
          <w:rFonts w:cs="Arial"/>
          <w:b/>
          <w:sz w:val="30"/>
          <w:szCs w:val="30"/>
        </w:rPr>
      </w:pPr>
      <w:r w:rsidRPr="005D0B23">
        <w:rPr>
          <w:rFonts w:cs="Arial"/>
          <w:b/>
          <w:sz w:val="30"/>
          <w:szCs w:val="30"/>
        </w:rPr>
        <w:t>SMLOUVA</w:t>
      </w:r>
    </w:p>
    <w:p w14:paraId="037D9E55" w14:textId="4AC238CE" w:rsidR="00CE1E89" w:rsidRPr="00F24F0B" w:rsidRDefault="00FC7489" w:rsidP="00223DC7">
      <w:pPr>
        <w:widowControl w:val="0"/>
        <w:suppressAutoHyphens/>
        <w:spacing w:after="120"/>
        <w:ind w:left="3686" w:hanging="3686"/>
        <w:jc w:val="center"/>
        <w:rPr>
          <w:rFonts w:cs="Arial"/>
          <w:szCs w:val="22"/>
        </w:rPr>
      </w:pPr>
      <w:r w:rsidRPr="00F24F0B">
        <w:rPr>
          <w:rFonts w:cs="Arial"/>
          <w:szCs w:val="22"/>
        </w:rPr>
        <w:t>Č</w:t>
      </w:r>
      <w:r w:rsidR="00CE1E89" w:rsidRPr="00F24F0B">
        <w:rPr>
          <w:rFonts w:cs="Arial"/>
          <w:szCs w:val="22"/>
        </w:rPr>
        <w:t>íslo</w:t>
      </w:r>
      <w:r>
        <w:rPr>
          <w:rFonts w:cs="Arial"/>
          <w:szCs w:val="22"/>
        </w:rPr>
        <w:t>:</w:t>
      </w:r>
      <w:r w:rsidR="00CE1E89" w:rsidRPr="00F24F0B">
        <w:rPr>
          <w:rFonts w:cs="Arial"/>
          <w:szCs w:val="22"/>
        </w:rPr>
        <w:t xml:space="preserve"> </w:t>
      </w:r>
      <w:r w:rsidR="00860CA5" w:rsidRPr="00860CA5">
        <w:rPr>
          <w:rFonts w:cs="Arial"/>
          <w:b/>
          <w:szCs w:val="22"/>
        </w:rPr>
        <w:t>20180384</w:t>
      </w:r>
    </w:p>
    <w:p w14:paraId="052FCE1E" w14:textId="77777777" w:rsidR="008C2681" w:rsidRPr="00DF1354" w:rsidRDefault="008C2681" w:rsidP="00223DC7">
      <w:pPr>
        <w:pStyle w:val="Zkladntext3"/>
        <w:shd w:val="clear" w:color="auto" w:fill="auto"/>
        <w:suppressAutoHyphens/>
        <w:spacing w:before="120" w:after="0" w:line="240" w:lineRule="auto"/>
        <w:ind w:left="23" w:firstLine="0"/>
        <w:jc w:val="center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uzavřená podle § </w:t>
      </w:r>
      <w:r>
        <w:rPr>
          <w:color w:val="000000"/>
          <w:lang w:eastAsia="cs-CZ"/>
        </w:rPr>
        <w:t>1746 odst. 2</w:t>
      </w:r>
      <w:r w:rsidRPr="00DF1354">
        <w:rPr>
          <w:color w:val="000000"/>
          <w:lang w:eastAsia="cs-CZ"/>
        </w:rPr>
        <w:t xml:space="preserve"> zákona č. 89/2012 Sb., občanský zákoník</w:t>
      </w:r>
    </w:p>
    <w:p w14:paraId="160300F6" w14:textId="5AB849F6" w:rsidR="008C2681" w:rsidRPr="00DF1354" w:rsidRDefault="008C2681" w:rsidP="00223DC7">
      <w:pPr>
        <w:pStyle w:val="Zkladntext3"/>
        <w:shd w:val="clear" w:color="auto" w:fill="auto"/>
        <w:suppressAutoHyphens/>
        <w:spacing w:after="0" w:line="240" w:lineRule="auto"/>
        <w:ind w:left="20" w:firstLine="0"/>
        <w:jc w:val="center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>(dále také „občanský zákoník“)</w:t>
      </w:r>
    </w:p>
    <w:p w14:paraId="0C48895B" w14:textId="77777777" w:rsidR="008C2681" w:rsidRPr="00DF1354" w:rsidRDefault="008C2681" w:rsidP="00223DC7">
      <w:pPr>
        <w:pStyle w:val="Zkladntext3"/>
        <w:shd w:val="clear" w:color="auto" w:fill="auto"/>
        <w:suppressAutoHyphens/>
        <w:spacing w:before="240" w:after="0" w:line="240" w:lineRule="auto"/>
        <w:ind w:left="23" w:firstLine="0"/>
        <w:jc w:val="center"/>
        <w:rPr>
          <w:b/>
          <w:color w:val="000000"/>
          <w:lang w:eastAsia="cs-CZ"/>
        </w:rPr>
      </w:pPr>
      <w:r w:rsidRPr="00DF1354">
        <w:rPr>
          <w:b/>
          <w:color w:val="000000"/>
          <w:lang w:eastAsia="cs-CZ"/>
        </w:rPr>
        <w:t>mezi těmito smluvními stranami:</w:t>
      </w:r>
    </w:p>
    <w:p w14:paraId="55CA0D12" w14:textId="77777777" w:rsidR="00D85B7B" w:rsidRPr="00DF1354" w:rsidRDefault="00D85B7B" w:rsidP="00D85B7B">
      <w:pPr>
        <w:pStyle w:val="Zkladntext3"/>
        <w:shd w:val="clear" w:color="auto" w:fill="auto"/>
        <w:suppressAutoHyphens/>
        <w:spacing w:before="240" w:after="0" w:line="240" w:lineRule="auto"/>
        <w:ind w:left="23" w:firstLine="0"/>
        <w:jc w:val="left"/>
        <w:rPr>
          <w:b/>
          <w:color w:val="000000"/>
          <w:lang w:eastAsia="cs-CZ"/>
        </w:rPr>
      </w:pPr>
      <w:r w:rsidRPr="00167100">
        <w:rPr>
          <w:rFonts w:eastAsia="Times New Roman"/>
          <w:b/>
          <w:bCs/>
          <w:iCs/>
          <w:lang w:eastAsia="cs-CZ"/>
        </w:rPr>
        <w:t>Česká republika -</w:t>
      </w:r>
      <w:r w:rsidRPr="00E51A1F">
        <w:t xml:space="preserve"> </w:t>
      </w:r>
      <w:r w:rsidRPr="00167100">
        <w:rPr>
          <w:rFonts w:eastAsia="Times New Roman"/>
          <w:b/>
          <w:bCs/>
          <w:iCs/>
          <w:lang w:eastAsia="cs-CZ"/>
        </w:rPr>
        <w:t>Správa státních hmotných rezerv</w:t>
      </w:r>
    </w:p>
    <w:p w14:paraId="43646167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sídlem:</w:t>
      </w:r>
      <w:r w:rsidRPr="00167100">
        <w:rPr>
          <w:rFonts w:eastAsia="Calibri" w:cs="Arial"/>
          <w:color w:val="000000"/>
          <w:szCs w:val="22"/>
        </w:rPr>
        <w:tab/>
        <w:t>Praha 5 – Malá Strana, Šeříková 616/1, PSČ 150 85</w:t>
      </w:r>
    </w:p>
    <w:p w14:paraId="7CF97B8A" w14:textId="77777777" w:rsidR="00D85B7B" w:rsidRPr="00167100" w:rsidRDefault="00D85B7B" w:rsidP="00D85B7B">
      <w:pPr>
        <w:widowControl w:val="0"/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právně jednající:</w:t>
      </w:r>
      <w:r w:rsidRPr="00167100">
        <w:rPr>
          <w:rFonts w:eastAsia="Calibri" w:cs="Arial"/>
          <w:color w:val="000000"/>
          <w:szCs w:val="22"/>
        </w:rPr>
        <w:tab/>
        <w:t>Ing. Miroslav Basel, ředitel Odboru zakázek</w:t>
      </w:r>
    </w:p>
    <w:p w14:paraId="0A055625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b/>
          <w:color w:val="000000"/>
          <w:szCs w:val="22"/>
        </w:rPr>
      </w:pPr>
      <w:bookmarkStart w:id="0" w:name="_Toc380061317"/>
      <w:r w:rsidRPr="00167100">
        <w:rPr>
          <w:rFonts w:eastAsia="Calibri" w:cs="Arial"/>
          <w:color w:val="000000"/>
          <w:szCs w:val="22"/>
        </w:rPr>
        <w:t>IČO:</w:t>
      </w:r>
      <w:r w:rsidRPr="00167100">
        <w:rPr>
          <w:rFonts w:eastAsia="Calibri" w:cs="Arial"/>
          <w:color w:val="000000"/>
          <w:szCs w:val="22"/>
        </w:rPr>
        <w:tab/>
        <w:t>48133990</w:t>
      </w:r>
      <w:bookmarkEnd w:id="0"/>
    </w:p>
    <w:p w14:paraId="09C68A68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bookmarkStart w:id="1" w:name="_Toc380061318"/>
      <w:r w:rsidRPr="00167100">
        <w:rPr>
          <w:rFonts w:eastAsia="Calibri" w:cs="Arial"/>
          <w:color w:val="000000"/>
          <w:szCs w:val="22"/>
        </w:rPr>
        <w:t>DIČ:</w:t>
      </w:r>
      <w:r w:rsidRPr="00167100">
        <w:rPr>
          <w:rFonts w:eastAsia="Calibri" w:cs="Arial"/>
          <w:color w:val="000000"/>
          <w:szCs w:val="22"/>
        </w:rPr>
        <w:tab/>
        <w:t>CZ48133990</w:t>
      </w:r>
      <w:bookmarkEnd w:id="1"/>
    </w:p>
    <w:p w14:paraId="20B87DC4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b/>
          <w:color w:val="000000"/>
          <w:szCs w:val="22"/>
        </w:rPr>
      </w:pPr>
      <w:bookmarkStart w:id="2" w:name="_Toc380061319"/>
      <w:r w:rsidRPr="00167100">
        <w:rPr>
          <w:rFonts w:eastAsia="Calibri" w:cs="Arial"/>
          <w:color w:val="000000"/>
          <w:szCs w:val="22"/>
        </w:rPr>
        <w:t>bankovní spojení:</w:t>
      </w:r>
      <w:r w:rsidRPr="00167100">
        <w:rPr>
          <w:rFonts w:eastAsia="Calibri" w:cs="Arial"/>
          <w:color w:val="000000"/>
          <w:szCs w:val="22"/>
        </w:rPr>
        <w:tab/>
        <w:t>Česká národní banka, pobočka Praha</w:t>
      </w:r>
      <w:bookmarkEnd w:id="2"/>
    </w:p>
    <w:p w14:paraId="5C656709" w14:textId="21D1286B" w:rsidR="00914B84" w:rsidRPr="00F35F85" w:rsidRDefault="00D85B7B" w:rsidP="00914B84">
      <w:pPr>
        <w:widowControl w:val="0"/>
        <w:tabs>
          <w:tab w:val="left" w:pos="2694"/>
        </w:tabs>
        <w:spacing w:before="20"/>
        <w:ind w:left="20"/>
        <w:jc w:val="left"/>
      </w:pPr>
      <w:r w:rsidRPr="00167100">
        <w:rPr>
          <w:rFonts w:eastAsia="Calibri" w:cs="Arial"/>
          <w:szCs w:val="22"/>
          <w:lang w:eastAsia="en-US"/>
        </w:rPr>
        <w:t>č. účtu:</w:t>
      </w:r>
      <w:r w:rsidRPr="00167100">
        <w:rPr>
          <w:rFonts w:eastAsia="Calibri" w:cs="Arial"/>
          <w:szCs w:val="22"/>
          <w:lang w:eastAsia="en-US"/>
        </w:rPr>
        <w:tab/>
        <w:t>85508881/0710</w:t>
      </w:r>
      <w:r w:rsidR="00914B84">
        <w:rPr>
          <w:rFonts w:eastAsia="Calibri" w:cs="Arial"/>
          <w:szCs w:val="22"/>
          <w:lang w:eastAsia="en-US"/>
        </w:rPr>
        <w:br/>
      </w:r>
      <w:r>
        <w:rPr>
          <w:rFonts w:eastAsia="Calibri" w:cs="Arial"/>
          <w:color w:val="000000"/>
          <w:szCs w:val="22"/>
        </w:rPr>
        <w:t>kontaktní osoba</w:t>
      </w:r>
      <w:r w:rsidR="00914B84">
        <w:rPr>
          <w:rFonts w:eastAsia="Calibri" w:cs="Arial"/>
          <w:color w:val="000000"/>
          <w:szCs w:val="22"/>
        </w:rPr>
        <w:t>:</w:t>
      </w:r>
      <w:r w:rsidR="00914B84">
        <w:rPr>
          <w:rFonts w:eastAsia="Calibri" w:cs="Arial"/>
          <w:color w:val="000000"/>
          <w:szCs w:val="22"/>
        </w:rPr>
        <w:tab/>
      </w:r>
      <w:r w:rsidR="00914B84" w:rsidRPr="00F35F85">
        <w:rPr>
          <w:highlight w:val="black"/>
        </w:rPr>
        <w:t>………………..</w:t>
      </w:r>
    </w:p>
    <w:p w14:paraId="3B9A45F9" w14:textId="096349F9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telefon:</w:t>
      </w:r>
      <w:r w:rsidRPr="00167100">
        <w:rPr>
          <w:rFonts w:eastAsia="Calibri" w:cs="Arial"/>
          <w:color w:val="000000"/>
          <w:szCs w:val="22"/>
        </w:rPr>
        <w:tab/>
      </w:r>
      <w:r w:rsidR="00914B84" w:rsidRPr="00F35F85">
        <w:rPr>
          <w:highlight w:val="black"/>
        </w:rPr>
        <w:t>……………..</w:t>
      </w:r>
    </w:p>
    <w:p w14:paraId="287B39B9" w14:textId="23A76994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fax:</w:t>
      </w:r>
      <w:r w:rsidRPr="00167100">
        <w:rPr>
          <w:rFonts w:eastAsia="Calibri" w:cs="Arial"/>
          <w:color w:val="000000"/>
          <w:szCs w:val="22"/>
        </w:rPr>
        <w:tab/>
      </w:r>
      <w:r w:rsidR="00914B84" w:rsidRPr="00F35F85">
        <w:rPr>
          <w:highlight w:val="black"/>
        </w:rPr>
        <w:t>……………..</w:t>
      </w:r>
    </w:p>
    <w:p w14:paraId="1A624700" w14:textId="6E1616F2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e-mail:</w:t>
      </w:r>
      <w:r w:rsidRPr="00167100">
        <w:rPr>
          <w:rFonts w:eastAsia="Calibri" w:cs="Arial"/>
          <w:color w:val="000000"/>
          <w:szCs w:val="22"/>
        </w:rPr>
        <w:tab/>
      </w:r>
      <w:r w:rsidR="00914B84" w:rsidRPr="00F35F85">
        <w:rPr>
          <w:highlight w:val="black"/>
        </w:rPr>
        <w:t>…………</w:t>
      </w:r>
      <w:proofErr w:type="gramStart"/>
      <w:r w:rsidR="00914B84" w:rsidRPr="00F35F85">
        <w:rPr>
          <w:highlight w:val="black"/>
        </w:rPr>
        <w:t>…..</w:t>
      </w:r>
      <w:r w:rsidRPr="000B7547">
        <w:rPr>
          <w:rFonts w:eastAsia="Calibri" w:cs="Arial"/>
          <w:color w:val="0000FF"/>
          <w:szCs w:val="22"/>
          <w:u w:val="single"/>
        </w:rPr>
        <w:t>@sshr</w:t>
      </w:r>
      <w:proofErr w:type="gramEnd"/>
      <w:r w:rsidRPr="000B7547">
        <w:rPr>
          <w:rFonts w:eastAsia="Calibri" w:cs="Arial"/>
          <w:color w:val="0000FF"/>
          <w:szCs w:val="22"/>
          <w:u w:val="single"/>
        </w:rPr>
        <w:t>.cz</w:t>
      </w:r>
    </w:p>
    <w:p w14:paraId="474A87D7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ind w:left="20"/>
        <w:jc w:val="left"/>
        <w:rPr>
          <w:rFonts w:eastAsia="Calibri" w:cs="Arial"/>
          <w:szCs w:val="22"/>
          <w:lang w:eastAsia="en-US"/>
        </w:rPr>
      </w:pPr>
      <w:r w:rsidRPr="00167100">
        <w:rPr>
          <w:rFonts w:eastAsia="Calibri" w:cs="Arial"/>
          <w:color w:val="000000"/>
          <w:szCs w:val="22"/>
          <w:lang w:eastAsia="en-US"/>
        </w:rPr>
        <w:t>datová schránka:</w:t>
      </w:r>
      <w:r w:rsidRPr="00167100">
        <w:rPr>
          <w:rFonts w:eastAsia="Calibri" w:cs="Arial"/>
          <w:color w:val="000000"/>
          <w:szCs w:val="22"/>
          <w:lang w:eastAsia="en-US"/>
        </w:rPr>
        <w:tab/>
        <w:t>4iqaa3x</w:t>
      </w:r>
    </w:p>
    <w:p w14:paraId="114A2FD4" w14:textId="404C371B" w:rsidR="00232A64" w:rsidRDefault="00D85B7B" w:rsidP="00D85B7B">
      <w:pPr>
        <w:widowControl w:val="0"/>
        <w:suppressAutoHyphens/>
        <w:spacing w:before="240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(dále jen </w:t>
      </w:r>
      <w:r w:rsidRPr="00167100">
        <w:rPr>
          <w:rFonts w:eastAsia="Calibri" w:cs="Arial"/>
          <w:b/>
          <w:color w:val="000000"/>
          <w:szCs w:val="22"/>
        </w:rPr>
        <w:t>„objednatel“</w:t>
      </w:r>
      <w:r w:rsidRPr="00167100">
        <w:rPr>
          <w:rFonts w:eastAsia="Calibri" w:cs="Arial"/>
          <w:color w:val="000000"/>
          <w:szCs w:val="22"/>
        </w:rPr>
        <w:t>)</w:t>
      </w:r>
    </w:p>
    <w:p w14:paraId="46EACC6B" w14:textId="77777777" w:rsidR="005C7A82" w:rsidRPr="00F24F0B" w:rsidRDefault="005C7A82" w:rsidP="00D85B7B">
      <w:pPr>
        <w:widowControl w:val="0"/>
        <w:suppressAutoHyphens/>
        <w:spacing w:before="240"/>
        <w:rPr>
          <w:rFonts w:cs="Arial"/>
          <w:szCs w:val="22"/>
        </w:rPr>
      </w:pPr>
    </w:p>
    <w:p w14:paraId="6619A0FE" w14:textId="77777777" w:rsidR="00232A64" w:rsidRPr="00F24F0B" w:rsidRDefault="00232A64" w:rsidP="00223DC7">
      <w:pPr>
        <w:widowControl w:val="0"/>
        <w:suppressAutoHyphens/>
        <w:spacing w:before="20" w:after="240"/>
        <w:jc w:val="center"/>
        <w:rPr>
          <w:rFonts w:cs="Arial"/>
          <w:b/>
          <w:szCs w:val="22"/>
        </w:rPr>
      </w:pPr>
      <w:r w:rsidRPr="00F24F0B">
        <w:rPr>
          <w:rFonts w:cs="Arial"/>
          <w:b/>
          <w:szCs w:val="22"/>
        </w:rPr>
        <w:t>a</w:t>
      </w:r>
    </w:p>
    <w:p w14:paraId="11A85B67" w14:textId="77777777" w:rsidR="005C7A82" w:rsidRDefault="005C7A82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b/>
          <w:szCs w:val="22"/>
        </w:rPr>
      </w:pPr>
    </w:p>
    <w:p w14:paraId="00422D55" w14:textId="3DAFB7AB" w:rsidR="00232A64" w:rsidRPr="00C402D4" w:rsidRDefault="00232A64" w:rsidP="00C402D4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b/>
          <w:szCs w:val="22"/>
        </w:rPr>
        <w:t>Obchodní firma</w:t>
      </w:r>
      <w:r w:rsidRPr="00F24F0B">
        <w:rPr>
          <w:rFonts w:cs="Arial"/>
          <w:szCs w:val="22"/>
        </w:rPr>
        <w:t xml:space="preserve"> </w:t>
      </w:r>
      <w:r w:rsidRPr="00F24F0B">
        <w:rPr>
          <w:rFonts w:cs="Arial"/>
          <w:szCs w:val="22"/>
        </w:rPr>
        <w:tab/>
      </w:r>
      <w:proofErr w:type="spellStart"/>
      <w:r w:rsidR="00C402D4" w:rsidRPr="00C402D4">
        <w:rPr>
          <w:rFonts w:cs="Arial"/>
          <w:b/>
          <w:szCs w:val="22"/>
        </w:rPr>
        <w:t>Nextis</w:t>
      </w:r>
      <w:proofErr w:type="spellEnd"/>
      <w:r w:rsidR="00C402D4" w:rsidRPr="00C402D4">
        <w:rPr>
          <w:rFonts w:cs="Arial"/>
          <w:b/>
          <w:szCs w:val="22"/>
        </w:rPr>
        <w:t xml:space="preserve"> </w:t>
      </w:r>
      <w:proofErr w:type="spellStart"/>
      <w:r w:rsidR="00C402D4" w:rsidRPr="00C402D4">
        <w:rPr>
          <w:rFonts w:cs="Arial"/>
          <w:b/>
          <w:szCs w:val="22"/>
        </w:rPr>
        <w:t>Services</w:t>
      </w:r>
      <w:proofErr w:type="spellEnd"/>
      <w:r w:rsidR="00C402D4" w:rsidRPr="00C402D4">
        <w:rPr>
          <w:rFonts w:cs="Arial"/>
          <w:b/>
          <w:szCs w:val="22"/>
        </w:rPr>
        <w:t xml:space="preserve"> s.r.o.</w:t>
      </w:r>
    </w:p>
    <w:p w14:paraId="05D1CF6D" w14:textId="7859DF4F" w:rsidR="00232A64" w:rsidRPr="00C402D4" w:rsidRDefault="00CB7C7C" w:rsidP="00C402D4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>
        <w:rPr>
          <w:rFonts w:cs="Arial"/>
          <w:szCs w:val="22"/>
        </w:rPr>
        <w:t>sídlem:</w:t>
      </w:r>
      <w:r>
        <w:rPr>
          <w:rFonts w:cs="Arial"/>
          <w:szCs w:val="22"/>
        </w:rPr>
        <w:tab/>
      </w:r>
      <w:r w:rsidR="00C402D4" w:rsidRPr="00C402D4">
        <w:rPr>
          <w:rFonts w:cs="Arial"/>
          <w:szCs w:val="22"/>
        </w:rPr>
        <w:t>Krmelínská 934/4, Hrabová, 720 00 Ostrava</w:t>
      </w:r>
    </w:p>
    <w:p w14:paraId="1FE30008" w14:textId="461B9B26" w:rsidR="00232A64" w:rsidRPr="00F24F0B" w:rsidRDefault="00232A64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szCs w:val="22"/>
        </w:rPr>
        <w:t xml:space="preserve">spisová značka: </w:t>
      </w:r>
      <w:r w:rsidR="00CB7C7C">
        <w:rPr>
          <w:rFonts w:cs="Arial"/>
          <w:szCs w:val="22"/>
        </w:rPr>
        <w:tab/>
      </w:r>
      <w:r w:rsidR="00C402D4">
        <w:t>C 38082 vedená u Krajského soudu v Ostravě</w:t>
      </w:r>
    </w:p>
    <w:p w14:paraId="6284ECF9" w14:textId="33EC0A34" w:rsidR="00232A64" w:rsidRPr="00F24F0B" w:rsidRDefault="00CB7C7C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>
        <w:rPr>
          <w:rFonts w:cs="Arial"/>
          <w:szCs w:val="22"/>
        </w:rPr>
        <w:t>zastoupena:</w:t>
      </w:r>
      <w:r>
        <w:rPr>
          <w:rFonts w:cs="Arial"/>
          <w:szCs w:val="22"/>
        </w:rPr>
        <w:tab/>
      </w:r>
      <w:r w:rsidR="00C402D4">
        <w:rPr>
          <w:rFonts w:cs="Arial"/>
          <w:szCs w:val="22"/>
        </w:rPr>
        <w:t xml:space="preserve">Bc. Pavlem </w:t>
      </w:r>
      <w:proofErr w:type="spellStart"/>
      <w:r w:rsidR="00C402D4">
        <w:rPr>
          <w:rFonts w:cs="Arial"/>
          <w:szCs w:val="22"/>
        </w:rPr>
        <w:t>Balusem</w:t>
      </w:r>
      <w:proofErr w:type="spellEnd"/>
      <w:r w:rsidR="00C402D4">
        <w:rPr>
          <w:rFonts w:cs="Arial"/>
          <w:szCs w:val="22"/>
        </w:rPr>
        <w:t>, jednatelem</w:t>
      </w:r>
    </w:p>
    <w:p w14:paraId="208403E5" w14:textId="1790FFF0" w:rsidR="00232A64" w:rsidRPr="00F24F0B" w:rsidRDefault="00232A64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szCs w:val="22"/>
        </w:rPr>
        <w:t>IČ</w:t>
      </w:r>
      <w:r w:rsidR="0068369D" w:rsidRPr="00F24F0B">
        <w:rPr>
          <w:rFonts w:cs="Arial"/>
          <w:szCs w:val="22"/>
        </w:rPr>
        <w:t>O</w:t>
      </w:r>
      <w:r w:rsidR="00CB7C7C">
        <w:rPr>
          <w:rFonts w:cs="Arial"/>
          <w:szCs w:val="22"/>
        </w:rPr>
        <w:t xml:space="preserve">: </w:t>
      </w:r>
      <w:r w:rsidRPr="00F24F0B">
        <w:rPr>
          <w:rFonts w:cs="Arial"/>
          <w:szCs w:val="22"/>
        </w:rPr>
        <w:tab/>
      </w:r>
      <w:r w:rsidR="00C402D4">
        <w:rPr>
          <w:rStyle w:val="nowrap"/>
        </w:rPr>
        <w:t>29385920</w:t>
      </w:r>
    </w:p>
    <w:p w14:paraId="03963034" w14:textId="64E7AFE6" w:rsidR="00232A64" w:rsidRPr="00F24F0B" w:rsidRDefault="00AA52FA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 w:rsidR="00CB7C7C">
        <w:rPr>
          <w:rFonts w:cs="Arial"/>
          <w:szCs w:val="22"/>
        </w:rPr>
        <w:tab/>
      </w:r>
      <w:r w:rsidR="00C402D4">
        <w:rPr>
          <w:rFonts w:ascii="ArialMT" w:eastAsiaTheme="minorHAnsi" w:hAnsi="ArialMT" w:cs="ArialMT"/>
          <w:szCs w:val="22"/>
          <w:lang w:eastAsia="en-US"/>
        </w:rPr>
        <w:t>CZ29385920</w:t>
      </w:r>
    </w:p>
    <w:p w14:paraId="33C3DD5C" w14:textId="51A33D7C" w:rsidR="00232A64" w:rsidRPr="00F24F0B" w:rsidRDefault="00CB7C7C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proofErr w:type="spellStart"/>
      <w:r w:rsidR="00F66917" w:rsidRPr="00F66917">
        <w:rPr>
          <w:rFonts w:cs="Arial"/>
          <w:szCs w:val="22"/>
        </w:rPr>
        <w:t>Fio</w:t>
      </w:r>
      <w:proofErr w:type="spellEnd"/>
      <w:r w:rsidR="00F66917" w:rsidRPr="00F66917">
        <w:rPr>
          <w:rFonts w:cs="Arial"/>
          <w:szCs w:val="22"/>
        </w:rPr>
        <w:t xml:space="preserve"> banka, a.s.</w:t>
      </w:r>
    </w:p>
    <w:p w14:paraId="7C0FDB2D" w14:textId="02D2F5DA" w:rsidR="00232A64" w:rsidRPr="00F24F0B" w:rsidRDefault="00CB7C7C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>
        <w:rPr>
          <w:rFonts w:cs="Arial"/>
          <w:szCs w:val="22"/>
        </w:rPr>
        <w:t xml:space="preserve">číslo účtu: </w:t>
      </w:r>
      <w:r>
        <w:rPr>
          <w:rFonts w:cs="Arial"/>
          <w:szCs w:val="22"/>
        </w:rPr>
        <w:tab/>
      </w:r>
      <w:r w:rsidR="0052043A">
        <w:rPr>
          <w:rFonts w:ascii="ArialMT" w:eastAsiaTheme="minorHAnsi" w:hAnsi="ArialMT" w:cs="ArialMT"/>
          <w:szCs w:val="22"/>
          <w:lang w:eastAsia="en-US"/>
        </w:rPr>
        <w:t>2200184608/2010</w:t>
      </w:r>
    </w:p>
    <w:p w14:paraId="07583580" w14:textId="06C307AA" w:rsidR="00232A64" w:rsidRPr="00F24F0B" w:rsidRDefault="00232A64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szCs w:val="22"/>
        </w:rPr>
        <w:t>k</w:t>
      </w:r>
      <w:r w:rsidR="00CB7C7C">
        <w:rPr>
          <w:rFonts w:cs="Arial"/>
          <w:szCs w:val="22"/>
        </w:rPr>
        <w:t>ontaktní osoba:</w:t>
      </w:r>
      <w:r w:rsidR="00CB7C7C">
        <w:rPr>
          <w:rFonts w:cs="Arial"/>
          <w:szCs w:val="22"/>
        </w:rPr>
        <w:tab/>
      </w:r>
      <w:r w:rsidR="00914B84" w:rsidRPr="00F35F85">
        <w:rPr>
          <w:highlight w:val="black"/>
        </w:rPr>
        <w:t>……………..</w:t>
      </w:r>
    </w:p>
    <w:p w14:paraId="5E09358E" w14:textId="2476741E" w:rsidR="00232A64" w:rsidRPr="00F24F0B" w:rsidRDefault="00CB7C7C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>
        <w:rPr>
          <w:rFonts w:cs="Arial"/>
          <w:szCs w:val="22"/>
        </w:rPr>
        <w:t>telefon:</w:t>
      </w:r>
      <w:r>
        <w:rPr>
          <w:rFonts w:cs="Arial"/>
          <w:szCs w:val="22"/>
        </w:rPr>
        <w:tab/>
      </w:r>
      <w:r w:rsidR="00914B84" w:rsidRPr="00F35F85">
        <w:rPr>
          <w:highlight w:val="black"/>
        </w:rPr>
        <w:t>……………..</w:t>
      </w:r>
    </w:p>
    <w:p w14:paraId="2258826C" w14:textId="369326C6" w:rsidR="00232A64" w:rsidRPr="00F24F0B" w:rsidRDefault="00CB7C7C" w:rsidP="00CB7C7C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hyperlink r:id="rId8" w:history="1">
        <w:r w:rsidR="00914B84" w:rsidRPr="00F35F85">
          <w:rPr>
            <w:highlight w:val="black"/>
          </w:rPr>
          <w:t>…………</w:t>
        </w:r>
        <w:proofErr w:type="gramStart"/>
        <w:r w:rsidR="00914B84" w:rsidRPr="00F35F85">
          <w:rPr>
            <w:highlight w:val="black"/>
          </w:rPr>
          <w:t>…..</w:t>
        </w:r>
        <w:r w:rsidR="0052043A" w:rsidRPr="007F102F">
          <w:rPr>
            <w:rStyle w:val="Hypertextovodkaz"/>
            <w:rFonts w:cs="Arial"/>
            <w:szCs w:val="22"/>
          </w:rPr>
          <w:t>@nextis</w:t>
        </w:r>
        <w:proofErr w:type="gramEnd"/>
        <w:r w:rsidR="0052043A" w:rsidRPr="007F102F">
          <w:rPr>
            <w:rStyle w:val="Hypertextovodkaz"/>
            <w:rFonts w:cs="Arial"/>
            <w:szCs w:val="22"/>
          </w:rPr>
          <w:t>.cz</w:t>
        </w:r>
      </w:hyperlink>
      <w:r w:rsidR="0052043A">
        <w:rPr>
          <w:rFonts w:cs="Arial"/>
          <w:szCs w:val="22"/>
        </w:rPr>
        <w:t xml:space="preserve"> </w:t>
      </w:r>
    </w:p>
    <w:p w14:paraId="38902A0C" w14:textId="3C0241E8" w:rsidR="00232A64" w:rsidRDefault="00CB7C7C" w:rsidP="00F66917">
      <w:pPr>
        <w:widowControl w:val="0"/>
        <w:tabs>
          <w:tab w:val="left" w:pos="2693"/>
        </w:tabs>
        <w:suppressAutoHyphens/>
        <w:spacing w:before="20"/>
        <w:rPr>
          <w:rFonts w:cs="Arial"/>
          <w:szCs w:val="22"/>
        </w:rPr>
      </w:pPr>
      <w:r>
        <w:rPr>
          <w:rFonts w:cs="Arial"/>
          <w:szCs w:val="22"/>
        </w:rPr>
        <w:t>datová schránka:</w:t>
      </w:r>
      <w:r>
        <w:rPr>
          <w:rFonts w:cs="Arial"/>
          <w:szCs w:val="22"/>
        </w:rPr>
        <w:tab/>
      </w:r>
      <w:r w:rsidR="00F66917">
        <w:t>inm5y9j</w:t>
      </w:r>
    </w:p>
    <w:p w14:paraId="20AAB6D8" w14:textId="77777777" w:rsidR="00D85B7B" w:rsidRDefault="00232A64" w:rsidP="005C7A82">
      <w:pPr>
        <w:widowControl w:val="0"/>
        <w:suppressAutoHyphens/>
        <w:spacing w:before="240" w:after="240"/>
        <w:ind w:left="2835" w:hanging="2835"/>
        <w:rPr>
          <w:rFonts w:cs="Arial"/>
          <w:b/>
          <w:szCs w:val="22"/>
        </w:rPr>
      </w:pPr>
      <w:r w:rsidRPr="00F24F0B">
        <w:rPr>
          <w:rFonts w:cs="Arial"/>
          <w:szCs w:val="22"/>
        </w:rPr>
        <w:t xml:space="preserve">(dále </w:t>
      </w:r>
      <w:r w:rsidR="00D85B7B">
        <w:rPr>
          <w:rFonts w:cs="Arial"/>
          <w:szCs w:val="22"/>
        </w:rPr>
        <w:t>jen</w:t>
      </w:r>
      <w:r w:rsidRPr="00F24F0B">
        <w:rPr>
          <w:rFonts w:cs="Arial"/>
          <w:szCs w:val="22"/>
        </w:rPr>
        <w:t xml:space="preserve"> </w:t>
      </w:r>
      <w:r w:rsidRPr="00E71BA7">
        <w:rPr>
          <w:rFonts w:cs="Arial"/>
          <w:b/>
          <w:szCs w:val="22"/>
        </w:rPr>
        <w:t>„</w:t>
      </w:r>
      <w:r w:rsidR="00E71BA7" w:rsidRPr="00E71BA7">
        <w:rPr>
          <w:rFonts w:cs="Arial"/>
          <w:b/>
          <w:szCs w:val="22"/>
        </w:rPr>
        <w:t>poskytovatel</w:t>
      </w:r>
      <w:r w:rsidR="004340E3" w:rsidRPr="00E71BA7">
        <w:rPr>
          <w:rFonts w:cs="Arial"/>
          <w:b/>
          <w:szCs w:val="22"/>
        </w:rPr>
        <w:t>“)</w:t>
      </w:r>
    </w:p>
    <w:p w14:paraId="50355183" w14:textId="77777777" w:rsidR="00FB7164" w:rsidRPr="00FB7164" w:rsidRDefault="00D85B7B" w:rsidP="00C974D8">
      <w:pPr>
        <w:widowControl w:val="0"/>
        <w:suppressAutoHyphens/>
        <w:spacing w:before="360" w:after="240"/>
        <w:ind w:left="2835" w:hanging="2835"/>
        <w:rPr>
          <w:rFonts w:cs="Arial"/>
          <w:snapToGrid w:val="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(dále také společně </w:t>
      </w:r>
      <w:r w:rsidRPr="00167100">
        <w:rPr>
          <w:rFonts w:eastAsia="Calibri" w:cs="Arial"/>
          <w:b/>
          <w:color w:val="000000"/>
          <w:szCs w:val="22"/>
        </w:rPr>
        <w:t>„smluvní strany“</w:t>
      </w:r>
      <w:r w:rsidRPr="00167100">
        <w:rPr>
          <w:rFonts w:eastAsia="Calibri" w:cs="Arial"/>
          <w:color w:val="000000"/>
          <w:szCs w:val="22"/>
        </w:rPr>
        <w:t>)</w:t>
      </w:r>
      <w:r w:rsidR="00CE1E89" w:rsidRPr="00FB7164">
        <w:rPr>
          <w:rFonts w:cs="Arial"/>
          <w:snapToGrid w:val="0"/>
          <w:szCs w:val="22"/>
        </w:rPr>
        <w:br w:type="page"/>
      </w:r>
    </w:p>
    <w:p w14:paraId="2884EEA6" w14:textId="77777777" w:rsidR="00167DEC" w:rsidRPr="000E4AB2" w:rsidRDefault="00167DEC" w:rsidP="008B1858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0EC42AE7" w14:textId="77777777" w:rsidR="00BE301C" w:rsidRPr="005D371F" w:rsidRDefault="00167DEC" w:rsidP="006971A6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</w:rPr>
      </w:pPr>
      <w:r w:rsidRPr="000E4AB2">
        <w:rPr>
          <w:b/>
          <w:color w:val="000000"/>
          <w:lang w:eastAsia="cs-CZ"/>
        </w:rPr>
        <w:t>Účel smlouvy</w:t>
      </w:r>
    </w:p>
    <w:p w14:paraId="16AE962B" w14:textId="1C31F67C" w:rsidR="009D689A" w:rsidRPr="00877A06" w:rsidRDefault="0005504A" w:rsidP="008A1303">
      <w:pPr>
        <w:pStyle w:val="Zkladntext"/>
        <w:widowControl w:val="0"/>
        <w:suppressAutoHyphens/>
        <w:ind w:left="426"/>
        <w:rPr>
          <w:snapToGrid w:val="0"/>
          <w:szCs w:val="22"/>
        </w:rPr>
      </w:pPr>
      <w:r>
        <w:rPr>
          <w:snapToGrid w:val="0"/>
          <w:szCs w:val="22"/>
        </w:rPr>
        <w:t>Účelem smlouvy je realizace veřejné zakázky, kterou objednatel zadal</w:t>
      </w:r>
      <w:r w:rsidR="00266D27">
        <w:rPr>
          <w:snapToGrid w:val="0"/>
          <w:szCs w:val="22"/>
        </w:rPr>
        <w:t xml:space="preserve"> ve výběrovém řízení s názvem </w:t>
      </w:r>
      <w:r w:rsidR="005D371F" w:rsidRPr="00877A06">
        <w:rPr>
          <w:snapToGrid w:val="0"/>
          <w:szCs w:val="22"/>
        </w:rPr>
        <w:t>„</w:t>
      </w:r>
      <w:r w:rsidR="00CE776D">
        <w:t xml:space="preserve">18-085 PDF </w:t>
      </w:r>
      <w:proofErr w:type="spellStart"/>
      <w:r w:rsidR="00CE776D">
        <w:t>Converter</w:t>
      </w:r>
      <w:proofErr w:type="spellEnd"/>
      <w:r w:rsidR="00CE776D">
        <w:t xml:space="preserve"> prodloužení podpory SW</w:t>
      </w:r>
      <w:r w:rsidR="00DC161C" w:rsidRPr="00877A06">
        <w:rPr>
          <w:snapToGrid w:val="0"/>
          <w:szCs w:val="22"/>
        </w:rPr>
        <w:t>“</w:t>
      </w:r>
      <w:r w:rsidR="00266D27">
        <w:rPr>
          <w:snapToGrid w:val="0"/>
          <w:szCs w:val="22"/>
        </w:rPr>
        <w:t xml:space="preserve"> k zajištění zákonné působnosti objednatele vyplývající ze zákona č. 97/1993 Sb., o působnosti Správy státních hmotných rezerv, ve znění pozdějších předpisů.</w:t>
      </w:r>
    </w:p>
    <w:p w14:paraId="42C3B694" w14:textId="77777777" w:rsidR="00167DEC" w:rsidRPr="00877A06" w:rsidRDefault="00167DEC" w:rsidP="008B1858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rFonts w:eastAsia="Times New Roman"/>
          <w:snapToGrid w:val="0"/>
          <w:lang w:eastAsia="cs-CZ"/>
        </w:rPr>
      </w:pPr>
    </w:p>
    <w:p w14:paraId="69402620" w14:textId="69F202B2" w:rsidR="00076FCD" w:rsidRPr="00167DEC" w:rsidRDefault="00076FCD" w:rsidP="006971A6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Předmět smlouvy</w:t>
      </w:r>
    </w:p>
    <w:p w14:paraId="5D039C13" w14:textId="279386C4" w:rsidR="00084AFA" w:rsidRDefault="004E6181" w:rsidP="008B1858">
      <w:pPr>
        <w:pStyle w:val="Zkladntext"/>
        <w:widowControl w:val="0"/>
        <w:numPr>
          <w:ilvl w:val="0"/>
          <w:numId w:val="10"/>
        </w:numPr>
        <w:suppressAutoHyphens/>
        <w:spacing w:after="120"/>
        <w:ind w:left="425" w:hanging="425"/>
        <w:rPr>
          <w:szCs w:val="22"/>
        </w:rPr>
      </w:pPr>
      <w:r w:rsidRPr="00E07CC0">
        <w:rPr>
          <w:szCs w:val="22"/>
        </w:rPr>
        <w:t xml:space="preserve">Předmětem </w:t>
      </w:r>
      <w:r>
        <w:rPr>
          <w:szCs w:val="22"/>
        </w:rPr>
        <w:t xml:space="preserve">této smlouvy </w:t>
      </w:r>
      <w:r w:rsidRPr="00E07CC0">
        <w:rPr>
          <w:szCs w:val="22"/>
        </w:rPr>
        <w:t xml:space="preserve">je zajištění </w:t>
      </w:r>
      <w:r w:rsidRPr="00845E9C">
        <w:rPr>
          <w:szCs w:val="22"/>
        </w:rPr>
        <w:t xml:space="preserve">služeb </w:t>
      </w:r>
      <w:r w:rsidR="00266D27">
        <w:rPr>
          <w:szCs w:val="22"/>
        </w:rPr>
        <w:t xml:space="preserve">spočívajících v </w:t>
      </w:r>
      <w:r w:rsidR="00CE776D" w:rsidRPr="00497729">
        <w:rPr>
          <w:szCs w:val="22"/>
        </w:rPr>
        <w:t xml:space="preserve">prodloužení platnosti práva užití, upgrade a update licencovaného softwaru </w:t>
      </w:r>
      <w:proofErr w:type="spellStart"/>
      <w:r w:rsidR="00CE776D" w:rsidRPr="00497729">
        <w:rPr>
          <w:szCs w:val="22"/>
        </w:rPr>
        <w:t>Muhimbi</w:t>
      </w:r>
      <w:proofErr w:type="spellEnd"/>
      <w:r w:rsidR="00CE776D" w:rsidRPr="00497729">
        <w:rPr>
          <w:szCs w:val="22"/>
        </w:rPr>
        <w:t xml:space="preserve"> Support </w:t>
      </w:r>
      <w:proofErr w:type="spellStart"/>
      <w:r w:rsidR="00CE776D" w:rsidRPr="00497729">
        <w:rPr>
          <w:szCs w:val="22"/>
        </w:rPr>
        <w:t>License</w:t>
      </w:r>
      <w:proofErr w:type="spellEnd"/>
      <w:r w:rsidR="00CE776D" w:rsidRPr="00497729">
        <w:rPr>
          <w:szCs w:val="22"/>
        </w:rPr>
        <w:t xml:space="preserve"> </w:t>
      </w:r>
      <w:proofErr w:type="spellStart"/>
      <w:r w:rsidR="00CE776D" w:rsidRPr="00497729">
        <w:rPr>
          <w:szCs w:val="22"/>
        </w:rPr>
        <w:t>Renewal</w:t>
      </w:r>
      <w:proofErr w:type="spellEnd"/>
      <w:r w:rsidR="00CE776D" w:rsidRPr="00497729">
        <w:rPr>
          <w:szCs w:val="22"/>
        </w:rPr>
        <w:t xml:space="preserve"> </w:t>
      </w:r>
      <w:proofErr w:type="spellStart"/>
      <w:r w:rsidR="00CE776D" w:rsidRPr="00497729">
        <w:rPr>
          <w:szCs w:val="22"/>
        </w:rPr>
        <w:t>Order</w:t>
      </w:r>
      <w:proofErr w:type="spellEnd"/>
      <w:r w:rsidR="00CE776D" w:rsidRPr="00497729">
        <w:rPr>
          <w:szCs w:val="22"/>
        </w:rPr>
        <w:t xml:space="preserve"> 1737 - PDF </w:t>
      </w:r>
      <w:proofErr w:type="spellStart"/>
      <w:r w:rsidR="00CE776D" w:rsidRPr="00497729">
        <w:rPr>
          <w:szCs w:val="22"/>
        </w:rPr>
        <w:t>Converter</w:t>
      </w:r>
      <w:proofErr w:type="spellEnd"/>
      <w:r w:rsidR="00CE776D" w:rsidRPr="00497729">
        <w:rPr>
          <w:szCs w:val="22"/>
        </w:rPr>
        <w:t xml:space="preserve"> </w:t>
      </w:r>
      <w:proofErr w:type="spellStart"/>
      <w:r w:rsidR="00CE776D" w:rsidRPr="00497729">
        <w:rPr>
          <w:szCs w:val="22"/>
        </w:rPr>
        <w:t>for</w:t>
      </w:r>
      <w:proofErr w:type="spellEnd"/>
      <w:r w:rsidR="00CE776D" w:rsidRPr="00497729">
        <w:rPr>
          <w:szCs w:val="22"/>
        </w:rPr>
        <w:t xml:space="preserve"> SharePoint</w:t>
      </w:r>
      <w:r w:rsidR="00CE776D" w:rsidRPr="000628E5">
        <w:rPr>
          <w:szCs w:val="22"/>
        </w:rPr>
        <w:t xml:space="preserve"> </w:t>
      </w:r>
      <w:r w:rsidR="00CE776D" w:rsidRPr="00497729">
        <w:rPr>
          <w:szCs w:val="22"/>
        </w:rPr>
        <w:t xml:space="preserve">dle rozsahu </w:t>
      </w:r>
      <w:r w:rsidR="00CE776D" w:rsidRPr="00D557AC">
        <w:rPr>
          <w:szCs w:val="22"/>
        </w:rPr>
        <w:t>uvedeného v následující tabulce</w:t>
      </w:r>
      <w:r w:rsidR="00836FCF">
        <w:rPr>
          <w:szCs w:val="22"/>
        </w:rPr>
        <w:t xml:space="preserve"> (dále také „služ</w:t>
      </w:r>
      <w:r w:rsidR="006971A6">
        <w:rPr>
          <w:szCs w:val="22"/>
        </w:rPr>
        <w:t>ba“)</w:t>
      </w:r>
      <w:r w:rsidR="00836FCF">
        <w:rPr>
          <w:szCs w:val="22"/>
        </w:rPr>
        <w:t>:</w:t>
      </w:r>
    </w:p>
    <w:tbl>
      <w:tblPr>
        <w:tblpPr w:leftFromText="142" w:rightFromText="142" w:vertAnchor="text" w:horzAnchor="margin" w:tblpXSpec="right" w:tblpY="1"/>
        <w:tblOverlap w:val="never"/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280"/>
        <w:gridCol w:w="1480"/>
        <w:gridCol w:w="1240"/>
      </w:tblGrid>
      <w:tr w:rsidR="00CE776D" w:rsidRPr="00AC4321" w14:paraId="704E3361" w14:textId="77777777" w:rsidTr="00123921">
        <w:trPr>
          <w:trHeight w:val="9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07FF5A27" w14:textId="77777777" w:rsidR="00CE776D" w:rsidRPr="00AC4321" w:rsidRDefault="00CE776D" w:rsidP="00123921">
            <w:pPr>
              <w:jc w:val="center"/>
              <w:rPr>
                <w:rFonts w:cs="Arial"/>
                <w:b/>
                <w:bCs/>
                <w:color w:val="FFFFFF"/>
                <w:szCs w:val="22"/>
              </w:rPr>
            </w:pPr>
            <w:r w:rsidRPr="00CD1134">
              <w:rPr>
                <w:rFonts w:cs="Arial"/>
                <w:b/>
                <w:bCs/>
                <w:color w:val="FFFFFF"/>
                <w:szCs w:val="18"/>
              </w:rPr>
              <w:t>Množství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6A3241EA" w14:textId="77777777" w:rsidR="00CE776D" w:rsidRPr="00AC4321" w:rsidRDefault="00CE776D" w:rsidP="00123921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CD1134">
              <w:rPr>
                <w:rFonts w:cs="Arial"/>
                <w:b/>
                <w:bCs/>
                <w:color w:val="FFFFFF"/>
                <w:szCs w:val="18"/>
              </w:rPr>
              <w:t>Popis produktu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5178D3E" w14:textId="2865AE13" w:rsidR="00CE776D" w:rsidRPr="00AC4321" w:rsidRDefault="00CE776D" w:rsidP="00123921">
            <w:pPr>
              <w:jc w:val="center"/>
              <w:rPr>
                <w:rFonts w:cs="Arial"/>
                <w:b/>
                <w:bCs/>
                <w:color w:val="FFFFFF"/>
                <w:szCs w:val="22"/>
              </w:rPr>
            </w:pPr>
            <w:r w:rsidRPr="00CD1134">
              <w:rPr>
                <w:rFonts w:cs="Arial"/>
                <w:b/>
                <w:bCs/>
                <w:color w:val="FFFFFF"/>
                <w:szCs w:val="18"/>
              </w:rPr>
              <w:t>Datum ex</w:t>
            </w:r>
            <w:r w:rsidR="008A1303">
              <w:rPr>
                <w:rFonts w:cs="Arial"/>
                <w:b/>
                <w:bCs/>
                <w:color w:val="FFFFFF"/>
                <w:szCs w:val="18"/>
              </w:rPr>
              <w:t>s</w:t>
            </w:r>
            <w:r w:rsidRPr="00CD1134">
              <w:rPr>
                <w:rFonts w:cs="Arial"/>
                <w:b/>
                <w:bCs/>
                <w:color w:val="FFFFFF"/>
                <w:szCs w:val="18"/>
              </w:rPr>
              <w:t>pirace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3925832" w14:textId="77777777" w:rsidR="00CE776D" w:rsidRPr="00AC4321" w:rsidRDefault="00CE776D" w:rsidP="00123921">
            <w:pPr>
              <w:jc w:val="center"/>
              <w:rPr>
                <w:rFonts w:cs="Arial"/>
                <w:b/>
                <w:bCs/>
                <w:color w:val="FFFFFF"/>
                <w:szCs w:val="22"/>
              </w:rPr>
            </w:pPr>
            <w:r w:rsidRPr="00AC4321">
              <w:rPr>
                <w:rFonts w:cs="Arial"/>
                <w:b/>
                <w:bCs/>
                <w:color w:val="FFFFFF"/>
                <w:szCs w:val="22"/>
              </w:rPr>
              <w:t>Doba platnosti</w:t>
            </w:r>
          </w:p>
        </w:tc>
      </w:tr>
      <w:tr w:rsidR="00CE776D" w:rsidRPr="00AC4321" w14:paraId="752843D6" w14:textId="77777777" w:rsidTr="00123921">
        <w:trPr>
          <w:trHeight w:val="6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5F971" w14:textId="77777777" w:rsidR="00CE776D" w:rsidRPr="00AC4321" w:rsidRDefault="00CE776D" w:rsidP="00123921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C4321">
              <w:rPr>
                <w:rFonts w:cs="Arial"/>
                <w:b/>
                <w:bCs/>
                <w:color w:val="000000"/>
                <w:szCs w:val="18"/>
              </w:rPr>
              <w:t>1 ks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F186C" w14:textId="77777777" w:rsidR="00CE776D" w:rsidRPr="00AC4321" w:rsidRDefault="00CE776D" w:rsidP="00123921">
            <w:pPr>
              <w:rPr>
                <w:rFonts w:cs="Arial"/>
                <w:b/>
                <w:bCs/>
                <w:color w:val="000000"/>
                <w:szCs w:val="22"/>
              </w:rPr>
            </w:pPr>
            <w:proofErr w:type="spellStart"/>
            <w:r w:rsidRPr="00AC4321">
              <w:rPr>
                <w:rFonts w:cs="Arial"/>
                <w:b/>
                <w:bCs/>
                <w:color w:val="000000"/>
                <w:szCs w:val="18"/>
              </w:rPr>
              <w:t>Muhimbi</w:t>
            </w:r>
            <w:proofErr w:type="spellEnd"/>
            <w:r w:rsidRPr="00AC4321">
              <w:rPr>
                <w:rFonts w:cs="Arial"/>
                <w:b/>
                <w:bCs/>
                <w:color w:val="000000"/>
                <w:szCs w:val="18"/>
              </w:rPr>
              <w:t xml:space="preserve"> Support </w:t>
            </w:r>
            <w:proofErr w:type="spellStart"/>
            <w:r w:rsidRPr="00AC4321">
              <w:rPr>
                <w:rFonts w:cs="Arial"/>
                <w:b/>
                <w:bCs/>
                <w:color w:val="000000"/>
                <w:szCs w:val="18"/>
              </w:rPr>
              <w:t>License</w:t>
            </w:r>
            <w:proofErr w:type="spellEnd"/>
            <w:r w:rsidRPr="00AC4321">
              <w:rPr>
                <w:rFonts w:cs="Arial"/>
                <w:b/>
                <w:bCs/>
                <w:color w:val="000000"/>
                <w:szCs w:val="18"/>
              </w:rPr>
              <w:t xml:space="preserve"> </w:t>
            </w:r>
            <w:proofErr w:type="spellStart"/>
            <w:r w:rsidRPr="00AC4321">
              <w:rPr>
                <w:rFonts w:cs="Arial"/>
                <w:b/>
                <w:bCs/>
                <w:color w:val="000000"/>
                <w:szCs w:val="18"/>
              </w:rPr>
              <w:t>Renewal</w:t>
            </w:r>
            <w:proofErr w:type="spellEnd"/>
            <w:r w:rsidRPr="00AC4321">
              <w:rPr>
                <w:rFonts w:cs="Arial"/>
                <w:b/>
                <w:bCs/>
                <w:color w:val="000000"/>
                <w:szCs w:val="18"/>
              </w:rPr>
              <w:t xml:space="preserve"> </w:t>
            </w:r>
            <w:proofErr w:type="spellStart"/>
            <w:r w:rsidRPr="00AC4321">
              <w:rPr>
                <w:rFonts w:cs="Arial"/>
                <w:b/>
                <w:bCs/>
                <w:color w:val="000000"/>
                <w:szCs w:val="18"/>
              </w:rPr>
              <w:t>Order</w:t>
            </w:r>
            <w:proofErr w:type="spellEnd"/>
            <w:r w:rsidRPr="00AC4321">
              <w:rPr>
                <w:rFonts w:cs="Arial"/>
                <w:b/>
                <w:bCs/>
                <w:color w:val="000000"/>
                <w:szCs w:val="18"/>
              </w:rPr>
              <w:t xml:space="preserve"> 1737 - PDF </w:t>
            </w:r>
            <w:proofErr w:type="spellStart"/>
            <w:r w:rsidRPr="00AC4321">
              <w:rPr>
                <w:rFonts w:cs="Arial"/>
                <w:b/>
                <w:bCs/>
                <w:color w:val="000000"/>
                <w:szCs w:val="18"/>
              </w:rPr>
              <w:t>Converter</w:t>
            </w:r>
            <w:proofErr w:type="spellEnd"/>
            <w:r w:rsidRPr="00AC4321">
              <w:rPr>
                <w:rFonts w:cs="Arial"/>
                <w:b/>
                <w:bCs/>
                <w:color w:val="000000"/>
                <w:szCs w:val="18"/>
              </w:rPr>
              <w:t xml:space="preserve"> </w:t>
            </w:r>
            <w:proofErr w:type="spellStart"/>
            <w:r w:rsidRPr="00AC4321">
              <w:rPr>
                <w:rFonts w:cs="Arial"/>
                <w:b/>
                <w:bCs/>
                <w:color w:val="000000"/>
                <w:szCs w:val="18"/>
              </w:rPr>
              <w:t>for</w:t>
            </w:r>
            <w:proofErr w:type="spellEnd"/>
            <w:r w:rsidRPr="00AC4321">
              <w:rPr>
                <w:rFonts w:cs="Arial"/>
                <w:b/>
                <w:bCs/>
                <w:color w:val="000000"/>
                <w:szCs w:val="18"/>
              </w:rPr>
              <w:t xml:space="preserve"> SharePoint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8E62A" w14:textId="77777777" w:rsidR="00CE776D" w:rsidRPr="00AC4321" w:rsidRDefault="00CE776D" w:rsidP="00123921">
            <w:pPr>
              <w:jc w:val="center"/>
              <w:rPr>
                <w:rFonts w:cs="Arial"/>
                <w:color w:val="000000"/>
                <w:szCs w:val="22"/>
              </w:rPr>
            </w:pPr>
            <w:r w:rsidRPr="00AC4321">
              <w:rPr>
                <w:rFonts w:cs="Arial"/>
                <w:bCs/>
                <w:color w:val="000000"/>
                <w:szCs w:val="18"/>
              </w:rPr>
              <w:t>29.</w:t>
            </w:r>
            <w:r>
              <w:rPr>
                <w:rFonts w:cs="Arial"/>
                <w:bCs/>
                <w:color w:val="000000"/>
                <w:szCs w:val="18"/>
              </w:rPr>
              <w:t xml:space="preserve"> </w:t>
            </w:r>
            <w:r w:rsidRPr="00AC4321">
              <w:rPr>
                <w:rFonts w:cs="Arial"/>
                <w:bCs/>
                <w:color w:val="000000"/>
                <w:szCs w:val="18"/>
              </w:rPr>
              <w:t>7.</w:t>
            </w:r>
            <w:r>
              <w:rPr>
                <w:rFonts w:cs="Arial"/>
                <w:bCs/>
                <w:color w:val="000000"/>
                <w:szCs w:val="18"/>
              </w:rPr>
              <w:t xml:space="preserve"> </w:t>
            </w:r>
            <w:r w:rsidRPr="00AC4321">
              <w:rPr>
                <w:rFonts w:cs="Arial"/>
                <w:bCs/>
                <w:color w:val="000000"/>
                <w:szCs w:val="18"/>
              </w:rPr>
              <w:t>201</w:t>
            </w:r>
            <w:r>
              <w:rPr>
                <w:rFonts w:cs="Arial"/>
                <w:bCs/>
                <w:color w:val="000000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2BEA4" w14:textId="77777777" w:rsidR="00CE776D" w:rsidRPr="00AC4321" w:rsidRDefault="00CE776D" w:rsidP="00123921">
            <w:pPr>
              <w:jc w:val="center"/>
              <w:rPr>
                <w:rFonts w:cs="Arial"/>
                <w:color w:val="000000"/>
                <w:szCs w:val="22"/>
              </w:rPr>
            </w:pPr>
            <w:r w:rsidRPr="00AC4321">
              <w:rPr>
                <w:rFonts w:cs="Arial"/>
                <w:color w:val="000000"/>
                <w:szCs w:val="22"/>
              </w:rPr>
              <w:t>1 rok</w:t>
            </w:r>
          </w:p>
        </w:tc>
      </w:tr>
    </w:tbl>
    <w:p w14:paraId="793A9485" w14:textId="3864162A" w:rsidR="004E6181" w:rsidRPr="00836FCF" w:rsidRDefault="00CE776D" w:rsidP="00836FCF">
      <w:pPr>
        <w:pStyle w:val="Odstavecseseznamem"/>
        <w:widowControl w:val="0"/>
        <w:numPr>
          <w:ilvl w:val="0"/>
          <w:numId w:val="10"/>
        </w:numPr>
        <w:suppressAutoHyphens/>
        <w:ind w:left="425" w:hanging="425"/>
        <w:contextualSpacing w:val="0"/>
        <w:rPr>
          <w:rFonts w:cs="Arial"/>
          <w:snapToGrid w:val="0"/>
          <w:szCs w:val="22"/>
        </w:rPr>
      </w:pPr>
      <w:r>
        <w:rPr>
          <w:rFonts w:cs="Arial"/>
          <w:szCs w:val="22"/>
        </w:rPr>
        <w:t xml:space="preserve">Licenční podmínky </w:t>
      </w:r>
      <w:r w:rsidRPr="00711208">
        <w:t xml:space="preserve">platnosti </w:t>
      </w:r>
      <w:r>
        <w:rPr>
          <w:szCs w:val="22"/>
        </w:rPr>
        <w:t xml:space="preserve">práva užití, upgrade a update licencovaného softwaru </w:t>
      </w:r>
      <w:r w:rsidRPr="00BC080B">
        <w:rPr>
          <w:szCs w:val="22"/>
        </w:rPr>
        <w:t xml:space="preserve">PDF </w:t>
      </w:r>
      <w:proofErr w:type="spellStart"/>
      <w:r w:rsidRPr="00BC080B">
        <w:rPr>
          <w:szCs w:val="22"/>
        </w:rPr>
        <w:t>Converter</w:t>
      </w:r>
      <w:proofErr w:type="spellEnd"/>
      <w:r>
        <w:rPr>
          <w:szCs w:val="22"/>
        </w:rPr>
        <w:t xml:space="preserve"> </w:t>
      </w:r>
      <w:proofErr w:type="spellStart"/>
      <w:r w:rsidRPr="00C02277">
        <w:rPr>
          <w:szCs w:val="22"/>
        </w:rPr>
        <w:t>for</w:t>
      </w:r>
      <w:proofErr w:type="spellEnd"/>
      <w:r w:rsidRPr="000628E5">
        <w:rPr>
          <w:szCs w:val="22"/>
        </w:rPr>
        <w:t xml:space="preserve"> </w:t>
      </w:r>
      <w:r w:rsidRPr="006F36F5">
        <w:rPr>
          <w:szCs w:val="22"/>
        </w:rPr>
        <w:t>SharePoint</w:t>
      </w:r>
      <w:r w:rsidR="00836FCF" w:rsidRPr="005D371F">
        <w:rPr>
          <w:rFonts w:cs="Arial"/>
          <w:snapToGrid w:val="0"/>
          <w:szCs w:val="22"/>
        </w:rPr>
        <w:t xml:space="preserve"> jsou uvedeny v </w:t>
      </w:r>
      <w:r w:rsidR="00836FCF" w:rsidRPr="00D133B6">
        <w:rPr>
          <w:rFonts w:cs="Arial"/>
          <w:b/>
          <w:snapToGrid w:val="0"/>
          <w:szCs w:val="22"/>
        </w:rPr>
        <w:t xml:space="preserve">Příloze č. </w:t>
      </w:r>
      <w:r w:rsidR="00E41F57">
        <w:rPr>
          <w:rFonts w:cs="Arial"/>
          <w:b/>
          <w:snapToGrid w:val="0"/>
          <w:szCs w:val="22"/>
        </w:rPr>
        <w:t>1</w:t>
      </w:r>
      <w:r w:rsidR="006971A6">
        <w:rPr>
          <w:rStyle w:val="Hypertextovodkaz"/>
          <w:rFonts w:cs="Arial"/>
          <w:snapToGrid w:val="0"/>
          <w:szCs w:val="22"/>
          <w:u w:val="none"/>
        </w:rPr>
        <w:t xml:space="preserve"> </w:t>
      </w:r>
      <w:r w:rsidR="00836FCF" w:rsidRPr="005D371F">
        <w:rPr>
          <w:rFonts w:cs="Arial"/>
          <w:snapToGrid w:val="0"/>
          <w:szCs w:val="22"/>
        </w:rPr>
        <w:t>této smlouvy</w:t>
      </w:r>
      <w:r w:rsidR="005C7A82">
        <w:rPr>
          <w:rFonts w:cs="Arial"/>
          <w:snapToGrid w:val="0"/>
          <w:szCs w:val="22"/>
        </w:rPr>
        <w:t>.</w:t>
      </w:r>
    </w:p>
    <w:p w14:paraId="5760A51B" w14:textId="37079DC5" w:rsidR="00741A56" w:rsidRPr="00741A56" w:rsidRDefault="00F1174B" w:rsidP="00741A56">
      <w:pPr>
        <w:pStyle w:val="Odstavecseseznamem"/>
        <w:widowControl w:val="0"/>
        <w:numPr>
          <w:ilvl w:val="0"/>
          <w:numId w:val="10"/>
        </w:numPr>
        <w:suppressAutoHyphens/>
        <w:spacing w:before="80"/>
        <w:ind w:left="425" w:hanging="425"/>
        <w:contextualSpacing w:val="0"/>
        <w:rPr>
          <w:rFonts w:cs="Arial"/>
          <w:szCs w:val="22"/>
        </w:rPr>
      </w:pPr>
      <w:r w:rsidRPr="004E6181">
        <w:rPr>
          <w:rFonts w:cs="Arial"/>
          <w:szCs w:val="22"/>
        </w:rPr>
        <w:t>V případě, že vinou poskytovatele (neobjedná</w:t>
      </w:r>
      <w:r w:rsidR="006971A6">
        <w:rPr>
          <w:rFonts w:cs="Arial"/>
          <w:szCs w:val="22"/>
        </w:rPr>
        <w:t>-li</w:t>
      </w:r>
      <w:r w:rsidRPr="004E6181">
        <w:rPr>
          <w:rFonts w:cs="Arial"/>
          <w:szCs w:val="22"/>
        </w:rPr>
        <w:t xml:space="preserve"> včas prodloužení platnosti licence) dojde ke ztrátě či znehodnocení licence, </w:t>
      </w:r>
      <w:r w:rsidR="001B6D38">
        <w:rPr>
          <w:rFonts w:cs="Arial"/>
          <w:szCs w:val="22"/>
        </w:rPr>
        <w:t>zavazuje se poskytovatel uhradit</w:t>
      </w:r>
      <w:r w:rsidR="001B6D38" w:rsidRPr="004E6181">
        <w:rPr>
          <w:rFonts w:cs="Arial"/>
          <w:szCs w:val="22"/>
        </w:rPr>
        <w:t xml:space="preserve"> </w:t>
      </w:r>
      <w:r w:rsidRPr="004E6181">
        <w:rPr>
          <w:rFonts w:cs="Arial"/>
          <w:szCs w:val="22"/>
        </w:rPr>
        <w:t>veškeré náklady na znovuobnovení či pořízení nové licence.</w:t>
      </w:r>
    </w:p>
    <w:p w14:paraId="31AAE124" w14:textId="77777777" w:rsidR="001174A4" w:rsidRPr="00D07D8E" w:rsidRDefault="006E0D99" w:rsidP="00B612DC">
      <w:pPr>
        <w:pStyle w:val="Odstavecseseznamem"/>
        <w:widowControl w:val="0"/>
        <w:numPr>
          <w:ilvl w:val="0"/>
          <w:numId w:val="10"/>
        </w:numPr>
        <w:suppressAutoHyphens/>
        <w:spacing w:before="80"/>
        <w:ind w:left="425" w:hanging="425"/>
        <w:contextualSpacing w:val="0"/>
        <w:rPr>
          <w:rFonts w:cs="Arial"/>
          <w:szCs w:val="22"/>
        </w:rPr>
      </w:pPr>
      <w:r w:rsidRPr="00D07D8E">
        <w:rPr>
          <w:rFonts w:cs="Arial"/>
          <w:szCs w:val="22"/>
        </w:rPr>
        <w:t>Objednatel</w:t>
      </w:r>
      <w:r w:rsidR="003E6609" w:rsidRPr="00D07D8E">
        <w:rPr>
          <w:rFonts w:cs="Arial"/>
          <w:szCs w:val="22"/>
        </w:rPr>
        <w:t xml:space="preserve"> </w:t>
      </w:r>
      <w:r w:rsidR="001174A4" w:rsidRPr="00D07D8E">
        <w:rPr>
          <w:rFonts w:cs="Arial"/>
          <w:szCs w:val="22"/>
        </w:rPr>
        <w:t>se zavazuje dodan</w:t>
      </w:r>
      <w:r w:rsidR="006971A6">
        <w:rPr>
          <w:rFonts w:cs="Arial"/>
          <w:szCs w:val="22"/>
        </w:rPr>
        <w:t>ou</w:t>
      </w:r>
      <w:r w:rsidR="00BC6A4E" w:rsidRPr="00D07D8E">
        <w:rPr>
          <w:rFonts w:cs="Arial"/>
          <w:szCs w:val="22"/>
        </w:rPr>
        <w:t xml:space="preserve"> </w:t>
      </w:r>
      <w:r w:rsidR="004E6181" w:rsidRPr="00845E9C">
        <w:rPr>
          <w:szCs w:val="22"/>
        </w:rPr>
        <w:t>služ</w:t>
      </w:r>
      <w:r w:rsidR="006971A6">
        <w:rPr>
          <w:szCs w:val="22"/>
        </w:rPr>
        <w:t>bu</w:t>
      </w:r>
      <w:r w:rsidR="004E6181" w:rsidRPr="00845E9C">
        <w:rPr>
          <w:szCs w:val="22"/>
        </w:rPr>
        <w:t xml:space="preserve"> </w:t>
      </w:r>
      <w:r w:rsidR="00420A3B">
        <w:rPr>
          <w:rFonts w:cs="Arial"/>
          <w:szCs w:val="22"/>
        </w:rPr>
        <w:t>p</w:t>
      </w:r>
      <w:r w:rsidR="00AF0535" w:rsidRPr="00D07D8E">
        <w:rPr>
          <w:rFonts w:cs="Arial"/>
          <w:szCs w:val="22"/>
        </w:rPr>
        <w:t>řevzít a zaplatit za n</w:t>
      </w:r>
      <w:r w:rsidR="006971A6">
        <w:rPr>
          <w:rFonts w:cs="Arial"/>
          <w:szCs w:val="22"/>
        </w:rPr>
        <w:t>i</w:t>
      </w:r>
      <w:r w:rsidR="001174A4" w:rsidRPr="00D07D8E">
        <w:rPr>
          <w:rFonts w:cs="Arial"/>
          <w:szCs w:val="22"/>
        </w:rPr>
        <w:t xml:space="preserve"> cenu dle článku </w:t>
      </w:r>
      <w:r w:rsidR="00A6397F" w:rsidRPr="00D07D8E">
        <w:rPr>
          <w:rFonts w:cs="Arial"/>
          <w:szCs w:val="22"/>
        </w:rPr>
        <w:t>IV.</w:t>
      </w:r>
      <w:r w:rsidR="001174A4" w:rsidRPr="00D07D8E">
        <w:rPr>
          <w:rFonts w:cs="Arial"/>
          <w:szCs w:val="22"/>
        </w:rPr>
        <w:t xml:space="preserve"> této smlouvy. </w:t>
      </w:r>
    </w:p>
    <w:p w14:paraId="038BDDE0" w14:textId="77777777" w:rsidR="00836FCF" w:rsidRPr="000F766D" w:rsidRDefault="00836FCF" w:rsidP="00836FCF">
      <w:pPr>
        <w:pStyle w:val="Odstavecseseznamem"/>
        <w:widowControl w:val="0"/>
        <w:numPr>
          <w:ilvl w:val="0"/>
          <w:numId w:val="10"/>
        </w:numPr>
        <w:suppressAutoHyphens/>
        <w:spacing w:after="120"/>
        <w:ind w:left="425" w:hanging="425"/>
        <w:contextualSpacing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Specifikace věci</w:t>
      </w:r>
      <w:r w:rsidRPr="000F766D">
        <w:rPr>
          <w:rFonts w:cs="Arial"/>
          <w:snapToGrid w:val="0"/>
          <w:szCs w:val="22"/>
        </w:rPr>
        <w:t xml:space="preserve"> podle číselníku NIPEZ</w:t>
      </w:r>
    </w:p>
    <w:p w14:paraId="27CB8BE8" w14:textId="4FC03887" w:rsidR="002534F0" w:rsidRPr="005D371F" w:rsidRDefault="00CE776D" w:rsidP="00836FCF">
      <w:pPr>
        <w:pStyle w:val="Odstavecseseznamem"/>
        <w:widowControl w:val="0"/>
        <w:suppressAutoHyphens/>
        <w:spacing w:before="80"/>
        <w:ind w:left="425"/>
        <w:contextualSpacing w:val="0"/>
        <w:rPr>
          <w:rFonts w:cs="Arial"/>
          <w:snapToGrid w:val="0"/>
          <w:szCs w:val="22"/>
        </w:rPr>
      </w:pPr>
      <w:r w:rsidRPr="00F33AF1">
        <w:rPr>
          <w:szCs w:val="22"/>
        </w:rPr>
        <w:t>72261000-2 Podpora programového vybavení</w:t>
      </w:r>
    </w:p>
    <w:p w14:paraId="46C2F93B" w14:textId="77777777" w:rsidR="006971A6" w:rsidRPr="005D371F" w:rsidRDefault="006971A6" w:rsidP="006971A6">
      <w:pPr>
        <w:pStyle w:val="Odstavecseseznamem"/>
        <w:widowControl w:val="0"/>
        <w:numPr>
          <w:ilvl w:val="0"/>
          <w:numId w:val="10"/>
        </w:numPr>
        <w:suppressAutoHyphens/>
        <w:spacing w:after="120"/>
        <w:ind w:left="425" w:hanging="425"/>
        <w:contextualSpacing w:val="0"/>
        <w:rPr>
          <w:rFonts w:cs="Arial"/>
          <w:snapToGrid w:val="0"/>
          <w:szCs w:val="22"/>
        </w:rPr>
      </w:pPr>
      <w:r w:rsidRPr="005D3F64">
        <w:rPr>
          <w:rFonts w:cs="Arial"/>
          <w:szCs w:val="22"/>
        </w:rPr>
        <w:t xml:space="preserve">Kontaktní osoba objednatele </w:t>
      </w:r>
      <w:r w:rsidRPr="006F2618">
        <w:rPr>
          <w:rFonts w:cs="Arial"/>
          <w:szCs w:val="22"/>
        </w:rPr>
        <w:t xml:space="preserve">je oprávněna k plnění povinností objednatele dle této smlouvy písemně pověřit jiného zaměstnance objednatele. O tomto pověření je kontaktní osoba objednatele povinna </w:t>
      </w:r>
      <w:r>
        <w:rPr>
          <w:rFonts w:cs="Arial"/>
          <w:szCs w:val="22"/>
        </w:rPr>
        <w:t xml:space="preserve">písemně (i e-mailem) </w:t>
      </w:r>
      <w:r w:rsidRPr="006F2618">
        <w:rPr>
          <w:rFonts w:cs="Arial"/>
          <w:szCs w:val="22"/>
        </w:rPr>
        <w:t xml:space="preserve">informovat kontaktní osobu </w:t>
      </w:r>
      <w:r>
        <w:rPr>
          <w:rFonts w:cs="Arial"/>
          <w:szCs w:val="22"/>
        </w:rPr>
        <w:t>poskytovatele</w:t>
      </w:r>
      <w:r w:rsidRPr="005D3F64">
        <w:rPr>
          <w:rFonts w:cs="Arial"/>
          <w:szCs w:val="22"/>
        </w:rPr>
        <w:t>.</w:t>
      </w:r>
    </w:p>
    <w:p w14:paraId="40E01DE2" w14:textId="77777777" w:rsidR="00167DEC" w:rsidRDefault="00167DEC" w:rsidP="00814B36">
      <w:pPr>
        <w:pStyle w:val="Zkladntext3"/>
        <w:numPr>
          <w:ilvl w:val="0"/>
          <w:numId w:val="9"/>
        </w:numPr>
        <w:shd w:val="clear" w:color="auto" w:fill="auto"/>
        <w:suppressAutoHyphens/>
        <w:spacing w:before="36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70E72B95" w14:textId="77777777" w:rsidR="004F0DD3" w:rsidRPr="00167DEC" w:rsidRDefault="004F0DD3" w:rsidP="006971A6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Doba</w:t>
      </w:r>
      <w:r w:rsidR="007639D3">
        <w:rPr>
          <w:b/>
          <w:color w:val="000000"/>
          <w:lang w:eastAsia="cs-CZ"/>
        </w:rPr>
        <w:t xml:space="preserve"> a</w:t>
      </w:r>
      <w:r w:rsidR="006971A6">
        <w:rPr>
          <w:b/>
          <w:color w:val="000000"/>
          <w:lang w:eastAsia="cs-CZ"/>
        </w:rPr>
        <w:t xml:space="preserve"> místo </w:t>
      </w:r>
      <w:r w:rsidRPr="00167DEC">
        <w:rPr>
          <w:b/>
          <w:color w:val="000000"/>
          <w:lang w:eastAsia="cs-CZ"/>
        </w:rPr>
        <w:t>plnění</w:t>
      </w:r>
    </w:p>
    <w:p w14:paraId="6F7FF414" w14:textId="37C21978" w:rsidR="007D1A84" w:rsidRPr="007D1A84" w:rsidRDefault="00E71BA7" w:rsidP="00051B87">
      <w:pPr>
        <w:pStyle w:val="Nadpis2"/>
        <w:keepNext w:val="0"/>
        <w:widowControl w:val="0"/>
        <w:numPr>
          <w:ilvl w:val="0"/>
          <w:numId w:val="3"/>
        </w:numPr>
        <w:suppressAutoHyphens/>
        <w:spacing w:before="80" w:after="0"/>
        <w:ind w:left="426" w:hanging="426"/>
        <w:jc w:val="both"/>
        <w:rPr>
          <w:szCs w:val="22"/>
        </w:rPr>
      </w:pPr>
      <w:r w:rsidRPr="007D1A84">
        <w:rPr>
          <w:b w:val="0"/>
          <w:szCs w:val="22"/>
        </w:rPr>
        <w:t>Poskytovatel</w:t>
      </w:r>
      <w:r w:rsidR="004F0DD3" w:rsidRPr="007D1A84">
        <w:rPr>
          <w:b w:val="0"/>
          <w:szCs w:val="22"/>
        </w:rPr>
        <w:t xml:space="preserve"> se zavazuje </w:t>
      </w:r>
      <w:r w:rsidR="006971A6">
        <w:rPr>
          <w:b w:val="0"/>
          <w:szCs w:val="22"/>
        </w:rPr>
        <w:t>zahájit</w:t>
      </w:r>
      <w:r w:rsidR="004F0DD3" w:rsidRPr="007D1A84">
        <w:rPr>
          <w:b w:val="0"/>
          <w:szCs w:val="22"/>
        </w:rPr>
        <w:t xml:space="preserve"> </w:t>
      </w:r>
      <w:r w:rsidR="008B509A" w:rsidRPr="007D1A84">
        <w:rPr>
          <w:b w:val="0"/>
          <w:szCs w:val="22"/>
        </w:rPr>
        <w:t>plnění</w:t>
      </w:r>
      <w:r w:rsidR="004F0DD3" w:rsidRPr="007D1A84">
        <w:rPr>
          <w:b w:val="0"/>
          <w:szCs w:val="22"/>
        </w:rPr>
        <w:t xml:space="preserve"> </w:t>
      </w:r>
      <w:r w:rsidR="006971A6">
        <w:rPr>
          <w:b w:val="0"/>
          <w:szCs w:val="22"/>
        </w:rPr>
        <w:t xml:space="preserve">služby dle </w:t>
      </w:r>
      <w:r w:rsidR="004F0DD3" w:rsidRPr="007D1A84">
        <w:rPr>
          <w:b w:val="0"/>
          <w:szCs w:val="22"/>
        </w:rPr>
        <w:t xml:space="preserve">této smlouvy nejpozději </w:t>
      </w:r>
      <w:r w:rsidR="00E806AD">
        <w:rPr>
          <w:b w:val="0"/>
          <w:szCs w:val="22"/>
        </w:rPr>
        <w:t>1 kalendářní den následující p</w:t>
      </w:r>
      <w:r w:rsidR="004F0DD3" w:rsidRPr="007D1A84">
        <w:rPr>
          <w:b w:val="0"/>
          <w:szCs w:val="22"/>
        </w:rPr>
        <w:t>o termín</w:t>
      </w:r>
      <w:r w:rsidR="006971A6">
        <w:rPr>
          <w:b w:val="0"/>
          <w:szCs w:val="22"/>
        </w:rPr>
        <w:t>u</w:t>
      </w:r>
      <w:r w:rsidR="004F0DD3" w:rsidRPr="007D1A84">
        <w:rPr>
          <w:b w:val="0"/>
          <w:szCs w:val="22"/>
        </w:rPr>
        <w:t xml:space="preserve"> </w:t>
      </w:r>
      <w:r w:rsidR="005C4473" w:rsidRPr="007D1A84">
        <w:rPr>
          <w:b w:val="0"/>
          <w:szCs w:val="22"/>
        </w:rPr>
        <w:t>uveden</w:t>
      </w:r>
      <w:r w:rsidR="005C4473">
        <w:rPr>
          <w:b w:val="0"/>
          <w:szCs w:val="22"/>
        </w:rPr>
        <w:t>ém</w:t>
      </w:r>
      <w:r w:rsidR="005C4473" w:rsidRPr="007D1A84">
        <w:rPr>
          <w:b w:val="0"/>
          <w:szCs w:val="22"/>
        </w:rPr>
        <w:t xml:space="preserve"> </w:t>
      </w:r>
      <w:r w:rsidR="00D20031" w:rsidRPr="007D1A84">
        <w:rPr>
          <w:b w:val="0"/>
          <w:szCs w:val="22"/>
        </w:rPr>
        <w:t>v tabulce v čl. II. odst. 1</w:t>
      </w:r>
      <w:r w:rsidR="00D20031">
        <w:rPr>
          <w:b w:val="0"/>
          <w:szCs w:val="22"/>
        </w:rPr>
        <w:t xml:space="preserve">, </w:t>
      </w:r>
      <w:r w:rsidR="005D371F" w:rsidRPr="007D1A84">
        <w:rPr>
          <w:b w:val="0"/>
          <w:szCs w:val="22"/>
        </w:rPr>
        <w:t>sloupec „</w:t>
      </w:r>
      <w:r w:rsidR="00CE776D">
        <w:rPr>
          <w:b w:val="0"/>
          <w:szCs w:val="22"/>
        </w:rPr>
        <w:t>Datum ex</w:t>
      </w:r>
      <w:r w:rsidR="008A1303">
        <w:rPr>
          <w:b w:val="0"/>
          <w:szCs w:val="22"/>
        </w:rPr>
        <w:t>s</w:t>
      </w:r>
      <w:r w:rsidR="00CE776D">
        <w:rPr>
          <w:b w:val="0"/>
          <w:szCs w:val="22"/>
        </w:rPr>
        <w:t>pirace</w:t>
      </w:r>
      <w:r w:rsidR="005D371F" w:rsidRPr="007D1A84">
        <w:rPr>
          <w:b w:val="0"/>
          <w:szCs w:val="22"/>
        </w:rPr>
        <w:t>“</w:t>
      </w:r>
      <w:r w:rsidR="007639D3">
        <w:rPr>
          <w:b w:val="0"/>
          <w:szCs w:val="22"/>
        </w:rPr>
        <w:t>, tj.</w:t>
      </w:r>
      <w:r w:rsidR="005C4473">
        <w:rPr>
          <w:b w:val="0"/>
          <w:szCs w:val="22"/>
        </w:rPr>
        <w:t> </w:t>
      </w:r>
      <w:r w:rsidR="001B6D38">
        <w:rPr>
          <w:b w:val="0"/>
          <w:szCs w:val="22"/>
        </w:rPr>
        <w:t>nejpozději dne</w:t>
      </w:r>
      <w:r w:rsidR="007639D3">
        <w:rPr>
          <w:b w:val="0"/>
          <w:szCs w:val="22"/>
        </w:rPr>
        <w:t xml:space="preserve"> </w:t>
      </w:r>
      <w:r w:rsidR="00CE776D">
        <w:rPr>
          <w:b w:val="0"/>
          <w:szCs w:val="22"/>
        </w:rPr>
        <w:t>30</w:t>
      </w:r>
      <w:r w:rsidR="007639D3">
        <w:rPr>
          <w:b w:val="0"/>
          <w:szCs w:val="22"/>
        </w:rPr>
        <w:t xml:space="preserve">. </w:t>
      </w:r>
      <w:r w:rsidR="00CE776D">
        <w:rPr>
          <w:b w:val="0"/>
          <w:szCs w:val="22"/>
        </w:rPr>
        <w:t>7</w:t>
      </w:r>
      <w:r w:rsidR="007639D3">
        <w:rPr>
          <w:b w:val="0"/>
          <w:szCs w:val="22"/>
        </w:rPr>
        <w:t>. 201</w:t>
      </w:r>
      <w:r w:rsidR="00CE776D">
        <w:rPr>
          <w:b w:val="0"/>
          <w:szCs w:val="22"/>
        </w:rPr>
        <w:t>8</w:t>
      </w:r>
      <w:r w:rsidR="000736A0">
        <w:rPr>
          <w:b w:val="0"/>
          <w:szCs w:val="22"/>
        </w:rPr>
        <w:t>.</w:t>
      </w:r>
    </w:p>
    <w:p w14:paraId="1AC39456" w14:textId="70AEB07E" w:rsidR="006971A6" w:rsidRDefault="000B6A8E" w:rsidP="006971A6">
      <w:pPr>
        <w:pStyle w:val="Nadpis2"/>
        <w:keepNext w:val="0"/>
        <w:widowControl w:val="0"/>
        <w:numPr>
          <w:ilvl w:val="0"/>
          <w:numId w:val="3"/>
        </w:numPr>
        <w:suppressAutoHyphens/>
        <w:spacing w:before="80" w:after="0"/>
        <w:ind w:left="426" w:hanging="426"/>
        <w:jc w:val="both"/>
        <w:rPr>
          <w:b w:val="0"/>
          <w:szCs w:val="22"/>
        </w:rPr>
      </w:pPr>
      <w:r w:rsidRPr="000B6A8E">
        <w:rPr>
          <w:b w:val="0"/>
          <w:szCs w:val="22"/>
        </w:rPr>
        <w:t xml:space="preserve">Doba </w:t>
      </w:r>
      <w:r w:rsidR="00A210C9">
        <w:rPr>
          <w:b w:val="0"/>
          <w:szCs w:val="22"/>
        </w:rPr>
        <w:t xml:space="preserve">plnění </w:t>
      </w:r>
      <w:r w:rsidRPr="000B6A8E">
        <w:rPr>
          <w:b w:val="0"/>
          <w:szCs w:val="22"/>
        </w:rPr>
        <w:t>služ</w:t>
      </w:r>
      <w:r w:rsidR="006971A6">
        <w:rPr>
          <w:b w:val="0"/>
          <w:szCs w:val="22"/>
        </w:rPr>
        <w:t>by</w:t>
      </w:r>
      <w:r w:rsidR="00C529A7">
        <w:rPr>
          <w:b w:val="0"/>
          <w:szCs w:val="22"/>
        </w:rPr>
        <w:t>:</w:t>
      </w:r>
      <w:r w:rsidRPr="000B6A8E">
        <w:rPr>
          <w:b w:val="0"/>
          <w:szCs w:val="22"/>
        </w:rPr>
        <w:t xml:space="preserve"> </w:t>
      </w:r>
      <w:r w:rsidR="00780546">
        <w:rPr>
          <w:b w:val="0"/>
          <w:szCs w:val="22"/>
        </w:rPr>
        <w:t>1 rok</w:t>
      </w:r>
      <w:r w:rsidR="00C529A7">
        <w:rPr>
          <w:b w:val="0"/>
          <w:szCs w:val="22"/>
        </w:rPr>
        <w:t>,</w:t>
      </w:r>
      <w:r w:rsidR="00780546">
        <w:rPr>
          <w:b w:val="0"/>
          <w:szCs w:val="22"/>
        </w:rPr>
        <w:t xml:space="preserve"> tj. od </w:t>
      </w:r>
      <w:r w:rsidR="00CE776D">
        <w:rPr>
          <w:b w:val="0"/>
          <w:szCs w:val="22"/>
        </w:rPr>
        <w:t>30</w:t>
      </w:r>
      <w:r w:rsidR="00780546">
        <w:rPr>
          <w:b w:val="0"/>
          <w:szCs w:val="22"/>
        </w:rPr>
        <w:t>. </w:t>
      </w:r>
      <w:r w:rsidR="00CE776D">
        <w:rPr>
          <w:b w:val="0"/>
          <w:szCs w:val="22"/>
        </w:rPr>
        <w:t>7</w:t>
      </w:r>
      <w:r w:rsidR="00780546">
        <w:rPr>
          <w:b w:val="0"/>
          <w:szCs w:val="22"/>
        </w:rPr>
        <w:t>. 201</w:t>
      </w:r>
      <w:r w:rsidR="00CE776D">
        <w:rPr>
          <w:b w:val="0"/>
          <w:szCs w:val="22"/>
        </w:rPr>
        <w:t>8</w:t>
      </w:r>
      <w:r w:rsidRPr="000B6A8E">
        <w:rPr>
          <w:b w:val="0"/>
          <w:szCs w:val="22"/>
        </w:rPr>
        <w:t xml:space="preserve"> do 2</w:t>
      </w:r>
      <w:r w:rsidR="00CE776D">
        <w:rPr>
          <w:b w:val="0"/>
          <w:szCs w:val="22"/>
        </w:rPr>
        <w:t>9</w:t>
      </w:r>
      <w:r w:rsidRPr="000B6A8E">
        <w:rPr>
          <w:b w:val="0"/>
          <w:szCs w:val="22"/>
        </w:rPr>
        <w:t>. </w:t>
      </w:r>
      <w:r w:rsidR="00CE776D">
        <w:rPr>
          <w:b w:val="0"/>
          <w:szCs w:val="22"/>
        </w:rPr>
        <w:t>7</w:t>
      </w:r>
      <w:r w:rsidRPr="000B6A8E">
        <w:rPr>
          <w:b w:val="0"/>
          <w:szCs w:val="22"/>
        </w:rPr>
        <w:t>. 201</w:t>
      </w:r>
      <w:r w:rsidR="00CE776D">
        <w:rPr>
          <w:b w:val="0"/>
          <w:szCs w:val="22"/>
        </w:rPr>
        <w:t>9</w:t>
      </w:r>
      <w:r w:rsidR="006971A6">
        <w:rPr>
          <w:b w:val="0"/>
          <w:szCs w:val="22"/>
        </w:rPr>
        <w:t>.</w:t>
      </w:r>
    </w:p>
    <w:p w14:paraId="5C1E5E77" w14:textId="0E52F69E" w:rsidR="006971A6" w:rsidRPr="00D07D8E" w:rsidRDefault="006971A6" w:rsidP="006971A6">
      <w:pPr>
        <w:pStyle w:val="Odstavecseseznamem"/>
        <w:widowControl w:val="0"/>
        <w:numPr>
          <w:ilvl w:val="0"/>
          <w:numId w:val="3"/>
        </w:numPr>
        <w:suppressAutoHyphens/>
        <w:ind w:left="425" w:hanging="425"/>
        <w:contextualSpacing w:val="0"/>
        <w:rPr>
          <w:rFonts w:cs="Arial"/>
          <w:szCs w:val="22"/>
        </w:rPr>
      </w:pPr>
      <w:r w:rsidRPr="00D07D8E">
        <w:rPr>
          <w:rFonts w:cs="Arial"/>
          <w:szCs w:val="22"/>
        </w:rPr>
        <w:t xml:space="preserve">Místem plnění této smlouvy je </w:t>
      </w:r>
      <w:r w:rsidR="000628E5">
        <w:rPr>
          <w:rFonts w:cs="Arial"/>
          <w:szCs w:val="22"/>
        </w:rPr>
        <w:t xml:space="preserve">pracoviště </w:t>
      </w:r>
      <w:r w:rsidRPr="00D07D8E">
        <w:rPr>
          <w:rFonts w:cs="Arial"/>
          <w:szCs w:val="22"/>
        </w:rPr>
        <w:t>objednatele</w:t>
      </w:r>
      <w:r>
        <w:rPr>
          <w:rFonts w:cs="Arial"/>
          <w:szCs w:val="22"/>
        </w:rPr>
        <w:t xml:space="preserve"> na adrese</w:t>
      </w:r>
      <w:r w:rsidRPr="00D07D8E">
        <w:rPr>
          <w:rFonts w:cs="Arial"/>
          <w:szCs w:val="22"/>
        </w:rPr>
        <w:t>:</w:t>
      </w:r>
    </w:p>
    <w:p w14:paraId="141AD00D" w14:textId="203BED7C" w:rsidR="006C6B8F" w:rsidRDefault="008E6AF5" w:rsidP="00814B36">
      <w:pPr>
        <w:spacing w:after="240" w:line="276" w:lineRule="auto"/>
        <w:ind w:firstLine="425"/>
        <w:jc w:val="left"/>
        <w:rPr>
          <w:rFonts w:eastAsia="Calibri" w:cs="Arial"/>
          <w:b/>
          <w:color w:val="000000"/>
          <w:szCs w:val="22"/>
        </w:rPr>
      </w:pPr>
      <w:r>
        <w:rPr>
          <w:rFonts w:cs="Arial"/>
          <w:szCs w:val="22"/>
        </w:rPr>
        <w:t xml:space="preserve">ČR - </w:t>
      </w:r>
      <w:r w:rsidRPr="006D641C">
        <w:rPr>
          <w:rFonts w:cs="Arial"/>
          <w:szCs w:val="22"/>
        </w:rPr>
        <w:t>Správa státních hmotných rezerv</w:t>
      </w:r>
      <w:r>
        <w:rPr>
          <w:rFonts w:cs="Arial"/>
          <w:szCs w:val="22"/>
        </w:rPr>
        <w:t>,</w:t>
      </w:r>
      <w:r w:rsidRPr="00E82871">
        <w:rPr>
          <w:szCs w:val="22"/>
        </w:rPr>
        <w:t xml:space="preserve"> </w:t>
      </w:r>
      <w:r w:rsidR="006971A6" w:rsidRPr="00E82871">
        <w:rPr>
          <w:szCs w:val="22"/>
        </w:rPr>
        <w:t xml:space="preserve">Olbrachtova 1677/3, 140 00 </w:t>
      </w:r>
      <w:r w:rsidR="006971A6">
        <w:rPr>
          <w:szCs w:val="22"/>
        </w:rPr>
        <w:t>Praha 4</w:t>
      </w:r>
    </w:p>
    <w:p w14:paraId="63AC4DE0" w14:textId="77777777" w:rsidR="00167DEC" w:rsidRDefault="00167DEC" w:rsidP="00814B36">
      <w:pPr>
        <w:pStyle w:val="Zkladntext3"/>
        <w:numPr>
          <w:ilvl w:val="0"/>
          <w:numId w:val="9"/>
        </w:numPr>
        <w:shd w:val="clear" w:color="auto" w:fill="auto"/>
        <w:suppressAutoHyphens/>
        <w:spacing w:before="36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64346B55" w14:textId="77777777" w:rsidR="00B320BB" w:rsidRPr="00167DEC" w:rsidRDefault="00725223" w:rsidP="00532430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Cena předmětu plnění</w:t>
      </w:r>
      <w:r w:rsidR="00A6397F" w:rsidRPr="00167DEC">
        <w:rPr>
          <w:b/>
          <w:color w:val="000000"/>
          <w:lang w:eastAsia="cs-CZ"/>
        </w:rPr>
        <w:t xml:space="preserve"> a platební podmínky</w:t>
      </w:r>
    </w:p>
    <w:p w14:paraId="4A06775E" w14:textId="0F072CC3" w:rsidR="00532430" w:rsidRPr="00EB47B5" w:rsidRDefault="00532430" w:rsidP="00532430">
      <w:pPr>
        <w:pStyle w:val="Odstavecseseznamem"/>
        <w:widowControl w:val="0"/>
        <w:numPr>
          <w:ilvl w:val="1"/>
          <w:numId w:val="2"/>
        </w:numPr>
        <w:suppressAutoHyphens/>
        <w:ind w:left="357" w:hanging="357"/>
        <w:contextualSpacing w:val="0"/>
        <w:rPr>
          <w:rFonts w:cs="Arial"/>
          <w:szCs w:val="22"/>
        </w:rPr>
      </w:pPr>
      <w:r w:rsidRPr="00F24F0B">
        <w:rPr>
          <w:rFonts w:cs="Arial"/>
          <w:bCs/>
          <w:iCs/>
          <w:szCs w:val="22"/>
        </w:rPr>
        <w:t xml:space="preserve">Cena za předmět smlouvy </w:t>
      </w:r>
      <w:r>
        <w:rPr>
          <w:rFonts w:cs="Arial"/>
          <w:bCs/>
          <w:iCs/>
          <w:szCs w:val="22"/>
        </w:rPr>
        <w:t xml:space="preserve">bez DPH </w:t>
      </w:r>
      <w:r w:rsidRPr="00F24F0B">
        <w:rPr>
          <w:rFonts w:cs="Arial"/>
          <w:bCs/>
          <w:iCs/>
          <w:szCs w:val="22"/>
        </w:rPr>
        <w:t xml:space="preserve">je </w:t>
      </w:r>
      <w:r>
        <w:rPr>
          <w:rFonts w:cs="Arial"/>
          <w:bCs/>
          <w:iCs/>
          <w:szCs w:val="22"/>
        </w:rPr>
        <w:t>sjednána dohodou smluvních stran podle zákona č</w:t>
      </w:r>
      <w:r w:rsidR="00725602">
        <w:rPr>
          <w:rFonts w:cs="Arial"/>
          <w:bCs/>
          <w:iCs/>
          <w:szCs w:val="22"/>
        </w:rPr>
        <w:t>. </w:t>
      </w:r>
      <w:r>
        <w:rPr>
          <w:rFonts w:cs="Arial"/>
          <w:bCs/>
          <w:iCs/>
          <w:szCs w:val="22"/>
        </w:rPr>
        <w:t xml:space="preserve">526/1990 Sb., o cenách, ve znění pozdějších předpisů, je cenou maximální </w:t>
      </w:r>
      <w:r w:rsidR="00725602">
        <w:rPr>
          <w:rFonts w:cs="Arial"/>
          <w:bCs/>
          <w:iCs/>
          <w:szCs w:val="22"/>
        </w:rPr>
        <w:t>a </w:t>
      </w:r>
      <w:r>
        <w:rPr>
          <w:rFonts w:cs="Arial"/>
          <w:bCs/>
          <w:iCs/>
          <w:szCs w:val="22"/>
        </w:rPr>
        <w:t>nepřekročitelnou. K této částce bude připočtena platná sazba DPH v době vzniku zdanitelného plnění.</w:t>
      </w:r>
    </w:p>
    <w:p w14:paraId="436F88D5" w14:textId="77777777" w:rsidR="00814B36" w:rsidRDefault="00814B36" w:rsidP="00532430">
      <w:pPr>
        <w:pStyle w:val="Odstavecseseznamem"/>
        <w:widowControl w:val="0"/>
        <w:suppressAutoHyphens/>
        <w:spacing w:before="0"/>
        <w:ind w:left="357"/>
        <w:contextualSpacing w:val="0"/>
        <w:rPr>
          <w:rFonts w:cs="Arial"/>
          <w:szCs w:val="22"/>
        </w:rPr>
      </w:pPr>
    </w:p>
    <w:p w14:paraId="50BD7885" w14:textId="77777777" w:rsidR="00814B36" w:rsidRDefault="00814B36" w:rsidP="00532430">
      <w:pPr>
        <w:pStyle w:val="Odstavecseseznamem"/>
        <w:widowControl w:val="0"/>
        <w:suppressAutoHyphens/>
        <w:spacing w:before="0"/>
        <w:ind w:left="357"/>
        <w:contextualSpacing w:val="0"/>
        <w:rPr>
          <w:rFonts w:cs="Arial"/>
          <w:szCs w:val="22"/>
        </w:rPr>
      </w:pPr>
    </w:p>
    <w:p w14:paraId="5755BA09" w14:textId="77777777" w:rsidR="00814B36" w:rsidRDefault="00814B36" w:rsidP="00532430">
      <w:pPr>
        <w:pStyle w:val="Odstavecseseznamem"/>
        <w:widowControl w:val="0"/>
        <w:suppressAutoHyphens/>
        <w:spacing w:before="0"/>
        <w:ind w:left="357"/>
        <w:contextualSpacing w:val="0"/>
        <w:rPr>
          <w:rFonts w:cs="Arial"/>
          <w:szCs w:val="22"/>
        </w:rPr>
      </w:pPr>
    </w:p>
    <w:p w14:paraId="751E22AB" w14:textId="01C0AA66" w:rsidR="000C0B7E" w:rsidRPr="00532430" w:rsidRDefault="00532430" w:rsidP="00532430">
      <w:pPr>
        <w:pStyle w:val="Odstavecseseznamem"/>
        <w:widowControl w:val="0"/>
        <w:suppressAutoHyphens/>
        <w:spacing w:before="0"/>
        <w:ind w:left="357"/>
        <w:contextualSpacing w:val="0"/>
        <w:rPr>
          <w:rFonts w:cs="Arial"/>
          <w:szCs w:val="22"/>
        </w:rPr>
      </w:pPr>
      <w:r w:rsidRPr="00EB47B5">
        <w:rPr>
          <w:rFonts w:cs="Arial"/>
          <w:szCs w:val="22"/>
        </w:rPr>
        <w:t>Cena za předmět smlouvy je členěna následovně:</w:t>
      </w:r>
    </w:p>
    <w:p w14:paraId="2024EBF0" w14:textId="2FD6C2EF" w:rsidR="00D951E4" w:rsidRPr="00DF1354" w:rsidRDefault="00532430" w:rsidP="00B612DC">
      <w:pPr>
        <w:pStyle w:val="Zkladntext3"/>
        <w:numPr>
          <w:ilvl w:val="0"/>
          <w:numId w:val="12"/>
        </w:numPr>
        <w:shd w:val="clear" w:color="auto" w:fill="auto"/>
        <w:suppressAutoHyphens/>
        <w:spacing w:before="80" w:after="0" w:line="240" w:lineRule="auto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celková </w:t>
      </w:r>
      <w:r w:rsidR="00D951E4" w:rsidRPr="00DF1354">
        <w:rPr>
          <w:color w:val="000000"/>
          <w:lang w:eastAsia="cs-CZ"/>
        </w:rPr>
        <w:t xml:space="preserve">cena ve výši </w:t>
      </w:r>
      <w:r w:rsidR="00FD0AA6" w:rsidRPr="00FD0AA6">
        <w:rPr>
          <w:b/>
          <w:color w:val="000000"/>
          <w:lang w:eastAsia="cs-CZ"/>
        </w:rPr>
        <w:t>84.350</w:t>
      </w:r>
      <w:r w:rsidR="00D951E4" w:rsidRPr="00FD0AA6">
        <w:rPr>
          <w:b/>
          <w:color w:val="000000"/>
          <w:lang w:eastAsia="cs-CZ"/>
        </w:rPr>
        <w:t xml:space="preserve"> Kč</w:t>
      </w:r>
      <w:r w:rsidR="00D951E4" w:rsidRPr="00DF1354">
        <w:rPr>
          <w:color w:val="000000"/>
          <w:lang w:eastAsia="cs-CZ"/>
        </w:rPr>
        <w:t xml:space="preserve"> </w:t>
      </w:r>
      <w:r w:rsidR="00D951E4" w:rsidRPr="00532430">
        <w:rPr>
          <w:b/>
          <w:color w:val="000000"/>
          <w:lang w:eastAsia="cs-CZ"/>
        </w:rPr>
        <w:t>bez DPH</w:t>
      </w:r>
    </w:p>
    <w:p w14:paraId="437C2CBB" w14:textId="543F8A9B" w:rsidR="00D951E4" w:rsidRPr="00DF1354" w:rsidRDefault="00D951E4" w:rsidP="00B612DC">
      <w:pPr>
        <w:pStyle w:val="Zkladntext3"/>
        <w:shd w:val="clear" w:color="auto" w:fill="auto"/>
        <w:suppressAutoHyphens/>
        <w:spacing w:before="80" w:after="0" w:line="240" w:lineRule="auto"/>
        <w:ind w:left="1134" w:firstLine="0"/>
        <w:jc w:val="both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>(slovy</w:t>
      </w:r>
      <w:r w:rsidRPr="00FD0AA6">
        <w:rPr>
          <w:color w:val="000000"/>
          <w:lang w:eastAsia="cs-CZ"/>
        </w:rPr>
        <w:t xml:space="preserve">: </w:t>
      </w:r>
      <w:r w:rsidR="00FD0AA6" w:rsidRPr="00FD0AA6">
        <w:rPr>
          <w:color w:val="000000"/>
          <w:lang w:eastAsia="cs-CZ"/>
        </w:rPr>
        <w:t>osmdesát čtyři tisíc tři sta padesát korun českých</w:t>
      </w:r>
      <w:r w:rsidRPr="00DF1354">
        <w:rPr>
          <w:color w:val="000000"/>
          <w:lang w:eastAsia="cs-CZ"/>
        </w:rPr>
        <w:t>),</w:t>
      </w:r>
    </w:p>
    <w:p w14:paraId="05EA3A2F" w14:textId="4780ADEB" w:rsidR="00B612DC" w:rsidRDefault="00826EBE" w:rsidP="00B612DC">
      <w:pPr>
        <w:pStyle w:val="Zkladntext3"/>
        <w:numPr>
          <w:ilvl w:val="0"/>
          <w:numId w:val="12"/>
        </w:numPr>
        <w:shd w:val="clear" w:color="auto" w:fill="auto"/>
        <w:suppressAutoHyphens/>
        <w:spacing w:before="80" w:after="0" w:line="240" w:lineRule="auto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DPH ve výši</w:t>
      </w:r>
      <w:r w:rsidR="00532430">
        <w:rPr>
          <w:color w:val="000000"/>
          <w:lang w:eastAsia="cs-CZ"/>
        </w:rPr>
        <w:t xml:space="preserve"> celkem</w:t>
      </w:r>
      <w:r w:rsidR="00B612DC">
        <w:rPr>
          <w:color w:val="000000"/>
          <w:lang w:eastAsia="cs-CZ"/>
        </w:rPr>
        <w:t xml:space="preserve"> </w:t>
      </w:r>
      <w:r w:rsidR="00FD0AA6">
        <w:rPr>
          <w:color w:val="000000"/>
          <w:lang w:eastAsia="cs-CZ"/>
        </w:rPr>
        <w:t>17.713,50</w:t>
      </w:r>
      <w:r w:rsidR="00B612DC" w:rsidRPr="00DF1354">
        <w:rPr>
          <w:color w:val="000000"/>
          <w:lang w:eastAsia="cs-CZ"/>
        </w:rPr>
        <w:t xml:space="preserve"> Kč</w:t>
      </w:r>
    </w:p>
    <w:p w14:paraId="05C6DAD2" w14:textId="0CFAF5B0" w:rsidR="00D951E4" w:rsidRPr="006560B8" w:rsidRDefault="00D951E4" w:rsidP="00B612DC">
      <w:pPr>
        <w:pStyle w:val="Zkladntext3"/>
        <w:shd w:val="clear" w:color="auto" w:fill="auto"/>
        <w:suppressAutoHyphens/>
        <w:spacing w:before="80" w:after="0" w:line="240" w:lineRule="auto"/>
        <w:ind w:left="786" w:firstLine="360"/>
        <w:jc w:val="both"/>
        <w:rPr>
          <w:color w:val="000000"/>
          <w:lang w:eastAsia="cs-CZ"/>
        </w:rPr>
      </w:pPr>
      <w:r w:rsidRPr="006560B8">
        <w:rPr>
          <w:color w:val="000000"/>
          <w:lang w:eastAsia="cs-CZ"/>
        </w:rPr>
        <w:t>(slovy</w:t>
      </w:r>
      <w:r w:rsidRPr="00FD0AA6">
        <w:rPr>
          <w:color w:val="000000"/>
          <w:lang w:eastAsia="cs-CZ"/>
        </w:rPr>
        <w:t xml:space="preserve">: </w:t>
      </w:r>
      <w:r w:rsidR="00FD0AA6" w:rsidRPr="00FD0AA6">
        <w:rPr>
          <w:color w:val="000000"/>
          <w:lang w:eastAsia="cs-CZ"/>
        </w:rPr>
        <w:t>sedmnáct tisíc sedm set třináct korun českých padesát haléřů</w:t>
      </w:r>
      <w:r w:rsidRPr="006560B8">
        <w:rPr>
          <w:color w:val="000000"/>
          <w:lang w:eastAsia="cs-CZ"/>
        </w:rPr>
        <w:t>),</w:t>
      </w:r>
    </w:p>
    <w:p w14:paraId="38C5512D" w14:textId="6CA27EEC" w:rsidR="00D951E4" w:rsidRPr="00DF1354" w:rsidRDefault="00D951E4" w:rsidP="00B612DC">
      <w:pPr>
        <w:pStyle w:val="Zkladntext3"/>
        <w:numPr>
          <w:ilvl w:val="0"/>
          <w:numId w:val="12"/>
        </w:numPr>
        <w:shd w:val="clear" w:color="auto" w:fill="auto"/>
        <w:suppressAutoHyphens/>
        <w:spacing w:before="80" w:after="0" w:line="240" w:lineRule="auto"/>
        <w:jc w:val="both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celková cena </w:t>
      </w:r>
      <w:r w:rsidR="00532430">
        <w:rPr>
          <w:color w:val="000000"/>
          <w:lang w:eastAsia="cs-CZ"/>
        </w:rPr>
        <w:t>ve výši</w:t>
      </w:r>
      <w:r w:rsidRPr="00DF1354">
        <w:rPr>
          <w:color w:val="000000"/>
          <w:lang w:eastAsia="cs-CZ"/>
        </w:rPr>
        <w:t xml:space="preserve"> </w:t>
      </w:r>
      <w:r w:rsidR="00FD0AA6" w:rsidRPr="00FD0AA6">
        <w:rPr>
          <w:b/>
          <w:color w:val="000000"/>
          <w:lang w:eastAsia="cs-CZ"/>
        </w:rPr>
        <w:t>102.063,50</w:t>
      </w:r>
      <w:r w:rsidRPr="00FD0AA6">
        <w:rPr>
          <w:b/>
          <w:color w:val="000000"/>
          <w:lang w:eastAsia="cs-CZ"/>
        </w:rPr>
        <w:t xml:space="preserve"> Kč</w:t>
      </w:r>
      <w:r w:rsidRPr="00DF1354">
        <w:rPr>
          <w:color w:val="000000"/>
          <w:lang w:eastAsia="cs-CZ"/>
        </w:rPr>
        <w:t xml:space="preserve"> </w:t>
      </w:r>
      <w:r w:rsidRPr="00532430">
        <w:rPr>
          <w:b/>
          <w:color w:val="000000"/>
          <w:lang w:eastAsia="cs-CZ"/>
        </w:rPr>
        <w:t>včetně DPH</w:t>
      </w:r>
      <w:r w:rsidRPr="00DF1354">
        <w:rPr>
          <w:color w:val="000000"/>
          <w:lang w:eastAsia="cs-CZ"/>
        </w:rPr>
        <w:t xml:space="preserve"> </w:t>
      </w:r>
    </w:p>
    <w:p w14:paraId="04C80F9B" w14:textId="2DF50EFC" w:rsidR="00D951E4" w:rsidRDefault="00D951E4" w:rsidP="00B612DC">
      <w:pPr>
        <w:pStyle w:val="Zkladntext3"/>
        <w:shd w:val="clear" w:color="auto" w:fill="auto"/>
        <w:suppressAutoHyphens/>
        <w:spacing w:before="80" w:after="0" w:line="240" w:lineRule="auto"/>
        <w:ind w:left="1134" w:firstLine="0"/>
        <w:jc w:val="both"/>
        <w:rPr>
          <w:color w:val="000000"/>
          <w:lang w:eastAsia="cs-CZ"/>
        </w:rPr>
      </w:pPr>
      <w:r w:rsidRPr="00D951E4">
        <w:rPr>
          <w:color w:val="000000"/>
          <w:lang w:eastAsia="cs-CZ"/>
        </w:rPr>
        <w:t xml:space="preserve">(slovy: </w:t>
      </w:r>
      <w:r w:rsidR="00FD0AA6" w:rsidRPr="00FD0AA6">
        <w:rPr>
          <w:color w:val="000000"/>
          <w:lang w:eastAsia="cs-CZ"/>
        </w:rPr>
        <w:t>jedno sto dva tisíc šedesát tři korun českých padesát haléřů</w:t>
      </w:r>
      <w:r w:rsidR="00CC18A2">
        <w:rPr>
          <w:color w:val="000000"/>
          <w:lang w:eastAsia="cs-CZ"/>
        </w:rPr>
        <w:t>),</w:t>
      </w:r>
    </w:p>
    <w:p w14:paraId="0A0B6223" w14:textId="77777777" w:rsidR="00D951E4" w:rsidRPr="00D951E4" w:rsidRDefault="00532430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C</w:t>
      </w:r>
      <w:r w:rsidR="00826EBE" w:rsidRPr="00D951E4">
        <w:rPr>
          <w:rFonts w:cs="Arial"/>
          <w:bCs/>
          <w:iCs/>
          <w:szCs w:val="22"/>
        </w:rPr>
        <w:t xml:space="preserve">ena za </w:t>
      </w:r>
      <w:r w:rsidR="00826EBE">
        <w:rPr>
          <w:rFonts w:cs="Arial"/>
          <w:bCs/>
          <w:iCs/>
          <w:szCs w:val="22"/>
        </w:rPr>
        <w:t xml:space="preserve">předmět </w:t>
      </w:r>
      <w:r>
        <w:rPr>
          <w:rFonts w:cs="Arial"/>
          <w:bCs/>
          <w:iCs/>
          <w:szCs w:val="22"/>
        </w:rPr>
        <w:t>smlouvy</w:t>
      </w:r>
      <w:r w:rsidR="00826EBE" w:rsidRPr="00D951E4">
        <w:rPr>
          <w:rFonts w:cs="Arial"/>
          <w:bCs/>
          <w:iCs/>
          <w:szCs w:val="22"/>
        </w:rPr>
        <w:t xml:space="preserve"> je ujednána pevnou částkou. </w:t>
      </w:r>
      <w:r w:rsidR="00826EBE">
        <w:rPr>
          <w:rFonts w:cs="Arial"/>
          <w:bCs/>
          <w:iCs/>
          <w:szCs w:val="22"/>
        </w:rPr>
        <w:t>Poskytovatel</w:t>
      </w:r>
      <w:r w:rsidR="00826EBE" w:rsidRPr="00D951E4">
        <w:rPr>
          <w:rFonts w:cs="Arial"/>
          <w:bCs/>
          <w:iCs/>
          <w:szCs w:val="22"/>
        </w:rPr>
        <w:t xml:space="preserve"> nemůže žádat změnu ceny proto, že si </w:t>
      </w:r>
      <w:r w:rsidR="00826EBE">
        <w:rPr>
          <w:rFonts w:cs="Arial"/>
          <w:bCs/>
          <w:iCs/>
          <w:szCs w:val="22"/>
        </w:rPr>
        <w:t xml:space="preserve">předmět plnění </w:t>
      </w:r>
      <w:r w:rsidR="00826EBE" w:rsidRPr="00D951E4">
        <w:rPr>
          <w:rFonts w:cs="Arial"/>
          <w:bCs/>
          <w:iCs/>
          <w:szCs w:val="22"/>
        </w:rPr>
        <w:t>vyžádal jiné úsilí nebo jiné náklady, než bylo předpokládáno</w:t>
      </w:r>
      <w:r w:rsidR="00826EBE">
        <w:rPr>
          <w:rFonts w:cs="Arial"/>
          <w:bCs/>
          <w:iCs/>
          <w:szCs w:val="22"/>
        </w:rPr>
        <w:t>.</w:t>
      </w:r>
    </w:p>
    <w:p w14:paraId="71C08E5C" w14:textId="497FD568" w:rsidR="00826EBE" w:rsidRPr="00D951E4" w:rsidRDefault="00532430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C</w:t>
      </w:r>
      <w:r w:rsidR="00826EBE" w:rsidRPr="00D951E4">
        <w:rPr>
          <w:rFonts w:cs="Arial"/>
          <w:bCs/>
          <w:iCs/>
          <w:szCs w:val="22"/>
        </w:rPr>
        <w:t xml:space="preserve">ena za </w:t>
      </w:r>
      <w:r w:rsidR="00826EBE">
        <w:rPr>
          <w:rFonts w:cs="Arial"/>
          <w:bCs/>
          <w:iCs/>
          <w:szCs w:val="22"/>
        </w:rPr>
        <w:t xml:space="preserve">předmět </w:t>
      </w:r>
      <w:r>
        <w:rPr>
          <w:rFonts w:cs="Arial"/>
          <w:bCs/>
          <w:iCs/>
          <w:szCs w:val="22"/>
        </w:rPr>
        <w:t>smlouvy</w:t>
      </w:r>
      <w:r w:rsidR="00826EBE" w:rsidRPr="00D951E4">
        <w:rPr>
          <w:rFonts w:cs="Arial"/>
          <w:bCs/>
          <w:iCs/>
          <w:szCs w:val="22"/>
        </w:rPr>
        <w:t xml:space="preserve"> již zahrnuje veškeré daně, cla, poplatky a veškeré další výdaje spojené s  provedením, včetně všech nákladů poskytovatele služeb na dopravu do míst plnění.</w:t>
      </w:r>
    </w:p>
    <w:p w14:paraId="032261BA" w14:textId="77777777" w:rsidR="00532430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 xml:space="preserve">Platba záloh </w:t>
      </w:r>
      <w:r w:rsidR="00532430">
        <w:rPr>
          <w:rFonts w:cs="Arial"/>
          <w:bCs/>
          <w:iCs/>
          <w:szCs w:val="22"/>
        </w:rPr>
        <w:t xml:space="preserve">na cenu </w:t>
      </w:r>
      <w:r w:rsidRPr="00D951E4">
        <w:rPr>
          <w:rFonts w:cs="Arial"/>
          <w:bCs/>
          <w:iCs/>
          <w:szCs w:val="22"/>
        </w:rPr>
        <w:t xml:space="preserve">za </w:t>
      </w:r>
      <w:r>
        <w:rPr>
          <w:rFonts w:cs="Arial"/>
          <w:bCs/>
          <w:iCs/>
          <w:szCs w:val="22"/>
        </w:rPr>
        <w:t xml:space="preserve">předmět </w:t>
      </w:r>
      <w:r w:rsidR="00532430">
        <w:rPr>
          <w:rFonts w:cs="Arial"/>
          <w:bCs/>
          <w:iCs/>
          <w:szCs w:val="22"/>
        </w:rPr>
        <w:t>smlouvy</w:t>
      </w:r>
      <w:r>
        <w:rPr>
          <w:rFonts w:cs="Arial"/>
          <w:bCs/>
          <w:iCs/>
          <w:szCs w:val="22"/>
        </w:rPr>
        <w:t xml:space="preserve"> </w:t>
      </w:r>
      <w:r w:rsidRPr="00D951E4">
        <w:rPr>
          <w:rFonts w:cs="Arial"/>
          <w:bCs/>
          <w:iCs/>
          <w:szCs w:val="22"/>
        </w:rPr>
        <w:t xml:space="preserve">se nepřipouští. </w:t>
      </w:r>
    </w:p>
    <w:p w14:paraId="590BCB40" w14:textId="388EFF8A" w:rsidR="00826EBE" w:rsidRPr="00D951E4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F0160E">
        <w:rPr>
          <w:rFonts w:cs="Arial"/>
          <w:bCs/>
          <w:iCs/>
          <w:szCs w:val="22"/>
        </w:rPr>
        <w:t xml:space="preserve">Právo na zaplacení ceny za předmět plnění vzniká poskytovateli </w:t>
      </w:r>
      <w:r w:rsidR="00BB7C04" w:rsidRPr="00F0160E">
        <w:rPr>
          <w:rFonts w:cs="Arial"/>
          <w:bCs/>
          <w:iCs/>
          <w:szCs w:val="22"/>
        </w:rPr>
        <w:t xml:space="preserve">datem zahájení </w:t>
      </w:r>
      <w:r w:rsidR="00BB7C04">
        <w:rPr>
          <w:rFonts w:cs="Arial"/>
          <w:bCs/>
          <w:iCs/>
          <w:szCs w:val="22"/>
        </w:rPr>
        <w:t>plnění předmětu smlouvy</w:t>
      </w:r>
      <w:r w:rsidR="00F0160E">
        <w:rPr>
          <w:rFonts w:cs="Arial"/>
          <w:bCs/>
          <w:iCs/>
          <w:szCs w:val="22"/>
        </w:rPr>
        <w:t xml:space="preserve"> dle čl. III. odst.</w:t>
      </w:r>
      <w:r w:rsidR="00D133B6">
        <w:rPr>
          <w:rFonts w:cs="Arial"/>
          <w:bCs/>
          <w:iCs/>
          <w:szCs w:val="22"/>
        </w:rPr>
        <w:t xml:space="preserve"> </w:t>
      </w:r>
      <w:r w:rsidR="00F0160E">
        <w:rPr>
          <w:rFonts w:cs="Arial"/>
          <w:bCs/>
          <w:iCs/>
          <w:szCs w:val="22"/>
        </w:rPr>
        <w:t>1</w:t>
      </w:r>
      <w:r w:rsidRPr="00D951E4">
        <w:rPr>
          <w:rFonts w:cs="Arial"/>
          <w:bCs/>
          <w:iCs/>
          <w:szCs w:val="22"/>
        </w:rPr>
        <w:t>.</w:t>
      </w:r>
      <w:r w:rsidR="00C76B01">
        <w:rPr>
          <w:rFonts w:cs="Arial"/>
          <w:bCs/>
          <w:iCs/>
          <w:szCs w:val="22"/>
        </w:rPr>
        <w:t xml:space="preserve"> a </w:t>
      </w:r>
      <w:r w:rsidR="00C76B01" w:rsidRPr="00C76B01">
        <w:rPr>
          <w:rFonts w:cs="Arial"/>
          <w:bCs/>
          <w:iCs/>
          <w:szCs w:val="22"/>
        </w:rPr>
        <w:t xml:space="preserve">podpisem </w:t>
      </w:r>
      <w:r w:rsidR="00C76B01" w:rsidRPr="0042173D">
        <w:rPr>
          <w:color w:val="000000"/>
        </w:rPr>
        <w:t>Protokol</w:t>
      </w:r>
      <w:r w:rsidR="00C76B01">
        <w:rPr>
          <w:color w:val="000000"/>
        </w:rPr>
        <w:t>u</w:t>
      </w:r>
      <w:r w:rsidR="00C76B01" w:rsidRPr="0042173D">
        <w:rPr>
          <w:color w:val="000000"/>
        </w:rPr>
        <w:t xml:space="preserve"> o předání a převzetí</w:t>
      </w:r>
      <w:r w:rsidR="00C76B01">
        <w:rPr>
          <w:color w:val="000000"/>
        </w:rPr>
        <w:t>, který podepíše</w:t>
      </w:r>
      <w:r w:rsidR="00C76B01" w:rsidRPr="007603AD">
        <w:t xml:space="preserve"> </w:t>
      </w:r>
      <w:r w:rsidR="00C76B01">
        <w:t>kontaktní osoba poskytovatele a kontaktní osoba objednatele nebo osoba pověřená dle čl. II. odst. 6</w:t>
      </w:r>
      <w:r w:rsidR="00C76B01" w:rsidRPr="00EA5E48">
        <w:t>.</w:t>
      </w:r>
      <w:r w:rsidR="00C76B01" w:rsidRPr="00C76B01">
        <w:rPr>
          <w:rFonts w:cs="Arial"/>
          <w:bCs/>
          <w:iCs/>
          <w:szCs w:val="22"/>
        </w:rPr>
        <w:t xml:space="preserve"> Předávací protokol </w:t>
      </w:r>
      <w:r w:rsidR="00C76B01">
        <w:rPr>
          <w:rFonts w:cs="Arial"/>
          <w:bCs/>
          <w:iCs/>
          <w:szCs w:val="22"/>
        </w:rPr>
        <w:t>bude</w:t>
      </w:r>
      <w:r w:rsidR="00C76B01" w:rsidRPr="00C76B01">
        <w:rPr>
          <w:rFonts w:cs="Arial"/>
          <w:bCs/>
          <w:iCs/>
          <w:szCs w:val="22"/>
        </w:rPr>
        <w:t xml:space="preserve"> přílohou faktury.</w:t>
      </w:r>
    </w:p>
    <w:p w14:paraId="34813650" w14:textId="77777777" w:rsidR="00826EBE" w:rsidRPr="00D951E4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>Smluvní strany se dohodly na bezhotovostním způsobu úhrady faktur</w:t>
      </w:r>
      <w:r w:rsidR="00BC19D3">
        <w:rPr>
          <w:rFonts w:cs="Arial"/>
          <w:bCs/>
          <w:iCs/>
          <w:szCs w:val="22"/>
        </w:rPr>
        <w:t>y</w:t>
      </w:r>
      <w:r w:rsidRPr="00D951E4">
        <w:rPr>
          <w:rFonts w:cs="Arial"/>
          <w:bCs/>
          <w:iCs/>
          <w:szCs w:val="22"/>
        </w:rPr>
        <w:t xml:space="preserve"> za </w:t>
      </w:r>
      <w:r>
        <w:rPr>
          <w:rFonts w:cs="Arial"/>
          <w:bCs/>
          <w:iCs/>
          <w:szCs w:val="22"/>
        </w:rPr>
        <w:t xml:space="preserve">předmět </w:t>
      </w:r>
      <w:r w:rsidR="00B14271">
        <w:rPr>
          <w:rFonts w:cs="Arial"/>
          <w:bCs/>
          <w:iCs/>
          <w:szCs w:val="22"/>
        </w:rPr>
        <w:t>smlouvy</w:t>
      </w:r>
      <w:r>
        <w:rPr>
          <w:rFonts w:cs="Arial"/>
          <w:bCs/>
          <w:iCs/>
          <w:szCs w:val="22"/>
        </w:rPr>
        <w:t xml:space="preserve"> </w:t>
      </w:r>
      <w:r w:rsidRPr="00D951E4">
        <w:rPr>
          <w:rFonts w:cs="Arial"/>
          <w:bCs/>
          <w:iCs/>
          <w:szCs w:val="22"/>
        </w:rPr>
        <w:t>na účet poskytovatele uvedený v záhlaví smlouvy na základě daňového dokladu (faktury).</w:t>
      </w:r>
    </w:p>
    <w:p w14:paraId="5C0D604B" w14:textId="77777777" w:rsidR="00826EBE" w:rsidRPr="00D951E4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>Lhůta splatnosti faktury je 21 kalendářních dnů od doručení faktury objednateli, přičemž za den zaplacení se považuje den, kdy je fakturovaná částka připsána na účet poskytovatele.</w:t>
      </w:r>
    </w:p>
    <w:p w14:paraId="08341728" w14:textId="77777777" w:rsidR="00826EBE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 xml:space="preserve">Faktura musí obsahovat veškeré náležitosti stanovené zákonem č. 235/2004 Sb., o dani z přidané hodnoty, ve znění pozdějších předpisů. Dále je </w:t>
      </w:r>
      <w:r>
        <w:rPr>
          <w:rFonts w:cs="Arial"/>
          <w:bCs/>
          <w:iCs/>
          <w:szCs w:val="22"/>
        </w:rPr>
        <w:t>poskytovatel</w:t>
      </w:r>
      <w:r w:rsidRPr="00D951E4">
        <w:rPr>
          <w:rFonts w:cs="Arial"/>
          <w:bCs/>
          <w:iCs/>
          <w:szCs w:val="22"/>
        </w:rPr>
        <w:t xml:space="preserve"> povinen v daňovém dokladu (faktuře) uvést </w:t>
      </w:r>
      <w:r>
        <w:rPr>
          <w:rFonts w:cs="Arial"/>
          <w:bCs/>
          <w:iCs/>
          <w:szCs w:val="22"/>
        </w:rPr>
        <w:t xml:space="preserve">jako variabilní symbol </w:t>
      </w:r>
      <w:r w:rsidRPr="00D951E4">
        <w:rPr>
          <w:rFonts w:cs="Arial"/>
          <w:bCs/>
          <w:iCs/>
          <w:szCs w:val="22"/>
        </w:rPr>
        <w:t>číslo smlouvy, které vždy určuje objednatel</w:t>
      </w:r>
      <w:r w:rsidR="00D133B6">
        <w:rPr>
          <w:rFonts w:cs="Arial"/>
          <w:bCs/>
          <w:iCs/>
          <w:szCs w:val="22"/>
        </w:rPr>
        <w:t>,</w:t>
      </w:r>
      <w:r w:rsidRPr="00D951E4">
        <w:rPr>
          <w:rFonts w:cs="Arial"/>
          <w:bCs/>
          <w:iCs/>
          <w:szCs w:val="22"/>
        </w:rPr>
        <w:t xml:space="preserve"> a toto číslo je uvedeno v záhlaví této smlouvy. V případě, že faktura nebude úplná nebo nebude obsahovat zákonem předepsané náležitosti, je objednatel oprávněn ji vrátit poskytovateli s tím, že </w:t>
      </w:r>
      <w:r>
        <w:rPr>
          <w:rFonts w:cs="Arial"/>
          <w:bCs/>
          <w:iCs/>
          <w:szCs w:val="22"/>
        </w:rPr>
        <w:t>poskytovatel</w:t>
      </w:r>
      <w:r w:rsidRPr="00D951E4">
        <w:rPr>
          <w:rFonts w:cs="Arial"/>
          <w:bCs/>
          <w:iCs/>
          <w:szCs w:val="22"/>
        </w:rPr>
        <w:t xml:space="preserve"> je následně povinen vystavit novou bezvadnou a úplnou fakturu s novým termínem splatnosti. V takovém případě počne běžet doručením nové faktury objednateli nová lhůta splatnosti.</w:t>
      </w:r>
    </w:p>
    <w:p w14:paraId="51692150" w14:textId="0DE8FF05" w:rsidR="00B14271" w:rsidRPr="00991D77" w:rsidRDefault="00B14271" w:rsidP="00B14271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>
        <w:rPr>
          <w:color w:val="000000"/>
        </w:rPr>
        <w:t xml:space="preserve">Poskytovatel prohlašuje, že účet uvedený v záhlaví této smlouvy je a po celou dobu trvání smluvního vztahu bude povinným registračním údajem dle zákona č. 235/2004 Sb., </w:t>
      </w:r>
      <w:r w:rsidRPr="0042173D">
        <w:rPr>
          <w:color w:val="000000"/>
        </w:rPr>
        <w:t>o dani z přidané hodnoty, ve znění pozdějších předpisů</w:t>
      </w:r>
      <w:r>
        <w:rPr>
          <w:color w:val="000000"/>
        </w:rPr>
        <w:t>.</w:t>
      </w:r>
    </w:p>
    <w:p w14:paraId="492FD45A" w14:textId="77777777" w:rsidR="00167DEC" w:rsidRDefault="00167DEC" w:rsidP="00E41F57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4AF255D0" w14:textId="77777777" w:rsidR="00981177" w:rsidRPr="00167DEC" w:rsidRDefault="00981177" w:rsidP="00B14271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 xml:space="preserve">Práva </w:t>
      </w:r>
      <w:r w:rsidR="00F0160E">
        <w:rPr>
          <w:b/>
          <w:color w:val="000000"/>
          <w:lang w:eastAsia="cs-CZ"/>
        </w:rPr>
        <w:t>z vadného plnění</w:t>
      </w:r>
    </w:p>
    <w:p w14:paraId="4DD2F397" w14:textId="045EC7AE" w:rsidR="00741A56" w:rsidRPr="00741A56" w:rsidRDefault="00F0160E" w:rsidP="00741A56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6" w:hanging="426"/>
        <w:contextualSpacing w:val="0"/>
        <w:rPr>
          <w:rFonts w:cs="Arial"/>
          <w:szCs w:val="22"/>
        </w:rPr>
      </w:pPr>
      <w:r w:rsidRPr="003C4E29">
        <w:rPr>
          <w:rFonts w:cs="Arial"/>
          <w:snapToGrid w:val="0"/>
          <w:szCs w:val="22"/>
        </w:rPr>
        <w:t xml:space="preserve">Poskytování předmětu smlouvy </w:t>
      </w:r>
      <w:r w:rsidRPr="003C4E29">
        <w:rPr>
          <w:rFonts w:cs="Arial"/>
          <w:szCs w:val="22"/>
        </w:rPr>
        <w:t>uvedeného v čl. II. odst. 1</w:t>
      </w:r>
      <w:r>
        <w:rPr>
          <w:rFonts w:cs="Arial"/>
          <w:szCs w:val="22"/>
        </w:rPr>
        <w:t>.</w:t>
      </w:r>
      <w:r w:rsidRPr="003C4E29">
        <w:rPr>
          <w:rFonts w:cs="Arial"/>
          <w:szCs w:val="22"/>
        </w:rPr>
        <w:t xml:space="preserve"> </w:t>
      </w:r>
      <w:r w:rsidRPr="003C4E29">
        <w:rPr>
          <w:rFonts w:cs="Arial"/>
          <w:snapToGrid w:val="0"/>
          <w:szCs w:val="22"/>
        </w:rPr>
        <w:t>je vadné, pokud</w:t>
      </w:r>
      <w:r w:rsidR="00725602">
        <w:rPr>
          <w:rFonts w:cs="Arial"/>
          <w:snapToGrid w:val="0"/>
          <w:szCs w:val="22"/>
        </w:rPr>
        <w:t xml:space="preserve"> </w:t>
      </w:r>
      <w:r w:rsidRPr="003C4E29">
        <w:rPr>
          <w:rFonts w:cs="Arial"/>
          <w:snapToGrid w:val="0"/>
          <w:szCs w:val="22"/>
        </w:rPr>
        <w:t xml:space="preserve">je poskytovatelem poskytována jiná </w:t>
      </w:r>
      <w:r w:rsidR="008F42DD">
        <w:rPr>
          <w:rFonts w:cs="Arial"/>
          <w:snapToGrid w:val="0"/>
          <w:szCs w:val="22"/>
        </w:rPr>
        <w:t>služba</w:t>
      </w:r>
      <w:r w:rsidRPr="003C4E29">
        <w:rPr>
          <w:rFonts w:cs="Arial"/>
          <w:snapToGrid w:val="0"/>
          <w:szCs w:val="22"/>
        </w:rPr>
        <w:t xml:space="preserve">, než ta, která je stanovena touto smlouvou, jejími přílohami </w:t>
      </w:r>
      <w:r w:rsidR="00725602" w:rsidRPr="003C4E29">
        <w:rPr>
          <w:rFonts w:cs="Arial"/>
          <w:snapToGrid w:val="0"/>
          <w:szCs w:val="22"/>
        </w:rPr>
        <w:t>a</w:t>
      </w:r>
      <w:r w:rsidR="00725602">
        <w:rPr>
          <w:rFonts w:cs="Arial"/>
          <w:snapToGrid w:val="0"/>
          <w:szCs w:val="22"/>
        </w:rPr>
        <w:t> </w:t>
      </w:r>
      <w:r w:rsidRPr="003C4E29">
        <w:rPr>
          <w:rFonts w:cs="Arial"/>
          <w:snapToGrid w:val="0"/>
          <w:szCs w:val="22"/>
        </w:rPr>
        <w:t>požadavky objednatele (např. v jiném rozsahu nebo kvalitě).</w:t>
      </w:r>
    </w:p>
    <w:p w14:paraId="62DB068B" w14:textId="01CE89FB" w:rsidR="00991D77" w:rsidRPr="00991D77" w:rsidRDefault="00741A56" w:rsidP="00991D77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6" w:hanging="426"/>
        <w:contextualSpacing w:val="0"/>
        <w:rPr>
          <w:rFonts w:cs="Arial"/>
          <w:szCs w:val="22"/>
        </w:rPr>
      </w:pPr>
      <w:r w:rsidRPr="00741A56">
        <w:rPr>
          <w:rFonts w:cs="Arial"/>
          <w:szCs w:val="22"/>
        </w:rPr>
        <w:t xml:space="preserve">Vady </w:t>
      </w:r>
      <w:r w:rsidR="008F42DD">
        <w:rPr>
          <w:rFonts w:cs="Arial"/>
          <w:szCs w:val="22"/>
        </w:rPr>
        <w:t>služby</w:t>
      </w:r>
      <w:r w:rsidRPr="00741A56">
        <w:rPr>
          <w:rFonts w:cs="Arial"/>
          <w:szCs w:val="22"/>
        </w:rPr>
        <w:t xml:space="preserve"> je objednatel povinen uplatnit u poskytovatele bez zbytečného odkladu po jejich zjištění, a to písemným sdělením v souladu s čl. </w:t>
      </w:r>
      <w:r w:rsidR="00D133B6">
        <w:rPr>
          <w:rFonts w:cs="Arial"/>
          <w:szCs w:val="22"/>
        </w:rPr>
        <w:t>VII</w:t>
      </w:r>
      <w:r w:rsidRPr="00741A56">
        <w:rPr>
          <w:rFonts w:cs="Arial"/>
          <w:szCs w:val="22"/>
        </w:rPr>
        <w:t xml:space="preserve">I. odst. 5. </w:t>
      </w:r>
      <w:r w:rsidR="001B6D38">
        <w:rPr>
          <w:rFonts w:cs="Arial"/>
          <w:szCs w:val="22"/>
        </w:rPr>
        <w:t xml:space="preserve">Vadu </w:t>
      </w:r>
      <w:r w:rsidR="008F42DD">
        <w:rPr>
          <w:rFonts w:cs="Arial"/>
          <w:szCs w:val="22"/>
        </w:rPr>
        <w:t>služby</w:t>
      </w:r>
      <w:r w:rsidRPr="00741A56">
        <w:rPr>
          <w:rFonts w:cs="Arial"/>
          <w:szCs w:val="22"/>
        </w:rPr>
        <w:t xml:space="preserve"> může uplatnit </w:t>
      </w:r>
      <w:r>
        <w:rPr>
          <w:rFonts w:cs="Arial"/>
          <w:szCs w:val="22"/>
        </w:rPr>
        <w:t xml:space="preserve">kontaktní osoba objednatele nebo osoba pověřená dle čl. II. odst. 6. </w:t>
      </w:r>
      <w:r w:rsidR="001B6D38">
        <w:rPr>
          <w:rFonts w:cs="Arial"/>
          <w:szCs w:val="22"/>
        </w:rPr>
        <w:t xml:space="preserve">i </w:t>
      </w:r>
      <w:r w:rsidRPr="00741A56">
        <w:rPr>
          <w:rFonts w:cs="Arial"/>
          <w:szCs w:val="22"/>
        </w:rPr>
        <w:t xml:space="preserve">na e-mailové adrese poskytovatele: </w:t>
      </w:r>
      <w:hyperlink r:id="rId9" w:history="1">
        <w:r w:rsidR="00D70AD1">
          <w:rPr>
            <w:highlight w:val="black"/>
          </w:rPr>
          <w:t>…………</w:t>
        </w:r>
        <w:bookmarkStart w:id="3" w:name="_GoBack"/>
        <w:bookmarkEnd w:id="3"/>
        <w:r w:rsidR="00CA3793" w:rsidRPr="00CA3793">
          <w:rPr>
            <w:rStyle w:val="Hypertextovodkaz"/>
            <w:rFonts w:cs="Arial"/>
            <w:szCs w:val="22"/>
          </w:rPr>
          <w:t>@nextis.cz</w:t>
        </w:r>
      </w:hyperlink>
      <w:r w:rsidRPr="00CA3793">
        <w:rPr>
          <w:rFonts w:cs="Arial"/>
          <w:szCs w:val="22"/>
        </w:rPr>
        <w:t>.</w:t>
      </w:r>
      <w:r w:rsidRPr="00741A56">
        <w:rPr>
          <w:rFonts w:cs="Arial"/>
          <w:szCs w:val="22"/>
        </w:rPr>
        <w:t xml:space="preserve"> Poskytovatel se zavazuje odstranit uplatnění vady </w:t>
      </w:r>
      <w:r w:rsidR="008F42DD">
        <w:rPr>
          <w:rFonts w:cs="Arial"/>
          <w:szCs w:val="22"/>
        </w:rPr>
        <w:t>služby</w:t>
      </w:r>
      <w:r w:rsidRPr="00741A56">
        <w:rPr>
          <w:rFonts w:cs="Arial"/>
          <w:szCs w:val="22"/>
        </w:rPr>
        <w:t xml:space="preserve"> ve lhůtě stanovené objednatelem.</w:t>
      </w:r>
    </w:p>
    <w:p w14:paraId="5EC74B80" w14:textId="0AD3508C" w:rsidR="00981177" w:rsidRDefault="00741A56" w:rsidP="008B1858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6" w:hanging="426"/>
        <w:contextualSpacing w:val="0"/>
        <w:rPr>
          <w:rFonts w:cs="Arial"/>
          <w:szCs w:val="22"/>
        </w:rPr>
      </w:pPr>
      <w:r w:rsidRPr="00AC110E">
        <w:rPr>
          <w:rFonts w:cs="Arial"/>
          <w:szCs w:val="22"/>
        </w:rPr>
        <w:t xml:space="preserve">Uplatní-li </w:t>
      </w:r>
      <w:r>
        <w:rPr>
          <w:rFonts w:cs="Arial"/>
          <w:szCs w:val="22"/>
        </w:rPr>
        <w:t>objednatel</w:t>
      </w:r>
      <w:r w:rsidRPr="00AC110E">
        <w:rPr>
          <w:rFonts w:cs="Arial"/>
          <w:szCs w:val="22"/>
        </w:rPr>
        <w:t xml:space="preserve"> právo z vadného plnění</w:t>
      </w:r>
      <w:r>
        <w:rPr>
          <w:rFonts w:cs="Arial"/>
          <w:szCs w:val="22"/>
        </w:rPr>
        <w:t xml:space="preserve"> </w:t>
      </w:r>
      <w:r w:rsidR="008F42DD">
        <w:rPr>
          <w:rFonts w:cs="Arial"/>
          <w:szCs w:val="22"/>
        </w:rPr>
        <w:t>služby</w:t>
      </w:r>
      <w:r w:rsidRPr="00AC110E">
        <w:rPr>
          <w:rFonts w:cs="Arial"/>
          <w:szCs w:val="22"/>
        </w:rPr>
        <w:t xml:space="preserve">, potvrdí mu </w:t>
      </w:r>
      <w:r>
        <w:rPr>
          <w:rFonts w:cs="Arial"/>
          <w:szCs w:val="22"/>
        </w:rPr>
        <w:t>poskytovatel</w:t>
      </w:r>
      <w:r w:rsidRPr="00AC110E">
        <w:rPr>
          <w:rFonts w:cs="Arial"/>
          <w:szCs w:val="22"/>
        </w:rPr>
        <w:t xml:space="preserve"> písemně, kdy toto právo uplatnil, jakož i provedení opravy a dobu jejího trvání. Nepotvrzení uplatnění práva z vadného plnění </w:t>
      </w:r>
      <w:r>
        <w:rPr>
          <w:rFonts w:cs="Arial"/>
          <w:szCs w:val="22"/>
        </w:rPr>
        <w:t>poskytovatelem</w:t>
      </w:r>
      <w:r w:rsidRPr="00AC110E">
        <w:rPr>
          <w:rFonts w:cs="Arial"/>
          <w:szCs w:val="22"/>
        </w:rPr>
        <w:t xml:space="preserve"> do 3 pracovních dnů ode dne sdělení uplatnění vad je </w:t>
      </w:r>
      <w:r w:rsidRPr="00AC110E">
        <w:rPr>
          <w:rFonts w:cs="Arial"/>
          <w:szCs w:val="22"/>
        </w:rPr>
        <w:lastRenderedPageBreak/>
        <w:t xml:space="preserve">důvodem pro odstoupení </w:t>
      </w:r>
      <w:r>
        <w:rPr>
          <w:rFonts w:cs="Arial"/>
          <w:szCs w:val="22"/>
        </w:rPr>
        <w:t>objednatele</w:t>
      </w:r>
      <w:r w:rsidRPr="00AC110E">
        <w:rPr>
          <w:rFonts w:cs="Arial"/>
          <w:szCs w:val="22"/>
        </w:rPr>
        <w:t xml:space="preserve"> od této smlouvy</w:t>
      </w:r>
      <w:r>
        <w:rPr>
          <w:rFonts w:cs="Arial"/>
          <w:szCs w:val="22"/>
        </w:rPr>
        <w:t>.</w:t>
      </w:r>
    </w:p>
    <w:p w14:paraId="1EA8574D" w14:textId="77777777" w:rsidR="00167DEC" w:rsidRDefault="00167DEC" w:rsidP="000628E5">
      <w:pPr>
        <w:pStyle w:val="Zkladntext3"/>
        <w:keepNext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3B29EABB" w14:textId="77777777" w:rsidR="00111C56" w:rsidRPr="00167DEC" w:rsidRDefault="00111C56" w:rsidP="000628E5">
      <w:pPr>
        <w:pStyle w:val="Zkladntext3"/>
        <w:keepNext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Smluvní pokut</w:t>
      </w:r>
      <w:r w:rsidR="00F0160E">
        <w:rPr>
          <w:b/>
          <w:color w:val="000000"/>
          <w:lang w:eastAsia="cs-CZ"/>
        </w:rPr>
        <w:t>a</w:t>
      </w:r>
    </w:p>
    <w:p w14:paraId="521EE5E5" w14:textId="61BBBF0B" w:rsidR="00826EBE" w:rsidRPr="00DF1354" w:rsidRDefault="00741A56" w:rsidP="000628E5">
      <w:pPr>
        <w:pStyle w:val="Zkladntext3"/>
        <w:keepNext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 w:rsidRPr="003C4E29">
        <w:t xml:space="preserve">Za vadné plnění </w:t>
      </w:r>
      <w:r w:rsidR="00C80F6E">
        <w:t>předmětu smlouvy</w:t>
      </w:r>
      <w:r w:rsidRPr="003C4E29">
        <w:t xml:space="preserve"> uhradí poskytovatel smluvní pokutu ve výši 0,</w:t>
      </w:r>
      <w:r w:rsidR="008572BB">
        <w:t>5</w:t>
      </w:r>
      <w:r w:rsidR="00D44E2A">
        <w:t xml:space="preserve"> </w:t>
      </w:r>
      <w:r w:rsidRPr="003C4E29">
        <w:t xml:space="preserve">% z ceny </w:t>
      </w:r>
      <w:r w:rsidR="00E41F57">
        <w:t>služby</w:t>
      </w:r>
      <w:r w:rsidRPr="003C4E29">
        <w:t xml:space="preserve"> postižené vadným plněním.</w:t>
      </w:r>
    </w:p>
    <w:p w14:paraId="0666537E" w14:textId="78CC3513" w:rsidR="00826EBE" w:rsidRDefault="00C80F6E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 w:rsidRPr="003C4E29">
        <w:t>V případě prodlení poskytovatele s plněním předmětu smlouvy uhradí poskytovatel smluvní pokutu ve výši 2</w:t>
      </w:r>
      <w:r w:rsidR="00D44E2A">
        <w:t>.</w:t>
      </w:r>
      <w:r w:rsidRPr="003C4E29">
        <w:t>000 Kč za každý den prodlení.</w:t>
      </w:r>
    </w:p>
    <w:p w14:paraId="1E9DBF53" w14:textId="1CE5124D" w:rsidR="00790B7A" w:rsidRPr="00DF1354" w:rsidRDefault="00C80F6E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 w:rsidRPr="003C4E29">
        <w:t>Pro výpočet výše uveden</w:t>
      </w:r>
      <w:r>
        <w:t>é</w:t>
      </w:r>
      <w:r w:rsidRPr="003C4E29">
        <w:t xml:space="preserve"> smluvní pokut</w:t>
      </w:r>
      <w:r>
        <w:t>y</w:t>
      </w:r>
      <w:r w:rsidRPr="003C4E29">
        <w:t xml:space="preserve"> se použije cena za předmět </w:t>
      </w:r>
      <w:r w:rsidR="006926BD">
        <w:t xml:space="preserve">smlouvy </w:t>
      </w:r>
      <w:r w:rsidRPr="003C4E29">
        <w:t>uvedená v</w:t>
      </w:r>
      <w:r w:rsidR="00D44E2A">
        <w:t> </w:t>
      </w:r>
      <w:r w:rsidRPr="003C4E29">
        <w:t>článku I</w:t>
      </w:r>
      <w:r w:rsidR="006926BD">
        <w:t>V</w:t>
      </w:r>
      <w:r w:rsidR="00D133B6">
        <w:t>.</w:t>
      </w:r>
      <w:r w:rsidRPr="003C4E29">
        <w:t> odst. 1. a) této smlouvy.</w:t>
      </w:r>
    </w:p>
    <w:p w14:paraId="24C18F9F" w14:textId="1AFBE13A" w:rsidR="00790B7A" w:rsidRPr="00DF1354" w:rsidRDefault="00607B6F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 w:rsidRPr="00607F90">
        <w:t>Smluvní pokuta bude splatná do 14 dnů od doručení jejího vyúčtování poskytovateli,</w:t>
      </w:r>
      <w:r w:rsidR="00D44E2A">
        <w:t xml:space="preserve"> </w:t>
      </w:r>
      <w:r w:rsidRPr="00607F90">
        <w:t xml:space="preserve">na účet objednatele uvedený v záhlaví této smlouvy, </w:t>
      </w:r>
      <w:r w:rsidRPr="00607F90">
        <w:rPr>
          <w:snapToGrid w:val="0"/>
        </w:rPr>
        <w:t xml:space="preserve">není-li změněn písemným dodatkem dle článku </w:t>
      </w:r>
      <w:r w:rsidR="006926BD">
        <w:rPr>
          <w:snapToGrid w:val="0"/>
        </w:rPr>
        <w:t>VIII</w:t>
      </w:r>
      <w:r w:rsidRPr="00607F90">
        <w:rPr>
          <w:snapToGrid w:val="0"/>
        </w:rPr>
        <w:t>. odst. 4. této smlouvy</w:t>
      </w:r>
      <w:r>
        <w:rPr>
          <w:snapToGrid w:val="0"/>
        </w:rPr>
        <w:t>.</w:t>
      </w:r>
      <w:r w:rsidR="00790B7A" w:rsidRPr="00DF1354">
        <w:rPr>
          <w:color w:val="000000"/>
          <w:lang w:eastAsia="cs-CZ"/>
        </w:rPr>
        <w:t xml:space="preserve"> </w:t>
      </w:r>
    </w:p>
    <w:p w14:paraId="30AF90A4" w14:textId="77777777" w:rsidR="00790B7A" w:rsidRPr="00DF1354" w:rsidRDefault="00826EBE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>
        <w:rPr>
          <w:color w:val="000000"/>
          <w:lang w:eastAsia="cs-CZ"/>
        </w:rPr>
        <w:t>Poskytovatel</w:t>
      </w:r>
      <w:r w:rsidRPr="00DF1354">
        <w:rPr>
          <w:color w:val="000000"/>
          <w:lang w:eastAsia="cs-CZ"/>
        </w:rPr>
        <w:t xml:space="preserve"> prohlašuje, že smluvní pokut</w:t>
      </w:r>
      <w:r>
        <w:rPr>
          <w:color w:val="000000"/>
          <w:lang w:eastAsia="cs-CZ"/>
        </w:rPr>
        <w:t>y</w:t>
      </w:r>
      <w:r w:rsidRPr="00DF1354">
        <w:rPr>
          <w:color w:val="000000"/>
          <w:lang w:eastAsia="cs-CZ"/>
        </w:rPr>
        <w:t xml:space="preserve"> dle této smlouvy včetně jej</w:t>
      </w:r>
      <w:r>
        <w:rPr>
          <w:color w:val="000000"/>
          <w:lang w:eastAsia="cs-CZ"/>
        </w:rPr>
        <w:t xml:space="preserve">ich </w:t>
      </w:r>
      <w:r w:rsidRPr="00DF1354">
        <w:rPr>
          <w:color w:val="000000"/>
          <w:lang w:eastAsia="cs-CZ"/>
        </w:rPr>
        <w:t>výš</w:t>
      </w:r>
      <w:r>
        <w:rPr>
          <w:color w:val="000000"/>
          <w:lang w:eastAsia="cs-CZ"/>
        </w:rPr>
        <w:t>e</w:t>
      </w:r>
      <w:r w:rsidRPr="00DF1354">
        <w:rPr>
          <w:color w:val="000000"/>
          <w:lang w:eastAsia="cs-CZ"/>
        </w:rPr>
        <w:t xml:space="preserve"> považuje vzhledem k významu povinností (závazků), k jejichž zajištění byl</w:t>
      </w:r>
      <w:r>
        <w:rPr>
          <w:color w:val="000000"/>
          <w:lang w:eastAsia="cs-CZ"/>
        </w:rPr>
        <w:t>y</w:t>
      </w:r>
      <w:r w:rsidRPr="00DF1354">
        <w:rPr>
          <w:color w:val="000000"/>
          <w:lang w:eastAsia="cs-CZ"/>
        </w:rPr>
        <w:t xml:space="preserve"> dohodnu</w:t>
      </w:r>
      <w:r>
        <w:rPr>
          <w:color w:val="000000"/>
          <w:lang w:eastAsia="cs-CZ"/>
        </w:rPr>
        <w:t>ty</w:t>
      </w:r>
      <w:r w:rsidRPr="00DF1354">
        <w:rPr>
          <w:color w:val="000000"/>
          <w:lang w:eastAsia="cs-CZ"/>
        </w:rPr>
        <w:t>, za přiměřen</w:t>
      </w:r>
      <w:r>
        <w:rPr>
          <w:color w:val="000000"/>
          <w:lang w:eastAsia="cs-CZ"/>
        </w:rPr>
        <w:t>é</w:t>
      </w:r>
      <w:r w:rsidR="00790B7A" w:rsidRPr="00DF1354">
        <w:rPr>
          <w:color w:val="000000"/>
          <w:lang w:eastAsia="cs-CZ"/>
        </w:rPr>
        <w:t>.</w:t>
      </w:r>
    </w:p>
    <w:p w14:paraId="5A4CC12A" w14:textId="77777777" w:rsidR="00BB7C04" w:rsidRPr="00BB7C04" w:rsidRDefault="00BB7C04" w:rsidP="008B0A52">
      <w:pPr>
        <w:pStyle w:val="Zkladntext3"/>
        <w:numPr>
          <w:ilvl w:val="0"/>
          <w:numId w:val="7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426" w:right="83" w:hanging="426"/>
        <w:jc w:val="both"/>
        <w:rPr>
          <w:color w:val="000000"/>
          <w:lang w:eastAsia="cs-CZ"/>
        </w:rPr>
      </w:pPr>
      <w:r w:rsidRPr="00B35A68">
        <w:t>Smluvní strany výslovně sjednávají, že úhradou smluvní pokuty nebude dotčeno právo objednatele na náhradu škody vzniklé z porušení povinnosti, ke kterému se smluvní pokuta vztahuje, v plné výši.</w:t>
      </w:r>
    </w:p>
    <w:p w14:paraId="4D9B3D13" w14:textId="77777777" w:rsidR="00167DEC" w:rsidRDefault="00167DEC" w:rsidP="00420A3B">
      <w:pPr>
        <w:pStyle w:val="Zkladntext3"/>
        <w:numPr>
          <w:ilvl w:val="0"/>
          <w:numId w:val="9"/>
        </w:numPr>
        <w:shd w:val="clear" w:color="auto" w:fill="auto"/>
        <w:suppressAutoHyphens/>
        <w:spacing w:before="18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5782F36B" w14:textId="77777777" w:rsidR="00DA2908" w:rsidRPr="00167DEC" w:rsidRDefault="0099538F" w:rsidP="00370F59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Odstoupení od smlouvy</w:t>
      </w:r>
    </w:p>
    <w:p w14:paraId="55C130D4" w14:textId="77777777" w:rsidR="00826EBE" w:rsidRPr="00DF1354" w:rsidRDefault="007639D3" w:rsidP="00B612DC">
      <w:pPr>
        <w:pStyle w:val="Zkladntext3"/>
        <w:numPr>
          <w:ilvl w:val="0"/>
          <w:numId w:val="5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440" w:right="23" w:hanging="440"/>
        <w:jc w:val="both"/>
      </w:pPr>
      <w:r w:rsidRPr="00040E0D">
        <w:t xml:space="preserve">Kromě důvodů pro odstoupení od smlouvy objednatelem uvedených v jiných ustanoveních této smlouvy nebo občanském zákoníku je objednatel oprávněn od této smlouvy odstoupit v případě prodlení s plněním předmětu smlouvy delším než 10 pracovních dnů od </w:t>
      </w:r>
      <w:r>
        <w:t>požadované</w:t>
      </w:r>
      <w:r w:rsidR="00D133B6">
        <w:t>ho zahájení plnění dle čl. III.</w:t>
      </w:r>
      <w:r>
        <w:t xml:space="preserve"> odst. 1</w:t>
      </w:r>
      <w:r w:rsidRPr="00040E0D">
        <w:t>.</w:t>
      </w:r>
    </w:p>
    <w:p w14:paraId="6F7B1080" w14:textId="77777777" w:rsidR="007639D3" w:rsidRDefault="007639D3" w:rsidP="00370F59">
      <w:pPr>
        <w:pStyle w:val="Odstavecseseznamem"/>
        <w:numPr>
          <w:ilvl w:val="0"/>
          <w:numId w:val="5"/>
        </w:numPr>
        <w:suppressAutoHyphens/>
        <w:spacing w:before="80"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Objednatel </w:t>
      </w:r>
      <w:r w:rsidRPr="00AC110E">
        <w:rPr>
          <w:rFonts w:cs="Arial"/>
          <w:szCs w:val="22"/>
        </w:rPr>
        <w:t xml:space="preserve">je též oprávněn odstoupit od smlouvy z důvodu probíhajícího insolvenčního řízení vůči </w:t>
      </w:r>
      <w:r>
        <w:rPr>
          <w:rFonts w:cs="Arial"/>
          <w:szCs w:val="22"/>
        </w:rPr>
        <w:t>poskytovateli</w:t>
      </w:r>
      <w:r w:rsidRPr="00AC110E">
        <w:rPr>
          <w:rFonts w:cs="Arial"/>
          <w:szCs w:val="22"/>
        </w:rPr>
        <w:t>.</w:t>
      </w:r>
    </w:p>
    <w:p w14:paraId="5F34F662" w14:textId="6E5E5442" w:rsidR="007639D3" w:rsidRDefault="007639D3" w:rsidP="00370F59">
      <w:pPr>
        <w:pStyle w:val="Odstavecseseznamem"/>
        <w:numPr>
          <w:ilvl w:val="0"/>
          <w:numId w:val="5"/>
        </w:numPr>
        <w:suppressAutoHyphens/>
        <w:spacing w:before="80"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Objednatel </w:t>
      </w:r>
      <w:r w:rsidRPr="00484066">
        <w:rPr>
          <w:rFonts w:cs="Arial"/>
          <w:szCs w:val="22"/>
        </w:rPr>
        <w:t xml:space="preserve">je oprávněn odstoupit od smlouvy i v případě porušení povinnosti </w:t>
      </w:r>
      <w:r w:rsidR="00D133B6">
        <w:rPr>
          <w:rFonts w:cs="Arial"/>
          <w:szCs w:val="22"/>
        </w:rPr>
        <w:t>poskytovatele</w:t>
      </w:r>
      <w:r w:rsidRPr="00484066">
        <w:rPr>
          <w:rFonts w:cs="Arial"/>
          <w:szCs w:val="22"/>
        </w:rPr>
        <w:t xml:space="preserve"> </w:t>
      </w:r>
      <w:r w:rsidR="00D44E2A">
        <w:rPr>
          <w:rFonts w:cs="Arial"/>
          <w:szCs w:val="22"/>
        </w:rPr>
        <w:t>uvedené v </w:t>
      </w:r>
      <w:r w:rsidRPr="00484066">
        <w:rPr>
          <w:rFonts w:cs="Arial"/>
          <w:szCs w:val="22"/>
        </w:rPr>
        <w:t xml:space="preserve">čl. IV. odst. </w:t>
      </w:r>
      <w:r>
        <w:rPr>
          <w:rFonts w:cs="Arial"/>
          <w:szCs w:val="22"/>
        </w:rPr>
        <w:t>9</w:t>
      </w:r>
      <w:r w:rsidRPr="00484066">
        <w:rPr>
          <w:rFonts w:cs="Arial"/>
          <w:szCs w:val="22"/>
        </w:rPr>
        <w:t>.</w:t>
      </w:r>
    </w:p>
    <w:p w14:paraId="0DDCFF6C" w14:textId="77777777" w:rsidR="00826EBE" w:rsidRPr="0004722E" w:rsidRDefault="00370F59" w:rsidP="00370F59">
      <w:pPr>
        <w:pStyle w:val="Zkladntext3"/>
        <w:numPr>
          <w:ilvl w:val="0"/>
          <w:numId w:val="5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425" w:hanging="425"/>
        <w:jc w:val="both"/>
      </w:pPr>
      <w:r w:rsidRPr="00DF1354">
        <w:t>Odstoupení od smlouvy musí být učiněno písemně</w:t>
      </w:r>
      <w:r>
        <w:t xml:space="preserve"> </w:t>
      </w:r>
      <w:r w:rsidRPr="00A91973">
        <w:t xml:space="preserve">v souladu s čl. </w:t>
      </w:r>
      <w:r w:rsidR="007639D3">
        <w:t>VIII</w:t>
      </w:r>
      <w:r w:rsidRPr="00A91973">
        <w:t>. odst. 5</w:t>
      </w:r>
      <w:r>
        <w:t>.</w:t>
      </w:r>
      <w:r w:rsidRPr="00A91973">
        <w:t xml:space="preserve"> této smlouvy</w:t>
      </w:r>
      <w:r w:rsidRPr="00DF1354">
        <w:t>.</w:t>
      </w:r>
      <w:r w:rsidRPr="005A2F80">
        <w:rPr>
          <w:color w:val="000000"/>
        </w:rPr>
        <w:t xml:space="preserve"> Účinky odstoupení od smlouvy nastávají dnem doručení písemného oznámení o odstoupení druhé smluvní straně.</w:t>
      </w:r>
    </w:p>
    <w:p w14:paraId="723F8256" w14:textId="77777777" w:rsidR="00370F59" w:rsidRPr="004F1A7B" w:rsidRDefault="00370F59" w:rsidP="00370F59">
      <w:pPr>
        <w:numPr>
          <w:ilvl w:val="0"/>
          <w:numId w:val="5"/>
        </w:numPr>
        <w:suppressAutoHyphens/>
        <w:spacing w:after="120"/>
        <w:ind w:left="425" w:hanging="425"/>
        <w:rPr>
          <w:rFonts w:cs="Arial"/>
          <w:szCs w:val="22"/>
        </w:rPr>
      </w:pPr>
      <w:r w:rsidRPr="004F1A7B">
        <w:rPr>
          <w:rFonts w:cs="Arial"/>
          <w:szCs w:val="22"/>
        </w:rPr>
        <w:t>Odstoupení od této smlouvy se nedotýká práva na zaplacení smluvní pokuty nebo úroku z prodle</w:t>
      </w:r>
      <w:r>
        <w:rPr>
          <w:rFonts w:cs="Arial"/>
          <w:szCs w:val="22"/>
        </w:rPr>
        <w:t>ní, ani práva na náhradu škody.</w:t>
      </w:r>
    </w:p>
    <w:p w14:paraId="09780E9D" w14:textId="33D3499C" w:rsidR="00394147" w:rsidRPr="00370F59" w:rsidRDefault="00370F59" w:rsidP="00370F59">
      <w:pPr>
        <w:pStyle w:val="Zkladntext3"/>
        <w:numPr>
          <w:ilvl w:val="0"/>
          <w:numId w:val="5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440" w:right="23" w:hanging="425"/>
        <w:jc w:val="both"/>
      </w:pPr>
      <w:r w:rsidRPr="00AC110E">
        <w:t xml:space="preserve">V případě odstoupení od smlouvy se odstoupení nevztahuje na </w:t>
      </w:r>
      <w:proofErr w:type="gramStart"/>
      <w:r w:rsidRPr="00AC110E">
        <w:t>smluvními stranami</w:t>
      </w:r>
      <w:proofErr w:type="gramEnd"/>
      <w:r w:rsidR="00D44E2A">
        <w:t xml:space="preserve"> </w:t>
      </w:r>
      <w:r w:rsidRPr="00AC110E">
        <w:t>již poskytnut</w:t>
      </w:r>
      <w:r>
        <w:t>é</w:t>
      </w:r>
      <w:r w:rsidRPr="00AC110E">
        <w:t xml:space="preserve"> vzájemn</w:t>
      </w:r>
      <w:r>
        <w:t>é</w:t>
      </w:r>
      <w:r w:rsidRPr="00AC110E">
        <w:t xml:space="preserve"> plnění.</w:t>
      </w:r>
      <w:bookmarkStart w:id="4" w:name="_Toc386456056"/>
    </w:p>
    <w:p w14:paraId="5DD549C4" w14:textId="77777777" w:rsidR="00167DEC" w:rsidRDefault="00167DEC" w:rsidP="00E41F57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5A7BCEE6" w14:textId="77777777" w:rsidR="00DA2908" w:rsidRPr="006343B3" w:rsidRDefault="00DA2908" w:rsidP="00A10708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6343B3">
        <w:rPr>
          <w:b/>
          <w:color w:val="000000"/>
          <w:lang w:eastAsia="cs-CZ"/>
        </w:rPr>
        <w:t xml:space="preserve">Závěrečná </w:t>
      </w:r>
      <w:bookmarkEnd w:id="4"/>
      <w:r w:rsidRPr="006343B3">
        <w:rPr>
          <w:b/>
          <w:color w:val="000000"/>
          <w:lang w:eastAsia="cs-CZ"/>
        </w:rPr>
        <w:t>ustanovení</w:t>
      </w:r>
    </w:p>
    <w:p w14:paraId="5ABD4091" w14:textId="77777777" w:rsidR="00370F59" w:rsidRPr="006343B3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szCs w:val="22"/>
        </w:rPr>
      </w:pPr>
      <w:r w:rsidRPr="006343B3">
        <w:rPr>
          <w:rFonts w:cs="Arial"/>
          <w:szCs w:val="22"/>
        </w:rPr>
        <w:t xml:space="preserve">Smluvní strany se dohodly, že další skutečnosti touto smlouvou neupravené se řídí příslušnými ustanoveními </w:t>
      </w:r>
      <w:r>
        <w:rPr>
          <w:rFonts w:cs="Arial"/>
          <w:szCs w:val="22"/>
        </w:rPr>
        <w:t>občanského zákoníku</w:t>
      </w:r>
      <w:r w:rsidRPr="006343B3">
        <w:rPr>
          <w:rFonts w:cs="Arial"/>
          <w:szCs w:val="22"/>
        </w:rPr>
        <w:t>.</w:t>
      </w:r>
    </w:p>
    <w:p w14:paraId="2962F3E9" w14:textId="56AD3AF9" w:rsidR="00370F59" w:rsidRDefault="00370F59" w:rsidP="00370F59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284" w:hanging="357"/>
        <w:jc w:val="both"/>
        <w:rPr>
          <w:lang w:eastAsia="x-none"/>
        </w:rPr>
      </w:pPr>
      <w:r>
        <w:rPr>
          <w:color w:val="000000"/>
        </w:rPr>
        <w:t>Poskytovatel</w:t>
      </w:r>
      <w:r w:rsidRPr="0042173D">
        <w:rPr>
          <w:color w:val="000000"/>
        </w:rPr>
        <w:t xml:space="preserve"> souhlasí s tím, aby tato smlouva, včetně jejích případných dodatků, byla uveřejněna na internetových stránkách objednatele. </w:t>
      </w:r>
      <w:r w:rsidRPr="00BD1C2B">
        <w:rPr>
          <w:color w:val="000000"/>
        </w:rPr>
        <w:t>Údaje ve smyslu § 218 odst. 3</w:t>
      </w:r>
      <w:r>
        <w:rPr>
          <w:color w:val="000000"/>
        </w:rPr>
        <w:t>.</w:t>
      </w:r>
      <w:r w:rsidRPr="00BD1C2B">
        <w:rPr>
          <w:color w:val="000000"/>
        </w:rPr>
        <w:t xml:space="preserve"> zákona č. 134/2016 Sb., o zadávání veřejných zakázek</w:t>
      </w:r>
      <w:r>
        <w:rPr>
          <w:color w:val="000000"/>
        </w:rPr>
        <w:t>,</w:t>
      </w:r>
      <w:r w:rsidRPr="006E4DA3">
        <w:rPr>
          <w:color w:val="000000"/>
        </w:rPr>
        <w:t xml:space="preserve"> </w:t>
      </w:r>
      <w:r>
        <w:rPr>
          <w:color w:val="000000"/>
        </w:rPr>
        <w:t>ve znění pozdějších předpisů,</w:t>
      </w:r>
      <w:r w:rsidRPr="00BD1C2B">
        <w:rPr>
          <w:color w:val="000000"/>
        </w:rPr>
        <w:t xml:space="preserve"> budou znečitelněny</w:t>
      </w:r>
      <w:r w:rsidRPr="0042173D">
        <w:rPr>
          <w:color w:val="000000"/>
        </w:rPr>
        <w:t xml:space="preserve"> (ochrana informací a údajů dle zvláštních právních předpisů).</w:t>
      </w:r>
      <w:r>
        <w:rPr>
          <w:color w:val="000000"/>
        </w:rPr>
        <w:t xml:space="preserve"> </w:t>
      </w:r>
      <w:r w:rsidRPr="00517A24">
        <w:rPr>
          <w:color w:val="000000"/>
        </w:rPr>
        <w:t>Smlouva se vkládá do registru smluv vedeného podle zákona č. 340/2015 Sb., o zvláštních podmínkách účinnosti některých smluv, uveřejňování těchto smluv a o registru smluv</w:t>
      </w:r>
      <w:r>
        <w:rPr>
          <w:color w:val="000000"/>
        </w:rPr>
        <w:t>, ve znění pozdějších předpisů</w:t>
      </w:r>
      <w:r w:rsidRPr="00517A24">
        <w:rPr>
          <w:color w:val="000000"/>
        </w:rPr>
        <w:t xml:space="preserve"> (zákon o registru smluv). Uveřejnění smlouvy zajišťuje </w:t>
      </w:r>
      <w:r>
        <w:rPr>
          <w:color w:val="000000"/>
        </w:rPr>
        <w:t>objednatel</w:t>
      </w:r>
      <w:r w:rsidRPr="001113EA">
        <w:rPr>
          <w:lang w:eastAsia="x-none"/>
        </w:rPr>
        <w:t>.</w:t>
      </w:r>
    </w:p>
    <w:p w14:paraId="54340770" w14:textId="2A9AD0A8" w:rsidR="00370F59" w:rsidRPr="00DF1354" w:rsidRDefault="00370F59" w:rsidP="00370F59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284" w:hanging="357"/>
        <w:jc w:val="both"/>
        <w:rPr>
          <w:lang w:eastAsia="x-none"/>
        </w:rPr>
      </w:pPr>
      <w:r w:rsidRPr="001113EA">
        <w:rPr>
          <w:lang w:eastAsia="x-none"/>
        </w:rPr>
        <w:lastRenderedPageBreak/>
        <w:t>Poskytovatel souhlasí, aby objednatel poskytl část nebo celou tuto smlouvu v případě žádosti o</w:t>
      </w:r>
      <w:r w:rsidR="00D44E2A">
        <w:rPr>
          <w:lang w:eastAsia="x-none"/>
        </w:rPr>
        <w:t> </w:t>
      </w:r>
      <w:r w:rsidRPr="001113EA">
        <w:rPr>
          <w:lang w:eastAsia="x-none"/>
        </w:rPr>
        <w:t xml:space="preserve">poskytnutí informace </w:t>
      </w:r>
      <w:r>
        <w:rPr>
          <w:lang w:eastAsia="x-none"/>
        </w:rPr>
        <w:t>podle zákona č. 106/1999 Sb., o</w:t>
      </w:r>
      <w:r w:rsidRPr="001113EA">
        <w:rPr>
          <w:lang w:eastAsia="x-none"/>
        </w:rPr>
        <w:t xml:space="preserve"> svobodném přístupu k informacím, ve znění pozdějších předpisů.</w:t>
      </w:r>
    </w:p>
    <w:p w14:paraId="6B0E2CB3" w14:textId="77777777" w:rsidR="00370F59" w:rsidRPr="001113EA" w:rsidRDefault="00370F59" w:rsidP="00370F59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284" w:hanging="357"/>
        <w:jc w:val="both"/>
        <w:rPr>
          <w:lang w:eastAsia="x-none"/>
        </w:rPr>
      </w:pPr>
      <w:r w:rsidRPr="001F2BB1">
        <w:t>Veškeré změny nebo doplňky této smlouvy (včetně změny bankovního spojení, změny sídla, změny právně jednající osoby nebo zastoupení smluvní strany atd.) jsou vázány na souhlas smluvních stran a mohou být provedeny, včetně změn příloh, po vzájemné dohodě obou smluvních stran pouze formou písemného dodatku k této smlouvě. Smluvní dodatky musí být řádně označeny, pořadově vzestupně číslovány, datovány a podepsány oprávněnými zástupci obou smluvních stran. Nemůže jít k tíži smluvní strany, které nebyl v souladu s touto smlouvou zaslán dodatek ohledně změny údajů v záhlaví smlouvy, že i nadále užívá při komunikaci s druhou smluvní</w:t>
      </w:r>
      <w:r>
        <w:t xml:space="preserve"> stranou údaje původně uvedené.</w:t>
      </w:r>
    </w:p>
    <w:p w14:paraId="19D5C724" w14:textId="3726856B" w:rsidR="00370F59" w:rsidRPr="001113EA" w:rsidRDefault="00370F59" w:rsidP="00370F59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284" w:hanging="357"/>
        <w:jc w:val="both"/>
        <w:rPr>
          <w:lang w:eastAsia="x-none"/>
        </w:rPr>
      </w:pPr>
      <w:r w:rsidRPr="001113EA">
        <w:rPr>
          <w:lang w:eastAsia="x-none"/>
        </w:rPr>
        <w:t xml:space="preserve">Smluvní strany sjednávají pravidla pro doručování vzájemných písemností tak, že písemnosti se zasílají v elektronické podobě prostřednictvím datových schránek. Nelze-li použít datovou schránku, zasílají se prostřednictvím provozovatele poštovních služeb na adresu uvedenou v záhlaví této smlouvy. </w:t>
      </w:r>
      <w:r>
        <w:rPr>
          <w:lang w:eastAsia="x-none"/>
        </w:rPr>
        <w:t>Pro případ uvedený v čl. II. odst. 6.</w:t>
      </w:r>
      <w:r w:rsidR="001B6D38">
        <w:rPr>
          <w:lang w:eastAsia="x-none"/>
        </w:rPr>
        <w:t xml:space="preserve"> a čl. V. odst. 2.</w:t>
      </w:r>
      <w:r>
        <w:rPr>
          <w:lang w:eastAsia="x-none"/>
        </w:rPr>
        <w:t xml:space="preserve"> sjednávají smluvní strany komunikaci prostřednictvím e-mailových adres kontaktních osob uvedených v záhlaví smlouvy.</w:t>
      </w:r>
    </w:p>
    <w:p w14:paraId="39456A26" w14:textId="77777777" w:rsidR="00370F59" w:rsidRPr="00DF1354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szCs w:val="22"/>
        </w:rPr>
      </w:pPr>
      <w:r w:rsidRPr="00DF1354">
        <w:rPr>
          <w:rFonts w:cs="Arial"/>
          <w:szCs w:val="22"/>
        </w:rPr>
        <w:t xml:space="preserve">Tato smlouva je vyhotovena ve 4 (slovy: </w:t>
      </w:r>
      <w:proofErr w:type="gramStart"/>
      <w:r w:rsidRPr="00DF1354">
        <w:rPr>
          <w:rFonts w:cs="Arial"/>
          <w:szCs w:val="22"/>
        </w:rPr>
        <w:t>čtyřech</w:t>
      </w:r>
      <w:proofErr w:type="gramEnd"/>
      <w:r w:rsidRPr="00DF1354">
        <w:rPr>
          <w:rFonts w:cs="Arial"/>
          <w:szCs w:val="22"/>
        </w:rPr>
        <w:t>) stejnopisech, z nichž 3 obdrží objednatel a</w:t>
      </w:r>
      <w:r>
        <w:rPr>
          <w:rFonts w:cs="Arial"/>
          <w:szCs w:val="22"/>
        </w:rPr>
        <w:t> </w:t>
      </w:r>
      <w:r w:rsidRPr="00DF1354">
        <w:rPr>
          <w:rFonts w:cs="Arial"/>
          <w:szCs w:val="22"/>
        </w:rPr>
        <w:t>1</w:t>
      </w:r>
      <w:r>
        <w:rPr>
          <w:rFonts w:cs="Arial"/>
          <w:szCs w:val="22"/>
        </w:rPr>
        <w:t> </w:t>
      </w:r>
      <w:r w:rsidRPr="001113EA">
        <w:rPr>
          <w:rFonts w:cs="Arial"/>
          <w:szCs w:val="22"/>
        </w:rPr>
        <w:t>poskytovatel</w:t>
      </w:r>
      <w:r w:rsidRPr="00DF1354">
        <w:rPr>
          <w:rFonts w:cs="Arial"/>
          <w:szCs w:val="22"/>
        </w:rPr>
        <w:t>.</w:t>
      </w:r>
    </w:p>
    <w:p w14:paraId="370604E1" w14:textId="7E6B8FD6" w:rsidR="00370F59" w:rsidRPr="001113EA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szCs w:val="22"/>
        </w:rPr>
      </w:pPr>
      <w:r w:rsidRPr="001113EA">
        <w:rPr>
          <w:rFonts w:cs="Arial"/>
          <w:szCs w:val="22"/>
        </w:rPr>
        <w:t>Tato smlouva je platná dnem, kdy podpis připojí smluvní strana, která ji podepisuje jako poslední.</w:t>
      </w:r>
    </w:p>
    <w:p w14:paraId="7CF5F3BE" w14:textId="55B19C9B" w:rsidR="00370F59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szCs w:val="22"/>
        </w:rPr>
      </w:pPr>
      <w:r w:rsidRPr="001113EA">
        <w:rPr>
          <w:rFonts w:cs="Arial"/>
          <w:szCs w:val="22"/>
        </w:rPr>
        <w:t>Smluvní strany prohlašují, že se s obsahem této smlouvy před jejím podpisem řádně seznámily</w:t>
      </w:r>
      <w:r w:rsidRPr="006343B3">
        <w:rPr>
          <w:rFonts w:cs="Arial"/>
          <w:szCs w:val="22"/>
        </w:rPr>
        <w:t xml:space="preserve">, že smlouva nebyla </w:t>
      </w:r>
      <w:r w:rsidR="00D44E2A">
        <w:rPr>
          <w:rFonts w:cs="Arial"/>
          <w:szCs w:val="22"/>
        </w:rPr>
        <w:t>podepsána</w:t>
      </w:r>
      <w:r w:rsidR="00D44E2A" w:rsidRPr="006343B3">
        <w:rPr>
          <w:rFonts w:cs="Arial"/>
          <w:szCs w:val="22"/>
        </w:rPr>
        <w:t xml:space="preserve"> </w:t>
      </w:r>
      <w:r w:rsidRPr="006343B3">
        <w:rPr>
          <w:rFonts w:cs="Arial"/>
          <w:szCs w:val="22"/>
        </w:rPr>
        <w:t>v tísni, ani za nápadně nevýhodných podmínek</w:t>
      </w:r>
      <w:r w:rsidR="00D44E2A">
        <w:rPr>
          <w:rFonts w:cs="Arial"/>
          <w:szCs w:val="22"/>
        </w:rPr>
        <w:t>.</w:t>
      </w:r>
      <w:r w:rsidRPr="006343B3">
        <w:rPr>
          <w:rFonts w:cs="Arial"/>
          <w:szCs w:val="22"/>
        </w:rPr>
        <w:t xml:space="preserve"> </w:t>
      </w:r>
      <w:r w:rsidR="00D44E2A">
        <w:rPr>
          <w:rFonts w:cs="Arial"/>
          <w:szCs w:val="22"/>
        </w:rPr>
        <w:t>Naopak</w:t>
      </w:r>
      <w:r w:rsidR="00D44E2A" w:rsidRPr="006343B3">
        <w:rPr>
          <w:rFonts w:cs="Arial"/>
          <w:szCs w:val="22"/>
        </w:rPr>
        <w:t xml:space="preserve"> </w:t>
      </w:r>
      <w:r w:rsidRPr="006343B3">
        <w:rPr>
          <w:rFonts w:cs="Arial"/>
          <w:szCs w:val="22"/>
        </w:rPr>
        <w:t>byla uzavřena podle jejich pravé a svobodné vůle. Na důkaz toho připojují oprávnění zástupci smluvních stran své podpisy.</w:t>
      </w:r>
    </w:p>
    <w:p w14:paraId="0294AF39" w14:textId="43E139DE" w:rsidR="00370F59" w:rsidRPr="006343B3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color w:val="000000"/>
          <w:szCs w:val="22"/>
        </w:rPr>
      </w:pPr>
      <w:r w:rsidRPr="006343B3">
        <w:rPr>
          <w:rFonts w:cs="Arial"/>
          <w:color w:val="000000"/>
          <w:szCs w:val="22"/>
        </w:rPr>
        <w:t>Nedílnou součástí smlouvy j</w:t>
      </w:r>
      <w:r w:rsidR="00E41F57">
        <w:rPr>
          <w:rFonts w:cs="Arial"/>
          <w:color w:val="000000"/>
          <w:szCs w:val="22"/>
        </w:rPr>
        <w:t>e</w:t>
      </w:r>
      <w:r w:rsidRPr="006343B3">
        <w:rPr>
          <w:rFonts w:cs="Arial"/>
          <w:color w:val="000000"/>
          <w:szCs w:val="22"/>
        </w:rPr>
        <w:t xml:space="preserve"> </w:t>
      </w:r>
      <w:r w:rsidR="00D44E2A">
        <w:rPr>
          <w:rFonts w:cs="Arial"/>
          <w:color w:val="000000"/>
          <w:szCs w:val="22"/>
        </w:rPr>
        <w:t xml:space="preserve">i </w:t>
      </w:r>
      <w:r w:rsidRPr="006343B3">
        <w:rPr>
          <w:rFonts w:cs="Arial"/>
          <w:color w:val="000000"/>
          <w:szCs w:val="22"/>
        </w:rPr>
        <w:t>příloh</w:t>
      </w:r>
      <w:r w:rsidR="00E41F57">
        <w:rPr>
          <w:rFonts w:cs="Arial"/>
          <w:color w:val="000000"/>
          <w:szCs w:val="22"/>
        </w:rPr>
        <w:t>a</w:t>
      </w:r>
      <w:r w:rsidRPr="006343B3">
        <w:rPr>
          <w:rFonts w:cs="Arial"/>
          <w:color w:val="000000"/>
          <w:szCs w:val="22"/>
        </w:rPr>
        <w:t>:</w:t>
      </w:r>
    </w:p>
    <w:p w14:paraId="7360673B" w14:textId="3E657A47" w:rsidR="00370F59" w:rsidRDefault="00370F59" w:rsidP="00E41F57">
      <w:pPr>
        <w:pStyle w:val="Zkladntext"/>
        <w:widowControl w:val="0"/>
        <w:suppressAutoHyphens/>
        <w:spacing w:before="80"/>
        <w:ind w:left="1560" w:hanging="1276"/>
        <w:jc w:val="left"/>
        <w:rPr>
          <w:bCs/>
          <w:snapToGrid w:val="0"/>
          <w:szCs w:val="22"/>
        </w:rPr>
      </w:pPr>
      <w:r w:rsidRPr="00E62796">
        <w:rPr>
          <w:szCs w:val="22"/>
        </w:rPr>
        <w:t xml:space="preserve">Příloha č. </w:t>
      </w:r>
      <w:r w:rsidR="00E41F57">
        <w:rPr>
          <w:szCs w:val="22"/>
        </w:rPr>
        <w:t>1</w:t>
      </w:r>
      <w:r>
        <w:rPr>
          <w:szCs w:val="22"/>
        </w:rPr>
        <w:t xml:space="preserve">: </w:t>
      </w:r>
      <w:r w:rsidR="00E41F57" w:rsidRPr="00E41F57">
        <w:rPr>
          <w:bCs/>
          <w:snapToGrid w:val="0"/>
          <w:szCs w:val="22"/>
        </w:rPr>
        <w:t>Licenční podmínky platnosti práva užití,</w:t>
      </w:r>
      <w:r w:rsidR="00E41F57">
        <w:rPr>
          <w:bCs/>
          <w:snapToGrid w:val="0"/>
          <w:szCs w:val="22"/>
        </w:rPr>
        <w:t xml:space="preserve"> upgrade a update licencovaného softwaru </w:t>
      </w:r>
      <w:r w:rsidR="00E41F57" w:rsidRPr="00E41F57">
        <w:rPr>
          <w:bCs/>
          <w:snapToGrid w:val="0"/>
          <w:szCs w:val="22"/>
        </w:rPr>
        <w:t xml:space="preserve">PDF </w:t>
      </w:r>
      <w:proofErr w:type="spellStart"/>
      <w:r w:rsidR="00E41F57" w:rsidRPr="00E41F57">
        <w:rPr>
          <w:bCs/>
          <w:snapToGrid w:val="0"/>
          <w:szCs w:val="22"/>
        </w:rPr>
        <w:t>Converter</w:t>
      </w:r>
      <w:proofErr w:type="spellEnd"/>
      <w:r w:rsidR="00E41F57" w:rsidRPr="00E41F57">
        <w:rPr>
          <w:bCs/>
          <w:snapToGrid w:val="0"/>
          <w:szCs w:val="22"/>
        </w:rPr>
        <w:t xml:space="preserve"> </w:t>
      </w:r>
      <w:proofErr w:type="spellStart"/>
      <w:r w:rsidR="00E41F57" w:rsidRPr="00E41F57">
        <w:rPr>
          <w:bCs/>
          <w:snapToGrid w:val="0"/>
          <w:szCs w:val="22"/>
        </w:rPr>
        <w:t>for</w:t>
      </w:r>
      <w:proofErr w:type="spellEnd"/>
      <w:r w:rsidR="00E41F57" w:rsidRPr="00E41F57">
        <w:rPr>
          <w:bCs/>
          <w:snapToGrid w:val="0"/>
          <w:szCs w:val="22"/>
        </w:rPr>
        <w:t xml:space="preserve"> SharePoint</w:t>
      </w:r>
    </w:p>
    <w:p w14:paraId="5482D58E" w14:textId="77777777" w:rsidR="00E41F57" w:rsidRDefault="00E41F57" w:rsidP="00406BEE">
      <w:pPr>
        <w:pStyle w:val="Zkladntext3"/>
        <w:shd w:val="clear" w:color="auto" w:fill="auto"/>
        <w:tabs>
          <w:tab w:val="right" w:pos="6804"/>
          <w:tab w:val="right" w:pos="6946"/>
          <w:tab w:val="right" w:pos="7105"/>
        </w:tabs>
        <w:suppressAutoHyphens/>
        <w:spacing w:before="360" w:after="0" w:line="240" w:lineRule="auto"/>
        <w:ind w:firstLine="0"/>
        <w:jc w:val="both"/>
      </w:pPr>
    </w:p>
    <w:p w14:paraId="546545B5" w14:textId="1DAE2281" w:rsidR="00EA50EC" w:rsidRDefault="00EA50EC" w:rsidP="00673F53">
      <w:pPr>
        <w:pStyle w:val="Zkladntext3"/>
        <w:shd w:val="clear" w:color="auto" w:fill="auto"/>
        <w:suppressAutoHyphens/>
        <w:spacing w:before="360" w:after="0" w:line="240" w:lineRule="auto"/>
        <w:ind w:firstLine="0"/>
        <w:jc w:val="both"/>
        <w:rPr>
          <w:sz w:val="20"/>
          <w:szCs w:val="20"/>
        </w:rPr>
      </w:pPr>
      <w:r>
        <w:t xml:space="preserve">V </w:t>
      </w:r>
      <w:r w:rsidR="00370F59">
        <w:t>Praze</w:t>
      </w:r>
      <w:r>
        <w:t xml:space="preserve"> dne:</w:t>
      </w:r>
      <w:r>
        <w:tab/>
      </w:r>
      <w:r w:rsidR="00914B84">
        <w:t>16. 7. 2018</w:t>
      </w:r>
      <w:r>
        <w:t xml:space="preserve">  </w:t>
      </w:r>
      <w:r w:rsidR="00914B84">
        <w:t xml:space="preserve">                                 </w:t>
      </w:r>
      <w:r w:rsidR="00914B84">
        <w:tab/>
      </w:r>
      <w:r>
        <w:t xml:space="preserve">V </w:t>
      </w:r>
      <w:r w:rsidR="00CA3793">
        <w:t>Ostravě</w:t>
      </w:r>
      <w:r>
        <w:t xml:space="preserve"> dne:</w:t>
      </w:r>
      <w:r w:rsidR="00914B84">
        <w:t xml:space="preserve"> 12. 7. 2018</w:t>
      </w:r>
    </w:p>
    <w:p w14:paraId="4C301395" w14:textId="74742B80" w:rsidR="00EA50EC" w:rsidRDefault="00406BEE" w:rsidP="00673F53">
      <w:pPr>
        <w:pStyle w:val="Zkladntext3"/>
        <w:shd w:val="clear" w:color="auto" w:fill="auto"/>
        <w:suppressAutoHyphens/>
        <w:spacing w:before="240" w:after="0" w:line="240" w:lineRule="auto"/>
        <w:ind w:firstLine="0"/>
        <w:jc w:val="both"/>
      </w:pPr>
      <w:r>
        <w:t>Za objednatele:</w:t>
      </w:r>
      <w:r w:rsidR="00673F53">
        <w:tab/>
      </w:r>
      <w:r w:rsidR="00673F53">
        <w:tab/>
      </w:r>
      <w:r w:rsidR="00673F53">
        <w:tab/>
      </w:r>
      <w:r w:rsidR="00673F53">
        <w:tab/>
      </w:r>
      <w:r w:rsidR="00673F53">
        <w:tab/>
      </w:r>
      <w:r w:rsidR="00EA50EC">
        <w:t xml:space="preserve">Za </w:t>
      </w:r>
      <w:r w:rsidR="00251454">
        <w:t>poskytovatele</w:t>
      </w:r>
      <w:r w:rsidR="00EA50EC">
        <w:t>:</w:t>
      </w:r>
    </w:p>
    <w:p w14:paraId="6B6C2B5F" w14:textId="51BE85C0" w:rsidR="00EA50EC" w:rsidRDefault="00EA50EC" w:rsidP="00673F53">
      <w:pPr>
        <w:pStyle w:val="Zkladntext3"/>
        <w:shd w:val="clear" w:color="auto" w:fill="auto"/>
        <w:suppressAutoHyphens/>
        <w:spacing w:before="120" w:after="0" w:line="240" w:lineRule="auto"/>
        <w:ind w:firstLine="0"/>
        <w:jc w:val="both"/>
        <w:rPr>
          <w:b/>
        </w:rPr>
      </w:pPr>
      <w:r>
        <w:rPr>
          <w:b/>
        </w:rPr>
        <w:t>Česká republika – Správa</w:t>
      </w:r>
      <w:r w:rsidR="00673F53">
        <w:rPr>
          <w:b/>
        </w:rPr>
        <w:tab/>
      </w:r>
      <w:r w:rsidR="00673F53">
        <w:rPr>
          <w:b/>
        </w:rPr>
        <w:tab/>
      </w:r>
      <w:r w:rsidR="00673F53">
        <w:rPr>
          <w:b/>
        </w:rPr>
        <w:tab/>
      </w:r>
      <w:r w:rsidR="00673F53">
        <w:rPr>
          <w:b/>
        </w:rPr>
        <w:tab/>
      </w:r>
      <w:proofErr w:type="spellStart"/>
      <w:r w:rsidR="00673F53">
        <w:rPr>
          <w:b/>
        </w:rPr>
        <w:t>Nextis</w:t>
      </w:r>
      <w:proofErr w:type="spellEnd"/>
      <w:r w:rsidR="00673F53">
        <w:rPr>
          <w:b/>
        </w:rPr>
        <w:t xml:space="preserve"> </w:t>
      </w:r>
      <w:proofErr w:type="spellStart"/>
      <w:r w:rsidR="00673F53">
        <w:rPr>
          <w:b/>
        </w:rPr>
        <w:t>Services</w:t>
      </w:r>
      <w:proofErr w:type="spellEnd"/>
      <w:r w:rsidR="00673F53">
        <w:rPr>
          <w:b/>
        </w:rPr>
        <w:t xml:space="preserve"> s.r.o.</w:t>
      </w:r>
    </w:p>
    <w:p w14:paraId="2FC8B919" w14:textId="77777777" w:rsidR="00EA50EC" w:rsidRDefault="00EA50EC" w:rsidP="00EA50EC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  <w:rPr>
          <w:b/>
        </w:rPr>
      </w:pPr>
      <w:r>
        <w:rPr>
          <w:b/>
        </w:rPr>
        <w:t>státních hmotných rezerv</w:t>
      </w:r>
    </w:p>
    <w:p w14:paraId="4271C8FA" w14:textId="6AD2C1BC" w:rsidR="00EA50EC" w:rsidRDefault="00EA50EC" w:rsidP="00EA50EC">
      <w:pPr>
        <w:pStyle w:val="Zkladntext3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uppressAutoHyphens/>
        <w:spacing w:before="840" w:after="0" w:line="240" w:lineRule="auto"/>
        <w:ind w:firstLine="0"/>
        <w:jc w:val="both"/>
      </w:pPr>
      <w:r>
        <w:t>……………………………………………</w:t>
      </w:r>
      <w:r>
        <w:tab/>
      </w:r>
      <w:r w:rsidR="00673F53">
        <w:t>………………………………………</w:t>
      </w:r>
    </w:p>
    <w:p w14:paraId="2237F0F2" w14:textId="5832097F" w:rsidR="00EA50EC" w:rsidRDefault="00EA50EC" w:rsidP="00673F53">
      <w:pPr>
        <w:pStyle w:val="Zkladntext3"/>
        <w:shd w:val="clear" w:color="auto" w:fill="auto"/>
        <w:suppressAutoHyphens/>
        <w:spacing w:after="0" w:line="240" w:lineRule="auto"/>
        <w:ind w:left="284" w:firstLine="425"/>
        <w:jc w:val="both"/>
      </w:pPr>
      <w:r>
        <w:rPr>
          <w:b/>
        </w:rPr>
        <w:t xml:space="preserve">Ing. </w:t>
      </w:r>
      <w:r w:rsidR="00AF15A9">
        <w:rPr>
          <w:b/>
        </w:rPr>
        <w:t>Miroslav Basel</w:t>
      </w:r>
      <w:r>
        <w:rPr>
          <w:b/>
        </w:rPr>
        <w:tab/>
      </w:r>
      <w:r w:rsidR="00673F53">
        <w:rPr>
          <w:b/>
        </w:rPr>
        <w:tab/>
      </w:r>
      <w:r w:rsidR="00673F53">
        <w:rPr>
          <w:b/>
        </w:rPr>
        <w:tab/>
      </w:r>
      <w:r w:rsidR="00673F53">
        <w:rPr>
          <w:b/>
        </w:rPr>
        <w:tab/>
      </w:r>
      <w:r w:rsidR="00673F53">
        <w:rPr>
          <w:b/>
        </w:rPr>
        <w:tab/>
      </w:r>
      <w:r w:rsidR="00673F53" w:rsidRPr="00673F53">
        <w:rPr>
          <w:b/>
        </w:rPr>
        <w:t xml:space="preserve">Bc. Pavel </w:t>
      </w:r>
      <w:proofErr w:type="spellStart"/>
      <w:r w:rsidR="00673F53" w:rsidRPr="00673F53">
        <w:rPr>
          <w:b/>
        </w:rPr>
        <w:t>Balus</w:t>
      </w:r>
      <w:proofErr w:type="spellEnd"/>
    </w:p>
    <w:p w14:paraId="57232A63" w14:textId="7E3D58D4" w:rsidR="00EA50EC" w:rsidRDefault="00EA50EC" w:rsidP="00673F53">
      <w:pPr>
        <w:pStyle w:val="Zkladntext3"/>
        <w:shd w:val="clear" w:color="auto" w:fill="auto"/>
        <w:suppressAutoHyphens/>
        <w:spacing w:after="0" w:line="240" w:lineRule="auto"/>
        <w:ind w:left="425" w:firstLine="142"/>
        <w:jc w:val="both"/>
        <w:rPr>
          <w:b/>
        </w:rPr>
      </w:pPr>
      <w:r>
        <w:t>ředitel Odboru zakázek</w:t>
      </w:r>
      <w:r w:rsidR="00673F53">
        <w:tab/>
      </w:r>
      <w:r w:rsidR="00673F53">
        <w:tab/>
      </w:r>
      <w:r w:rsidR="00673F53">
        <w:tab/>
      </w:r>
      <w:r w:rsidR="00673F53">
        <w:tab/>
      </w:r>
      <w:r w:rsidR="00673F53">
        <w:tab/>
        <w:t xml:space="preserve">     jednatel</w:t>
      </w:r>
    </w:p>
    <w:p w14:paraId="7B1DF3D3" w14:textId="2B65AD7D" w:rsidR="00EA50EC" w:rsidRDefault="00EA50EC" w:rsidP="00EA50EC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uppressAutoHyphens/>
        <w:spacing w:after="0" w:line="240" w:lineRule="auto"/>
        <w:ind w:firstLine="0"/>
        <w:jc w:val="both"/>
      </w:pPr>
    </w:p>
    <w:sectPr w:rsidR="00EA50EC" w:rsidSect="00D85B7B">
      <w:headerReference w:type="default" r:id="rId10"/>
      <w:footerReference w:type="default" r:id="rId11"/>
      <w:pgSz w:w="11906" w:h="16838" w:code="9"/>
      <w:pgMar w:top="1134" w:right="1134" w:bottom="1418" w:left="1134" w:header="680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B27A" w14:textId="77777777" w:rsidR="006E5102" w:rsidRDefault="006E5102">
      <w:pPr>
        <w:spacing w:before="0"/>
      </w:pPr>
      <w:r>
        <w:separator/>
      </w:r>
    </w:p>
  </w:endnote>
  <w:endnote w:type="continuationSeparator" w:id="0">
    <w:p w14:paraId="3109D24F" w14:textId="77777777" w:rsidR="006E5102" w:rsidRDefault="006E51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40098742"/>
      <w:docPartObj>
        <w:docPartGallery w:val="Page Numbers (Top of Page)"/>
        <w:docPartUnique/>
      </w:docPartObj>
    </w:sdtPr>
    <w:sdtEndPr/>
    <w:sdtContent>
      <w:p w14:paraId="092EC4D9" w14:textId="77777777" w:rsidR="00D85B7B" w:rsidRPr="00793E67" w:rsidRDefault="00D70AD1" w:rsidP="00D85B7B">
        <w:pPr>
          <w:pStyle w:val="Zpat"/>
          <w:jc w:val="right"/>
          <w:rPr>
            <w:noProof/>
          </w:rPr>
        </w:pPr>
        <w:r>
          <w:rPr>
            <w:noProof/>
          </w:rPr>
          <w:pict w14:anchorId="439A502A">
            <v:rect id="_x0000_i1025" style="width:453.6pt;height:2pt" o:hralign="center" o:hrstd="t" o:hrnoshade="t" o:hr="t" fillcolor="#0f243e" stroked="f"/>
          </w:pict>
        </w:r>
      </w:p>
      <w:p w14:paraId="62425C45" w14:textId="77777777" w:rsidR="00D85B7B" w:rsidRDefault="00D85B7B" w:rsidP="00D85B7B">
        <w:pPr>
          <w:suppressAutoHyphens/>
          <w:spacing w:before="0"/>
          <w:jc w:val="center"/>
          <w:rPr>
            <w:rStyle w:val="Hypertextovodkaz"/>
            <w:rFonts w:cs="Arial"/>
            <w:noProof/>
            <w:sz w:val="16"/>
            <w:szCs w:val="16"/>
          </w:rPr>
        </w:pPr>
        <w:r w:rsidRPr="00793E67">
          <w:rPr>
            <w:rFonts w:cs="Arial"/>
            <w:b/>
            <w:bCs/>
            <w:noProof/>
            <w:sz w:val="16"/>
            <w:szCs w:val="16"/>
          </w:rPr>
          <w:t>ČR - Správa státních hmotných rezerv</w:t>
        </w:r>
        <w:r w:rsidRPr="00793E67">
          <w:rPr>
            <w:rFonts w:cs="Arial"/>
            <w:noProof/>
            <w:sz w:val="16"/>
            <w:szCs w:val="16"/>
          </w:rPr>
          <w:t xml:space="preserve">, Šeříková 616/1, 150 85 Praha 5 – Malá Strana, tel.: +420 222 806 111, </w:t>
        </w:r>
        <w:r>
          <w:rPr>
            <w:rFonts w:cs="Arial"/>
            <w:noProof/>
            <w:sz w:val="16"/>
            <w:szCs w:val="16"/>
          </w:rPr>
          <w:br/>
        </w:r>
        <w:r w:rsidRPr="00793E67">
          <w:rPr>
            <w:rFonts w:cs="Arial"/>
            <w:noProof/>
            <w:sz w:val="16"/>
            <w:szCs w:val="16"/>
          </w:rPr>
          <w:t>fax: +420 251</w:t>
        </w:r>
        <w:r>
          <w:rPr>
            <w:rFonts w:cs="Arial"/>
            <w:noProof/>
            <w:sz w:val="16"/>
            <w:szCs w:val="16"/>
          </w:rPr>
          <w:t> </w:t>
        </w:r>
        <w:r w:rsidRPr="00793E67">
          <w:rPr>
            <w:rFonts w:cs="Arial"/>
            <w:noProof/>
            <w:sz w:val="16"/>
            <w:szCs w:val="16"/>
          </w:rPr>
          <w:t>510</w:t>
        </w:r>
        <w:r>
          <w:rPr>
            <w:rFonts w:cs="Arial"/>
            <w:noProof/>
            <w:sz w:val="16"/>
            <w:szCs w:val="16"/>
          </w:rPr>
          <w:t xml:space="preserve"> </w:t>
        </w:r>
        <w:r w:rsidRPr="00793E67">
          <w:rPr>
            <w:rFonts w:cs="Arial"/>
            <w:noProof/>
            <w:sz w:val="16"/>
            <w:szCs w:val="16"/>
          </w:rPr>
          <w:t xml:space="preserve">314, IS DS: 4iqaa3x, e-mail: posta@sshr.cz, </w:t>
        </w:r>
        <w:hyperlink r:id="rId1" w:history="1">
          <w:r w:rsidRPr="00793E67">
            <w:rPr>
              <w:rStyle w:val="Hypertextovodkaz"/>
              <w:rFonts w:cs="Arial"/>
              <w:noProof/>
              <w:sz w:val="16"/>
              <w:szCs w:val="16"/>
            </w:rPr>
            <w:t>www.sshr.cz</w:t>
          </w:r>
        </w:hyperlink>
      </w:p>
      <w:p w14:paraId="26DAC00C" w14:textId="1455A76B" w:rsidR="00F33F23" w:rsidRDefault="00E57523" w:rsidP="00D85B7B">
        <w:pPr>
          <w:suppressAutoHyphens/>
          <w:spacing w:before="0"/>
          <w:jc w:val="right"/>
          <w:rPr>
            <w:sz w:val="20"/>
            <w:szCs w:val="20"/>
          </w:rPr>
        </w:pPr>
        <w:r w:rsidRPr="00E33766">
          <w:rPr>
            <w:sz w:val="20"/>
            <w:szCs w:val="20"/>
          </w:rPr>
          <w:fldChar w:fldCharType="begin"/>
        </w:r>
        <w:r w:rsidR="00F33F23" w:rsidRPr="00E33766">
          <w:rPr>
            <w:sz w:val="20"/>
            <w:szCs w:val="20"/>
          </w:rPr>
          <w:instrText xml:space="preserve"> PAGE </w:instrText>
        </w:r>
        <w:r w:rsidRPr="00E33766">
          <w:rPr>
            <w:sz w:val="20"/>
            <w:szCs w:val="20"/>
          </w:rPr>
          <w:fldChar w:fldCharType="separate"/>
        </w:r>
        <w:r w:rsidR="00D70AD1">
          <w:rPr>
            <w:noProof/>
            <w:sz w:val="20"/>
            <w:szCs w:val="20"/>
          </w:rPr>
          <w:t>5</w:t>
        </w:r>
        <w:r w:rsidRPr="00E33766">
          <w:rPr>
            <w:sz w:val="20"/>
            <w:szCs w:val="20"/>
          </w:rPr>
          <w:fldChar w:fldCharType="end"/>
        </w:r>
        <w:r w:rsidR="00F33F23">
          <w:rPr>
            <w:sz w:val="20"/>
            <w:szCs w:val="20"/>
          </w:rPr>
          <w:t>/</w:t>
        </w:r>
        <w:r w:rsidRPr="00E33766">
          <w:rPr>
            <w:sz w:val="20"/>
            <w:szCs w:val="20"/>
          </w:rPr>
          <w:fldChar w:fldCharType="begin"/>
        </w:r>
        <w:r w:rsidR="00F33F23" w:rsidRPr="00E33766">
          <w:rPr>
            <w:sz w:val="20"/>
            <w:szCs w:val="20"/>
          </w:rPr>
          <w:instrText xml:space="preserve"> NUMPAGES  </w:instrText>
        </w:r>
        <w:r w:rsidRPr="00E33766">
          <w:rPr>
            <w:sz w:val="20"/>
            <w:szCs w:val="20"/>
          </w:rPr>
          <w:fldChar w:fldCharType="separate"/>
        </w:r>
        <w:r w:rsidR="00D70AD1">
          <w:rPr>
            <w:noProof/>
            <w:sz w:val="20"/>
            <w:szCs w:val="20"/>
          </w:rPr>
          <w:t>5</w:t>
        </w:r>
        <w:r w:rsidRPr="00E33766">
          <w:rPr>
            <w:sz w:val="20"/>
            <w:szCs w:val="20"/>
          </w:rPr>
          <w:fldChar w:fldCharType="end"/>
        </w:r>
      </w:p>
    </w:sdtContent>
  </w:sdt>
  <w:p w14:paraId="3106654D" w14:textId="77777777" w:rsidR="00F33F23" w:rsidRDefault="00F33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C63F" w14:textId="77777777" w:rsidR="006E5102" w:rsidRDefault="006E5102">
      <w:pPr>
        <w:spacing w:before="0"/>
      </w:pPr>
      <w:r>
        <w:separator/>
      </w:r>
    </w:p>
  </w:footnote>
  <w:footnote w:type="continuationSeparator" w:id="0">
    <w:p w14:paraId="06D97F4E" w14:textId="77777777" w:rsidR="006E5102" w:rsidRDefault="006E51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EC82" w14:textId="4F61129A" w:rsidR="00D85B7B" w:rsidRDefault="00D85B7B">
    <w:pPr>
      <w:pStyle w:val="Zhlav"/>
    </w:pPr>
  </w:p>
  <w:p w14:paraId="5A136BDF" w14:textId="77777777" w:rsidR="00376E41" w:rsidRDefault="00376E41">
    <w:pPr>
      <w:pStyle w:val="Zhlav"/>
    </w:pPr>
  </w:p>
  <w:p w14:paraId="29A2CD9A" w14:textId="77777777" w:rsidR="00376E41" w:rsidRDefault="00376E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07EE9"/>
    <w:multiLevelType w:val="hybridMultilevel"/>
    <w:tmpl w:val="2ABA6F70"/>
    <w:lvl w:ilvl="0" w:tplc="B61AAC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837"/>
    <w:multiLevelType w:val="hybridMultilevel"/>
    <w:tmpl w:val="C714F85A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  <w:szCs w:val="22"/>
      </w:rPr>
    </w:lvl>
    <w:lvl w:ilvl="1" w:tplc="96CED514">
      <w:start w:val="1"/>
      <w:numFmt w:val="decimal"/>
      <w:lvlText w:val="%2."/>
      <w:lvlJc w:val="left"/>
      <w:pPr>
        <w:ind w:left="1140" w:hanging="360"/>
      </w:pPr>
      <w:rPr>
        <w:b w:val="0"/>
        <w:i w:val="0"/>
      </w:rPr>
    </w:lvl>
    <w:lvl w:ilvl="2" w:tplc="942AB28A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0F987E7D"/>
    <w:multiLevelType w:val="hybridMultilevel"/>
    <w:tmpl w:val="BED8D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50"/>
    <w:multiLevelType w:val="multilevel"/>
    <w:tmpl w:val="63307FB6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225E62"/>
    <w:multiLevelType w:val="multilevel"/>
    <w:tmpl w:val="2A0A2DB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4157782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91310B"/>
    <w:multiLevelType w:val="hybridMultilevel"/>
    <w:tmpl w:val="4E684250"/>
    <w:lvl w:ilvl="0" w:tplc="BA2A78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210EBAC" w:tentative="1">
      <w:start w:val="1"/>
      <w:numFmt w:val="lowerLetter"/>
      <w:lvlText w:val="%2."/>
      <w:lvlJc w:val="left"/>
      <w:pPr>
        <w:ind w:left="1440" w:hanging="360"/>
      </w:pPr>
    </w:lvl>
    <w:lvl w:ilvl="2" w:tplc="B5F2A7CA" w:tentative="1">
      <w:start w:val="1"/>
      <w:numFmt w:val="lowerRoman"/>
      <w:lvlText w:val="%3."/>
      <w:lvlJc w:val="right"/>
      <w:pPr>
        <w:ind w:left="2160" w:hanging="180"/>
      </w:pPr>
    </w:lvl>
    <w:lvl w:ilvl="3" w:tplc="80F0D71C" w:tentative="1">
      <w:start w:val="1"/>
      <w:numFmt w:val="decimal"/>
      <w:lvlText w:val="%4."/>
      <w:lvlJc w:val="left"/>
      <w:pPr>
        <w:ind w:left="2880" w:hanging="360"/>
      </w:pPr>
    </w:lvl>
    <w:lvl w:ilvl="4" w:tplc="077A13DA" w:tentative="1">
      <w:start w:val="1"/>
      <w:numFmt w:val="lowerLetter"/>
      <w:lvlText w:val="%5."/>
      <w:lvlJc w:val="left"/>
      <w:pPr>
        <w:ind w:left="3600" w:hanging="360"/>
      </w:pPr>
    </w:lvl>
    <w:lvl w:ilvl="5" w:tplc="EB9E97FE" w:tentative="1">
      <w:start w:val="1"/>
      <w:numFmt w:val="lowerRoman"/>
      <w:lvlText w:val="%6."/>
      <w:lvlJc w:val="right"/>
      <w:pPr>
        <w:ind w:left="4320" w:hanging="180"/>
      </w:pPr>
    </w:lvl>
    <w:lvl w:ilvl="6" w:tplc="9B5492C0" w:tentative="1">
      <w:start w:val="1"/>
      <w:numFmt w:val="decimal"/>
      <w:lvlText w:val="%7."/>
      <w:lvlJc w:val="left"/>
      <w:pPr>
        <w:ind w:left="5040" w:hanging="360"/>
      </w:pPr>
    </w:lvl>
    <w:lvl w:ilvl="7" w:tplc="4A96CB48" w:tentative="1">
      <w:start w:val="1"/>
      <w:numFmt w:val="lowerLetter"/>
      <w:lvlText w:val="%8."/>
      <w:lvlJc w:val="left"/>
      <w:pPr>
        <w:ind w:left="5760" w:hanging="360"/>
      </w:pPr>
    </w:lvl>
    <w:lvl w:ilvl="8" w:tplc="34B2D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632A"/>
    <w:multiLevelType w:val="hybridMultilevel"/>
    <w:tmpl w:val="FF1C8168"/>
    <w:lvl w:ilvl="0" w:tplc="E21CF938">
      <w:start w:val="1"/>
      <w:numFmt w:val="upperRoman"/>
      <w:lvlText w:val="Článek %1."/>
      <w:lvlJc w:val="left"/>
      <w:pPr>
        <w:ind w:left="47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F04FC"/>
    <w:multiLevelType w:val="hybridMultilevel"/>
    <w:tmpl w:val="92F66384"/>
    <w:lvl w:ilvl="0" w:tplc="3A4E345A">
      <w:start w:val="1"/>
      <w:numFmt w:val="decimal"/>
      <w:lvlText w:val="%1."/>
      <w:lvlJc w:val="left"/>
      <w:pPr>
        <w:ind w:left="780" w:hanging="720"/>
      </w:pPr>
      <w:rPr>
        <w:rFonts w:hint="default"/>
        <w:b w:val="0"/>
        <w:sz w:val="22"/>
        <w:szCs w:val="22"/>
      </w:rPr>
    </w:lvl>
    <w:lvl w:ilvl="1" w:tplc="96CED514">
      <w:start w:val="1"/>
      <w:numFmt w:val="decimal"/>
      <w:lvlText w:val="%2."/>
      <w:lvlJc w:val="left"/>
      <w:pPr>
        <w:ind w:left="1140" w:hanging="360"/>
      </w:pPr>
      <w:rPr>
        <w:b w:val="0"/>
        <w:i w:val="0"/>
      </w:rPr>
    </w:lvl>
    <w:lvl w:ilvl="2" w:tplc="942AB28A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81F07FE"/>
    <w:multiLevelType w:val="hybridMultilevel"/>
    <w:tmpl w:val="B594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1BFF"/>
    <w:multiLevelType w:val="hybridMultilevel"/>
    <w:tmpl w:val="85FC82E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740E5C"/>
    <w:multiLevelType w:val="hybridMultilevel"/>
    <w:tmpl w:val="CCFA1A26"/>
    <w:lvl w:ilvl="0" w:tplc="6B366A1C">
      <w:start w:val="1"/>
      <w:numFmt w:val="decimal"/>
      <w:lvlText w:val="%1."/>
      <w:lvlJc w:val="left"/>
      <w:pPr>
        <w:ind w:left="7023" w:hanging="360"/>
      </w:pPr>
      <w:rPr>
        <w:b w:val="0"/>
        <w:i w:val="0"/>
        <w:color w:val="auto"/>
      </w:rPr>
    </w:lvl>
    <w:lvl w:ilvl="1" w:tplc="459CED26">
      <w:start w:val="1"/>
      <w:numFmt w:val="lowerLetter"/>
      <w:lvlText w:val="%2."/>
      <w:lvlJc w:val="left"/>
      <w:pPr>
        <w:ind w:left="1440" w:hanging="360"/>
      </w:pPr>
    </w:lvl>
    <w:lvl w:ilvl="2" w:tplc="6D3E76A0" w:tentative="1">
      <w:start w:val="1"/>
      <w:numFmt w:val="lowerRoman"/>
      <w:lvlText w:val="%3."/>
      <w:lvlJc w:val="right"/>
      <w:pPr>
        <w:ind w:left="2160" w:hanging="180"/>
      </w:pPr>
    </w:lvl>
    <w:lvl w:ilvl="3" w:tplc="65FCEEF4" w:tentative="1">
      <w:start w:val="1"/>
      <w:numFmt w:val="decimal"/>
      <w:lvlText w:val="%4."/>
      <w:lvlJc w:val="left"/>
      <w:pPr>
        <w:ind w:left="2880" w:hanging="360"/>
      </w:pPr>
    </w:lvl>
    <w:lvl w:ilvl="4" w:tplc="90D0DF46" w:tentative="1">
      <w:start w:val="1"/>
      <w:numFmt w:val="lowerLetter"/>
      <w:lvlText w:val="%5."/>
      <w:lvlJc w:val="left"/>
      <w:pPr>
        <w:ind w:left="3600" w:hanging="360"/>
      </w:pPr>
    </w:lvl>
    <w:lvl w:ilvl="5" w:tplc="05420FFE" w:tentative="1">
      <w:start w:val="1"/>
      <w:numFmt w:val="lowerRoman"/>
      <w:lvlText w:val="%6."/>
      <w:lvlJc w:val="right"/>
      <w:pPr>
        <w:ind w:left="4320" w:hanging="180"/>
      </w:pPr>
    </w:lvl>
    <w:lvl w:ilvl="6" w:tplc="E3CE185C" w:tentative="1">
      <w:start w:val="1"/>
      <w:numFmt w:val="decimal"/>
      <w:lvlText w:val="%7."/>
      <w:lvlJc w:val="left"/>
      <w:pPr>
        <w:ind w:left="5040" w:hanging="360"/>
      </w:pPr>
    </w:lvl>
    <w:lvl w:ilvl="7" w:tplc="F3FCC548" w:tentative="1">
      <w:start w:val="1"/>
      <w:numFmt w:val="lowerLetter"/>
      <w:lvlText w:val="%8."/>
      <w:lvlJc w:val="left"/>
      <w:pPr>
        <w:ind w:left="5760" w:hanging="360"/>
      </w:pPr>
    </w:lvl>
    <w:lvl w:ilvl="8" w:tplc="FCC26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A281B"/>
    <w:multiLevelType w:val="hybridMultilevel"/>
    <w:tmpl w:val="6972D814"/>
    <w:lvl w:ilvl="0" w:tplc="F13057C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93B03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A7D6DD9"/>
    <w:multiLevelType w:val="hybridMultilevel"/>
    <w:tmpl w:val="50FAD9D4"/>
    <w:lvl w:ilvl="0" w:tplc="22E04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4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15"/>
  </w:num>
  <w:num w:numId="12">
    <w:abstractNumId w:val="13"/>
  </w:num>
  <w:num w:numId="13">
    <w:abstractNumId w:val="16"/>
  </w:num>
  <w:num w:numId="14">
    <w:abstractNumId w:val="9"/>
  </w:num>
  <w:num w:numId="15">
    <w:abstractNumId w:val="12"/>
  </w:num>
  <w:num w:numId="16">
    <w:abstractNumId w:val="0"/>
  </w:num>
  <w:num w:numId="17">
    <w:abstractNumId w:val="3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7"/>
    <w:rsid w:val="00003C0A"/>
    <w:rsid w:val="00011343"/>
    <w:rsid w:val="000119F0"/>
    <w:rsid w:val="000139A2"/>
    <w:rsid w:val="000151A0"/>
    <w:rsid w:val="0001529C"/>
    <w:rsid w:val="00023656"/>
    <w:rsid w:val="00026190"/>
    <w:rsid w:val="00030706"/>
    <w:rsid w:val="00033753"/>
    <w:rsid w:val="00043BF9"/>
    <w:rsid w:val="00043DEC"/>
    <w:rsid w:val="0005504A"/>
    <w:rsid w:val="00057A4E"/>
    <w:rsid w:val="000628E5"/>
    <w:rsid w:val="00065530"/>
    <w:rsid w:val="000675F2"/>
    <w:rsid w:val="00067ABE"/>
    <w:rsid w:val="000703FD"/>
    <w:rsid w:val="000736A0"/>
    <w:rsid w:val="000748E1"/>
    <w:rsid w:val="00074DAF"/>
    <w:rsid w:val="00076FCD"/>
    <w:rsid w:val="00082C50"/>
    <w:rsid w:val="00084AFA"/>
    <w:rsid w:val="00093978"/>
    <w:rsid w:val="00095BC6"/>
    <w:rsid w:val="00096290"/>
    <w:rsid w:val="000B691E"/>
    <w:rsid w:val="000B6A8E"/>
    <w:rsid w:val="000C0B7E"/>
    <w:rsid w:val="000D0B91"/>
    <w:rsid w:val="000D3FF9"/>
    <w:rsid w:val="000D54B1"/>
    <w:rsid w:val="000E672E"/>
    <w:rsid w:val="000F10B8"/>
    <w:rsid w:val="000F723D"/>
    <w:rsid w:val="00102F50"/>
    <w:rsid w:val="00103457"/>
    <w:rsid w:val="00106ADD"/>
    <w:rsid w:val="00107188"/>
    <w:rsid w:val="001071E1"/>
    <w:rsid w:val="0010780B"/>
    <w:rsid w:val="00107891"/>
    <w:rsid w:val="00111B88"/>
    <w:rsid w:val="00111C56"/>
    <w:rsid w:val="001174A4"/>
    <w:rsid w:val="00121BB5"/>
    <w:rsid w:val="00124134"/>
    <w:rsid w:val="00127BE5"/>
    <w:rsid w:val="0013096A"/>
    <w:rsid w:val="00136160"/>
    <w:rsid w:val="00141700"/>
    <w:rsid w:val="0015122E"/>
    <w:rsid w:val="001531D2"/>
    <w:rsid w:val="001609E2"/>
    <w:rsid w:val="0016292C"/>
    <w:rsid w:val="00167DCF"/>
    <w:rsid w:val="00167DEC"/>
    <w:rsid w:val="00175672"/>
    <w:rsid w:val="00175DF3"/>
    <w:rsid w:val="00184B97"/>
    <w:rsid w:val="00186ACA"/>
    <w:rsid w:val="00187A10"/>
    <w:rsid w:val="0019107D"/>
    <w:rsid w:val="0019566E"/>
    <w:rsid w:val="001A13AB"/>
    <w:rsid w:val="001A4126"/>
    <w:rsid w:val="001A563E"/>
    <w:rsid w:val="001A611D"/>
    <w:rsid w:val="001B0AEF"/>
    <w:rsid w:val="001B6D38"/>
    <w:rsid w:val="001C338A"/>
    <w:rsid w:val="001D2537"/>
    <w:rsid w:val="001D4F09"/>
    <w:rsid w:val="001D765F"/>
    <w:rsid w:val="001E7D58"/>
    <w:rsid w:val="00201D46"/>
    <w:rsid w:val="00205565"/>
    <w:rsid w:val="00210086"/>
    <w:rsid w:val="00223DC7"/>
    <w:rsid w:val="00232A64"/>
    <w:rsid w:val="002335BB"/>
    <w:rsid w:val="002448B1"/>
    <w:rsid w:val="002474D6"/>
    <w:rsid w:val="00251454"/>
    <w:rsid w:val="002534F0"/>
    <w:rsid w:val="00255385"/>
    <w:rsid w:val="00265CA7"/>
    <w:rsid w:val="00266D27"/>
    <w:rsid w:val="00275046"/>
    <w:rsid w:val="00286C4F"/>
    <w:rsid w:val="00286D28"/>
    <w:rsid w:val="002A16AA"/>
    <w:rsid w:val="002A4133"/>
    <w:rsid w:val="002A44BC"/>
    <w:rsid w:val="002A4F1B"/>
    <w:rsid w:val="002A546B"/>
    <w:rsid w:val="002B694D"/>
    <w:rsid w:val="002D2868"/>
    <w:rsid w:val="002D3F4D"/>
    <w:rsid w:val="002E046E"/>
    <w:rsid w:val="002E290C"/>
    <w:rsid w:val="002F0D29"/>
    <w:rsid w:val="002F5BEB"/>
    <w:rsid w:val="00301F85"/>
    <w:rsid w:val="003043C5"/>
    <w:rsid w:val="003148E1"/>
    <w:rsid w:val="00316304"/>
    <w:rsid w:val="00324A34"/>
    <w:rsid w:val="00330067"/>
    <w:rsid w:val="003404F2"/>
    <w:rsid w:val="003538AC"/>
    <w:rsid w:val="00354A4B"/>
    <w:rsid w:val="00355350"/>
    <w:rsid w:val="003652C3"/>
    <w:rsid w:val="00370F59"/>
    <w:rsid w:val="003725C2"/>
    <w:rsid w:val="00376E41"/>
    <w:rsid w:val="00394147"/>
    <w:rsid w:val="00396A59"/>
    <w:rsid w:val="003A6894"/>
    <w:rsid w:val="003B2AE5"/>
    <w:rsid w:val="003C0B62"/>
    <w:rsid w:val="003C1095"/>
    <w:rsid w:val="003D3DFF"/>
    <w:rsid w:val="003D5ED0"/>
    <w:rsid w:val="003D7681"/>
    <w:rsid w:val="003D779B"/>
    <w:rsid w:val="003E65F9"/>
    <w:rsid w:val="003E6609"/>
    <w:rsid w:val="003E7989"/>
    <w:rsid w:val="0040281A"/>
    <w:rsid w:val="004048B3"/>
    <w:rsid w:val="00406BEE"/>
    <w:rsid w:val="00415320"/>
    <w:rsid w:val="00420A3B"/>
    <w:rsid w:val="0042289F"/>
    <w:rsid w:val="0042384D"/>
    <w:rsid w:val="00425FB5"/>
    <w:rsid w:val="004340E3"/>
    <w:rsid w:val="0044360A"/>
    <w:rsid w:val="00460280"/>
    <w:rsid w:val="00465B06"/>
    <w:rsid w:val="00467324"/>
    <w:rsid w:val="00467C0B"/>
    <w:rsid w:val="00476185"/>
    <w:rsid w:val="00477136"/>
    <w:rsid w:val="004809EE"/>
    <w:rsid w:val="00483F85"/>
    <w:rsid w:val="004A17A9"/>
    <w:rsid w:val="004B590A"/>
    <w:rsid w:val="004D1BC4"/>
    <w:rsid w:val="004E5D70"/>
    <w:rsid w:val="004E6181"/>
    <w:rsid w:val="004E6CDB"/>
    <w:rsid w:val="004E7ABD"/>
    <w:rsid w:val="004F0DD3"/>
    <w:rsid w:val="004F0DE8"/>
    <w:rsid w:val="004F1C83"/>
    <w:rsid w:val="0050201E"/>
    <w:rsid w:val="00502589"/>
    <w:rsid w:val="00506404"/>
    <w:rsid w:val="005134F8"/>
    <w:rsid w:val="0052043A"/>
    <w:rsid w:val="0052480B"/>
    <w:rsid w:val="00532430"/>
    <w:rsid w:val="00541ED9"/>
    <w:rsid w:val="005429CB"/>
    <w:rsid w:val="005456FA"/>
    <w:rsid w:val="00551180"/>
    <w:rsid w:val="00551D1B"/>
    <w:rsid w:val="00555874"/>
    <w:rsid w:val="005607C8"/>
    <w:rsid w:val="00572103"/>
    <w:rsid w:val="005741F3"/>
    <w:rsid w:val="00580A57"/>
    <w:rsid w:val="0058403B"/>
    <w:rsid w:val="00590E59"/>
    <w:rsid w:val="00597747"/>
    <w:rsid w:val="005A25A6"/>
    <w:rsid w:val="005A4EEC"/>
    <w:rsid w:val="005A6DEF"/>
    <w:rsid w:val="005B230D"/>
    <w:rsid w:val="005C0114"/>
    <w:rsid w:val="005C4473"/>
    <w:rsid w:val="005C7A82"/>
    <w:rsid w:val="005D0F28"/>
    <w:rsid w:val="005D1F1C"/>
    <w:rsid w:val="005D371F"/>
    <w:rsid w:val="005E040B"/>
    <w:rsid w:val="005E07D6"/>
    <w:rsid w:val="005E443F"/>
    <w:rsid w:val="005E6E47"/>
    <w:rsid w:val="005E7091"/>
    <w:rsid w:val="005F2770"/>
    <w:rsid w:val="005F3C63"/>
    <w:rsid w:val="005F5397"/>
    <w:rsid w:val="005F53EB"/>
    <w:rsid w:val="006030B2"/>
    <w:rsid w:val="00603BBD"/>
    <w:rsid w:val="00604D17"/>
    <w:rsid w:val="00607B6F"/>
    <w:rsid w:val="00620880"/>
    <w:rsid w:val="006343B3"/>
    <w:rsid w:val="006347CE"/>
    <w:rsid w:val="006350A7"/>
    <w:rsid w:val="0063676D"/>
    <w:rsid w:val="006416D1"/>
    <w:rsid w:val="006451BC"/>
    <w:rsid w:val="0065089A"/>
    <w:rsid w:val="00650993"/>
    <w:rsid w:val="0065244D"/>
    <w:rsid w:val="00670A92"/>
    <w:rsid w:val="00670C26"/>
    <w:rsid w:val="00673F53"/>
    <w:rsid w:val="00674612"/>
    <w:rsid w:val="00683301"/>
    <w:rsid w:val="0068369D"/>
    <w:rsid w:val="00687132"/>
    <w:rsid w:val="006926BD"/>
    <w:rsid w:val="006938EA"/>
    <w:rsid w:val="006958E5"/>
    <w:rsid w:val="00695DA1"/>
    <w:rsid w:val="006971A6"/>
    <w:rsid w:val="006A053E"/>
    <w:rsid w:val="006A1482"/>
    <w:rsid w:val="006A2EB9"/>
    <w:rsid w:val="006A3C20"/>
    <w:rsid w:val="006A7987"/>
    <w:rsid w:val="006A7D16"/>
    <w:rsid w:val="006B01E9"/>
    <w:rsid w:val="006B35C7"/>
    <w:rsid w:val="006C1BA6"/>
    <w:rsid w:val="006C32A5"/>
    <w:rsid w:val="006C6B8F"/>
    <w:rsid w:val="006D08CA"/>
    <w:rsid w:val="006D71BD"/>
    <w:rsid w:val="006E0D99"/>
    <w:rsid w:val="006E5102"/>
    <w:rsid w:val="007133E8"/>
    <w:rsid w:val="00713B38"/>
    <w:rsid w:val="00725223"/>
    <w:rsid w:val="00725602"/>
    <w:rsid w:val="007302C1"/>
    <w:rsid w:val="00730D38"/>
    <w:rsid w:val="00741A56"/>
    <w:rsid w:val="0074370C"/>
    <w:rsid w:val="00747534"/>
    <w:rsid w:val="0075666F"/>
    <w:rsid w:val="00756DC0"/>
    <w:rsid w:val="00757012"/>
    <w:rsid w:val="007639D3"/>
    <w:rsid w:val="00771C1C"/>
    <w:rsid w:val="00776F98"/>
    <w:rsid w:val="00780546"/>
    <w:rsid w:val="00781CEB"/>
    <w:rsid w:val="00783792"/>
    <w:rsid w:val="007868B7"/>
    <w:rsid w:val="00786CBC"/>
    <w:rsid w:val="00790B7A"/>
    <w:rsid w:val="00792AF5"/>
    <w:rsid w:val="007A4BEC"/>
    <w:rsid w:val="007B048A"/>
    <w:rsid w:val="007B63F6"/>
    <w:rsid w:val="007B72ED"/>
    <w:rsid w:val="007C05B6"/>
    <w:rsid w:val="007C4F7B"/>
    <w:rsid w:val="007C5873"/>
    <w:rsid w:val="007C6C8A"/>
    <w:rsid w:val="007D0857"/>
    <w:rsid w:val="007D1A84"/>
    <w:rsid w:val="007D3991"/>
    <w:rsid w:val="007D4BCA"/>
    <w:rsid w:val="007D72BC"/>
    <w:rsid w:val="007D7620"/>
    <w:rsid w:val="007E20E1"/>
    <w:rsid w:val="007E492E"/>
    <w:rsid w:val="007E69C3"/>
    <w:rsid w:val="00801E80"/>
    <w:rsid w:val="008030C0"/>
    <w:rsid w:val="00810A5A"/>
    <w:rsid w:val="00811814"/>
    <w:rsid w:val="00814B36"/>
    <w:rsid w:val="00826EBE"/>
    <w:rsid w:val="00830EED"/>
    <w:rsid w:val="00836FCF"/>
    <w:rsid w:val="0084349F"/>
    <w:rsid w:val="00843AF6"/>
    <w:rsid w:val="008572BB"/>
    <w:rsid w:val="00860CA5"/>
    <w:rsid w:val="008616CA"/>
    <w:rsid w:val="00867D03"/>
    <w:rsid w:val="00870246"/>
    <w:rsid w:val="00875776"/>
    <w:rsid w:val="00876BC4"/>
    <w:rsid w:val="00877A06"/>
    <w:rsid w:val="00890601"/>
    <w:rsid w:val="0089124F"/>
    <w:rsid w:val="0089433D"/>
    <w:rsid w:val="00897059"/>
    <w:rsid w:val="008A1303"/>
    <w:rsid w:val="008A21A8"/>
    <w:rsid w:val="008A27EC"/>
    <w:rsid w:val="008A37D3"/>
    <w:rsid w:val="008A6AC2"/>
    <w:rsid w:val="008B1858"/>
    <w:rsid w:val="008B509A"/>
    <w:rsid w:val="008B6D90"/>
    <w:rsid w:val="008C1474"/>
    <w:rsid w:val="008C2681"/>
    <w:rsid w:val="008C4A89"/>
    <w:rsid w:val="008D1DDE"/>
    <w:rsid w:val="008D2B02"/>
    <w:rsid w:val="008D2D19"/>
    <w:rsid w:val="008D3196"/>
    <w:rsid w:val="008E6AF5"/>
    <w:rsid w:val="008F01F5"/>
    <w:rsid w:val="008F42DD"/>
    <w:rsid w:val="008F7E39"/>
    <w:rsid w:val="0090142A"/>
    <w:rsid w:val="00904A2D"/>
    <w:rsid w:val="0091276F"/>
    <w:rsid w:val="00912E6E"/>
    <w:rsid w:val="00913E42"/>
    <w:rsid w:val="00913F89"/>
    <w:rsid w:val="00914B84"/>
    <w:rsid w:val="0091652A"/>
    <w:rsid w:val="009227BD"/>
    <w:rsid w:val="00927494"/>
    <w:rsid w:val="00930114"/>
    <w:rsid w:val="009341E7"/>
    <w:rsid w:val="00934592"/>
    <w:rsid w:val="00934BA9"/>
    <w:rsid w:val="00936E6E"/>
    <w:rsid w:val="00941023"/>
    <w:rsid w:val="00942A59"/>
    <w:rsid w:val="00944A47"/>
    <w:rsid w:val="00956941"/>
    <w:rsid w:val="00961301"/>
    <w:rsid w:val="009650D9"/>
    <w:rsid w:val="00976C2E"/>
    <w:rsid w:val="00980E34"/>
    <w:rsid w:val="00981177"/>
    <w:rsid w:val="0098776A"/>
    <w:rsid w:val="00991D77"/>
    <w:rsid w:val="00993117"/>
    <w:rsid w:val="0099538F"/>
    <w:rsid w:val="00996980"/>
    <w:rsid w:val="009A2213"/>
    <w:rsid w:val="009A5C92"/>
    <w:rsid w:val="009C13E3"/>
    <w:rsid w:val="009C5425"/>
    <w:rsid w:val="009C6918"/>
    <w:rsid w:val="009C7091"/>
    <w:rsid w:val="009D0354"/>
    <w:rsid w:val="009D1980"/>
    <w:rsid w:val="009D1BAD"/>
    <w:rsid w:val="009D689A"/>
    <w:rsid w:val="009E76BC"/>
    <w:rsid w:val="009F0EDE"/>
    <w:rsid w:val="009F15E7"/>
    <w:rsid w:val="009F6803"/>
    <w:rsid w:val="00A06D51"/>
    <w:rsid w:val="00A10708"/>
    <w:rsid w:val="00A210C9"/>
    <w:rsid w:val="00A2269A"/>
    <w:rsid w:val="00A274B7"/>
    <w:rsid w:val="00A27C83"/>
    <w:rsid w:val="00A33D99"/>
    <w:rsid w:val="00A41B0F"/>
    <w:rsid w:val="00A50768"/>
    <w:rsid w:val="00A52931"/>
    <w:rsid w:val="00A5468A"/>
    <w:rsid w:val="00A56792"/>
    <w:rsid w:val="00A6100A"/>
    <w:rsid w:val="00A6397F"/>
    <w:rsid w:val="00A63FBD"/>
    <w:rsid w:val="00A649C7"/>
    <w:rsid w:val="00A64C48"/>
    <w:rsid w:val="00A72B6D"/>
    <w:rsid w:val="00A76A16"/>
    <w:rsid w:val="00A8003D"/>
    <w:rsid w:val="00A838AB"/>
    <w:rsid w:val="00A856BE"/>
    <w:rsid w:val="00A857A0"/>
    <w:rsid w:val="00A963C6"/>
    <w:rsid w:val="00A968FF"/>
    <w:rsid w:val="00A97A01"/>
    <w:rsid w:val="00AA3FB6"/>
    <w:rsid w:val="00AA4462"/>
    <w:rsid w:val="00AA52FA"/>
    <w:rsid w:val="00AB557F"/>
    <w:rsid w:val="00AB7656"/>
    <w:rsid w:val="00AC35E9"/>
    <w:rsid w:val="00AC67C2"/>
    <w:rsid w:val="00AC6C0E"/>
    <w:rsid w:val="00AC75DD"/>
    <w:rsid w:val="00AD1229"/>
    <w:rsid w:val="00AD5362"/>
    <w:rsid w:val="00AE1056"/>
    <w:rsid w:val="00AE5C1A"/>
    <w:rsid w:val="00AE6721"/>
    <w:rsid w:val="00AF0535"/>
    <w:rsid w:val="00AF15A9"/>
    <w:rsid w:val="00AF5B94"/>
    <w:rsid w:val="00B07452"/>
    <w:rsid w:val="00B14271"/>
    <w:rsid w:val="00B14991"/>
    <w:rsid w:val="00B1794A"/>
    <w:rsid w:val="00B217EE"/>
    <w:rsid w:val="00B2229A"/>
    <w:rsid w:val="00B320BB"/>
    <w:rsid w:val="00B46273"/>
    <w:rsid w:val="00B51793"/>
    <w:rsid w:val="00B53FF8"/>
    <w:rsid w:val="00B54B3A"/>
    <w:rsid w:val="00B612DC"/>
    <w:rsid w:val="00B66464"/>
    <w:rsid w:val="00B67143"/>
    <w:rsid w:val="00B75765"/>
    <w:rsid w:val="00B9323D"/>
    <w:rsid w:val="00B976CD"/>
    <w:rsid w:val="00B977A0"/>
    <w:rsid w:val="00BB1B91"/>
    <w:rsid w:val="00BB25A2"/>
    <w:rsid w:val="00BB4C31"/>
    <w:rsid w:val="00BB53C5"/>
    <w:rsid w:val="00BB7C04"/>
    <w:rsid w:val="00BC19D3"/>
    <w:rsid w:val="00BC6A4E"/>
    <w:rsid w:val="00BD0EB7"/>
    <w:rsid w:val="00BD4A03"/>
    <w:rsid w:val="00BE301C"/>
    <w:rsid w:val="00BE453D"/>
    <w:rsid w:val="00C0737B"/>
    <w:rsid w:val="00C12A6B"/>
    <w:rsid w:val="00C130B2"/>
    <w:rsid w:val="00C1314A"/>
    <w:rsid w:val="00C20015"/>
    <w:rsid w:val="00C2124D"/>
    <w:rsid w:val="00C348EE"/>
    <w:rsid w:val="00C402D4"/>
    <w:rsid w:val="00C504F6"/>
    <w:rsid w:val="00C52205"/>
    <w:rsid w:val="00C527EE"/>
    <w:rsid w:val="00C529A7"/>
    <w:rsid w:val="00C54CD5"/>
    <w:rsid w:val="00C551FE"/>
    <w:rsid w:val="00C6354D"/>
    <w:rsid w:val="00C73B23"/>
    <w:rsid w:val="00C74254"/>
    <w:rsid w:val="00C75E92"/>
    <w:rsid w:val="00C76B01"/>
    <w:rsid w:val="00C80F6E"/>
    <w:rsid w:val="00C831C5"/>
    <w:rsid w:val="00C8375B"/>
    <w:rsid w:val="00C85224"/>
    <w:rsid w:val="00C94603"/>
    <w:rsid w:val="00C94ACD"/>
    <w:rsid w:val="00C974D8"/>
    <w:rsid w:val="00CA29B9"/>
    <w:rsid w:val="00CA3793"/>
    <w:rsid w:val="00CA3C86"/>
    <w:rsid w:val="00CA4749"/>
    <w:rsid w:val="00CA4D9A"/>
    <w:rsid w:val="00CB1961"/>
    <w:rsid w:val="00CB7C7C"/>
    <w:rsid w:val="00CC18A2"/>
    <w:rsid w:val="00CC5D37"/>
    <w:rsid w:val="00CC5F21"/>
    <w:rsid w:val="00CE1E89"/>
    <w:rsid w:val="00CE3CC2"/>
    <w:rsid w:val="00CE776D"/>
    <w:rsid w:val="00CF05F8"/>
    <w:rsid w:val="00CF33D7"/>
    <w:rsid w:val="00CF46FB"/>
    <w:rsid w:val="00CF4D61"/>
    <w:rsid w:val="00CF6F75"/>
    <w:rsid w:val="00D03BA8"/>
    <w:rsid w:val="00D07D8E"/>
    <w:rsid w:val="00D11CF6"/>
    <w:rsid w:val="00D133B6"/>
    <w:rsid w:val="00D20031"/>
    <w:rsid w:val="00D366C8"/>
    <w:rsid w:val="00D4362F"/>
    <w:rsid w:val="00D44E2A"/>
    <w:rsid w:val="00D516EF"/>
    <w:rsid w:val="00D557AC"/>
    <w:rsid w:val="00D57644"/>
    <w:rsid w:val="00D61853"/>
    <w:rsid w:val="00D66470"/>
    <w:rsid w:val="00D70AD1"/>
    <w:rsid w:val="00D752D2"/>
    <w:rsid w:val="00D8285B"/>
    <w:rsid w:val="00D85B7B"/>
    <w:rsid w:val="00D93975"/>
    <w:rsid w:val="00D951E4"/>
    <w:rsid w:val="00DA004C"/>
    <w:rsid w:val="00DA2908"/>
    <w:rsid w:val="00DA6D15"/>
    <w:rsid w:val="00DB0815"/>
    <w:rsid w:val="00DB561E"/>
    <w:rsid w:val="00DC161C"/>
    <w:rsid w:val="00DC4F64"/>
    <w:rsid w:val="00DD166A"/>
    <w:rsid w:val="00DD6A62"/>
    <w:rsid w:val="00DE0246"/>
    <w:rsid w:val="00DF3486"/>
    <w:rsid w:val="00DF6CB0"/>
    <w:rsid w:val="00E008E3"/>
    <w:rsid w:val="00E01F38"/>
    <w:rsid w:val="00E233AA"/>
    <w:rsid w:val="00E24439"/>
    <w:rsid w:val="00E301BD"/>
    <w:rsid w:val="00E34E1C"/>
    <w:rsid w:val="00E3636C"/>
    <w:rsid w:val="00E366DD"/>
    <w:rsid w:val="00E41F57"/>
    <w:rsid w:val="00E421C5"/>
    <w:rsid w:val="00E547D7"/>
    <w:rsid w:val="00E56E3E"/>
    <w:rsid w:val="00E57523"/>
    <w:rsid w:val="00E62796"/>
    <w:rsid w:val="00E6357A"/>
    <w:rsid w:val="00E671BB"/>
    <w:rsid w:val="00E71145"/>
    <w:rsid w:val="00E71BA7"/>
    <w:rsid w:val="00E7463D"/>
    <w:rsid w:val="00E75227"/>
    <w:rsid w:val="00E806AD"/>
    <w:rsid w:val="00E81AE8"/>
    <w:rsid w:val="00E82871"/>
    <w:rsid w:val="00E82DDE"/>
    <w:rsid w:val="00E83966"/>
    <w:rsid w:val="00E95EB3"/>
    <w:rsid w:val="00EA50EC"/>
    <w:rsid w:val="00EB2B45"/>
    <w:rsid w:val="00ED1298"/>
    <w:rsid w:val="00EF499D"/>
    <w:rsid w:val="00F0160E"/>
    <w:rsid w:val="00F0316D"/>
    <w:rsid w:val="00F045AD"/>
    <w:rsid w:val="00F05F75"/>
    <w:rsid w:val="00F108BB"/>
    <w:rsid w:val="00F1174B"/>
    <w:rsid w:val="00F16E1A"/>
    <w:rsid w:val="00F2032B"/>
    <w:rsid w:val="00F2400A"/>
    <w:rsid w:val="00F24363"/>
    <w:rsid w:val="00F24F0B"/>
    <w:rsid w:val="00F33F23"/>
    <w:rsid w:val="00F352E4"/>
    <w:rsid w:val="00F36202"/>
    <w:rsid w:val="00F40AF3"/>
    <w:rsid w:val="00F427CF"/>
    <w:rsid w:val="00F4656C"/>
    <w:rsid w:val="00F47CD3"/>
    <w:rsid w:val="00F52654"/>
    <w:rsid w:val="00F5462B"/>
    <w:rsid w:val="00F61E5F"/>
    <w:rsid w:val="00F66917"/>
    <w:rsid w:val="00F673BF"/>
    <w:rsid w:val="00F80C5E"/>
    <w:rsid w:val="00F82412"/>
    <w:rsid w:val="00F90353"/>
    <w:rsid w:val="00F914AD"/>
    <w:rsid w:val="00F94C11"/>
    <w:rsid w:val="00FA2478"/>
    <w:rsid w:val="00FA3826"/>
    <w:rsid w:val="00FA5139"/>
    <w:rsid w:val="00FB7164"/>
    <w:rsid w:val="00FB7C9E"/>
    <w:rsid w:val="00FC45A6"/>
    <w:rsid w:val="00FC7489"/>
    <w:rsid w:val="00FC7FFC"/>
    <w:rsid w:val="00FD0AA6"/>
    <w:rsid w:val="00FD7D47"/>
    <w:rsid w:val="00FE35A5"/>
    <w:rsid w:val="00FF013E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834E357"/>
  <w15:docId w15:val="{FD29BE09-B83E-47CE-98EC-D0515F70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8B7"/>
    <w:p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2A64"/>
    <w:pPr>
      <w:keepNext/>
      <w:numPr>
        <w:numId w:val="1"/>
      </w:numPr>
      <w:spacing w:before="0" w:after="180"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232A64"/>
    <w:pPr>
      <w:keepNext/>
      <w:numPr>
        <w:ilvl w:val="1"/>
        <w:numId w:val="1"/>
      </w:numPr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32A64"/>
    <w:pPr>
      <w:keepNext/>
      <w:numPr>
        <w:ilvl w:val="2"/>
        <w:numId w:val="1"/>
      </w:numPr>
      <w:spacing w:before="240" w:after="60"/>
      <w:jc w:val="right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32A64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Nadpis5">
    <w:name w:val="heading 5"/>
    <w:basedOn w:val="Normln"/>
    <w:next w:val="Normln"/>
    <w:link w:val="Nadpis5Char"/>
    <w:qFormat/>
    <w:rsid w:val="00232A64"/>
    <w:pPr>
      <w:numPr>
        <w:ilvl w:val="4"/>
        <w:numId w:val="1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adpis2"/>
    <w:link w:val="Nadpis6Char"/>
    <w:qFormat/>
    <w:rsid w:val="00232A64"/>
    <w:pPr>
      <w:keepNext w:val="0"/>
      <w:numPr>
        <w:ilvl w:val="5"/>
      </w:numPr>
      <w:spacing w:before="120" w:after="120"/>
      <w:jc w:val="both"/>
      <w:outlineLvl w:val="5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7">
    <w:name w:val="heading 7"/>
    <w:basedOn w:val="Nadpis2"/>
    <w:link w:val="Nadpis7Char"/>
    <w:qFormat/>
    <w:rsid w:val="00232A64"/>
    <w:pPr>
      <w:keepNext w:val="0"/>
      <w:numPr>
        <w:ilvl w:val="6"/>
      </w:numPr>
      <w:spacing w:before="120" w:after="120"/>
      <w:jc w:val="both"/>
      <w:outlineLvl w:val="6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8">
    <w:name w:val="heading 8"/>
    <w:basedOn w:val="Nadpis2"/>
    <w:link w:val="Nadpis8Char"/>
    <w:qFormat/>
    <w:rsid w:val="00232A64"/>
    <w:pPr>
      <w:keepNext w:val="0"/>
      <w:numPr>
        <w:ilvl w:val="7"/>
      </w:numPr>
      <w:spacing w:before="120" w:after="120"/>
      <w:jc w:val="both"/>
      <w:outlineLvl w:val="7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9">
    <w:name w:val="heading 9"/>
    <w:basedOn w:val="Nadpis2"/>
    <w:link w:val="Nadpis9Char"/>
    <w:qFormat/>
    <w:rsid w:val="00232A64"/>
    <w:pPr>
      <w:keepNext w:val="0"/>
      <w:numPr>
        <w:ilvl w:val="8"/>
      </w:numPr>
      <w:tabs>
        <w:tab w:val="left" w:pos="360"/>
      </w:tabs>
      <w:spacing w:before="120" w:after="120"/>
      <w:jc w:val="both"/>
      <w:outlineLvl w:val="8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868B7"/>
    <w:rPr>
      <w:rFonts w:cs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868B7"/>
    <w:rPr>
      <w:rFonts w:eastAsia="Times New Roman" w:cs="Arial"/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7868B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nabdky">
    <w:name w:val="Podnadpis nabídky"/>
    <w:basedOn w:val="Normln"/>
    <w:rsid w:val="007868B7"/>
    <w:pPr>
      <w:spacing w:before="0"/>
      <w:jc w:val="left"/>
    </w:pPr>
    <w:rPr>
      <w:sz w:val="48"/>
      <w:szCs w:val="20"/>
    </w:rPr>
  </w:style>
  <w:style w:type="paragraph" w:styleId="Nzev">
    <w:name w:val="Title"/>
    <w:basedOn w:val="Normln"/>
    <w:next w:val="Podnadpis"/>
    <w:link w:val="NzevChar"/>
    <w:qFormat/>
    <w:rsid w:val="007868B7"/>
    <w:pPr>
      <w:suppressAutoHyphens/>
      <w:spacing w:before="0"/>
      <w:jc w:val="center"/>
    </w:pPr>
    <w:rPr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7868B7"/>
    <w:rPr>
      <w:rFonts w:eastAsia="Times New Roman" w:cs="Times New Roman"/>
      <w:b/>
      <w:bCs/>
      <w:sz w:val="22"/>
      <w:szCs w:val="24"/>
      <w:lang w:eastAsia="ar-SA"/>
    </w:rPr>
  </w:style>
  <w:style w:type="paragraph" w:customStyle="1" w:styleId="nadsazen">
    <w:name w:val="nadsazen"/>
    <w:rsid w:val="007868B7"/>
    <w:pPr>
      <w:keepLines/>
      <w:suppressAutoHyphens/>
      <w:spacing w:before="60" w:after="60" w:line="240" w:lineRule="auto"/>
      <w:ind w:firstLine="709"/>
      <w:jc w:val="both"/>
    </w:pPr>
    <w:rPr>
      <w:rFonts w:eastAsia="Times New Roman" w:cs="Times New Roman"/>
      <w:sz w:val="22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8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68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B7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41700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41700"/>
    <w:pPr>
      <w:ind w:left="720"/>
      <w:contextualSpacing/>
    </w:pPr>
  </w:style>
  <w:style w:type="paragraph" w:customStyle="1" w:styleId="Import3">
    <w:name w:val="Import 3"/>
    <w:rsid w:val="0014170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Normlnweb">
    <w:name w:val="Normal (Web)"/>
    <w:basedOn w:val="Normln"/>
    <w:semiHidden/>
    <w:rsid w:val="00141700"/>
    <w:pPr>
      <w:spacing w:before="0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Zkladntext0">
    <w:name w:val="Základní text_"/>
    <w:basedOn w:val="Standardnpsmoodstavce"/>
    <w:link w:val="Zkladntext1"/>
    <w:uiPriority w:val="99"/>
    <w:rsid w:val="00604D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04D1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04D17"/>
    <w:pPr>
      <w:shd w:val="clear" w:color="auto" w:fill="FFFFFF"/>
      <w:spacing w:before="0" w:after="540" w:line="278" w:lineRule="exact"/>
      <w:ind w:left="397" w:right="40" w:hanging="380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Zkladntext20">
    <w:name w:val="Základní text (2)"/>
    <w:basedOn w:val="Normln"/>
    <w:link w:val="Zkladntext2"/>
    <w:rsid w:val="00604D17"/>
    <w:pPr>
      <w:shd w:val="clear" w:color="auto" w:fill="FFFFFF"/>
      <w:spacing w:before="540" w:after="60" w:line="274" w:lineRule="exact"/>
      <w:ind w:left="397" w:right="40" w:hanging="380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ZkladntextCalibri10ptTun">
    <w:name w:val="Základní text + Calibri;10 pt;Tučné"/>
    <w:basedOn w:val="Zkladntext0"/>
    <w:rsid w:val="00604D17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styleId="Hypertextovodkaz">
    <w:name w:val="Hyperlink"/>
    <w:basedOn w:val="Standardnpsmoodstavce"/>
    <w:uiPriority w:val="99"/>
    <w:rsid w:val="0068330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F5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3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397"/>
    <w:rPr>
      <w:rFonts w:eastAsia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3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397"/>
    <w:rPr>
      <w:rFonts w:eastAsia="Times New Roman" w:cs="Times New Roman"/>
      <w:b/>
      <w:bCs/>
      <w:szCs w:val="20"/>
      <w:lang w:eastAsia="cs-CZ"/>
    </w:rPr>
  </w:style>
  <w:style w:type="paragraph" w:customStyle="1" w:styleId="Styl4">
    <w:name w:val="Styl4"/>
    <w:basedOn w:val="Normln"/>
    <w:link w:val="Styl4Char"/>
    <w:qFormat/>
    <w:rsid w:val="007D72BC"/>
    <w:pPr>
      <w:overflowPunct w:val="0"/>
      <w:autoSpaceDE w:val="0"/>
      <w:autoSpaceDN w:val="0"/>
      <w:adjustRightInd w:val="0"/>
      <w:spacing w:before="240" w:after="120" w:line="276" w:lineRule="auto"/>
      <w:textAlignment w:val="baseline"/>
    </w:pPr>
    <w:rPr>
      <w:szCs w:val="20"/>
    </w:rPr>
  </w:style>
  <w:style w:type="character" w:customStyle="1" w:styleId="Styl4Char">
    <w:name w:val="Styl4 Char"/>
    <w:basedOn w:val="Standardnpsmoodstavce"/>
    <w:link w:val="Styl4"/>
    <w:rsid w:val="007D72BC"/>
    <w:rPr>
      <w:rFonts w:eastAsia="Times New Roman" w:cs="Times New Roman"/>
      <w:sz w:val="2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4C48"/>
    <w:rPr>
      <w:rFonts w:eastAsia="Times New Roman" w:cs="Times New Roman"/>
      <w:sz w:val="2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32A64"/>
    <w:rPr>
      <w:rFonts w:eastAsia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2A64"/>
    <w:rPr>
      <w:rFonts w:eastAsia="Times New Roman" w:cs="Arial"/>
      <w:b/>
      <w:bCs/>
      <w:iCs/>
      <w:sz w:val="2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32A64"/>
    <w:rPr>
      <w:rFonts w:eastAsia="Times New Roman" w:cs="Arial"/>
      <w:b/>
      <w:bCs/>
      <w:i/>
      <w:sz w:val="22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32A6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32A6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11C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11C56"/>
    <w:rPr>
      <w:rFonts w:eastAsia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221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A2213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21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2213"/>
    <w:rPr>
      <w:rFonts w:eastAsia="Times New Roman" w:cs="Times New Roman"/>
      <w:sz w:val="22"/>
      <w:szCs w:val="24"/>
      <w:lang w:eastAsia="cs-CZ"/>
    </w:rPr>
  </w:style>
  <w:style w:type="paragraph" w:customStyle="1" w:styleId="Default">
    <w:name w:val="Default"/>
    <w:rsid w:val="00E301B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DA2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DA2908"/>
    <w:rPr>
      <w:rFonts w:eastAsia="Times New Roman" w:cs="Times New Roman"/>
      <w:sz w:val="22"/>
      <w:szCs w:val="24"/>
      <w:lang w:eastAsia="cs-CZ"/>
    </w:rPr>
  </w:style>
  <w:style w:type="paragraph" w:customStyle="1" w:styleId="Zkladntext3">
    <w:name w:val="Základní text3"/>
    <w:basedOn w:val="Normln"/>
    <w:uiPriority w:val="99"/>
    <w:rsid w:val="00DA2908"/>
    <w:pPr>
      <w:widowControl w:val="0"/>
      <w:shd w:val="clear" w:color="auto" w:fill="FFFFFF"/>
      <w:spacing w:before="0" w:after="120" w:line="240" w:lineRule="atLeast"/>
      <w:ind w:hanging="600"/>
      <w:jc w:val="right"/>
    </w:pPr>
    <w:rPr>
      <w:rFonts w:eastAsia="Calibri" w:cs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A29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A2908"/>
    <w:rPr>
      <w:rFonts w:eastAsia="Times New Roman" w:cs="Times New Roman"/>
      <w:sz w:val="22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47CD3"/>
    <w:rPr>
      <w:color w:val="800080" w:themeColor="followedHyperlink"/>
      <w:u w:val="single"/>
    </w:rPr>
  </w:style>
  <w:style w:type="character" w:customStyle="1" w:styleId="ZkladntextExact">
    <w:name w:val="Základní text Exact"/>
    <w:basedOn w:val="Standardnpsmoodstavce"/>
    <w:uiPriority w:val="99"/>
    <w:rsid w:val="00A6397F"/>
    <w:rPr>
      <w:rFonts w:ascii="Arial" w:eastAsia="Times New Roman" w:hAnsi="Arial" w:cs="Arial"/>
      <w:sz w:val="20"/>
      <w:szCs w:val="20"/>
      <w:u w:val="none"/>
    </w:rPr>
  </w:style>
  <w:style w:type="paragraph" w:customStyle="1" w:styleId="Zkladntext210">
    <w:name w:val="Základní text 21"/>
    <w:basedOn w:val="Normln"/>
    <w:rsid w:val="00127BE5"/>
    <w:pPr>
      <w:suppressAutoHyphens/>
      <w:spacing w:before="0"/>
      <w:jc w:val="left"/>
    </w:pPr>
    <w:rPr>
      <w:rFonts w:eastAsia="SimSun" w:cs="Mangal"/>
      <w:b/>
      <w:bCs/>
      <w:kern w:val="1"/>
      <w:lang w:eastAsia="hi-IN" w:bidi="hi-IN"/>
    </w:rPr>
  </w:style>
  <w:style w:type="paragraph" w:customStyle="1" w:styleId="Nadpis10">
    <w:name w:val="Nadpis 10"/>
    <w:basedOn w:val="Normln"/>
    <w:next w:val="Zkladntext"/>
    <w:rsid w:val="00877A06"/>
    <w:pPr>
      <w:keepNext/>
      <w:numPr>
        <w:numId w:val="16"/>
      </w:numPr>
      <w:suppressAutoHyphens/>
      <w:spacing w:before="240" w:after="120"/>
      <w:jc w:val="left"/>
    </w:pPr>
    <w:rPr>
      <w:rFonts w:eastAsia="Lucida Sans Unicode" w:cs="Tahoma"/>
      <w:b/>
      <w:bCs/>
      <w:kern w:val="1"/>
      <w:sz w:val="21"/>
      <w:szCs w:val="21"/>
      <w:lang w:eastAsia="hi-IN" w:bidi="hi-IN"/>
    </w:rPr>
  </w:style>
  <w:style w:type="table" w:customStyle="1" w:styleId="TableGrid">
    <w:name w:val="TableGrid"/>
    <w:rsid w:val="004E6181"/>
    <w:pPr>
      <w:spacing w:after="0" w:line="240" w:lineRule="auto"/>
    </w:pPr>
    <w:rPr>
      <w:rFonts w:asciiTheme="minorHAnsi" w:eastAsiaTheme="minorEastAsia" w:hAnsiTheme="minorHAnsi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wrap">
    <w:name w:val="nowrap"/>
    <w:basedOn w:val="Standardnpsmoodstavce"/>
    <w:rsid w:val="00C4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us@nexti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exti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1B15F-F046-411D-B104-2C8F956D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1703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SSHR</dc:creator>
  <cp:lastModifiedBy>Palenčárová Marcela</cp:lastModifiedBy>
  <cp:revision>22</cp:revision>
  <cp:lastPrinted>2016-06-28T07:23:00Z</cp:lastPrinted>
  <dcterms:created xsi:type="dcterms:W3CDTF">2018-05-11T07:13:00Z</dcterms:created>
  <dcterms:modified xsi:type="dcterms:W3CDTF">2018-07-20T12:20:00Z</dcterms:modified>
</cp:coreProperties>
</file>