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0E2E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0E2E1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560">
              <w:rPr>
                <w:rFonts w:ascii="Times New Roman" w:hAnsi="Times New Roman" w:cs="Times New Roman"/>
                <w:b/>
                <w:sz w:val="24"/>
                <w:szCs w:val="24"/>
              </w:rPr>
              <w:t>180506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0E2E1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E2E17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E2E17"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B04290" w:rsidRPr="00142961" w:rsidRDefault="00C5556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GraphTech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:rsidR="00B04290" w:rsidRPr="00142961" w:rsidRDefault="00C5556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Husovo náměstí 41</w:t>
            </w:r>
          </w:p>
          <w:p w:rsidR="000D4EE5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41301, Roudnice nad Labem</w:t>
            </w:r>
          </w:p>
          <w:p w:rsidR="000E2E17" w:rsidRPr="000D4EE5" w:rsidRDefault="000E2E17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25238051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C5556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D2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2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560" w:rsidRDefault="00C55560"/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4290" w:rsidRDefault="00B0429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90" w:rsidRPr="00B04290" w:rsidRDefault="00C5556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Prodloužení záruky serverů Fujitsu RX1330 M1 o 1 rok</w:t>
            </w:r>
            <w:r w:rsidR="00FA406C"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C55560">
              <w:rPr>
                <w:rFonts w:ascii="Times New Roman" w:hAnsi="Times New Roman" w:cs="Times New Roman"/>
                <w:sz w:val="24"/>
                <w:szCs w:val="24"/>
              </w:rPr>
              <w:t>YLWT010103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5560">
              <w:rPr>
                <w:rFonts w:ascii="Times New Roman" w:hAnsi="Times New Roman" w:cs="Times New Roman"/>
                <w:sz w:val="24"/>
                <w:szCs w:val="24"/>
              </w:rPr>
              <w:t>YLWT010099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YLWT010098, YLWT010101, YLWT010102</w:t>
            </w:r>
            <w:r w:rsidR="00F770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290" w:rsidRPr="00B04290" w:rsidRDefault="00B0429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5560">
              <w:rPr>
                <w:rFonts w:ascii="Times New Roman" w:hAnsi="Times New Roman" w:cs="Times New Roman"/>
                <w:sz w:val="24"/>
                <w:szCs w:val="24"/>
              </w:rPr>
              <w:t>2032,93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2740C4" w:rsidRDefault="002764AF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="00C55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55560" w:rsidRDefault="00C5556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Záložní zdroj UPS APC Smart-UPS 3000VA SRT3000XLI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43470,-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Ližiny pro UPS APC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Rackmount-kit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SRTRK4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2860,-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Komunikační karta pro UPS APC Network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AP9631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7852,-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55560" w:rsidRDefault="00C55560" w:rsidP="00B042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Napájecí lišta APC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PDU AP7921B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13041,6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Napájecí lišta APC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PDU AP8959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17596,8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55560" w:rsidRDefault="00C5556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60" w:rsidRPr="00B0429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Napájecí kabel lišty APC PDU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AP8760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1138,8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C55560" w:rsidRDefault="00C55560" w:rsidP="00C55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55560" w:rsidRDefault="00C5556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C55560">
              <w:rPr>
                <w:rFonts w:ascii="Times New Roman" w:hAnsi="Times New Roman" w:cs="Times New Roman"/>
                <w:b/>
                <w:sz w:val="24"/>
                <w:szCs w:val="24"/>
              </w:rPr>
              <w:t>106 289,-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27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560">
              <w:rPr>
                <w:rFonts w:ascii="Times New Roman" w:hAnsi="Times New Roman" w:cs="Times New Roman"/>
                <w:b/>
                <w:sz w:val="24"/>
                <w:szCs w:val="24"/>
              </w:rPr>
              <w:t>128 610</w:t>
            </w:r>
            <w:r w:rsidR="002764AF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8F6D3A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8F6D3A">
              <w:rPr>
                <w:rFonts w:ascii="Times New Roman" w:hAnsi="Times New Roman" w:cs="Times New Roman"/>
                <w:sz w:val="24"/>
                <w:szCs w:val="24"/>
              </w:rPr>
              <w:t xml:space="preserve"> stejná jako fakturační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596566" w:rsidRDefault="00596566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596566" w:rsidRPr="008711EB" w:rsidRDefault="00596566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Děkuji. S pozdravem</w:t>
            </w:r>
          </w:p>
          <w:p w:rsidR="008F6D3A" w:rsidRPr="008F6D3A" w:rsidRDefault="000E2E17" w:rsidP="008F6D3A">
            <w:pPr>
              <w:spacing w:after="0"/>
              <w:ind w:left="141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  <w:bookmarkStart w:id="0" w:name="_GoBack"/>
            <w:bookmarkEnd w:id="0"/>
          </w:p>
          <w:p w:rsidR="00960B4E" w:rsidRDefault="008F6D3A" w:rsidP="008F6D3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8F6D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</w:t>
            </w:r>
            <w:r w:rsidR="000E2E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r w:rsidR="000E2E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596566" w:rsidRDefault="00596566" w:rsidP="008F6D3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596566" w:rsidRPr="00BD2190" w:rsidRDefault="00596566" w:rsidP="008F6D3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E83168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83168">
        <w:rPr>
          <w:rFonts w:ascii="Times New Roman" w:hAnsi="Times New Roman"/>
          <w:b/>
          <w:i/>
          <w:sz w:val="24"/>
          <w:szCs w:val="24"/>
          <w:u w:val="single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Default="00714674" w:rsidP="00E8316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168">
        <w:rPr>
          <w:rFonts w:ascii="Times New Roman" w:hAnsi="Times New Roman" w:cs="Times New Roman"/>
          <w:i/>
          <w:sz w:val="24"/>
          <w:szCs w:val="24"/>
        </w:rPr>
        <w:t>Jiný doklad</w:t>
      </w:r>
      <w:r w:rsidR="00E83168" w:rsidRPr="00E83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168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E83168">
        <w:rPr>
          <w:rFonts w:ascii="Times New Roman" w:hAnsi="Times New Roman" w:cs="Times New Roman"/>
          <w:b/>
          <w:i/>
          <w:sz w:val="24"/>
          <w:szCs w:val="24"/>
          <w:u w:val="single"/>
        </w:rPr>
        <w:t>potvzení</w:t>
      </w:r>
      <w:proofErr w:type="spellEnd"/>
      <w:r w:rsidR="00E831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zajištění prodloužení záruky</w:t>
      </w:r>
    </w:p>
    <w:p w:rsidR="00E83168" w:rsidRPr="00E83168" w:rsidRDefault="00E83168" w:rsidP="00E83168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53" w:rsidRDefault="00A93753" w:rsidP="00714674">
      <w:pPr>
        <w:spacing w:after="0" w:line="240" w:lineRule="auto"/>
      </w:pPr>
      <w:r>
        <w:separator/>
      </w:r>
    </w:p>
  </w:endnote>
  <w:endnote w:type="continuationSeparator" w:id="0">
    <w:p w:rsidR="00A93753" w:rsidRDefault="00A93753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53" w:rsidRDefault="00A93753" w:rsidP="00714674">
      <w:pPr>
        <w:spacing w:after="0" w:line="240" w:lineRule="auto"/>
      </w:pPr>
      <w:r>
        <w:separator/>
      </w:r>
    </w:p>
  </w:footnote>
  <w:footnote w:type="continuationSeparator" w:id="0">
    <w:p w:rsidR="00A93753" w:rsidRDefault="00A93753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C4285"/>
    <w:multiLevelType w:val="hybridMultilevel"/>
    <w:tmpl w:val="76A2BBC2"/>
    <w:lvl w:ilvl="0" w:tplc="DDF2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A4630"/>
    <w:rsid w:val="000B005F"/>
    <w:rsid w:val="000D4EE5"/>
    <w:rsid w:val="000E2E17"/>
    <w:rsid w:val="00125E0B"/>
    <w:rsid w:val="001350BC"/>
    <w:rsid w:val="00182C3C"/>
    <w:rsid w:val="001F37B7"/>
    <w:rsid w:val="0021013B"/>
    <w:rsid w:val="00237C1F"/>
    <w:rsid w:val="002740C4"/>
    <w:rsid w:val="002764AF"/>
    <w:rsid w:val="002A7C8A"/>
    <w:rsid w:val="002B7B2F"/>
    <w:rsid w:val="003328E7"/>
    <w:rsid w:val="00341C76"/>
    <w:rsid w:val="003C5BD7"/>
    <w:rsid w:val="00473C71"/>
    <w:rsid w:val="004D6B6E"/>
    <w:rsid w:val="004E3065"/>
    <w:rsid w:val="004F59AC"/>
    <w:rsid w:val="0051201A"/>
    <w:rsid w:val="00596566"/>
    <w:rsid w:val="005D3BED"/>
    <w:rsid w:val="00651717"/>
    <w:rsid w:val="00660EEC"/>
    <w:rsid w:val="006D210F"/>
    <w:rsid w:val="006D2CF4"/>
    <w:rsid w:val="0071221F"/>
    <w:rsid w:val="00714674"/>
    <w:rsid w:val="0079216A"/>
    <w:rsid w:val="008711EB"/>
    <w:rsid w:val="008A3AF5"/>
    <w:rsid w:val="008E02CF"/>
    <w:rsid w:val="008F6D3A"/>
    <w:rsid w:val="009156FF"/>
    <w:rsid w:val="00960B4E"/>
    <w:rsid w:val="00A404A5"/>
    <w:rsid w:val="00A621E0"/>
    <w:rsid w:val="00A80190"/>
    <w:rsid w:val="00A93753"/>
    <w:rsid w:val="00B04290"/>
    <w:rsid w:val="00BD2190"/>
    <w:rsid w:val="00C440D4"/>
    <w:rsid w:val="00C55560"/>
    <w:rsid w:val="00C87007"/>
    <w:rsid w:val="00D05E18"/>
    <w:rsid w:val="00D11EE6"/>
    <w:rsid w:val="00D643AD"/>
    <w:rsid w:val="00D7707A"/>
    <w:rsid w:val="00E004CE"/>
    <w:rsid w:val="00E83168"/>
    <w:rsid w:val="00F770BB"/>
    <w:rsid w:val="00F842B6"/>
    <w:rsid w:val="00F9028C"/>
    <w:rsid w:val="00F97577"/>
    <w:rsid w:val="00FA2A32"/>
    <w:rsid w:val="00F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429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9216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0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429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9216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7A39D-9CC7-4EFB-BF59-C057D3F3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Fakulta sociálních věd Univerzity Karlovy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2018-07-16T08:33:00Z</cp:lastPrinted>
  <dcterms:created xsi:type="dcterms:W3CDTF">2018-07-16T09:30:00Z</dcterms:created>
  <dcterms:modified xsi:type="dcterms:W3CDTF">2018-07-23T13:06:00Z</dcterms:modified>
</cp:coreProperties>
</file>