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6993" w:firstLine="0"/>
        <w:spacing w:before="0" w:after="0" w:line="240" w:lineRule="auto"/>
        <w:jc w:val="left"/>
        <w:shd w:val="solid" w:color="#E8E9EB" w:fill="#E8E9EB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7.75pt;height:8.9pt;z-index:-1000;margin-left:640.3pt;margin-top:81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2806" w:y="16389" w:w="355" w:h="178" w:hSpace="0" w:vSpace="0" w:wrap="3"/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 z 2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48pt;height:9.5pt;z-index:-999;margin-left:661.9pt;margin-top:819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auto"/>
                    <w:jc w:val="right"/>
                    <w:framePr w:hAnchor="page" w:vAnchor="page" w:x="13238" w:y="16388" w:w="10960" w:h="190" w:hSpace="0" w:vSpace="0" w:wrap="3"/>
                    <w:rPr>
                      <w:color w:val="#000000"/>
                      <w:sz w:val="19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27.6.2018 13:26</w:t>
                  </w:r>
                </w:p>
              </w:txbxContent>
            </v:textbox>
          </v:shape>
        </w:pict>
      </w:r>
      <w:r>
        <w:pict>
          <v:line strokeweight="2.15pt" strokecolor="#97988C" from="626.6pt,102.6pt" to="626.6pt,672.1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101015" from="675.1pt,335.6pt" to="675.1pt,793.35pt" style="position:absolute;mso-position-horizontal-relative:page;mso-position-vertical-relative:page;">
            <v:stroke dashstyle="solid"/>
          </v:line>
        </w:pict>
      </w:r>
      <w:hyperlink r:id="drId3">
        <w:r>
          <w:rPr>
            <w:color w:val="#0000FF"/>
            <w:sz w:val="17"/>
            <w:lang w:val="en-US"/>
            <w:spacing w:val="2"/>
            <w:w w:val="100"/>
            <w:strike w:val="false"/>
            <w:u w:val="single"/>
            <w:vertAlign w:val="baseline"/>
            <w:rFonts w:ascii="Tahoma" w:hAnsi="Tahoma"/>
          </w:rPr>
          <w:t xml:space="preserve">https://email.seznam.cz/#search/prefix:fiura/8638</w:t>
        </w:r>
      </w:hyperlink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ahoma" w:hAnsi="Tahoma"/>
        </w:rPr>
      </w:r>
    </w:p>
    <w:p>
      <w:pPr>
        <w:spacing w:before="431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859"/>
        <w:gridCol w:w="2966"/>
        <w:gridCol w:w="4135"/>
      </w:tblGrid>
      <w:tr>
        <w:trPr>
          <w:trHeight w:val="5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85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2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960" w:type="auto"/>
            <w:textDirection w:val="lrTb"/>
            <w:vAlign w:val="center"/>
            <w:vMerge w:val="restart"/>
            <w:shd w:val="clear" w:color="#E8E9EB" w:fill="#E8E9EB"/>
          </w:tcPr>
          <w:p>
            <w:pPr>
              <w:ind w:right="736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OS ht, </w:t>
            </w:r>
            <w:r>
              <w:rPr>
                <w:i w:val="true"/>
                <w:color w:val="#000000"/>
                <w:sz w:val="22"/>
                <w:lang w:val="en-US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/04? V00-1 8.</w:t>
            </w:r>
            <w:r>
              <w:rPr>
                <w:color w:val="#000000"/>
                <w:sz w:val="17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6.</w:t>
            </w:r>
            <w:r>
              <w:rPr>
                <w:color w:val="#000000"/>
                <w:sz w:val="16"/>
                <w:lang w:val="en-US"/>
                <w:spacing w:val="5"/>
                <w:w w:val="100"/>
                <w:strike w:val="false"/>
                <w:vertAlign w:val="baseline"/>
                <w:rFonts w:ascii="Verdana" w:hAnsi="Verdana"/>
              </w:rPr>
              <w:t xml:space="preserve">2018, 7:12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3859" w:type="auto"/>
            <w:textDirection w:val="lrTb"/>
            <w:vAlign w:val="top"/>
            <w:vMerge w:val="restart"/>
            <w:shd w:val="clear" w:color="#E8E9EB" w:fill="#E8E9EB"/>
          </w:tcPr>
          <w:p>
            <w:pPr>
              <w:ind w:right="0" w:left="1123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hyperlink r:id="drId4">
              <w:r>
                <w:rPr>
                  <w:color w:val="#0000FF"/>
                  <w:sz w:val="24"/>
                  <w:lang w:val="en-US"/>
                  <w:spacing w:val="0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sjckalovova@seznam.cz</w:t>
              </w:r>
            </w:hyperlink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1123" w:firstLine="0"/>
              <w:spacing w:before="72" w:after="0" w:line="208" w:lineRule="auto"/>
              <w:jc w:val="left"/>
              <w:rPr>
                <w:color w:val="#000000"/>
                <w:sz w:val="16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6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Komu: </w:t>
            </w:r>
            <w:hyperlink r:id="drId5">
              <w:r>
                <w:rPr>
                  <w:color w:val="#0000FF"/>
                  <w:sz w:val="16"/>
                  <w:lang w:val="en-US"/>
                  <w:spacing w:val="-6"/>
                  <w:w w:val="100"/>
                  <w:strike w:val="false"/>
                  <w:u w:val="single"/>
                  <w:vertAlign w:val="baseline"/>
                  <w:rFonts w:ascii="Verdana" w:hAnsi="Verdana"/>
                </w:rPr>
                <w:t xml:space="preserve">prodej@amerex-gastro.com</w:t>
              </w:r>
            </w:hyperlink>
            <w:r>
              <w:rPr>
                <w:color w:val="#000000"/>
                <w:sz w:val="16"/>
                <w:lang w:val="en-US"/>
                <w:spacing w:val="-6"/>
                <w:w w:val="100"/>
                <w:strike w:val="fals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25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960" w:type="auto"/>
            <w:textDirection w:val="lrTb"/>
            <w:vAlign w:val="center"/>
            <w:vMerge w:val="continue"/>
            <w:shd w:val="clear" w:color="#E8E9EB" w:fill="#E8E9EB"/>
          </w:tcPr>
          <w:p/>
        </w:tc>
      </w:tr>
      <w:tr>
        <w:trPr>
          <w:trHeight w:val="283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3859" w:type="auto"/>
            <w:textDirection w:val="lrTb"/>
            <w:vAlign w:val="top"/>
            <w:vMerge w:val="continue"/>
            <w:shd w:val="clear" w:color="#E8E9EB" w:fill="#E8E9EB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2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960" w:type="auto"/>
            <w:textDirection w:val="lrTb"/>
            <w:vAlign w:val="top"/>
          </w:tcPr>
          <w:p/>
        </w:tc>
      </w:tr>
    </w:tbl>
    <w:p>
      <w:pPr>
        <w:spacing w:before="0" w:after="355" w:line="20" w:lineRule="exact"/>
      </w:pPr>
    </w:p>
    <w:p>
      <w:pPr>
        <w:ind w:right="0" w:left="1440" w:firstLine="0"/>
        <w:spacing w:before="0" w:after="0" w:line="240" w:lineRule="auto"/>
        <w:jc w:val="left"/>
        <w:rPr>
          <w:color w:val="#000000"/>
          <w:sz w:val="23"/>
          <w:lang w:val="en-US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3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Re: AMEREX OSTRAVA - cenova nabidka Plynovji kotel 150</w:t>
      </w:r>
    </w:p>
    <w:p>
      <w:pPr>
        <w:ind w:right="0" w:left="216" w:firstLine="0"/>
        <w:spacing w:before="252" w:after="0" w:line="240" w:lineRule="auto"/>
        <w:jc w:val="left"/>
        <w:rPr>
          <w:color w:val="#000000"/>
          <w:sz w:val="18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Dobn) den pane Fiuraaku,</w:t>
      </w:r>
    </w:p>
    <w:p>
      <w:pPr>
        <w:ind w:right="1296" w:left="216" w:firstLine="0"/>
        <w:spacing w:before="288" w:after="0" w:line="266" w:lineRule="auto"/>
        <w:jc w:val="left"/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objednavam u Vas kotel - RM Gastro B115098G Plynovy kotel s neprimym ohrevem o objemu 150L dle </w:t>
      </w:r>
      <w:r>
        <w:rPr>
          <w:color w:val="#000000"/>
          <w:sz w:val="19"/>
          <w:lang w:val="en-US"/>
          <w:spacing w:val="-5"/>
          <w:w w:val="95"/>
          <w:strike w:val="false"/>
          <w:vertAlign w:val="baseline"/>
          <w:rFonts w:ascii="Verdana" w:hAnsi="Verdana"/>
        </w:rPr>
        <w:t xml:space="preserve">Vai </w:t>
      </w:r>
      <w:r>
        <w:rPr>
          <w:color w:val="#000000"/>
          <w:sz w:val="18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cenove nabidky.</w:t>
      </w:r>
    </w:p>
    <w:p>
      <w:pPr>
        <w:ind w:right="0" w:left="216" w:firstLine="0"/>
        <w:spacing w:before="252" w:after="0" w:line="240" w:lineRule="auto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Dekuji</w:t>
      </w:r>
    </w:p>
    <w:p>
      <w:pPr>
        <w:ind w:right="9072" w:left="216" w:firstLine="0"/>
        <w:spacing w:before="288" w:after="0" w:line="276" w:lineRule="auto"/>
        <w:jc w:val="left"/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Lucie Chamradova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SJOkalovova</w:t>
      </w:r>
    </w:p>
    <w:p>
      <w:pPr>
        <w:ind w:right="0" w:left="216" w:firstLine="0"/>
        <w:spacing w:before="504" w:after="0" w:line="211" w:lineRule="auto"/>
        <w:jc w:val="left"/>
        <w:tabs>
          <w:tab w:val="left" w:leader="hyphen" w:pos="974"/>
          <w:tab w:val="right" w:leader="hyphen" w:pos="2980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Puvodni e-mail	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</w:r>
    </w:p>
    <w:p>
      <w:pPr>
        <w:ind w:right="0" w:left="216" w:firstLine="0"/>
        <w:spacing w:before="72" w:after="0" w:line="240" w:lineRule="auto"/>
        <w:jc w:val="left"/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Od: Fiuraaek Pavel &lt;</w:t>
      </w:r>
      <w:hyperlink r:id="drId6">
        <w:r>
          <w:rPr>
            <w:color w:val="#0000FF"/>
            <w:sz w:val="18"/>
            <w:lang w:val="en-US"/>
            <w:spacing w:val="-5"/>
            <w:w w:val="100"/>
            <w:strike w:val="false"/>
            <w:u w:val="single"/>
            <w:vertAlign w:val="baseline"/>
            <w:rFonts w:ascii="Verdana" w:hAnsi="Verdana"/>
          </w:rPr>
          <w:t xml:space="preserve">prodej@amerex-gastro.com</w:t>
        </w:r>
      </w:hyperlink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&gt;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Komu: </w:t>
      </w:r>
      <w:hyperlink r:id="drId7">
        <w:r>
          <w:rPr>
            <w:color w:val="#0000FF"/>
            <w:sz w:val="18"/>
            <w:lang w:val="en-US"/>
            <w:spacing w:val="-4"/>
            <w:w w:val="100"/>
            <w:strike w:val="false"/>
            <w:u w:val="single"/>
            <w:vertAlign w:val="baseline"/>
            <w:rFonts w:ascii="Verdana" w:hAnsi="Verdana"/>
          </w:rPr>
          <w:t xml:space="preserve">sjckalovova@seznam.cz</w:t>
        </w:r>
      </w:hyperlink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36" w:after="0" w:line="240" w:lineRule="auto"/>
        <w:jc w:val="left"/>
        <w:rPr>
          <w:b w:val="true"/>
          <w:i w:val="true"/>
          <w:color w:val="#000000"/>
          <w:sz w:val="16"/>
          <w:lang w:val="en-US"/>
          <w:spacing w:val="0"/>
          <w:w w:val="7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000000"/>
          <w:sz w:val="16"/>
          <w:lang w:val="en-US"/>
          <w:spacing w:val="0"/>
          <w:w w:val="70"/>
          <w:strike w:val="false"/>
          <w:vertAlign w:val="baseline"/>
          <w:rFonts w:ascii="Arial" w:hAnsi="Arial"/>
        </w:rPr>
        <w:t xml:space="preserve">A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Datum: 15. 6. 2018 </w:t>
      </w:r>
      <w:r>
        <w:rPr>
          <w:color w:val="#000000"/>
          <w:sz w:val="19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12:35:59</w:t>
      </w:r>
    </w:p>
    <w:p>
      <w:pPr>
        <w:ind w:right="0" w:left="216" w:firstLine="0"/>
        <w:spacing w:before="36" w:after="0" w:line="240" w:lineRule="auto"/>
        <w:jc w:val="left"/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Predmet: AMEREX OSTRAVA - cenova nabidka Plynovy kotel 150</w:t>
      </w:r>
    </w:p>
    <w:p>
      <w:pPr>
        <w:ind w:right="0" w:left="360" w:firstLine="0"/>
        <w:spacing w:before="216" w:after="0" w:line="240" w:lineRule="auto"/>
        <w:jc w:val="left"/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Dobry den pani Chamradova,</w:t>
      </w:r>
    </w:p>
    <w:p>
      <w:pPr>
        <w:ind w:right="1008" w:left="360" w:firstLine="0"/>
        <w:spacing w:before="216" w:after="0" w:line="547" w:lineRule="auto"/>
        <w:jc w:val="left"/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Dle naa"eho hovoru zasflam cenovou nabidku na dodanf plynoveho kotle 150 eeskeho vN;trobce RM Gastro </w:t>
      </w: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Ve§kere technicke informace naleznete v prilo2enem technickem listu, cenova nabidka je vytvorena na model</w:t>
      </w:r>
    </w:p>
    <w:p>
      <w:pPr>
        <w:ind w:right="0" w:left="360" w:firstLine="0"/>
        <w:spacing w:before="180" w:after="0" w:line="240" w:lineRule="auto"/>
        <w:jc w:val="left"/>
        <w:tabs>
          <w:tab w:val="right" w:leader="none" w:pos="6840"/>
        </w:tabs>
        <w:rPr>
          <w:b w:val="true"/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RM Gastro B115098G Plynovj kotel s	</w:t>
      </w:r>
      <w:r>
        <w:rPr>
          <w:b w:val="true"/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olfrevem o objemu 150L</w:t>
      </w:r>
    </w:p>
    <w:p>
      <w:pPr>
        <w:ind w:right="0" w:left="360" w:firstLine="0"/>
        <w:spacing w:before="0" w:after="0" w:line="240" w:lineRule="auto"/>
        <w:jc w:val="left"/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cena za docianl 129900,- bez DPH</w:t>
      </w:r>
    </w:p>
    <w:p>
      <w:pPr>
        <w:ind w:right="0" w:left="360" w:firstLine="0"/>
        <w:spacing w:before="504" w:after="0" w:line="240" w:lineRule="auto"/>
        <w:jc w:val="left"/>
        <w:rPr>
          <w:color w:val="#000000"/>
          <w:sz w:val="19"/>
          <w:lang w:val="en-US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Soueasti </w:t>
      </w:r>
      <w: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dodavky je instalace a doprava na pripravena media Plyn, elektrina a voda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Technickou pripravenost za6lu dle Va§eho zajmu</w:t>
      </w:r>
    </w:p>
    <w:p>
      <w:pPr>
        <w:ind w:right="0" w:left="360" w:firstLine="0"/>
        <w:spacing w:before="72" w:after="0" w:line="206" w:lineRule="auto"/>
        <w:jc w:val="left"/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Zaruka 12mesic0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Dodani do di dnO od Va§fobjednavky</w:t>
      </w:r>
    </w:p>
    <w:p>
      <w:pPr>
        <w:ind w:right="1296" w:left="360" w:firstLine="0"/>
        <w:spacing w:before="36" w:after="0" w:line="240" w:lineRule="auto"/>
        <w:jc w:val="left"/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Verdana" w:hAnsi="Verdana"/>
        </w:rPr>
        <w:t xml:space="preserve">Fakturu vystavujeme s 14dennisplatnostiv re2imu prenesene dariove </w:t>
      </w:r>
      <w:r>
        <w:rPr>
          <w:color w:val="#000000"/>
          <w:sz w:val="19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povinnosti ( pokud jste platci DPH) </w:t>
      </w: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Verdana" w:hAnsi="Verdana"/>
        </w:rPr>
        <w:t xml:space="preserve">Servis a nahradni dily zaji6tuje spoleanost AMEREX trade s.r.o.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Verdana" w:hAnsi="Verdana"/>
        </w:rPr>
        <w:t xml:space="preserve">Technicka podpora na telefonu po celou dobu u2Ivani zarizeni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Verdana" w:hAnsi="Verdana"/>
        </w:rPr>
        <w:t xml:space="preserve">Odborna likvidace na konci 2ivotnosti zarizenf na naklady naNspoleonosti</w:t>
      </w:r>
    </w:p>
    <w:p>
      <w:pPr>
        <w:ind w:right="0" w:left="360" w:firstLine="0"/>
        <w:spacing w:before="540" w:after="0" w:line="240" w:lineRule="auto"/>
        <w:jc w:val="left"/>
        <w:rPr>
          <w:color w:val="#000000"/>
          <w:sz w:val="18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Prep hezkY a Ospe§ny den z.;</w:t>
      </w:r>
    </w:p>
    <w:p>
      <w:pPr>
        <w:ind w:right="8136" w:left="360" w:firstLine="0"/>
        <w:spacing w:before="1548" w:after="0" w:line="672" w:lineRule="auto"/>
        <w:jc w:val="left"/>
        <w:rPr>
          <w:i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5"/>
          <w:lang w:val="en-US"/>
          <w:spacing w:val="-5"/>
          <w:w w:val="100"/>
          <w:strike w:val="false"/>
          <w:vertAlign w:val="baseline"/>
          <w:rFonts w:ascii="Verdana" w:hAnsi="Verdana"/>
        </w:rPr>
        <w:t xml:space="preserve">Kdykoliv, cokoliv— volejte nonstop 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S pozdravem</w:t>
      </w:r>
    </w:p>
    <w:p>
      <w:pPr>
        <w:ind w:right="0" w:left="360" w:firstLine="0"/>
        <w:spacing w:before="216" w:after="0" w:line="216" w:lineRule="auto"/>
        <w:jc w:val="left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Pavel Fiuratek</w:t>
      </w:r>
    </w:p>
    <w:p>
      <w:pPr>
        <w:ind w:right="9000" w:left="360" w:firstLine="0"/>
        <w:spacing w:before="72" w:after="0" w:line="360" w:lineRule="auto"/>
        <w:jc w:val="both"/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Prodej a marketing Amerex trade s.r.o. Ostrava - Nova Bela </w:t>
      </w:r>
      <w:r>
        <w:rPr>
          <w:color w:val="#000000"/>
          <w:sz w:val="16"/>
          <w:lang w:val="en-US"/>
          <w:spacing w:val="-2"/>
          <w:w w:val="100"/>
          <w:strike w:val="false"/>
          <w:vertAlign w:val="baseline"/>
          <w:rFonts w:ascii="Arial" w:hAnsi="Arial"/>
        </w:rPr>
        <w:t xml:space="preserve">Mitrovicka 214, 72400</w:t>
      </w:r>
    </w:p>
    <w:sectPr>
      <w:pgSz w:w="24480" w:h="16838" w:orient="landscape"/>
      <w:type w:val="nextPage"/>
      <w:textDirection w:val="lrTb"/>
      <w:pgMar w:bottom="195" w:top="282" w:right="222" w:left="132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mail.seznam.cz/#search/prefix:fiura/8638" TargetMode="External" Id="drId3" /><Relationship Type="http://schemas.openxmlformats.org/officeDocument/2006/relationships/hyperlink" Target="mailto:sjckalovova@seznam.cz" TargetMode="External" Id="drId4" /><Relationship Type="http://schemas.openxmlformats.org/officeDocument/2006/relationships/hyperlink" Target="mailto:prodej@amerex-gastro.com" TargetMode="External" Id="drId5" /><Relationship Type="http://schemas.openxmlformats.org/officeDocument/2006/relationships/hyperlink" Target="mailto:prodej@amerex-gastro.com" TargetMode="External" Id="drId6" /><Relationship Type="http://schemas.openxmlformats.org/officeDocument/2006/relationships/hyperlink" Target="mailto:sjckalovova@seznam.cz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