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E7" w:rsidRPr="00B12DE7" w:rsidRDefault="007A5BE7" w:rsidP="0000101B">
      <w:pPr>
        <w:jc w:val="center"/>
        <w:rPr>
          <w:rFonts w:ascii="Verdana" w:hAnsi="Verdana" w:cs="Verdana"/>
          <w:sz w:val="24"/>
          <w:szCs w:val="24"/>
        </w:rPr>
      </w:pPr>
      <w:r w:rsidRPr="00B12DE7">
        <w:rPr>
          <w:rFonts w:ascii="Verdana" w:hAnsi="Verdana" w:cs="Verdana"/>
          <w:sz w:val="24"/>
          <w:szCs w:val="24"/>
        </w:rPr>
        <w:t>Příloha č. 3</w:t>
      </w:r>
    </w:p>
    <w:p w:rsidR="007A5BE7" w:rsidRDefault="007A5BE7" w:rsidP="0000101B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7A5BE7" w:rsidRPr="00C87D05" w:rsidRDefault="007A5BE7" w:rsidP="00B12DE7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Kupní smlouv</w:t>
      </w:r>
      <w:r>
        <w:rPr>
          <w:rFonts w:ascii="Verdana" w:hAnsi="Verdana" w:cs="Verdana"/>
          <w:sz w:val="24"/>
          <w:szCs w:val="24"/>
        </w:rPr>
        <w:t>y</w:t>
      </w:r>
    </w:p>
    <w:p w:rsidR="007A5BE7" w:rsidRPr="00C87D05" w:rsidRDefault="007A5BE7" w:rsidP="00B12DE7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 xml:space="preserve">na dodávky městských nízkopodlažních </w:t>
      </w:r>
      <w:r>
        <w:rPr>
          <w:rFonts w:ascii="Verdana" w:hAnsi="Verdana" w:cs="Verdana"/>
          <w:sz w:val="24"/>
          <w:szCs w:val="24"/>
        </w:rPr>
        <w:t>trolej</w:t>
      </w:r>
      <w:r w:rsidRPr="00C87D05">
        <w:rPr>
          <w:rFonts w:ascii="Verdana" w:hAnsi="Verdana" w:cs="Verdana"/>
          <w:sz w:val="24"/>
          <w:szCs w:val="24"/>
        </w:rPr>
        <w:t>busů</w:t>
      </w:r>
    </w:p>
    <w:p w:rsidR="007A5BE7" w:rsidRPr="00C87D05" w:rsidRDefault="007A5BE7" w:rsidP="00B12DE7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7A5BE7" w:rsidRPr="00C87D05" w:rsidRDefault="007A5BE7" w:rsidP="00B12DE7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(podle ust. § 2079 a násl. zák.č. 89/2012 Sb.)</w:t>
      </w:r>
    </w:p>
    <w:p w:rsidR="007A5BE7" w:rsidRDefault="007A5BE7">
      <w:pPr>
        <w:rPr>
          <w:rFonts w:ascii="Verdana" w:hAnsi="Verdana" w:cs="Verdana"/>
          <w:sz w:val="24"/>
          <w:szCs w:val="24"/>
        </w:rPr>
      </w:pPr>
    </w:p>
    <w:p w:rsidR="007A5BE7" w:rsidRDefault="007A5BE7" w:rsidP="00A24EDD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Podmínky a obsah licence, kterou Prodávající poskytuje Kupujícímu k SW vybavení jednotlivých kusů Zboží dle čl. 4.11. Kupní smlouvy:</w:t>
      </w:r>
    </w:p>
    <w:p w:rsidR="007A5BE7" w:rsidRDefault="007A5BE7" w:rsidP="00F47617">
      <w:pPr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1.1. Prodávající tímto prohlašuje, že je oprávněn poskytnout Kupujícímu licenci (oprávnění k užívání) k SW vybavení jednotlivých kusů Zboží.</w:t>
      </w:r>
    </w:p>
    <w:p w:rsidR="007A5BE7" w:rsidRDefault="007A5BE7" w:rsidP="002A64FD">
      <w:pPr>
        <w:ind w:left="567" w:hanging="567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1.2. Prodávající tímto poskytuje Kupujícímu licenci (oprávnění k užívání) k SW vybavení jednotlivých kusů Zboží v neomezeném rozsahu k provozování každého kusu Zboží jako prostředku městské hromadné dopravy na teritoriu měst Zlína a Otrokovic a obce Želechovic.</w:t>
      </w: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1.3. Prodávající poskytuje Kupujícímu licenci (oprávnění k užívání) k SW vybavení jednotlivých kusů Zboží jako licenci nevýhradní.</w:t>
      </w: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1.4. S výjimkou odst. 1.9. této Přílohy č. 3 není Kupující oprávněn poskytnout kterékoliv třetí osobě úplné oprávnění tvořící součást licence k SW vybavení jednotlivých kusů Zboží ani jakoukoliv jeho část. </w:t>
      </w: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1.5. Odměna za poskytnutí Prodávajícím Kupujícímu licence (oprávnění k užívání) k SW vybavení jednotlivých kusů Zboží je součástí ceny Zboží dle přísl. ujednání Kupní smlouvy.</w:t>
      </w:r>
    </w:p>
    <w:p w:rsidR="007A5BE7" w:rsidRDefault="007A5BE7" w:rsidP="008269BF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1.6. Prodávající poskytuje Kupujícímu licenci (oprávnění k užívání) k SW vybavení jednotlivých kusů Zboží</w:t>
      </w:r>
    </w:p>
    <w:p w:rsidR="007A5BE7" w:rsidRDefault="007A5BE7" w:rsidP="00B8794C">
      <w:pPr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1134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1.6.1. výhradně pro území České republiky; a</w:t>
      </w:r>
    </w:p>
    <w:p w:rsidR="007A5BE7" w:rsidRDefault="007A5BE7" w:rsidP="002A64FD">
      <w:pPr>
        <w:ind w:left="1134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tabs>
          <w:tab w:val="left" w:pos="1418"/>
        </w:tabs>
        <w:ind w:left="1418" w:hanging="851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1.6.2. na dobu fyzického života Zboží, resp. provozování Zboží jako prostředku městské hromadné dopravy na teritoriu měst Zlína a Otrokovic a obce Želechovic.</w:t>
      </w:r>
    </w:p>
    <w:p w:rsidR="007A5BE7" w:rsidRDefault="007A5BE7" w:rsidP="00B8794C">
      <w:pPr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1.7. Prodávající se zavazuje poskytovat Kupujícímu upgrade SW vybavení jednotlivých kusů Zboží po dobu životnosti jednotlivých kusů Zboží dle čl. 10.3. Kupní smlouvy.</w:t>
      </w:r>
    </w:p>
    <w:p w:rsidR="007A5BE7" w:rsidRDefault="007A5BE7" w:rsidP="008269BF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1.8. Cena upgrade SW vybavení jednotlivých kusů Zboží je součástí ceny Zboží dle přísl. ujednání Kupní smlouvy.</w:t>
      </w: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1.9. V případě prodeje Zboží je Kupující oprávněn poskytnout nabyvateli Zboží úplné oprávnění tvořící součást licence k SW vybavení jednotlivých kusů Zboží, a to ve vztahu ke zcizeným kusům Zboží.</w:t>
      </w: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709" w:hanging="709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1.10. O případném prodeji Zboží a poskytnutí nabyvateli Zboží úplného oprávnění tvořící součást licence k SW vybavení jednotlivých kusů Zboží dle čl. 1.9. této Přílohy č. 3 je Kupující povinen informovat Prodávajícího bez zbytečného odkladu.</w:t>
      </w: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8794C">
      <w:pPr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E787F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Podmínky a obsah licence, kterou Prodávající poskytuje Kupujícímu k SW vybavení katalogů </w:t>
      </w:r>
      <w:r w:rsidRPr="00BC148B">
        <w:rPr>
          <w:rFonts w:ascii="Verdana" w:hAnsi="Verdana" w:cs="Verdana"/>
          <w:sz w:val="24"/>
          <w:szCs w:val="24"/>
        </w:rPr>
        <w:t>náhradních dílů jednotlivých typů Zboží</w:t>
      </w:r>
      <w:r>
        <w:rPr>
          <w:rFonts w:ascii="Verdana" w:hAnsi="Verdana" w:cs="Verdana"/>
          <w:sz w:val="24"/>
          <w:szCs w:val="24"/>
        </w:rPr>
        <w:t xml:space="preserve"> dle čl. 4.14. Kupní smlouvy:</w:t>
      </w:r>
    </w:p>
    <w:p w:rsidR="007A5BE7" w:rsidRDefault="007A5BE7" w:rsidP="008269BF">
      <w:pPr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2.1. Prodávající tímto prohlašuje, že je oprávněn poskytnout Kupujícímu licenci (oprávnění k užívání) k SW vybavení katalogů náhradních dílů.</w:t>
      </w:r>
    </w:p>
    <w:p w:rsidR="007A5BE7" w:rsidRDefault="007A5BE7" w:rsidP="002A64FD">
      <w:pPr>
        <w:ind w:left="567" w:hanging="567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2.2. Prodávající tímto poskytuje Kupujícímu licenci (oprávnění k užívání) k SW vybavení katalogů </w:t>
      </w:r>
      <w:r w:rsidRPr="00BC148B">
        <w:rPr>
          <w:rFonts w:ascii="Verdana" w:hAnsi="Verdana" w:cs="Verdana"/>
          <w:sz w:val="24"/>
          <w:szCs w:val="24"/>
        </w:rPr>
        <w:t xml:space="preserve">náhradních dílů </w:t>
      </w:r>
      <w:r>
        <w:rPr>
          <w:rFonts w:ascii="Verdana" w:hAnsi="Verdana" w:cs="Verdana"/>
          <w:sz w:val="24"/>
          <w:szCs w:val="24"/>
        </w:rPr>
        <w:t>v neomezeném rozsahu k zabezpečení provozování každého kusu Zboží jako prostředku městské hromadné dopravy na teritoriu měst Zlína a Otrokovic a obce Želechovic.</w:t>
      </w: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2.3. Prodávající poskytuje Kupujícímu licenci (oprávnění k užívání) k SW vybavení katalogů </w:t>
      </w:r>
      <w:r w:rsidRPr="00BC148B">
        <w:rPr>
          <w:rFonts w:ascii="Verdana" w:hAnsi="Verdana" w:cs="Verdana"/>
          <w:sz w:val="24"/>
          <w:szCs w:val="24"/>
        </w:rPr>
        <w:t xml:space="preserve">náhradních dílů </w:t>
      </w:r>
      <w:r>
        <w:rPr>
          <w:rFonts w:ascii="Verdana" w:hAnsi="Verdana" w:cs="Verdana"/>
          <w:sz w:val="24"/>
          <w:szCs w:val="24"/>
        </w:rPr>
        <w:t>jako licenci nevýhradní.</w:t>
      </w: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2.4. S výjimkou odst. 2.9. této Přílohy č. 3 není Kupující oprávněn poskytnout kterékoliv třetí osobě úplné oprávnění tvořící součást licence k SW vybavení katalogů </w:t>
      </w:r>
      <w:r w:rsidRPr="00BC148B">
        <w:rPr>
          <w:rFonts w:ascii="Verdana" w:hAnsi="Verdana" w:cs="Verdana"/>
          <w:sz w:val="24"/>
          <w:szCs w:val="24"/>
        </w:rPr>
        <w:t xml:space="preserve">náhradních dílů </w:t>
      </w:r>
      <w:r>
        <w:rPr>
          <w:rFonts w:ascii="Verdana" w:hAnsi="Verdana" w:cs="Verdana"/>
          <w:sz w:val="24"/>
          <w:szCs w:val="24"/>
        </w:rPr>
        <w:t>ani jakoukoliv jeho část.</w:t>
      </w: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2.5. Odměna za poskytnutí Prodávajícím Kupujícímu licence (oprávnění k užívání) k SW vybavení katalogů </w:t>
      </w:r>
      <w:r w:rsidRPr="00BC148B">
        <w:rPr>
          <w:rFonts w:ascii="Verdana" w:hAnsi="Verdana" w:cs="Verdana"/>
          <w:sz w:val="24"/>
          <w:szCs w:val="24"/>
        </w:rPr>
        <w:t xml:space="preserve">náhradních dílů </w:t>
      </w:r>
      <w:r>
        <w:rPr>
          <w:rFonts w:ascii="Verdana" w:hAnsi="Verdana" w:cs="Verdana"/>
          <w:sz w:val="24"/>
          <w:szCs w:val="24"/>
        </w:rPr>
        <w:t>je součástí ceny Zboží dle přísl. ujednání Kupní smlouvy.</w:t>
      </w:r>
    </w:p>
    <w:p w:rsidR="007A5BE7" w:rsidRDefault="007A5BE7" w:rsidP="008269BF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2.6. Prodávající poskytuje Kupujícímu licenci (oprávnění k užívání) k SW vybavení katalogů </w:t>
      </w:r>
      <w:r w:rsidRPr="00BC148B">
        <w:rPr>
          <w:rFonts w:ascii="Verdana" w:hAnsi="Verdana" w:cs="Verdana"/>
          <w:sz w:val="24"/>
          <w:szCs w:val="24"/>
        </w:rPr>
        <w:t>náhradních dílů</w:t>
      </w:r>
    </w:p>
    <w:p w:rsidR="007A5BE7" w:rsidRDefault="007A5BE7" w:rsidP="008269BF">
      <w:pPr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1134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2.6.1. výhradně pro území České republiky; a</w:t>
      </w:r>
    </w:p>
    <w:p w:rsidR="007A5BE7" w:rsidRDefault="007A5BE7" w:rsidP="002A64FD">
      <w:pPr>
        <w:ind w:left="1134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1418" w:hanging="851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2.6.2. na dobu fyzického života Zboží, resp. provozování Zboží jako prostředku městské hromadné dopravy na teritoriu měst Zlína a Otrokovic a obce Želechovic.</w:t>
      </w:r>
    </w:p>
    <w:p w:rsidR="007A5BE7" w:rsidRDefault="007A5BE7" w:rsidP="008269BF">
      <w:pPr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2.7. Prodávající se zavazuje poskytovat Kupujícímu upgrade SW vybavení katalogů </w:t>
      </w:r>
      <w:r w:rsidRPr="00BC148B">
        <w:rPr>
          <w:rFonts w:ascii="Verdana" w:hAnsi="Verdana" w:cs="Verdana"/>
          <w:sz w:val="24"/>
          <w:szCs w:val="24"/>
        </w:rPr>
        <w:t>náhradních dílů</w:t>
      </w:r>
      <w:r>
        <w:rPr>
          <w:rFonts w:ascii="Verdana" w:hAnsi="Verdana" w:cs="Verdana"/>
          <w:sz w:val="24"/>
          <w:szCs w:val="24"/>
        </w:rPr>
        <w:t xml:space="preserve"> po dobu životnosti jednotlivých kusů Zboží dle čl. 10.3. Kupní smlouvy.</w:t>
      </w:r>
    </w:p>
    <w:p w:rsidR="007A5BE7" w:rsidRDefault="007A5BE7" w:rsidP="008269BF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2.8. Cena upgrade SW vybavení katalogů </w:t>
      </w:r>
      <w:r w:rsidRPr="00BC148B">
        <w:rPr>
          <w:rFonts w:ascii="Verdana" w:hAnsi="Verdana" w:cs="Verdana"/>
          <w:sz w:val="24"/>
          <w:szCs w:val="24"/>
        </w:rPr>
        <w:t>náhradních dílů</w:t>
      </w:r>
      <w:r>
        <w:rPr>
          <w:rFonts w:ascii="Verdana" w:hAnsi="Verdana" w:cs="Verdana"/>
          <w:sz w:val="24"/>
          <w:szCs w:val="24"/>
        </w:rPr>
        <w:t xml:space="preserve"> je součástí ceny Zboží dle přísl. ujednání Kupní smlouvy.</w:t>
      </w:r>
    </w:p>
    <w:p w:rsidR="007A5BE7" w:rsidRDefault="007A5BE7" w:rsidP="008269BF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567" w:hanging="567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2.9. V případě prodeje Zboží je Kupující oprávněn poskytnout nabyvateli Zboží úplné oprávnění tvořící součást licence k SW vybavení katalogů </w:t>
      </w:r>
      <w:r w:rsidRPr="00BC148B">
        <w:rPr>
          <w:rFonts w:ascii="Verdana" w:hAnsi="Verdana" w:cs="Verdana"/>
          <w:sz w:val="24"/>
          <w:szCs w:val="24"/>
        </w:rPr>
        <w:t>náhradních dílů</w:t>
      </w:r>
      <w:r>
        <w:rPr>
          <w:rFonts w:ascii="Verdana" w:hAnsi="Verdana" w:cs="Verdana"/>
          <w:sz w:val="24"/>
          <w:szCs w:val="24"/>
        </w:rPr>
        <w:t>, a to ve vztahu ke zcizeným kusům Zboží.</w:t>
      </w:r>
    </w:p>
    <w:p w:rsidR="007A5BE7" w:rsidRDefault="007A5BE7" w:rsidP="002A64FD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2A64FD">
      <w:pPr>
        <w:ind w:left="709" w:hanging="709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2.10. O případném prodeji Zboží a poskytnutí nabyvateli Zboží úplného oprávnění tvořící součást licence k SW vybavení katalogů </w:t>
      </w:r>
      <w:r w:rsidRPr="00BC148B">
        <w:rPr>
          <w:rFonts w:ascii="Verdana" w:hAnsi="Verdana" w:cs="Verdana"/>
          <w:sz w:val="24"/>
          <w:szCs w:val="24"/>
        </w:rPr>
        <w:t>náhradních dílů</w:t>
      </w:r>
      <w:r>
        <w:rPr>
          <w:rFonts w:ascii="Verdana" w:hAnsi="Verdana" w:cs="Verdana"/>
          <w:sz w:val="24"/>
          <w:szCs w:val="24"/>
        </w:rPr>
        <w:t xml:space="preserve"> dle čl. 2.9. této Přílohy č. 3 je Kupující povinen informovat Prodávajícího bez zbytečného odkladu.</w:t>
      </w:r>
    </w:p>
    <w:p w:rsidR="007A5BE7" w:rsidRDefault="007A5BE7" w:rsidP="002A64FD">
      <w:pPr>
        <w:ind w:left="709" w:hanging="709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8269BF">
      <w:pPr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12DE7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  <w:bookmarkStart w:id="0" w:name="_GoBack"/>
      <w:bookmarkEnd w:id="0"/>
    </w:p>
    <w:p w:rsidR="007A5BE7" w:rsidRPr="000D76C4" w:rsidRDefault="007A5BE7" w:rsidP="00BE5264">
      <w:pPr>
        <w:pStyle w:val="Zkladntextodsazen2"/>
        <w:spacing w:after="0" w:line="24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Ve Zlíně dne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 Plzni dne 2. července 2018</w:t>
      </w:r>
    </w:p>
    <w:p w:rsidR="007A5BE7" w:rsidRPr="000D76C4" w:rsidRDefault="007A5BE7" w:rsidP="00BE5264">
      <w:pPr>
        <w:pStyle w:val="Zkladntextodsazen2"/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</w:p>
    <w:p w:rsidR="007A5BE7" w:rsidRDefault="007A5BE7" w:rsidP="00BE5264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7A5BE7" w:rsidRPr="000D76C4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Pr="000D76C4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D76C4">
        <w:rPr>
          <w:rFonts w:ascii="Verdana" w:hAnsi="Verdana" w:cs="Verdana"/>
          <w:sz w:val="24"/>
          <w:szCs w:val="24"/>
        </w:rPr>
        <w:t>……............................…..</w:t>
      </w:r>
    </w:p>
    <w:p w:rsidR="007A5BE7" w:rsidRDefault="007A5BE7" w:rsidP="00BE526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Pr="006131D0">
        <w:rPr>
          <w:rFonts w:ascii="Verdana" w:hAnsi="Verdana" w:cs="Verdana"/>
          <w:sz w:val="24"/>
          <w:szCs w:val="24"/>
        </w:rPr>
        <w:t>ng. Josef Kochá</w:t>
      </w:r>
      <w:r>
        <w:rPr>
          <w:rFonts w:ascii="Verdana" w:hAnsi="Verdana" w:cs="Verdana"/>
          <w:sz w:val="24"/>
          <w:szCs w:val="24"/>
        </w:rPr>
        <w:t>ň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Jaromír Šilhánek</w:t>
      </w: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jednatel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předseda představenstva</w:t>
      </w: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7A5BE7" w:rsidRDefault="007A5BE7" w:rsidP="00BE5264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E5264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Default="007A5BE7" w:rsidP="00BE5264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7A5BE7" w:rsidRPr="000D76C4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…………………………………………..</w:t>
      </w:r>
    </w:p>
    <w:p w:rsidR="007A5BE7" w:rsidRPr="00294C5D" w:rsidRDefault="007A5BE7" w:rsidP="00BE526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Jiří Ondráš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Karel Majer</w:t>
      </w: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člen představenstva</w:t>
      </w:r>
    </w:p>
    <w:p w:rsidR="007A5BE7" w:rsidRPr="00DF0736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Pr="000D76C4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7A5BE7" w:rsidRPr="006131D0" w:rsidRDefault="007A5BE7" w:rsidP="00BE526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Josef Novák</w:t>
      </w:r>
    </w:p>
    <w:p w:rsidR="007A5BE7" w:rsidRPr="000D76C4" w:rsidRDefault="007A5BE7" w:rsidP="00BE526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Pr="000D76C4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7A5BE7" w:rsidRPr="006131D0" w:rsidRDefault="007A5BE7" w:rsidP="00BE526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Mgr. Ivo Kramář</w:t>
      </w:r>
    </w:p>
    <w:p w:rsidR="007A5BE7" w:rsidRPr="000D76C4" w:rsidRDefault="007A5BE7" w:rsidP="00BE526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Pr="000D76C4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7A5BE7" w:rsidRDefault="007A5BE7" w:rsidP="00BE526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Radek Řehák</w:t>
      </w:r>
    </w:p>
    <w:p w:rsidR="007A5BE7" w:rsidRPr="00DF0736" w:rsidRDefault="007A5BE7" w:rsidP="00BE526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Pr="000D76C4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7A5BE7" w:rsidRPr="006131D0" w:rsidRDefault="007A5BE7" w:rsidP="00BE5264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Kateřina Francová</w:t>
      </w:r>
    </w:p>
    <w:p w:rsidR="007A5BE7" w:rsidRPr="00DF0736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7A5BE7" w:rsidRPr="000D76C4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7A5BE7" w:rsidRDefault="007A5BE7" w:rsidP="00BE5264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Miroslav Štarha</w:t>
      </w:r>
    </w:p>
    <w:p w:rsidR="007A5BE7" w:rsidRDefault="007A5BE7" w:rsidP="00BE5264">
      <w:pPr>
        <w:pStyle w:val="Zkladntextodsazen2"/>
        <w:spacing w:after="0" w:line="240" w:lineRule="auto"/>
        <w:ind w:left="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</w:p>
    <w:sectPr w:rsidR="007A5BE7" w:rsidSect="009000DA">
      <w:pgSz w:w="11906" w:h="16838"/>
      <w:pgMar w:top="1417" w:right="1134" w:bottom="141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00101B"/>
    <w:rsid w:val="0000101B"/>
    <w:rsid w:val="000015AE"/>
    <w:rsid w:val="00017752"/>
    <w:rsid w:val="00065C4F"/>
    <w:rsid w:val="00083AD3"/>
    <w:rsid w:val="000D76C4"/>
    <w:rsid w:val="000F68E1"/>
    <w:rsid w:val="00151BE3"/>
    <w:rsid w:val="00156B49"/>
    <w:rsid w:val="001A6342"/>
    <w:rsid w:val="001B0710"/>
    <w:rsid w:val="001B733F"/>
    <w:rsid w:val="00220C2F"/>
    <w:rsid w:val="00294C5D"/>
    <w:rsid w:val="002A64FD"/>
    <w:rsid w:val="002E7794"/>
    <w:rsid w:val="002E787F"/>
    <w:rsid w:val="003B6A4D"/>
    <w:rsid w:val="003F2CB1"/>
    <w:rsid w:val="0041634C"/>
    <w:rsid w:val="00471436"/>
    <w:rsid w:val="004C3A58"/>
    <w:rsid w:val="004F7432"/>
    <w:rsid w:val="0050017E"/>
    <w:rsid w:val="00503D06"/>
    <w:rsid w:val="005323F2"/>
    <w:rsid w:val="005774F8"/>
    <w:rsid w:val="005E131B"/>
    <w:rsid w:val="005E1326"/>
    <w:rsid w:val="006131D0"/>
    <w:rsid w:val="00633650"/>
    <w:rsid w:val="006A6F9D"/>
    <w:rsid w:val="00727307"/>
    <w:rsid w:val="007A5BE7"/>
    <w:rsid w:val="007E4D0B"/>
    <w:rsid w:val="008269BF"/>
    <w:rsid w:val="008311FF"/>
    <w:rsid w:val="00834168"/>
    <w:rsid w:val="00890B31"/>
    <w:rsid w:val="00896EA3"/>
    <w:rsid w:val="009000DA"/>
    <w:rsid w:val="009A3618"/>
    <w:rsid w:val="009C2B3E"/>
    <w:rsid w:val="009C7AE8"/>
    <w:rsid w:val="00A10722"/>
    <w:rsid w:val="00A24EDD"/>
    <w:rsid w:val="00A7595F"/>
    <w:rsid w:val="00A845C3"/>
    <w:rsid w:val="00B12DE7"/>
    <w:rsid w:val="00B25399"/>
    <w:rsid w:val="00B271FF"/>
    <w:rsid w:val="00B8794C"/>
    <w:rsid w:val="00B92922"/>
    <w:rsid w:val="00BC148B"/>
    <w:rsid w:val="00BE5264"/>
    <w:rsid w:val="00C129B0"/>
    <w:rsid w:val="00C27E8D"/>
    <w:rsid w:val="00C761A2"/>
    <w:rsid w:val="00C87D05"/>
    <w:rsid w:val="00CC7E2B"/>
    <w:rsid w:val="00CD077A"/>
    <w:rsid w:val="00D12E7A"/>
    <w:rsid w:val="00D46A45"/>
    <w:rsid w:val="00D56ED4"/>
    <w:rsid w:val="00DF0736"/>
    <w:rsid w:val="00E24F90"/>
    <w:rsid w:val="00E771CD"/>
    <w:rsid w:val="00EF3242"/>
    <w:rsid w:val="00F105FC"/>
    <w:rsid w:val="00F25E1E"/>
    <w:rsid w:val="00F264E4"/>
    <w:rsid w:val="00F47617"/>
    <w:rsid w:val="00FA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1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151BE3"/>
    <w:pPr>
      <w:overflowPunct/>
      <w:autoSpaceDE/>
      <w:autoSpaceDN/>
      <w:adjustRightInd/>
      <w:ind w:left="425" w:hanging="425"/>
      <w:jc w:val="both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51BE3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51B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1BE3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4279</Characters>
  <Application>Microsoft Office Word</Application>
  <DocSecurity>0</DocSecurity>
  <Lines>35</Lines>
  <Paragraphs>9</Paragraphs>
  <ScaleCrop>false</ScaleCrop>
  <Company>Agentura SVS, s.r.o.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Miroslav</dc:creator>
  <cp:lastModifiedBy>Dana Bačová</cp:lastModifiedBy>
  <cp:revision>2</cp:revision>
  <dcterms:created xsi:type="dcterms:W3CDTF">2018-07-23T08:39:00Z</dcterms:created>
  <dcterms:modified xsi:type="dcterms:W3CDTF">2018-07-23T08:39:00Z</dcterms:modified>
</cp:coreProperties>
</file>