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751" w:rsidRDefault="00083F04">
      <w:pPr>
        <w:spacing w:after="203"/>
        <w:ind w:left="-1224" w:right="142" w:hanging="1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-73140</wp:posOffset>
            </wp:positionV>
            <wp:extent cx="566928" cy="7620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  <w:u w:val="single" w:color="000000"/>
        </w:rPr>
        <w:t>Vybavení kanceláří, ordinací, archivů, skladů, dílen, škol a šaten</w:t>
      </w:r>
    </w:p>
    <w:p w:rsidR="00756751" w:rsidRDefault="00083F04">
      <w:pPr>
        <w:pStyle w:val="Nadpis1"/>
        <w:tabs>
          <w:tab w:val="center" w:pos="5457"/>
          <w:tab w:val="center" w:pos="9555"/>
          <w:tab w:val="right" w:pos="10561"/>
        </w:tabs>
        <w:ind w:left="-431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Cenová nabídka</w:t>
      </w:r>
      <w:r>
        <w:tab/>
      </w:r>
      <w:r>
        <w:rPr>
          <w:sz w:val="16"/>
        </w:rPr>
        <w:t>List č.</w:t>
      </w:r>
      <w:r>
        <w:rPr>
          <w:sz w:val="16"/>
        </w:rPr>
        <w:tab/>
      </w:r>
      <w:r>
        <w:rPr>
          <w:sz w:val="25"/>
          <w:vertAlign w:val="subscript"/>
        </w:rPr>
        <w:t>1</w:t>
      </w:r>
    </w:p>
    <w:p w:rsidR="00756751" w:rsidRDefault="00083F04">
      <w:pPr>
        <w:spacing w:after="349" w:line="345" w:lineRule="auto"/>
        <w:ind w:left="190" w:right="-180" w:hanging="10"/>
        <w:jc w:val="center"/>
      </w:pPr>
      <w:r>
        <w:rPr>
          <w:rFonts w:ascii="Times New Roman" w:eastAsia="Times New Roman" w:hAnsi="Times New Roman" w:cs="Times New Roman"/>
          <w:sz w:val="16"/>
        </w:rPr>
        <w:t>NAB-2018-65-001017</w:t>
      </w:r>
    </w:p>
    <w:tbl>
      <w:tblPr>
        <w:tblStyle w:val="TableGrid"/>
        <w:tblpPr w:vertAnchor="page" w:horzAnchor="page" w:tblpX="546" w:tblpY="5160"/>
        <w:tblOverlap w:val="never"/>
        <w:tblW w:w="10796" w:type="dxa"/>
        <w:tblInd w:w="0" w:type="dxa"/>
        <w:tblCellMar>
          <w:top w:w="50" w:type="dxa"/>
          <w:left w:w="0" w:type="dxa"/>
          <w:bottom w:w="47" w:type="dxa"/>
          <w:right w:w="66" w:type="dxa"/>
        </w:tblCellMar>
        <w:tblLook w:val="04A0" w:firstRow="1" w:lastRow="0" w:firstColumn="1" w:lastColumn="0" w:noHBand="0" w:noVBand="1"/>
      </w:tblPr>
      <w:tblGrid>
        <w:gridCol w:w="3860"/>
        <w:gridCol w:w="1680"/>
        <w:gridCol w:w="2009"/>
        <w:gridCol w:w="758"/>
        <w:gridCol w:w="509"/>
        <w:gridCol w:w="1080"/>
        <w:gridCol w:w="900"/>
      </w:tblGrid>
      <w:tr w:rsidR="00756751">
        <w:trPr>
          <w:trHeight w:val="338"/>
        </w:trPr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6751" w:rsidRDefault="00083F04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8"/>
              </w:rPr>
              <w:t>Datum vytvoření 19. 7. 2018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6751" w:rsidRDefault="00083F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Způsob úhrady Faktura (státní a</w:t>
            </w:r>
          </w:p>
        </w:tc>
        <w:tc>
          <w:tcPr>
            <w:tcW w:w="32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Ceny jsou uváděny Bez daně</w:t>
            </w:r>
          </w:p>
        </w:tc>
      </w:tr>
      <w:tr w:rsidR="00756751">
        <w:trPr>
          <w:trHeight w:val="646"/>
        </w:trPr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56751" w:rsidRDefault="00083F04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16"/>
              </w:rPr>
              <w:t>Název zboží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56751" w:rsidRDefault="00083F04">
            <w:pPr>
              <w:spacing w:after="0"/>
              <w:ind w:left="5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Provedení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56751" w:rsidRDefault="00083F0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Množství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56751" w:rsidRDefault="00083F04">
            <w:pPr>
              <w:tabs>
                <w:tab w:val="right" w:pos="2422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MJCena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za MJ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Cena celkem</w:t>
            </w:r>
          </w:p>
        </w:tc>
      </w:tr>
      <w:tr w:rsidR="00756751">
        <w:trPr>
          <w:trHeight w:val="301"/>
        </w:trPr>
        <w:tc>
          <w:tcPr>
            <w:tcW w:w="5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EN 3 - 8S skříňka 2-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dveřová,sklo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široká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1,00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4 510,00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4 510,00</w:t>
            </w:r>
          </w:p>
        </w:tc>
      </w:tr>
      <w:tr w:rsidR="00756751">
        <w:trPr>
          <w:trHeight w:val="586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101"/>
              <w:ind w:left="26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ořech světlý, úchyt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kréta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NiSat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zámek</w:t>
            </w:r>
          </w:p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SANTA CRUZ 3 - křeslo, černá/černá, kostra chrom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5 695,00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5 695,00</w:t>
            </w:r>
          </w:p>
        </w:tc>
      </w:tr>
      <w:tr w:rsidR="00756751">
        <w:trPr>
          <w:trHeight w:val="318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SANTA CRUZ 1 - křeslo, černá/černá, kostra chrom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2 995,00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2 995,00</w:t>
            </w:r>
          </w:p>
        </w:tc>
      </w:tr>
      <w:tr w:rsidR="00756751">
        <w:trPr>
          <w:trHeight w:val="287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ALEX bez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područek,židle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plast.,kostra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chrom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13,00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1 920,00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24 960,00</w:t>
            </w:r>
          </w:p>
        </w:tc>
      </w:tr>
      <w:tr w:rsidR="00756751">
        <w:trPr>
          <w:trHeight w:val="774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104"/>
              <w:ind w:left="260"/>
            </w:pPr>
            <w:r>
              <w:rPr>
                <w:rFonts w:ascii="Times New Roman" w:eastAsia="Times New Roman" w:hAnsi="Times New Roman" w:cs="Times New Roman"/>
                <w:sz w:val="16"/>
              </w:rPr>
              <w:t>plast bílý</w:t>
            </w:r>
          </w:p>
          <w:p w:rsidR="00756751" w:rsidRDefault="00083F04">
            <w:pPr>
              <w:spacing w:after="0"/>
              <w:ind w:left="140" w:right="1129"/>
            </w:pPr>
            <w:r>
              <w:rPr>
                <w:rFonts w:ascii="Times New Roman" w:eastAsia="Times New Roman" w:hAnsi="Times New Roman" w:cs="Times New Roman"/>
                <w:sz w:val="16"/>
              </w:rPr>
              <w:t>JST 120 Jídelní stůl 1200 x 800 mm, deska bílá / podnož šedá RAL7035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3,00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2 390,00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7 170,00</w:t>
            </w:r>
          </w:p>
        </w:tc>
      </w:tr>
      <w:tr w:rsidR="00756751">
        <w:trPr>
          <w:trHeight w:val="317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Deska stolová 1200 x 800 x 18 mm, bílá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3,00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</w:rPr>
              <w:t>0,00</w:t>
            </w:r>
          </w:p>
        </w:tc>
      </w:tr>
      <w:tr w:rsidR="00756751">
        <w:trPr>
          <w:trHeight w:val="317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Podnož trubková 1200 x 800 mm, šedý lak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3,00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</w:rPr>
              <w:t>0,00</w:t>
            </w:r>
          </w:p>
        </w:tc>
      </w:tr>
      <w:tr w:rsidR="00756751">
        <w:trPr>
          <w:trHeight w:val="288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VKS 02 vozík na 16 map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1 490,00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1 490,00</w:t>
            </w:r>
          </w:p>
        </w:tc>
      </w:tr>
      <w:tr w:rsidR="00756751">
        <w:trPr>
          <w:trHeight w:val="556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101"/>
              <w:ind w:left="260"/>
            </w:pPr>
            <w:r>
              <w:rPr>
                <w:rFonts w:ascii="Times New Roman" w:eastAsia="Times New Roman" w:hAnsi="Times New Roman" w:cs="Times New Roman"/>
                <w:sz w:val="16"/>
              </w:rPr>
              <w:t>červený</w:t>
            </w:r>
          </w:p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ALTAMIRA + područky P (1 pár), látka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Bondai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2,00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990,00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1 980,00</w:t>
            </w:r>
          </w:p>
        </w:tc>
      </w:tr>
      <w:tr w:rsidR="00756751">
        <w:trPr>
          <w:trHeight w:val="556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101"/>
              <w:ind w:left="260"/>
            </w:pPr>
            <w:r>
              <w:rPr>
                <w:rFonts w:ascii="Times New Roman" w:eastAsia="Times New Roman" w:hAnsi="Times New Roman" w:cs="Times New Roman"/>
                <w:sz w:val="16"/>
              </w:rPr>
              <w:t>BN 8010 - tmavě šedá</w:t>
            </w:r>
          </w:p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ALTAMIRA + stolek + područky P (1 pár), látka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Bondai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30,00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1 290,00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38 700,00</w:t>
            </w:r>
          </w:p>
        </w:tc>
      </w:tr>
      <w:tr w:rsidR="00756751">
        <w:trPr>
          <w:trHeight w:val="586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101"/>
              <w:ind w:left="260"/>
            </w:pPr>
            <w:r>
              <w:rPr>
                <w:rFonts w:ascii="Times New Roman" w:eastAsia="Times New Roman" w:hAnsi="Times New Roman" w:cs="Times New Roman"/>
                <w:sz w:val="16"/>
              </w:rPr>
              <w:t>BN 8010 - tmavě šedá</w:t>
            </w:r>
          </w:p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CASSIOPEIA židle kancelářská, opěrák MESH šedá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2 495,00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2 495,00</w:t>
            </w:r>
          </w:p>
        </w:tc>
      </w:tr>
      <w:tr w:rsidR="00756751">
        <w:trPr>
          <w:trHeight w:val="287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KRISTIÁN 2, lavice 2-místná, pevná, vel.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6,koše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4,00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1 880,00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7 520,00</w:t>
            </w:r>
          </w:p>
        </w:tc>
      </w:tr>
      <w:tr w:rsidR="00756751">
        <w:trPr>
          <w:trHeight w:val="557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104"/>
              <w:ind w:left="26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poodnoží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červené</w:t>
            </w:r>
          </w:p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EP 6 x A4 police na zeď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1 270,00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751" w:rsidRDefault="00083F04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1 270,00</w:t>
            </w:r>
          </w:p>
        </w:tc>
      </w:tr>
      <w:tr w:rsidR="00756751">
        <w:trPr>
          <w:trHeight w:val="772"/>
        </w:trPr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751" w:rsidRDefault="00083F04">
            <w:pPr>
              <w:spacing w:after="101"/>
              <w:ind w:left="26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Buk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Royal</w:t>
            </w:r>
            <w:proofErr w:type="spellEnd"/>
          </w:p>
          <w:p w:rsidR="00756751" w:rsidRDefault="00083F04">
            <w:pPr>
              <w:spacing w:after="0"/>
              <w:ind w:left="140" w:right="1056"/>
            </w:pPr>
            <w:r>
              <w:rPr>
                <w:rFonts w:ascii="Times New Roman" w:eastAsia="Times New Roman" w:hAnsi="Times New Roman" w:cs="Times New Roman"/>
                <w:sz w:val="16"/>
              </w:rPr>
              <w:t>Příplatek za vedení evidence v režimu náhradního plnění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1,00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751" w:rsidRDefault="00083F04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>Kč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751" w:rsidRDefault="00083F04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751" w:rsidRDefault="00083F04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</w:rPr>
              <w:t>0,00</w:t>
            </w:r>
          </w:p>
        </w:tc>
      </w:tr>
      <w:tr w:rsidR="00756751">
        <w:trPr>
          <w:trHeight w:val="461"/>
        </w:trPr>
        <w:tc>
          <w:tcPr>
            <w:tcW w:w="5540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756751" w:rsidRDefault="00083F04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16"/>
              </w:rPr>
              <w:t>Montáž zboží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756751" w:rsidRDefault="00083F04">
            <w:pPr>
              <w:spacing w:after="0"/>
              <w:ind w:left="2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1,00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756751" w:rsidRDefault="00083F04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756751" w:rsidRDefault="00083F04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</w:rPr>
              <w:t>0,00</w:t>
            </w:r>
          </w:p>
        </w:tc>
      </w:tr>
      <w:tr w:rsidR="00756751">
        <w:trPr>
          <w:trHeight w:val="1320"/>
        </w:trPr>
        <w:tc>
          <w:tcPr>
            <w:tcW w:w="554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center"/>
          </w:tcPr>
          <w:p w:rsidR="00756751" w:rsidRDefault="00083F04">
            <w:pPr>
              <w:spacing w:after="44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Cena celkem bez DPH</w:t>
            </w:r>
          </w:p>
          <w:p w:rsidR="00756751" w:rsidRDefault="00083F04">
            <w:pPr>
              <w:spacing w:after="58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 DPH</w:t>
            </w:r>
          </w:p>
          <w:p w:rsidR="00756751" w:rsidRDefault="00083F04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Cena celkem s DPH</w:t>
            </w:r>
          </w:p>
        </w:tc>
        <w:tc>
          <w:tcPr>
            <w:tcW w:w="20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756751" w:rsidRDefault="00756751"/>
        </w:tc>
        <w:tc>
          <w:tcPr>
            <w:tcW w:w="75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756751" w:rsidRDefault="00756751"/>
        </w:tc>
        <w:tc>
          <w:tcPr>
            <w:tcW w:w="50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756751" w:rsidRDefault="00756751"/>
        </w:tc>
        <w:tc>
          <w:tcPr>
            <w:tcW w:w="1980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vAlign w:val="center"/>
          </w:tcPr>
          <w:p w:rsidR="00756751" w:rsidRDefault="00083F04">
            <w:pPr>
              <w:spacing w:after="127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98 785,00 CZK</w:t>
            </w:r>
          </w:p>
          <w:p w:rsidR="00756751" w:rsidRDefault="00083F04">
            <w:pPr>
              <w:spacing w:after="82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20 744,85 CZK</w:t>
            </w:r>
          </w:p>
          <w:p w:rsidR="00756751" w:rsidRDefault="00083F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119 529,85 CZK</w:t>
            </w:r>
          </w:p>
        </w:tc>
      </w:tr>
    </w:tbl>
    <w:p w:rsidR="00756751" w:rsidRDefault="00083F04">
      <w:pPr>
        <w:tabs>
          <w:tab w:val="center" w:pos="4055"/>
          <w:tab w:val="center" w:pos="7840"/>
        </w:tabs>
        <w:spacing w:after="0"/>
      </w:pPr>
      <w:r>
        <w:rPr>
          <w:rFonts w:ascii="Times New Roman" w:eastAsia="Times New Roman" w:hAnsi="Times New Roman" w:cs="Times New Roman"/>
        </w:rPr>
        <w:t>Dodavatel</w:t>
      </w:r>
      <w:r>
        <w:rPr>
          <w:rFonts w:ascii="Times New Roman" w:eastAsia="Times New Roman" w:hAnsi="Times New Roman" w:cs="Times New Roman"/>
        </w:rPr>
        <w:tab/>
        <w:t>Odběratel</w:t>
      </w:r>
      <w:r>
        <w:rPr>
          <w:rFonts w:ascii="Times New Roman" w:eastAsia="Times New Roman" w:hAnsi="Times New Roman" w:cs="Times New Roman"/>
        </w:rPr>
        <w:tab/>
        <w:t>Příjemce</w:t>
      </w:r>
    </w:p>
    <w:tbl>
      <w:tblPr>
        <w:tblStyle w:val="TableGrid"/>
        <w:tblW w:w="10697" w:type="dxa"/>
        <w:tblInd w:w="29" w:type="dxa"/>
        <w:tblCellMar>
          <w:top w:w="30" w:type="dxa"/>
          <w:left w:w="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870"/>
        <w:gridCol w:w="390"/>
        <w:gridCol w:w="1170"/>
        <w:gridCol w:w="419"/>
        <w:gridCol w:w="421"/>
        <w:gridCol w:w="1050"/>
        <w:gridCol w:w="120"/>
        <w:gridCol w:w="1500"/>
        <w:gridCol w:w="330"/>
        <w:gridCol w:w="419"/>
        <w:gridCol w:w="3197"/>
        <w:gridCol w:w="120"/>
      </w:tblGrid>
      <w:tr w:rsidR="00756751">
        <w:trPr>
          <w:trHeight w:val="301"/>
        </w:trPr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JP-KONTAKT, s.r.o.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34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Základní škola Pardubice-Studánka,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3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spacing w:after="293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Základní škola Pardubice-Studánka,</w:t>
            </w:r>
          </w:p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Pod Zahradami 317</w:t>
            </w:r>
          </w:p>
        </w:tc>
      </w:tr>
      <w:tr w:rsidR="00756751">
        <w:trPr>
          <w:trHeight w:val="263"/>
        </w:trPr>
        <w:tc>
          <w:tcPr>
            <w:tcW w:w="31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Dašická 1797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</w:tr>
      <w:tr w:rsidR="00756751">
        <w:trPr>
          <w:trHeight w:val="247"/>
        </w:trPr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53003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309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Pod Zahradami 317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</w:tr>
      <w:tr w:rsidR="00756751">
        <w:trPr>
          <w:trHeight w:val="270"/>
        </w:trPr>
        <w:tc>
          <w:tcPr>
            <w:tcW w:w="31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Pardubice 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342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tabs>
                <w:tab w:val="center" w:pos="115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53003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Pardubice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31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53003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6751" w:rsidRDefault="00756751"/>
        </w:tc>
      </w:tr>
      <w:tr w:rsidR="00756751">
        <w:trPr>
          <w:trHeight w:val="286"/>
        </w:trPr>
        <w:tc>
          <w:tcPr>
            <w:tcW w:w="1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IČO 25922378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56751" w:rsidRDefault="00083F04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18"/>
              </w:rPr>
              <w:t>DIČ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CZ25922378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IČO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56751" w:rsidRDefault="00083F04">
            <w:pPr>
              <w:spacing w:after="0"/>
              <w:ind w:left="-30"/>
            </w:pPr>
            <w:r>
              <w:rPr>
                <w:rFonts w:ascii="Times New Roman" w:eastAsia="Times New Roman" w:hAnsi="Times New Roman" w:cs="Times New Roman"/>
                <w:sz w:val="18"/>
              </w:rPr>
              <w:t>48161276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6751" w:rsidRDefault="00756751"/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DIČ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51" w:rsidRDefault="00756751"/>
        </w:tc>
        <w:tc>
          <w:tcPr>
            <w:tcW w:w="33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751" w:rsidRDefault="00083F04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Pardubice</w:t>
            </w:r>
          </w:p>
        </w:tc>
      </w:tr>
    </w:tbl>
    <w:p w:rsidR="00756751" w:rsidRDefault="00083F04">
      <w:pPr>
        <w:tabs>
          <w:tab w:val="center" w:pos="1881"/>
        </w:tabs>
        <w:spacing w:after="97"/>
      </w:pPr>
      <w:r>
        <w:rPr>
          <w:rFonts w:ascii="Times New Roman" w:eastAsia="Times New Roman" w:hAnsi="Times New Roman" w:cs="Times New Roman"/>
          <w:sz w:val="18"/>
        </w:rPr>
        <w:t>Vytvořil</w:t>
      </w:r>
      <w:r>
        <w:rPr>
          <w:rFonts w:ascii="Times New Roman" w:eastAsia="Times New Roman" w:hAnsi="Times New Roman" w:cs="Times New Roman"/>
          <w:sz w:val="18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</w:rPr>
        <w:t>Štumbauer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David</w:t>
      </w:r>
    </w:p>
    <w:p w:rsidR="00756751" w:rsidRDefault="00083F04">
      <w:pPr>
        <w:tabs>
          <w:tab w:val="center" w:pos="7111"/>
        </w:tabs>
        <w:spacing w:after="31"/>
      </w:pPr>
      <w:r>
        <w:rPr>
          <w:rFonts w:ascii="Times New Roman" w:eastAsia="Times New Roman" w:hAnsi="Times New Roman" w:cs="Times New Roman"/>
          <w:sz w:val="18"/>
        </w:rPr>
        <w:t>466 052 043</w:t>
      </w:r>
      <w:r>
        <w:rPr>
          <w:rFonts w:ascii="Times New Roman" w:eastAsia="Times New Roman" w:hAnsi="Times New Roman" w:cs="Times New Roman"/>
          <w:sz w:val="18"/>
        </w:rPr>
        <w:tab/>
        <w:t>Valentová Petra</w:t>
      </w:r>
    </w:p>
    <w:p w:rsidR="00756751" w:rsidRDefault="00083F04">
      <w:pPr>
        <w:tabs>
          <w:tab w:val="center" w:pos="4903"/>
          <w:tab w:val="center" w:pos="6937"/>
        </w:tabs>
        <w:spacing w:after="36"/>
      </w:pPr>
      <w:r>
        <w:rPr>
          <w:rFonts w:ascii="Times New Roman" w:eastAsia="Times New Roman" w:hAnsi="Times New Roman" w:cs="Times New Roman"/>
          <w:sz w:val="18"/>
        </w:rPr>
        <w:t>www.jp-kontakt.cz</w:t>
      </w:r>
      <w:r>
        <w:rPr>
          <w:rFonts w:ascii="Times New Roman" w:eastAsia="Times New Roman" w:hAnsi="Times New Roman" w:cs="Times New Roman"/>
          <w:sz w:val="18"/>
        </w:rPr>
        <w:tab/>
        <w:t>telefon:</w:t>
      </w:r>
      <w:r>
        <w:rPr>
          <w:rFonts w:ascii="Times New Roman" w:eastAsia="Times New Roman" w:hAnsi="Times New Roman" w:cs="Times New Roman"/>
          <w:sz w:val="18"/>
        </w:rPr>
        <w:tab/>
        <w:t>739 047 020</w:t>
      </w:r>
    </w:p>
    <w:p w:rsidR="00756751" w:rsidRDefault="00083F04">
      <w:pPr>
        <w:tabs>
          <w:tab w:val="center" w:pos="2800"/>
          <w:tab w:val="center" w:pos="4878"/>
          <w:tab w:val="center" w:pos="7905"/>
        </w:tabs>
        <w:spacing w:after="36"/>
      </w:pPr>
      <w:r>
        <w:rPr>
          <w:rFonts w:ascii="Times New Roman" w:eastAsia="Times New Roman" w:hAnsi="Times New Roman" w:cs="Times New Roman"/>
          <w:sz w:val="18"/>
        </w:rPr>
        <w:t>Vyřizuje (e-mail):</w:t>
      </w:r>
      <w:r>
        <w:rPr>
          <w:rFonts w:ascii="Times New Roman" w:eastAsia="Times New Roman" w:hAnsi="Times New Roman" w:cs="Times New Roman"/>
          <w:sz w:val="18"/>
        </w:rPr>
        <w:tab/>
        <w:t>stumbauer@jp-kontakt.cz</w:t>
      </w:r>
      <w:r>
        <w:rPr>
          <w:rFonts w:ascii="Times New Roman" w:eastAsia="Times New Roman" w:hAnsi="Times New Roman" w:cs="Times New Roman"/>
          <w:sz w:val="18"/>
        </w:rPr>
        <w:tab/>
        <w:t>e-mail:</w:t>
      </w:r>
      <w:r>
        <w:rPr>
          <w:rFonts w:ascii="Times New Roman" w:eastAsia="Times New Roman" w:hAnsi="Times New Roman" w:cs="Times New Roman"/>
          <w:sz w:val="18"/>
        </w:rPr>
        <w:tab/>
        <w:t>valentova.petra@pce.zs-studanka.cz</w:t>
      </w:r>
      <w:r>
        <w:br w:type="page"/>
      </w:r>
    </w:p>
    <w:p w:rsidR="00756751" w:rsidRDefault="00083F04">
      <w:pPr>
        <w:spacing w:after="203"/>
        <w:ind w:left="-1224" w:right="142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-73140</wp:posOffset>
            </wp:positionV>
            <wp:extent cx="566928" cy="762000"/>
            <wp:effectExtent l="0" t="0" r="0" b="0"/>
            <wp:wrapSquare wrapText="bothSides"/>
            <wp:docPr id="364" name="Pictur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0"/>
          <w:u w:val="single" w:color="000000"/>
        </w:rPr>
        <w:t>Vybavení kanceláří, ordinací, archivů, skladů, dílen, škol a šaten</w:t>
      </w:r>
    </w:p>
    <w:p w:rsidR="00756751" w:rsidRDefault="00083F04">
      <w:pPr>
        <w:pStyle w:val="Nadpis1"/>
        <w:tabs>
          <w:tab w:val="center" w:pos="5457"/>
          <w:tab w:val="center" w:pos="9555"/>
          <w:tab w:val="right" w:pos="10561"/>
        </w:tabs>
        <w:ind w:left="-431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Cenová nabídka</w:t>
      </w:r>
      <w:r>
        <w:tab/>
      </w:r>
      <w:r>
        <w:rPr>
          <w:sz w:val="16"/>
        </w:rPr>
        <w:t>List č.</w:t>
      </w:r>
      <w:r>
        <w:rPr>
          <w:sz w:val="16"/>
        </w:rPr>
        <w:tab/>
      </w:r>
      <w:r>
        <w:rPr>
          <w:sz w:val="25"/>
          <w:vertAlign w:val="subscript"/>
        </w:rPr>
        <w:t>2</w:t>
      </w:r>
    </w:p>
    <w:p w:rsidR="00756751" w:rsidRDefault="00083F04">
      <w:pPr>
        <w:spacing w:after="349" w:line="345" w:lineRule="auto"/>
        <w:ind w:left="190" w:right="-180" w:hanging="10"/>
        <w:jc w:val="center"/>
      </w:pPr>
      <w:r>
        <w:rPr>
          <w:rFonts w:ascii="Times New Roman" w:eastAsia="Times New Roman" w:hAnsi="Times New Roman" w:cs="Times New Roman"/>
          <w:sz w:val="16"/>
        </w:rPr>
        <w:t>NAB-2018-65-001017</w:t>
      </w:r>
    </w:p>
    <w:p w:rsidR="00756751" w:rsidRDefault="00083F04">
      <w:pPr>
        <w:spacing w:after="0"/>
        <w:ind w:left="370"/>
      </w:pPr>
      <w:r>
        <w:rPr>
          <w:rFonts w:ascii="Times New Roman" w:eastAsia="Times New Roman" w:hAnsi="Times New Roman" w:cs="Times New Roman"/>
          <w:sz w:val="20"/>
        </w:rPr>
        <w:t>Doprava, výnos a montáž ZDARMA. Dodání police, skříně, jídelních a stolů a školních lavic v průběhu října 2018.</w:t>
      </w:r>
    </w:p>
    <w:p w:rsidR="00756751" w:rsidRDefault="00083F04">
      <w:pPr>
        <w:spacing w:after="828"/>
        <w:ind w:left="146"/>
        <w:jc w:val="center"/>
      </w:pPr>
      <w:r>
        <w:rPr>
          <w:rFonts w:ascii="Times New Roman" w:eastAsia="Times New Roman" w:hAnsi="Times New Roman" w:cs="Times New Roman"/>
          <w:sz w:val="20"/>
        </w:rPr>
        <w:t>Dodání ostatních položek do konce srpna 2018.</w:t>
      </w:r>
    </w:p>
    <w:p w:rsidR="00756751" w:rsidRDefault="00083F04">
      <w:pPr>
        <w:spacing w:after="0"/>
        <w:ind w:left="195"/>
        <w:jc w:val="center"/>
      </w:pPr>
      <w:r>
        <w:rPr>
          <w:rFonts w:ascii="Times New Roman" w:eastAsia="Times New Roman" w:hAnsi="Times New Roman" w:cs="Times New Roman"/>
          <w:color w:val="FF0000"/>
          <w:sz w:val="24"/>
        </w:rPr>
        <w:t>Poskytujeme náhradní plnění! Bližší informace na požádání.</w:t>
      </w:r>
    </w:p>
    <w:sectPr w:rsidR="00756751">
      <w:pgSz w:w="11906" w:h="16838"/>
      <w:pgMar w:top="682" w:right="779" w:bottom="2414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7020304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51"/>
    <w:rsid w:val="00083F04"/>
    <w:rsid w:val="007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E38D5-7756-4CBE-AEBC-29BE0483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pÅŽesmÄłrovanÃ© tiskÃ¡rny vzdÃ¡lenÃ© plochy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pÅŽesmÄłrovanÃ© tiskÃ¡rny vzdÃ¡lenÃ© plochy</dc:title>
  <dc:subject/>
  <dc:creator>Stumbauer</dc:creator>
  <cp:keywords/>
  <cp:lastModifiedBy>PavliQ</cp:lastModifiedBy>
  <cp:revision>2</cp:revision>
  <dcterms:created xsi:type="dcterms:W3CDTF">2018-07-20T07:04:00Z</dcterms:created>
  <dcterms:modified xsi:type="dcterms:W3CDTF">2018-07-20T07:04:00Z</dcterms:modified>
</cp:coreProperties>
</file>