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4F6470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w:pict>
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<v:stroke linestyle="thinThin"/>
          </v:line>
        </w:pic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0E514F" w:rsidTr="00A93723">
        <w:trPr>
          <w:cantSplit/>
          <w:trHeight w:val="2065"/>
        </w:trPr>
        <w:tc>
          <w:tcPr>
            <w:tcW w:w="4571" w:type="dxa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</w:t>
            </w:r>
            <w:proofErr w:type="gramStart"/>
            <w:r w:rsidRPr="000E514F">
              <w:rPr>
                <w:b/>
                <w:bCs/>
              </w:rPr>
              <w:t>spojení:  ČNB</w:t>
            </w:r>
            <w:proofErr w:type="gramEnd"/>
            <w:r w:rsidRPr="000E514F">
              <w:rPr>
                <w:b/>
                <w:bCs/>
              </w:rPr>
              <w:t xml:space="preserve">  Praha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21526001/0710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              </w:t>
            </w:r>
            <w:r w:rsidR="005C3E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A4715D">
              <w:rPr>
                <w:b/>
                <w:bCs/>
              </w:rPr>
              <w:t xml:space="preserve">           </w:t>
            </w:r>
            <w:r w:rsidR="00C217A1">
              <w:rPr>
                <w:b/>
                <w:bCs/>
              </w:rPr>
              <w:t>XXXXXXXXXXX</w:t>
            </w:r>
            <w:r w:rsidR="00A4715D">
              <w:rPr>
                <w:b/>
                <w:bCs/>
              </w:rPr>
              <w:t xml:space="preserve">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A4715D">
              <w:rPr>
                <w:b/>
                <w:bCs/>
              </w:rPr>
              <w:t xml:space="preserve">          </w:t>
            </w:r>
            <w:r w:rsidR="003A42E1">
              <w:rPr>
                <w:b/>
                <w:bCs/>
              </w:rPr>
              <w:t xml:space="preserve"> </w:t>
            </w:r>
            <w:r w:rsidR="00C217A1">
              <w:rPr>
                <w:b/>
                <w:bCs/>
              </w:rPr>
              <w:t>XXXXXXXXXXX</w:t>
            </w:r>
            <w:r w:rsidR="00A4715D">
              <w:rPr>
                <w:b/>
                <w:bCs/>
              </w:rPr>
              <w:t xml:space="preserve"> </w:t>
            </w:r>
          </w:p>
        </w:tc>
        <w:tc>
          <w:tcPr>
            <w:tcW w:w="4571" w:type="dxa"/>
          </w:tcPr>
          <w:p w:rsidR="00521764" w:rsidRPr="006D3177" w:rsidRDefault="00521764" w:rsidP="00A93723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521764" w:rsidRDefault="00FD43F3" w:rsidP="00A93723">
            <w:pPr>
              <w:spacing w:before="40" w:after="4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ProfiTechnika</w:t>
            </w:r>
            <w:proofErr w:type="spellEnd"/>
            <w:r>
              <w:rPr>
                <w:b/>
                <w:bCs/>
              </w:rPr>
              <w:t xml:space="preserve"> CZ s.r.o.</w:t>
            </w:r>
          </w:p>
          <w:p w:rsidR="003A42E1" w:rsidRDefault="00FD43F3" w:rsidP="00A93723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Holická 1097/31n</w:t>
            </w:r>
          </w:p>
          <w:p w:rsidR="003A42E1" w:rsidRDefault="00FD43F3" w:rsidP="00A93723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Olomouc - Hodolany</w:t>
            </w:r>
          </w:p>
          <w:p w:rsidR="00521764" w:rsidRPr="000E514F" w:rsidRDefault="00FD43F3" w:rsidP="003A42E1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779 00</w:t>
            </w:r>
          </w:p>
          <w:p w:rsidR="00521764" w:rsidRPr="000E514F" w:rsidRDefault="00521764" w:rsidP="00A93723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521764" w:rsidP="00FD43F3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 w:rsidR="003A42E1">
              <w:rPr>
                <w:b/>
                <w:bCs/>
              </w:rPr>
              <w:t xml:space="preserve"> </w:t>
            </w:r>
            <w:r w:rsidR="00FD43F3">
              <w:rPr>
                <w:b/>
                <w:bCs/>
              </w:rPr>
              <w:t>28647050</w:t>
            </w:r>
          </w:p>
        </w:tc>
      </w:tr>
    </w:tbl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3758"/>
      </w:tblGrid>
      <w:tr w:rsidR="00521764" w:rsidRPr="000E514F" w:rsidTr="00A93723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A93723">
            <w:pPr>
              <w:spacing w:before="200"/>
              <w:ind w:left="0"/>
            </w:pPr>
            <w:r w:rsidRPr="006D3177">
              <w:t xml:space="preserve">OBJEDNÁVKA </w:t>
            </w:r>
            <w:proofErr w:type="gramStart"/>
            <w:r w:rsidRPr="006D3177">
              <w:t xml:space="preserve">číslo: </w:t>
            </w:r>
            <w:r w:rsidR="003A42E1">
              <w:t xml:space="preserve"> 902</w:t>
            </w:r>
            <w:proofErr w:type="gramEnd"/>
            <w:r w:rsidR="003A42E1">
              <w:t>/</w:t>
            </w:r>
            <w:r w:rsidR="00C217A1">
              <w:t>381</w:t>
            </w:r>
            <w:r w:rsidR="003A42E1">
              <w:t>/1</w:t>
            </w:r>
            <w:r w:rsidR="00A93723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A93723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FD43F3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FD43F3">
              <w:fldChar w:fldCharType="begin"/>
            </w:r>
            <w:r w:rsidR="00FD43F3">
              <w:instrText xml:space="preserve"> AUTOTEXTLIST  \* Lower </w:instrText>
            </w:r>
            <w:r w:rsidR="00FD43F3">
              <w:fldChar w:fldCharType="end"/>
            </w:r>
            <w:r w:rsidR="00FD43F3">
              <w:t>16.7.2018</w:t>
            </w:r>
          </w:p>
        </w:tc>
      </w:tr>
    </w:tbl>
    <w:p w:rsidR="003A42E1" w:rsidRDefault="003A42E1" w:rsidP="003A42E1">
      <w:pPr>
        <w:pStyle w:val="Zhlav"/>
        <w:tabs>
          <w:tab w:val="clear" w:pos="4536"/>
          <w:tab w:val="clear" w:pos="9072"/>
        </w:tabs>
        <w:jc w:val="both"/>
      </w:pPr>
    </w:p>
    <w:p w:rsidR="003A42E1" w:rsidRDefault="003A42E1" w:rsidP="003A42E1">
      <w:pPr>
        <w:pStyle w:val="Zhlav"/>
        <w:tabs>
          <w:tab w:val="clear" w:pos="4536"/>
          <w:tab w:val="clear" w:pos="9072"/>
        </w:tabs>
        <w:jc w:val="both"/>
      </w:pPr>
      <w:r>
        <w:t>Na základě výsledků výběrového řízení na e-tržišti TENDERMARKET (ID zakázky: T004/1</w:t>
      </w:r>
      <w:r w:rsidR="00A93723">
        <w:t>8</w:t>
      </w:r>
      <w:r>
        <w:t>V/000</w:t>
      </w:r>
      <w:r w:rsidR="00A93723">
        <w:t>0</w:t>
      </w:r>
      <w:r w:rsidR="00FD43F3">
        <w:t>9349</w:t>
      </w:r>
      <w:r>
        <w:t>) u vás objednáváme:</w:t>
      </w:r>
    </w:p>
    <w:p w:rsidR="00FD43F3" w:rsidRDefault="00FD43F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</w:pPr>
      <w:r>
        <w:t>1</w:t>
      </w:r>
      <w:r w:rsidR="003A42E1" w:rsidRPr="003A42E1">
        <w:t xml:space="preserve"> ks – </w:t>
      </w:r>
      <w:r>
        <w:t>Skartovač REXEL Auto+ 300X</w:t>
      </w:r>
    </w:p>
    <w:p w:rsidR="00521764" w:rsidRPr="003A42E1" w:rsidRDefault="00FD43F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</w:pPr>
      <w:r>
        <w:t>4 ks – Skartovač KOBRA AF.1</w:t>
      </w:r>
      <w:r w:rsidR="003A42E1">
        <w:t xml:space="preserve"> </w: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6D3177" w:rsidRDefault="00521764" w:rsidP="00521764">
      <w:pPr>
        <w:pStyle w:val="Zhlav"/>
        <w:tabs>
          <w:tab w:val="clear" w:pos="4536"/>
          <w:tab w:val="clear" w:pos="9072"/>
        </w:tabs>
        <w:jc w:val="both"/>
      </w:pPr>
      <w:r w:rsidRPr="006D3177">
        <w:t>Celková cena včetně DPH nepřesáhne:</w:t>
      </w:r>
      <w:r w:rsidRPr="006D3177">
        <w:tab/>
        <w:t xml:space="preserve"> </w:t>
      </w:r>
      <w:r w:rsidR="00FD43F3">
        <w:t>125 900,50</w:t>
      </w:r>
      <w:r w:rsidR="00A93723">
        <w:t xml:space="preserve"> </w:t>
      </w:r>
      <w:r w:rsidRPr="006D3177">
        <w:t>Kč</w:t>
      </w:r>
      <w:r w:rsidR="003A42E1">
        <w:t xml:space="preserve"> (</w:t>
      </w:r>
      <w:r w:rsidR="00FD43F3">
        <w:t>104 050</w:t>
      </w:r>
      <w:r w:rsidR="00A93723">
        <w:t xml:space="preserve"> </w:t>
      </w:r>
      <w:r w:rsidR="003A42E1">
        <w:t>Kč bez DPH)</w:t>
      </w:r>
    </w:p>
    <w:p w:rsidR="00521764" w:rsidRPr="000E514F" w:rsidRDefault="004F6470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margin-left:-1.95pt;margin-top:16.95pt;width:467.75pt;height:1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" stroked="f">
            <v:textbox>
              <w:txbxContent>
                <w:p w:rsidR="00A93723" w:rsidRDefault="00A93723" w:rsidP="0019206B">
                  <w:pPr>
                    <w:pStyle w:val="Zkladntext2"/>
                    <w:spacing w:before="0"/>
                    <w:ind w:left="-142"/>
                    <w:rPr>
                      <w:b/>
                      <w:u w:val="single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</w:rPr>
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</w:r>
                </w:p>
                <w:p w:rsidR="00A93723" w:rsidRPr="005B28E9" w:rsidRDefault="00A93723" w:rsidP="0019206B">
                  <w:pPr>
                    <w:spacing w:before="0"/>
                    <w:ind w:left="-14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Uveřejnění objednávky v registru smluv zajistí Úřad průmyslového vlastnictví v souladu se zákonem   č. 340/2015 Sb., v platném znění, bez odkladu po obdržení podepsané objednávky. Objednávka, na niž   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  dle zákona č. 235/2004 Sb., v platném znění. Obchodní vztah se řídí podle zákona č. 89/2012 Sb., v platném znění, přičemž záruční doba činí nejméně 24 měsíců od data dodání zboží.</w:t>
                  </w:r>
                </w:p>
                <w:p w:rsidR="00A93723" w:rsidRDefault="00A93723" w:rsidP="0019206B">
                  <w:pPr>
                    <w:spacing w:before="0"/>
                    <w:ind w:left="-142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Na vystavené faktuře uveďte číslo naší objednávky. </w:t>
                  </w:r>
                </w:p>
                <w:p w:rsidR="00A93723" w:rsidRDefault="00A93723" w:rsidP="0019206B">
                  <w:pPr>
                    <w:spacing w:before="0"/>
                    <w:ind w:left="-14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Termín splatnosti vyžadujeme nejméně 21 dnů!</w:t>
                  </w:r>
                </w:p>
                <w:p w:rsidR="00A93723" w:rsidRDefault="00A93723" w:rsidP="0019206B">
                  <w:pPr>
                    <w:spacing w:before="0"/>
                    <w:ind w:left="-142"/>
                    <w:jc w:val="both"/>
                  </w:pPr>
                  <w:r>
                    <w:rPr>
                      <w:sz w:val="22"/>
                      <w:szCs w:val="22"/>
                    </w:rPr>
                    <w:t>Fakturu pošlete ve dvojím vyhotovení v případě, že není odeslána prostřednictvím datové schránky.</w:t>
                  </w:r>
                </w:p>
                <w:p w:rsidR="00A93723" w:rsidRPr="00521764" w:rsidRDefault="00A93723" w:rsidP="00521764"/>
              </w:txbxContent>
            </v:textbox>
          </v:shape>
        </w:pic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E5139A" w:rsidRDefault="00E5139A" w:rsidP="00521764">
      <w:pPr>
        <w:rPr>
          <w:b/>
          <w:lang w:eastAsia="en-US"/>
        </w:rPr>
      </w:pPr>
    </w:p>
    <w:p w:rsidR="00E5139A" w:rsidRPr="000E514F" w:rsidRDefault="00E5139A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19206B" w:rsidRPr="000E514F" w:rsidRDefault="0019206B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521764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A9372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A9372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B849CD" w:rsidRDefault="00C217A1" w:rsidP="00A93723">
            <w:pPr>
              <w:jc w:val="center"/>
            </w:pPr>
            <w:r>
              <w:t>XXXXXXXX</w:t>
            </w:r>
          </w:p>
        </w:tc>
      </w:tr>
      <w:tr w:rsidR="00521764" w:rsidRPr="000E514F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A93723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A93723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B849CD" w:rsidRDefault="003A42E1" w:rsidP="00A9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vedoucí odd. technických služeb</w:t>
            </w:r>
          </w:p>
        </w:tc>
      </w:tr>
    </w:tbl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4F6470" w:rsidP="00D8602A">
      <w:pPr>
        <w:ind w:left="0"/>
        <w:rPr>
          <w:b/>
          <w:lang w:eastAsia="en-US"/>
        </w:rPr>
      </w:pPr>
      <w:r>
        <w:rPr>
          <w:b/>
          <w:noProof/>
        </w:rPr>
        <w:pict>
          <v:shape id="Text Box 6" o:spid="_x0000_s1027" type="#_x0000_t202" style="position:absolute;margin-left:-12.25pt;margin-top:15.25pt;width:478.0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NRbhQIAABY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" stroked="f">
            <v:textbox>
              <w:txbxContent>
                <w:tbl>
                  <w:tblPr>
                    <w:tblStyle w:val="Mkatabulky"/>
                    <w:tblW w:w="0" w:type="auto"/>
                    <w:tblInd w:w="17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5"/>
                    <w:gridCol w:w="3143"/>
                  </w:tblGrid>
                  <w:tr w:rsidR="00A93723" w:rsidTr="00D8602A">
                    <w:trPr>
                      <w:trHeight w:val="563"/>
                    </w:trPr>
                    <w:tc>
                      <w:tcPr>
                        <w:tcW w:w="6175" w:type="dxa"/>
                      </w:tcPr>
                      <w:p w:rsidR="00A93723" w:rsidRDefault="00A93723" w:rsidP="00A93723">
                        <w:pPr>
                          <w:ind w:left="0"/>
                        </w:pPr>
                        <w:r>
                          <w:t xml:space="preserve">                                                                                                   V</w:t>
                        </w:r>
                        <w:r w:rsidR="00C217A1">
                          <w:t xml:space="preserve"> Olomouci </w:t>
                        </w:r>
                        <w:r>
                          <w:t xml:space="preserve">dne </w:t>
                        </w:r>
                        <w:r w:rsidR="00C217A1">
                          <w:t>19. 7. 2018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3143" w:type="dxa"/>
                      </w:tcPr>
                      <w:p w:rsidR="00A93723" w:rsidRDefault="00A93723" w:rsidP="00D8602A">
                        <w:pPr>
                          <w:ind w:left="0"/>
                        </w:pPr>
                        <w:r>
                          <w:t xml:space="preserve">                                                                                                                                                                                       …………………………………</w:t>
                        </w:r>
                      </w:p>
                    </w:tc>
                  </w:tr>
                  <w:tr w:rsidR="00A93723" w:rsidRPr="005A4824" w:rsidTr="00D8602A">
                    <w:trPr>
                      <w:trHeight w:val="375"/>
                    </w:trPr>
                    <w:tc>
                      <w:tcPr>
                        <w:tcW w:w="6175" w:type="dxa"/>
                      </w:tcPr>
                      <w:p w:rsidR="00A93723" w:rsidRDefault="00A93723" w:rsidP="00A93723">
                        <w:pPr>
                          <w:ind w:left="0"/>
                        </w:pPr>
                      </w:p>
                    </w:tc>
                    <w:tc>
                      <w:tcPr>
                        <w:tcW w:w="3143" w:type="dxa"/>
                      </w:tcPr>
                      <w:p w:rsidR="00A93723" w:rsidRPr="005A4824" w:rsidRDefault="00A93723" w:rsidP="00D8602A">
                        <w:pPr>
                          <w:ind w:left="0"/>
                          <w:rPr>
                            <w:sz w:val="18"/>
                            <w:szCs w:val="18"/>
                          </w:rPr>
                        </w:pPr>
                        <w:r>
                          <w:t xml:space="preserve">                 </w:t>
                        </w:r>
                        <w:r w:rsidRPr="005A4824">
                          <w:rPr>
                            <w:sz w:val="18"/>
                            <w:szCs w:val="18"/>
                          </w:rPr>
                          <w:t>podpis dodavatele</w:t>
                        </w:r>
                      </w:p>
                    </w:tc>
                  </w:tr>
                </w:tbl>
                <w:p w:rsidR="00A93723" w:rsidRPr="00D8602A" w:rsidRDefault="00A93723" w:rsidP="00D8602A"/>
              </w:txbxContent>
            </v:textbox>
          </v:shape>
        </w:pict>
      </w: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723" w:rsidRDefault="00A93723" w:rsidP="00521764">
      <w:pPr>
        <w:spacing w:before="0"/>
      </w:pPr>
      <w:r>
        <w:separator/>
      </w:r>
    </w:p>
  </w:endnote>
  <w:endnote w:type="continuationSeparator" w:id="0">
    <w:p w:rsidR="00A93723" w:rsidRDefault="00A9372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723" w:rsidRDefault="00A93723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160 </w:t>
    </w:r>
    <w:proofErr w:type="gramStart"/>
    <w:r>
      <w:rPr>
        <w:color w:val="333333"/>
        <w:sz w:val="18"/>
        <w:szCs w:val="18"/>
      </w:rPr>
      <w:t>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A93723" w:rsidRPr="005C3EFE" w:rsidRDefault="00A93723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5C3EFE">
      <w:rPr>
        <w:rFonts w:ascii="Times New Roman" w:hAnsi="Times New Roman" w:cs="Times New Roman"/>
        <w:color w:val="333333"/>
        <w:sz w:val="18"/>
        <w:szCs w:val="18"/>
      </w:rPr>
      <w:t xml:space="preserve">Datová schránka: ix6aa38, Tel: 220 383 111, E-mail: </w:t>
    </w:r>
    <w:hyperlink r:id="rId2" w:history="1">
      <w:r w:rsidRPr="005C3EFE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Pr="005C3EFE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A93723" w:rsidRDefault="00A93723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723" w:rsidRDefault="00A93723" w:rsidP="00521764">
      <w:pPr>
        <w:spacing w:before="0"/>
      </w:pPr>
      <w:r>
        <w:separator/>
      </w:r>
    </w:p>
  </w:footnote>
  <w:footnote w:type="continuationSeparator" w:id="0">
    <w:p w:rsidR="00A93723" w:rsidRDefault="00A9372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764"/>
    <w:rsid w:val="000208BB"/>
    <w:rsid w:val="000A0617"/>
    <w:rsid w:val="000D24B2"/>
    <w:rsid w:val="000E514F"/>
    <w:rsid w:val="00110825"/>
    <w:rsid w:val="00173445"/>
    <w:rsid w:val="00182E2B"/>
    <w:rsid w:val="0019206B"/>
    <w:rsid w:val="001A6905"/>
    <w:rsid w:val="001E0782"/>
    <w:rsid w:val="001F22F6"/>
    <w:rsid w:val="00213CF3"/>
    <w:rsid w:val="00214864"/>
    <w:rsid w:val="002670B0"/>
    <w:rsid w:val="002A4A23"/>
    <w:rsid w:val="003021A2"/>
    <w:rsid w:val="00320E40"/>
    <w:rsid w:val="003602CC"/>
    <w:rsid w:val="003A42E1"/>
    <w:rsid w:val="004123F1"/>
    <w:rsid w:val="00414303"/>
    <w:rsid w:val="0047601C"/>
    <w:rsid w:val="00495FAE"/>
    <w:rsid w:val="004E4E31"/>
    <w:rsid w:val="004F36A3"/>
    <w:rsid w:val="004F6470"/>
    <w:rsid w:val="005109C1"/>
    <w:rsid w:val="00521764"/>
    <w:rsid w:val="00587088"/>
    <w:rsid w:val="005B28E9"/>
    <w:rsid w:val="005C3EFE"/>
    <w:rsid w:val="006537DF"/>
    <w:rsid w:val="00695387"/>
    <w:rsid w:val="006D3177"/>
    <w:rsid w:val="0074036A"/>
    <w:rsid w:val="0076228B"/>
    <w:rsid w:val="007C06BB"/>
    <w:rsid w:val="007E1A0D"/>
    <w:rsid w:val="007F6FDB"/>
    <w:rsid w:val="00873247"/>
    <w:rsid w:val="008746E6"/>
    <w:rsid w:val="008C0F87"/>
    <w:rsid w:val="009225AB"/>
    <w:rsid w:val="00A4715D"/>
    <w:rsid w:val="00A93723"/>
    <w:rsid w:val="00AD07B5"/>
    <w:rsid w:val="00AF01F8"/>
    <w:rsid w:val="00B20DA0"/>
    <w:rsid w:val="00B4351A"/>
    <w:rsid w:val="00B47A31"/>
    <w:rsid w:val="00B849CD"/>
    <w:rsid w:val="00C217A1"/>
    <w:rsid w:val="00D466BC"/>
    <w:rsid w:val="00D8602A"/>
    <w:rsid w:val="00E5139A"/>
    <w:rsid w:val="00E87DA2"/>
    <w:rsid w:val="00F13ECC"/>
    <w:rsid w:val="00F14404"/>
    <w:rsid w:val="00FB6EC9"/>
    <w:rsid w:val="00FD43F3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o:colormenu v:ext="edit" strokecolor="none"/>
    </o:shapedefaults>
    <o:shapelayout v:ext="edit">
      <o:idmap v:ext="edit" data="1"/>
    </o:shapelayout>
  </w:shapeDefaults>
  <w:decimalSymbol w:val=","/>
  <w:listSeparator w:val=";"/>
  <w14:docId w14:val="31DD95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685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2018-07-20T05:49:00Z</dcterms:created>
  <dcterms:modified xsi:type="dcterms:W3CDTF">2018-07-20T05:50:00Z</dcterms:modified>
</cp:coreProperties>
</file>