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06" w:rsidRPr="0094175F" w:rsidRDefault="00166606" w:rsidP="00166606">
      <w:pPr>
        <w:ind w:left="708" w:right="226"/>
        <w:jc w:val="center"/>
        <w:rPr>
          <w:rFonts w:ascii="Arial Black" w:eastAsia="Calibri" w:hAnsi="Arial Black" w:cs="Arial"/>
          <w:color w:val="000000"/>
          <w:sz w:val="28"/>
          <w:szCs w:val="28"/>
        </w:rPr>
      </w:pPr>
      <w:r w:rsidRPr="0094175F">
        <w:rPr>
          <w:rFonts w:ascii="Arial Black" w:eastAsia="Calibri" w:hAnsi="Arial Black" w:cs="Arial"/>
          <w:color w:val="000000"/>
          <w:sz w:val="28"/>
          <w:szCs w:val="28"/>
        </w:rPr>
        <w:t xml:space="preserve">Smlouva o zajištění úklidových prací v objektu Domova seniorů Mistra Křišťana Prachatice </w:t>
      </w:r>
    </w:p>
    <w:p w:rsidR="00166606" w:rsidRPr="0094175F" w:rsidRDefault="00166606" w:rsidP="00166606">
      <w:pPr>
        <w:ind w:right="226"/>
        <w:jc w:val="center"/>
        <w:rPr>
          <w:rFonts w:ascii="Calibri" w:eastAsia="Calibri" w:hAnsi="Calibri" w:cs="Arial"/>
          <w:color w:val="000000"/>
        </w:rPr>
      </w:pPr>
      <w:r w:rsidRPr="0094175F">
        <w:rPr>
          <w:rFonts w:ascii="Calibri" w:eastAsia="Calibri" w:hAnsi="Calibri" w:cs="Arial"/>
          <w:color w:val="000000"/>
        </w:rPr>
        <w:t>uzavřená mezi smluvními stranami</w:t>
      </w:r>
      <w:r w:rsidRPr="0094175F">
        <w:rPr>
          <w:rFonts w:ascii="Calibri" w:eastAsia="Calibri" w:hAnsi="Calibri" w:cs="Arial"/>
          <w:color w:val="000000"/>
        </w:rPr>
        <w:tab/>
        <w:t>:</w:t>
      </w:r>
    </w:p>
    <w:p w:rsidR="00166606" w:rsidRPr="0094175F" w:rsidRDefault="00166606" w:rsidP="00166606">
      <w:pPr>
        <w:ind w:right="226"/>
        <w:jc w:val="both"/>
        <w:rPr>
          <w:rFonts w:ascii="Calibri" w:eastAsia="Calibri" w:hAnsi="Calibri" w:cs="Arial"/>
          <w:color w:val="000000"/>
        </w:rPr>
      </w:pPr>
    </w:p>
    <w:tbl>
      <w:tblPr>
        <w:tblW w:w="4843" w:type="pct"/>
        <w:tblLayout w:type="fixed"/>
        <w:tblCellMar>
          <w:top w:w="57" w:type="dxa"/>
          <w:left w:w="70" w:type="dxa"/>
          <w:bottom w:w="57" w:type="dxa"/>
          <w:right w:w="70" w:type="dxa"/>
        </w:tblCellMar>
        <w:tblLook w:val="04A0" w:firstRow="1" w:lastRow="0" w:firstColumn="1" w:lastColumn="0" w:noHBand="0" w:noVBand="1"/>
      </w:tblPr>
      <w:tblGrid>
        <w:gridCol w:w="3262"/>
        <w:gridCol w:w="5661"/>
      </w:tblGrid>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Obchodní firma nebo název:</w:t>
            </w:r>
          </w:p>
        </w:tc>
        <w:tc>
          <w:tcPr>
            <w:tcW w:w="5801" w:type="dxa"/>
            <w:vAlign w:val="center"/>
            <w:hideMark/>
          </w:tcPr>
          <w:p w:rsidR="00166606" w:rsidRPr="0094175F" w:rsidRDefault="00166606" w:rsidP="003437F2">
            <w:pPr>
              <w:ind w:left="61" w:right="226"/>
              <w:rPr>
                <w:rFonts w:ascii="Calibri" w:eastAsia="Calibri" w:hAnsi="Calibri" w:cs="Arial"/>
                <w:b/>
                <w:color w:val="000000"/>
              </w:rPr>
            </w:pPr>
            <w:r w:rsidRPr="0094175F">
              <w:rPr>
                <w:rFonts w:ascii="Calibri" w:eastAsia="Calibri" w:hAnsi="Calibri" w:cs="Arial"/>
                <w:b/>
                <w:color w:val="000000"/>
              </w:rPr>
              <w:t>Domov seniorů Mistra Křišťana Prachatice</w:t>
            </w: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Registrace v OR:</w:t>
            </w:r>
          </w:p>
        </w:tc>
        <w:tc>
          <w:tcPr>
            <w:tcW w:w="5801" w:type="dxa"/>
            <w:vAlign w:val="center"/>
            <w:hideMark/>
          </w:tcPr>
          <w:p w:rsidR="00166606" w:rsidRPr="0094175F" w:rsidRDefault="00166606" w:rsidP="003437F2">
            <w:pPr>
              <w:ind w:left="61" w:right="226"/>
              <w:rPr>
                <w:rFonts w:ascii="Calibri" w:eastAsia="Calibri" w:hAnsi="Calibri" w:cs="Arial"/>
                <w:color w:val="000000"/>
              </w:rPr>
            </w:pPr>
            <w:r w:rsidRPr="0094175F">
              <w:rPr>
                <w:rFonts w:ascii="Calibri" w:eastAsia="Calibri" w:hAnsi="Calibri" w:cs="Arial"/>
                <w:color w:val="000000"/>
              </w:rPr>
              <w:t>KS České Budějovice, oddíl Pr, vložka 412</w:t>
            </w: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IČ:</w:t>
            </w:r>
          </w:p>
        </w:tc>
        <w:tc>
          <w:tcPr>
            <w:tcW w:w="5801" w:type="dxa"/>
            <w:vAlign w:val="center"/>
            <w:hideMark/>
          </w:tcPr>
          <w:p w:rsidR="00166606" w:rsidRPr="0094175F" w:rsidRDefault="00166606" w:rsidP="00AB39EB">
            <w:pPr>
              <w:ind w:left="61" w:right="226"/>
              <w:rPr>
                <w:rFonts w:ascii="Calibri" w:eastAsia="Calibri" w:hAnsi="Calibri" w:cs="Arial"/>
                <w:color w:val="000000"/>
              </w:rPr>
            </w:pPr>
            <w:r w:rsidRPr="0094175F">
              <w:rPr>
                <w:rFonts w:ascii="Calibri" w:eastAsia="Calibri" w:hAnsi="Calibri" w:cs="Arial"/>
                <w:color w:val="000000"/>
              </w:rPr>
              <w:t>00477109</w:t>
            </w: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DIČ:</w:t>
            </w:r>
          </w:p>
        </w:tc>
        <w:tc>
          <w:tcPr>
            <w:tcW w:w="5801" w:type="dxa"/>
            <w:vAlign w:val="center"/>
            <w:hideMark/>
          </w:tcPr>
          <w:p w:rsidR="00166606" w:rsidRPr="0094175F" w:rsidRDefault="00166606" w:rsidP="003437F2">
            <w:pPr>
              <w:ind w:left="61" w:right="226"/>
              <w:rPr>
                <w:rFonts w:ascii="Calibri" w:eastAsia="Calibri" w:hAnsi="Calibri" w:cs="Arial"/>
                <w:color w:val="000000"/>
              </w:rPr>
            </w:pPr>
            <w:r w:rsidRPr="0094175F">
              <w:rPr>
                <w:rFonts w:ascii="Calibri" w:eastAsia="Calibri" w:hAnsi="Calibri" w:cs="Arial"/>
                <w:color w:val="000000"/>
              </w:rPr>
              <w:t>CZ00477109</w:t>
            </w: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Sídlo / místo podnikání:</w:t>
            </w:r>
          </w:p>
        </w:tc>
        <w:tc>
          <w:tcPr>
            <w:tcW w:w="5801" w:type="dxa"/>
            <w:vAlign w:val="center"/>
            <w:hideMark/>
          </w:tcPr>
          <w:p w:rsidR="00166606" w:rsidRPr="0094175F" w:rsidRDefault="00166606" w:rsidP="003437F2">
            <w:pPr>
              <w:ind w:left="61" w:right="226"/>
              <w:rPr>
                <w:rFonts w:ascii="Calibri" w:eastAsia="Calibri" w:hAnsi="Calibri" w:cs="Arial"/>
                <w:b/>
                <w:color w:val="000000"/>
              </w:rPr>
            </w:pPr>
            <w:r w:rsidRPr="0094175F">
              <w:rPr>
                <w:rFonts w:ascii="Calibri" w:eastAsia="Calibri" w:hAnsi="Calibri" w:cs="Arial"/>
                <w:b/>
                <w:color w:val="000000"/>
              </w:rPr>
              <w:t>Bavorská 936, 383 01 Prachatice</w:t>
            </w: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 xml:space="preserve">Jednající:                                            </w:t>
            </w:r>
          </w:p>
        </w:tc>
        <w:tc>
          <w:tcPr>
            <w:tcW w:w="5801" w:type="dxa"/>
            <w:vAlign w:val="center"/>
            <w:hideMark/>
          </w:tcPr>
          <w:p w:rsidR="00166606" w:rsidRPr="0094175F" w:rsidRDefault="00166606" w:rsidP="003437F2">
            <w:pPr>
              <w:ind w:left="61" w:right="226"/>
              <w:rPr>
                <w:rFonts w:ascii="Calibri" w:eastAsia="Calibri" w:hAnsi="Calibri" w:cs="Arial"/>
                <w:b/>
                <w:color w:val="000000"/>
              </w:rPr>
            </w:pPr>
            <w:r w:rsidRPr="0094175F">
              <w:rPr>
                <w:rFonts w:ascii="Calibri" w:eastAsia="Calibri" w:hAnsi="Calibri" w:cs="Arial"/>
                <w:b/>
                <w:color w:val="000000"/>
              </w:rPr>
              <w:t>Ing. Bc. Hanou Vojtovou, ředitelkou</w:t>
            </w:r>
          </w:p>
          <w:p w:rsidR="00166606" w:rsidRPr="0094175F" w:rsidRDefault="00166606" w:rsidP="003437F2">
            <w:pPr>
              <w:ind w:left="61" w:right="226"/>
              <w:rPr>
                <w:rFonts w:ascii="Calibri" w:eastAsia="Calibri" w:hAnsi="Calibri" w:cs="Arial"/>
                <w:b/>
                <w:color w:val="000000"/>
              </w:rPr>
            </w:pP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Bankovní spojení:</w:t>
            </w:r>
          </w:p>
        </w:tc>
        <w:tc>
          <w:tcPr>
            <w:tcW w:w="5801" w:type="dxa"/>
            <w:vAlign w:val="center"/>
            <w:hideMark/>
          </w:tcPr>
          <w:p w:rsidR="00166606" w:rsidRPr="0094175F" w:rsidRDefault="0024590E" w:rsidP="003437F2">
            <w:pPr>
              <w:ind w:left="61" w:right="226"/>
              <w:rPr>
                <w:rFonts w:ascii="Calibri" w:eastAsia="Calibri" w:hAnsi="Calibri" w:cs="Arial"/>
                <w:color w:val="000000"/>
              </w:rPr>
            </w:pPr>
            <w:r>
              <w:rPr>
                <w:rFonts w:ascii="Calibri" w:eastAsia="Calibri" w:hAnsi="Calibri" w:cs="Arial"/>
                <w:color w:val="000000"/>
              </w:rPr>
              <w:t>MONETA</w:t>
            </w:r>
            <w:r w:rsidR="004414A1">
              <w:rPr>
                <w:rFonts w:ascii="Calibri" w:eastAsia="Calibri" w:hAnsi="Calibri" w:cs="Arial"/>
                <w:color w:val="000000"/>
              </w:rPr>
              <w:t xml:space="preserve"> Money Bank, a.s.</w:t>
            </w:r>
          </w:p>
        </w:tc>
      </w:tr>
      <w:tr w:rsidR="00166606" w:rsidRPr="0094175F" w:rsidTr="003437F2">
        <w:trPr>
          <w:cantSplit/>
          <w:trHeight w:val="285"/>
        </w:trPr>
        <w:tc>
          <w:tcPr>
            <w:tcW w:w="3341" w:type="dxa"/>
            <w:vAlign w:val="center"/>
            <w:hideMark/>
          </w:tcPr>
          <w:p w:rsidR="00166606" w:rsidRPr="0094175F" w:rsidRDefault="00166606" w:rsidP="003437F2">
            <w:pPr>
              <w:ind w:right="226"/>
              <w:rPr>
                <w:rFonts w:ascii="Calibri" w:eastAsia="Calibri" w:hAnsi="Calibri" w:cs="Arial"/>
                <w:color w:val="000000"/>
              </w:rPr>
            </w:pPr>
            <w:r w:rsidRPr="0094175F">
              <w:rPr>
                <w:rFonts w:ascii="Calibri" w:eastAsia="Calibri" w:hAnsi="Calibri" w:cs="Arial"/>
                <w:color w:val="000000"/>
              </w:rPr>
              <w:t>Číslo účtu:</w:t>
            </w:r>
          </w:p>
        </w:tc>
        <w:tc>
          <w:tcPr>
            <w:tcW w:w="5801" w:type="dxa"/>
            <w:vAlign w:val="center"/>
            <w:hideMark/>
          </w:tcPr>
          <w:p w:rsidR="00166606" w:rsidRPr="0094175F" w:rsidRDefault="00166606" w:rsidP="003437F2">
            <w:pPr>
              <w:ind w:left="61" w:right="226"/>
              <w:rPr>
                <w:rFonts w:ascii="Calibri" w:eastAsia="Calibri" w:hAnsi="Calibri" w:cs="Arial"/>
                <w:color w:val="000000"/>
              </w:rPr>
            </w:pPr>
            <w:bookmarkStart w:id="0" w:name="_GoBack"/>
            <w:bookmarkEnd w:id="0"/>
          </w:p>
        </w:tc>
      </w:tr>
    </w:tbl>
    <w:p w:rsidR="00166606" w:rsidRPr="0094175F" w:rsidRDefault="00166606" w:rsidP="00166606">
      <w:pPr>
        <w:ind w:right="226"/>
        <w:rPr>
          <w:rFonts w:ascii="Calibri" w:eastAsia="Calibri" w:hAnsi="Calibri" w:cs="Arial"/>
          <w:b/>
        </w:rPr>
      </w:pPr>
      <w:r w:rsidRPr="0094175F">
        <w:rPr>
          <w:rFonts w:ascii="Calibri" w:eastAsia="Calibri" w:hAnsi="Calibri" w:cs="Arial"/>
          <w:b/>
        </w:rPr>
        <w:t>(dále jen „objednatel“)</w:t>
      </w:r>
    </w:p>
    <w:p w:rsidR="00166606" w:rsidRPr="0094175F" w:rsidRDefault="00166606" w:rsidP="00166606">
      <w:pPr>
        <w:ind w:left="720" w:right="226" w:hanging="12"/>
        <w:rPr>
          <w:rFonts w:ascii="Calibri" w:eastAsia="Calibri" w:hAnsi="Calibri" w:cs="Arial"/>
          <w:b/>
        </w:rPr>
      </w:pPr>
    </w:p>
    <w:p w:rsidR="00166606" w:rsidRPr="0094175F" w:rsidRDefault="00166606" w:rsidP="00166606">
      <w:pPr>
        <w:ind w:right="226"/>
        <w:rPr>
          <w:rFonts w:ascii="Calibri" w:eastAsia="Calibri" w:hAnsi="Calibri" w:cs="Arial"/>
          <w:b/>
        </w:rPr>
      </w:pPr>
      <w:r w:rsidRPr="0094175F">
        <w:rPr>
          <w:rFonts w:ascii="Calibri" w:eastAsia="Calibri" w:hAnsi="Calibri" w:cs="Arial"/>
          <w:b/>
        </w:rPr>
        <w:t>a</w:t>
      </w:r>
    </w:p>
    <w:p w:rsidR="00166606" w:rsidRPr="0094175F" w:rsidRDefault="00166606" w:rsidP="00166606">
      <w:pPr>
        <w:ind w:right="226"/>
        <w:rPr>
          <w:rFonts w:ascii="Calibri" w:eastAsia="Calibri" w:hAnsi="Calibri" w:cs="Arial"/>
          <w:b/>
        </w:rPr>
      </w:pPr>
    </w:p>
    <w:tbl>
      <w:tblPr>
        <w:tblW w:w="4768" w:type="pct"/>
        <w:tblLayout w:type="fixed"/>
        <w:tblCellMar>
          <w:top w:w="57" w:type="dxa"/>
          <w:left w:w="70" w:type="dxa"/>
          <w:bottom w:w="57" w:type="dxa"/>
          <w:right w:w="70" w:type="dxa"/>
        </w:tblCellMar>
        <w:tblLook w:val="04A0" w:firstRow="1" w:lastRow="0" w:firstColumn="1" w:lastColumn="0" w:noHBand="0" w:noVBand="1"/>
      </w:tblPr>
      <w:tblGrid>
        <w:gridCol w:w="3252"/>
        <w:gridCol w:w="5533"/>
      </w:tblGrid>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D44A99">
              <w:rPr>
                <w:rFonts w:ascii="Calibri" w:eastAsia="Calibri" w:hAnsi="Calibri" w:cs="Arial"/>
              </w:rPr>
              <w:t>Obchodní firma nebo název:</w:t>
            </w:r>
          </w:p>
        </w:tc>
        <w:tc>
          <w:tcPr>
            <w:tcW w:w="5533" w:type="dxa"/>
            <w:vAlign w:val="center"/>
            <w:hideMark/>
          </w:tcPr>
          <w:p w:rsidR="00166606" w:rsidRPr="00D44A99" w:rsidRDefault="00D44A99" w:rsidP="003437F2">
            <w:pPr>
              <w:ind w:left="71" w:right="226"/>
              <w:rPr>
                <w:rFonts w:ascii="Calibri" w:eastAsia="Calibri" w:hAnsi="Calibri" w:cs="Arial"/>
                <w:b/>
                <w:color w:val="000000"/>
              </w:rPr>
            </w:pPr>
            <w:r w:rsidRPr="00D44A99">
              <w:rPr>
                <w:rFonts w:ascii="Calibri" w:eastAsia="Calibri" w:hAnsi="Calibri" w:cs="Arial"/>
                <w:b/>
                <w:color w:val="000000"/>
              </w:rPr>
              <w:t>BALARDINSTAR s.r.o.</w:t>
            </w:r>
          </w:p>
        </w:tc>
      </w:tr>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475244">
              <w:rPr>
                <w:rFonts w:ascii="Calibri" w:eastAsia="Calibri" w:hAnsi="Calibri" w:cs="Arial"/>
              </w:rPr>
              <w:t>Registrace v OR:</w:t>
            </w:r>
          </w:p>
        </w:tc>
        <w:tc>
          <w:tcPr>
            <w:tcW w:w="5533" w:type="dxa"/>
            <w:vAlign w:val="center"/>
            <w:hideMark/>
          </w:tcPr>
          <w:p w:rsidR="00166606" w:rsidRPr="00475244" w:rsidRDefault="00475244" w:rsidP="00552656">
            <w:pPr>
              <w:ind w:left="71" w:right="226"/>
              <w:rPr>
                <w:rFonts w:asciiTheme="minorHAnsi" w:eastAsia="Calibri" w:hAnsiTheme="minorHAnsi" w:cs="Arial"/>
                <w:color w:val="000000"/>
              </w:rPr>
            </w:pPr>
            <w:r w:rsidRPr="00475244">
              <w:rPr>
                <w:rFonts w:asciiTheme="minorHAnsi" w:hAnsiTheme="minorHAnsi"/>
              </w:rPr>
              <w:t>C 273941 vedená u Městského soudu v Praze</w:t>
            </w:r>
          </w:p>
        </w:tc>
      </w:tr>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D44A99">
              <w:rPr>
                <w:rFonts w:ascii="Calibri" w:eastAsia="Calibri" w:hAnsi="Calibri" w:cs="Arial"/>
              </w:rPr>
              <w:t>IČ:</w:t>
            </w:r>
          </w:p>
        </w:tc>
        <w:tc>
          <w:tcPr>
            <w:tcW w:w="5533" w:type="dxa"/>
            <w:vAlign w:val="center"/>
            <w:hideMark/>
          </w:tcPr>
          <w:p w:rsidR="00166606" w:rsidRPr="00D44A99" w:rsidRDefault="00D44A99" w:rsidP="003437F2">
            <w:pPr>
              <w:ind w:left="71" w:right="226"/>
              <w:rPr>
                <w:rFonts w:ascii="Calibri" w:eastAsia="Calibri" w:hAnsi="Calibri" w:cs="Arial"/>
                <w:color w:val="000000"/>
              </w:rPr>
            </w:pPr>
            <w:r>
              <w:rPr>
                <w:rFonts w:ascii="Calibri" w:eastAsia="Calibri" w:hAnsi="Calibri" w:cs="Arial"/>
                <w:color w:val="000000"/>
              </w:rPr>
              <w:t>05973724</w:t>
            </w:r>
          </w:p>
        </w:tc>
      </w:tr>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D44A99">
              <w:rPr>
                <w:rFonts w:ascii="Calibri" w:eastAsia="Calibri" w:hAnsi="Calibri" w:cs="Arial"/>
              </w:rPr>
              <w:t>DIČ:</w:t>
            </w:r>
          </w:p>
        </w:tc>
        <w:tc>
          <w:tcPr>
            <w:tcW w:w="5533" w:type="dxa"/>
            <w:vAlign w:val="center"/>
            <w:hideMark/>
          </w:tcPr>
          <w:p w:rsidR="00166606" w:rsidRPr="00D44A99" w:rsidRDefault="00FB1A93" w:rsidP="00552656">
            <w:pPr>
              <w:ind w:left="71" w:right="226"/>
              <w:rPr>
                <w:rFonts w:ascii="Calibri" w:eastAsia="Calibri" w:hAnsi="Calibri" w:cs="Arial"/>
                <w:color w:val="000000"/>
              </w:rPr>
            </w:pPr>
            <w:r w:rsidRPr="00D44A99">
              <w:rPr>
                <w:rFonts w:ascii="Calibri" w:eastAsia="Calibri" w:hAnsi="Calibri" w:cs="Arial"/>
                <w:color w:val="000000"/>
              </w:rPr>
              <w:t>Neplátce DPH</w:t>
            </w:r>
          </w:p>
        </w:tc>
      </w:tr>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D44A99">
              <w:rPr>
                <w:rFonts w:ascii="Calibri" w:eastAsia="Calibri" w:hAnsi="Calibri" w:cs="Arial"/>
              </w:rPr>
              <w:t>Sídlo / místo podnikání:</w:t>
            </w:r>
          </w:p>
        </w:tc>
        <w:tc>
          <w:tcPr>
            <w:tcW w:w="5533" w:type="dxa"/>
            <w:vAlign w:val="center"/>
            <w:hideMark/>
          </w:tcPr>
          <w:p w:rsidR="00166606" w:rsidRPr="00D44A99" w:rsidRDefault="00D44A99" w:rsidP="003437F2">
            <w:pPr>
              <w:ind w:left="71" w:right="226"/>
              <w:rPr>
                <w:rFonts w:ascii="Calibri" w:eastAsia="Calibri" w:hAnsi="Calibri" w:cs="Arial"/>
                <w:color w:val="000000"/>
              </w:rPr>
            </w:pPr>
            <w:r w:rsidRPr="00D44A99">
              <w:rPr>
                <w:rFonts w:ascii="Calibri" w:eastAsia="Calibri" w:hAnsi="Calibri" w:cs="Arial"/>
                <w:color w:val="000000"/>
              </w:rPr>
              <w:t>Marešova 643/6</w:t>
            </w:r>
            <w:r>
              <w:rPr>
                <w:rFonts w:ascii="Calibri" w:eastAsia="Calibri" w:hAnsi="Calibri" w:cs="Arial"/>
                <w:color w:val="000000"/>
              </w:rPr>
              <w:t>, Praha 14 Černý Most</w:t>
            </w:r>
          </w:p>
        </w:tc>
      </w:tr>
      <w:tr w:rsidR="00166606" w:rsidRPr="00D44A99" w:rsidTr="00BD1790">
        <w:trPr>
          <w:cantSplit/>
          <w:trHeight w:val="284"/>
        </w:trPr>
        <w:tc>
          <w:tcPr>
            <w:tcW w:w="3252" w:type="dxa"/>
            <w:vAlign w:val="center"/>
            <w:hideMark/>
          </w:tcPr>
          <w:p w:rsidR="00166606" w:rsidRPr="00475244" w:rsidRDefault="00166606" w:rsidP="003437F2">
            <w:pPr>
              <w:ind w:right="226"/>
              <w:rPr>
                <w:rFonts w:ascii="Calibri" w:eastAsia="Calibri" w:hAnsi="Calibri" w:cs="Arial"/>
              </w:rPr>
            </w:pPr>
            <w:r w:rsidRPr="00475244">
              <w:rPr>
                <w:rFonts w:ascii="Calibri" w:eastAsia="Calibri" w:hAnsi="Calibri" w:cs="Arial"/>
              </w:rPr>
              <w:t>Jednající:</w:t>
            </w:r>
          </w:p>
        </w:tc>
        <w:tc>
          <w:tcPr>
            <w:tcW w:w="5533" w:type="dxa"/>
            <w:vAlign w:val="center"/>
            <w:hideMark/>
          </w:tcPr>
          <w:p w:rsidR="00166606" w:rsidRPr="00475244" w:rsidRDefault="00475244" w:rsidP="00552656">
            <w:pPr>
              <w:ind w:left="71" w:right="226"/>
              <w:rPr>
                <w:rFonts w:asciiTheme="minorHAnsi" w:eastAsia="Calibri" w:hAnsiTheme="minorHAnsi" w:cs="Arial"/>
                <w:color w:val="000000"/>
              </w:rPr>
            </w:pPr>
            <w:r w:rsidRPr="00475244">
              <w:rPr>
                <w:rFonts w:asciiTheme="minorHAnsi" w:hAnsiTheme="minorHAnsi"/>
              </w:rPr>
              <w:t>YURII BONDAR</w:t>
            </w:r>
          </w:p>
        </w:tc>
      </w:tr>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D44A99">
              <w:rPr>
                <w:rFonts w:ascii="Calibri" w:eastAsia="Calibri" w:hAnsi="Calibri" w:cs="Arial"/>
              </w:rPr>
              <w:t>Bankovní spojení:</w:t>
            </w:r>
          </w:p>
        </w:tc>
        <w:tc>
          <w:tcPr>
            <w:tcW w:w="5533" w:type="dxa"/>
            <w:vAlign w:val="center"/>
            <w:hideMark/>
          </w:tcPr>
          <w:p w:rsidR="00166606" w:rsidRPr="00D44A99" w:rsidRDefault="00166606" w:rsidP="003437F2">
            <w:pPr>
              <w:ind w:left="71" w:right="226"/>
              <w:rPr>
                <w:rFonts w:ascii="Calibri" w:eastAsia="Calibri" w:hAnsi="Calibri" w:cs="Arial"/>
                <w:color w:val="000000"/>
              </w:rPr>
            </w:pPr>
          </w:p>
        </w:tc>
      </w:tr>
      <w:tr w:rsidR="00166606" w:rsidRPr="00D44A99" w:rsidTr="00BD1790">
        <w:trPr>
          <w:cantSplit/>
          <w:trHeight w:val="284"/>
        </w:trPr>
        <w:tc>
          <w:tcPr>
            <w:tcW w:w="3252" w:type="dxa"/>
            <w:vAlign w:val="center"/>
            <w:hideMark/>
          </w:tcPr>
          <w:p w:rsidR="00166606" w:rsidRPr="00D44A99" w:rsidRDefault="00166606" w:rsidP="003437F2">
            <w:pPr>
              <w:ind w:right="226"/>
              <w:rPr>
                <w:rFonts w:ascii="Calibri" w:eastAsia="Calibri" w:hAnsi="Calibri" w:cs="Arial"/>
              </w:rPr>
            </w:pPr>
            <w:r w:rsidRPr="00D44A99">
              <w:rPr>
                <w:rFonts w:ascii="Calibri" w:eastAsia="Calibri" w:hAnsi="Calibri" w:cs="Arial"/>
              </w:rPr>
              <w:t>Číslo účtu:</w:t>
            </w:r>
          </w:p>
        </w:tc>
        <w:tc>
          <w:tcPr>
            <w:tcW w:w="5533" w:type="dxa"/>
            <w:vAlign w:val="center"/>
            <w:hideMark/>
          </w:tcPr>
          <w:p w:rsidR="00166606" w:rsidRPr="00D44A99" w:rsidRDefault="00166606" w:rsidP="003437F2">
            <w:pPr>
              <w:ind w:left="71" w:right="226"/>
              <w:rPr>
                <w:rFonts w:ascii="Calibri" w:eastAsia="Calibri" w:hAnsi="Calibri" w:cs="Arial"/>
                <w:color w:val="000000"/>
              </w:rPr>
            </w:pPr>
          </w:p>
        </w:tc>
      </w:tr>
    </w:tbl>
    <w:p w:rsidR="00166606" w:rsidRPr="0094175F" w:rsidRDefault="00166606" w:rsidP="00166606">
      <w:pPr>
        <w:ind w:right="226"/>
        <w:rPr>
          <w:rFonts w:ascii="Calibri" w:eastAsia="Calibri" w:hAnsi="Calibri" w:cs="Arial"/>
          <w:b/>
        </w:rPr>
      </w:pPr>
      <w:r w:rsidRPr="00D44A99">
        <w:rPr>
          <w:rFonts w:ascii="Calibri" w:eastAsia="Calibri" w:hAnsi="Calibri" w:cs="Arial"/>
          <w:b/>
        </w:rPr>
        <w:t>(dále jen „poskytovatel“)</w:t>
      </w:r>
    </w:p>
    <w:p w:rsidR="00166606" w:rsidRPr="0094175F" w:rsidRDefault="00166606" w:rsidP="00166606">
      <w:pPr>
        <w:ind w:left="720" w:right="226" w:hanging="12"/>
        <w:rPr>
          <w:rFonts w:ascii="Calibri" w:eastAsia="Calibri" w:hAnsi="Calibri" w:cs="Arial"/>
          <w:b/>
        </w:rPr>
      </w:pPr>
    </w:p>
    <w:p w:rsidR="00166606" w:rsidRPr="0094175F" w:rsidRDefault="00166606" w:rsidP="00166606">
      <w:pPr>
        <w:ind w:right="226"/>
        <w:jc w:val="both"/>
        <w:rPr>
          <w:rFonts w:ascii="Calibri" w:eastAsia="Calibri" w:hAnsi="Calibri" w:cs="Arial"/>
        </w:rPr>
      </w:pPr>
      <w:r w:rsidRPr="0094175F">
        <w:rPr>
          <w:rFonts w:ascii="Calibri" w:eastAsia="Calibri" w:hAnsi="Calibri" w:cs="Arial"/>
        </w:rPr>
        <w:t xml:space="preserve">Smluvní strany uzavřely v souladu s ustanovením § 269 odst. 2 zákona č. </w:t>
      </w:r>
      <w:r w:rsidR="00F528E1">
        <w:rPr>
          <w:rFonts w:ascii="Calibri" w:eastAsia="Calibri" w:hAnsi="Calibri" w:cs="Arial"/>
        </w:rPr>
        <w:t>89/2012</w:t>
      </w:r>
      <w:r w:rsidRPr="0094175F">
        <w:rPr>
          <w:rFonts w:ascii="Calibri" w:eastAsia="Calibri" w:hAnsi="Calibri" w:cs="Arial"/>
        </w:rPr>
        <w:t xml:space="preserve"> Sb., </w:t>
      </w:r>
      <w:r w:rsidR="00F528E1">
        <w:rPr>
          <w:rFonts w:ascii="Calibri" w:eastAsia="Calibri" w:hAnsi="Calibri" w:cs="Arial"/>
        </w:rPr>
        <w:t>občanský</w:t>
      </w:r>
      <w:r w:rsidRPr="0094175F">
        <w:rPr>
          <w:rFonts w:ascii="Calibri" w:eastAsia="Calibri" w:hAnsi="Calibri" w:cs="Arial"/>
        </w:rPr>
        <w:t xml:space="preserve"> zákoník, ve znění pozdějších předpisů (dále jen </w:t>
      </w:r>
      <w:r w:rsidR="00F528E1">
        <w:rPr>
          <w:rFonts w:ascii="Calibri" w:eastAsia="Calibri" w:hAnsi="Calibri" w:cs="Arial"/>
        </w:rPr>
        <w:t>občanský zákoník)</w:t>
      </w:r>
      <w:r w:rsidRPr="0094175F">
        <w:rPr>
          <w:rFonts w:ascii="Calibri" w:eastAsia="Calibri" w:hAnsi="Calibri" w:cs="Arial"/>
        </w:rPr>
        <w:t>, tuto smlouvu:</w:t>
      </w:r>
    </w:p>
    <w:p w:rsidR="00166606" w:rsidRPr="0094175F" w:rsidRDefault="00166606" w:rsidP="00166606">
      <w:pPr>
        <w:spacing w:before="240" w:after="120"/>
        <w:ind w:left="720" w:right="226" w:hanging="720"/>
        <w:jc w:val="both"/>
        <w:rPr>
          <w:rFonts w:ascii="Calibri" w:eastAsia="Calibri" w:hAnsi="Calibri" w:cs="Arial"/>
        </w:rPr>
      </w:pPr>
      <w:r w:rsidRPr="0094175F">
        <w:rPr>
          <w:rFonts w:ascii="Calibri" w:eastAsia="Calibri" w:hAnsi="Calibri" w:cs="Arial"/>
        </w:rPr>
        <w:tab/>
      </w:r>
      <w:r w:rsidRPr="0094175F">
        <w:rPr>
          <w:rFonts w:ascii="Calibri" w:eastAsia="Calibri" w:hAnsi="Calibri" w:cs="Arial"/>
          <w:b/>
        </w:rPr>
        <w:t>PREAMBULE</w:t>
      </w:r>
      <w:r w:rsidRPr="0094175F">
        <w:rPr>
          <w:rFonts w:ascii="Calibri" w:eastAsia="Calibri" w:hAnsi="Calibri" w:cs="Arial"/>
        </w:rPr>
        <w:tab/>
      </w:r>
      <w:r w:rsidRPr="0094175F">
        <w:rPr>
          <w:rFonts w:ascii="Calibri" w:eastAsia="Calibri" w:hAnsi="Calibri" w:cs="Arial"/>
        </w:rPr>
        <w:br/>
        <w:t>Tato smlouva upravuje podmínky, za kterých bude poskytovatel provádět pro objednatele úklid předmětných prostor a objednatel bude za poskytované služby platit sjednanou úhradu</w:t>
      </w:r>
    </w:p>
    <w:p w:rsidR="00166606" w:rsidRPr="0094175F" w:rsidRDefault="00166606" w:rsidP="00166606">
      <w:pPr>
        <w:spacing w:before="120"/>
        <w:ind w:left="720" w:right="226" w:hanging="720"/>
        <w:rPr>
          <w:rFonts w:ascii="Calibri" w:eastAsia="Calibri" w:hAnsi="Calibri" w:cs="Arial"/>
        </w:rPr>
      </w:pPr>
      <w:r w:rsidRPr="0094175F">
        <w:rPr>
          <w:rFonts w:ascii="Calibri" w:eastAsia="Calibri" w:hAnsi="Calibri" w:cs="Arial"/>
          <w:b/>
        </w:rPr>
        <w:t>1.</w:t>
      </w:r>
      <w:r w:rsidRPr="0094175F">
        <w:rPr>
          <w:rFonts w:ascii="Calibri" w:eastAsia="Calibri" w:hAnsi="Calibri" w:cs="Arial"/>
        </w:rPr>
        <w:tab/>
      </w:r>
      <w:r w:rsidRPr="0094175F">
        <w:rPr>
          <w:rFonts w:ascii="Calibri" w:eastAsia="Calibri" w:hAnsi="Calibri" w:cs="Arial"/>
          <w:b/>
        </w:rPr>
        <w:t>DEFINICE</w:t>
      </w:r>
      <w:r w:rsidRPr="0094175F">
        <w:rPr>
          <w:rFonts w:ascii="Calibri" w:eastAsia="Calibri" w:hAnsi="Calibri" w:cs="Arial"/>
        </w:rPr>
        <w:tab/>
      </w:r>
      <w:r w:rsidRPr="0094175F">
        <w:rPr>
          <w:rFonts w:ascii="Calibri" w:eastAsia="Calibri" w:hAnsi="Calibri" w:cs="Arial"/>
        </w:rPr>
        <w:br/>
        <w:t>Pro účely této smlouvy se rozumí:</w:t>
      </w:r>
      <w:r w:rsidRPr="0094175F">
        <w:rPr>
          <w:rFonts w:ascii="Calibri" w:eastAsia="Calibri" w:hAnsi="Calibri" w:cs="Arial"/>
        </w:rPr>
        <w:br/>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1.1</w:t>
      </w:r>
      <w:r w:rsidRPr="0094175F">
        <w:rPr>
          <w:rFonts w:ascii="Calibri" w:eastAsia="Calibri" w:hAnsi="Calibri" w:cs="Arial"/>
        </w:rPr>
        <w:tab/>
      </w:r>
      <w:r w:rsidR="002B25D0">
        <w:rPr>
          <w:rFonts w:ascii="Calibri" w:eastAsia="Calibri" w:hAnsi="Calibri" w:cs="Arial"/>
        </w:rPr>
        <w:t xml:space="preserve">předmětem smlouvy je </w:t>
      </w:r>
      <w:r w:rsidRPr="0094175F">
        <w:rPr>
          <w:rFonts w:ascii="Calibri" w:eastAsia="Calibri" w:hAnsi="Calibri" w:cs="Arial"/>
        </w:rPr>
        <w:t xml:space="preserve">úklidem – denní, týdenní, měsíční a roční pravidelné zajištění úklidových prací se stálou přítomností pracovníka úklidové služby, </w:t>
      </w:r>
      <w:r w:rsidR="002B25D0">
        <w:rPr>
          <w:rFonts w:ascii="Calibri" w:eastAsia="Calibri" w:hAnsi="Calibri" w:cs="Arial"/>
        </w:rPr>
        <w:t xml:space="preserve">a to v rozsahu a četnosti </w:t>
      </w:r>
      <w:r w:rsidRPr="0094175F">
        <w:rPr>
          <w:rFonts w:ascii="Calibri" w:eastAsia="Calibri" w:hAnsi="Calibri" w:cs="Arial"/>
        </w:rPr>
        <w:t>uvedený</w:t>
      </w:r>
      <w:r w:rsidR="002B25D0">
        <w:rPr>
          <w:rFonts w:ascii="Calibri" w:eastAsia="Calibri" w:hAnsi="Calibri" w:cs="Arial"/>
        </w:rPr>
        <w:t>ch</w:t>
      </w:r>
      <w:r w:rsidRPr="0094175F">
        <w:rPr>
          <w:rFonts w:ascii="Calibri" w:eastAsia="Calibri" w:hAnsi="Calibri" w:cs="Arial"/>
        </w:rPr>
        <w:t xml:space="preserve"> v Příloze č. 2 – </w:t>
      </w:r>
      <w:r w:rsidRPr="0094175F">
        <w:rPr>
          <w:rFonts w:ascii="Calibri" w:eastAsia="Calibri" w:hAnsi="Calibri" w:cs="Arial"/>
          <w:b/>
        </w:rPr>
        <w:t xml:space="preserve">Dezinfekční řád domova seniorů </w:t>
      </w:r>
      <w:r w:rsidRPr="0094175F">
        <w:rPr>
          <w:rFonts w:ascii="Calibri" w:eastAsia="Calibri" w:hAnsi="Calibri" w:cs="Arial"/>
        </w:rPr>
        <w:t xml:space="preserve">a </w:t>
      </w:r>
      <w:r w:rsidRPr="0094175F">
        <w:rPr>
          <w:rFonts w:ascii="Calibri" w:eastAsia="Calibri" w:hAnsi="Calibri" w:cs="Arial"/>
        </w:rPr>
        <w:lastRenderedPageBreak/>
        <w:t xml:space="preserve">dále mimořádné nebo sezónní úklidové práce dle Přílohy č. 3. </w:t>
      </w:r>
      <w:r w:rsidR="002B25D0">
        <w:rPr>
          <w:rFonts w:ascii="Calibri" w:eastAsia="Calibri" w:hAnsi="Calibri" w:cs="Arial"/>
        </w:rPr>
        <w:t xml:space="preserve">Uvedené </w:t>
      </w:r>
      <w:r w:rsidRPr="0094175F">
        <w:rPr>
          <w:rFonts w:ascii="Calibri" w:eastAsia="Calibri" w:hAnsi="Calibri" w:cs="Arial"/>
        </w:rPr>
        <w:t>přílohy jsou nedílnou součástí této smlouvy</w:t>
      </w:r>
      <w:r w:rsidR="002B25D0">
        <w:rPr>
          <w:rFonts w:ascii="Calibri" w:eastAsia="Calibri" w:hAnsi="Calibri" w:cs="Arial"/>
        </w:rPr>
        <w:t>.</w:t>
      </w:r>
    </w:p>
    <w:p w:rsidR="00166606" w:rsidRPr="0094175F" w:rsidRDefault="00166606" w:rsidP="00166606">
      <w:pPr>
        <w:ind w:left="720" w:right="226" w:hanging="720"/>
        <w:jc w:val="both"/>
        <w:rPr>
          <w:rFonts w:ascii="Calibri" w:eastAsia="Calibri" w:hAnsi="Calibri" w:cs="Arial"/>
        </w:rPr>
      </w:pPr>
    </w:p>
    <w:p w:rsidR="00166606" w:rsidRDefault="00166606" w:rsidP="00166606">
      <w:pPr>
        <w:ind w:left="720" w:right="226" w:hanging="720"/>
        <w:jc w:val="both"/>
        <w:rPr>
          <w:rFonts w:ascii="Calibri" w:eastAsia="Calibri" w:hAnsi="Calibri" w:cs="Arial"/>
          <w:b/>
        </w:rPr>
      </w:pPr>
      <w:r w:rsidRPr="0094175F">
        <w:rPr>
          <w:rFonts w:ascii="Calibri" w:eastAsia="Calibri" w:hAnsi="Calibri" w:cs="Arial"/>
          <w:b/>
        </w:rPr>
        <w:t>1.2</w:t>
      </w:r>
      <w:r w:rsidRPr="0094175F">
        <w:rPr>
          <w:rFonts w:ascii="Calibri" w:eastAsia="Calibri" w:hAnsi="Calibri" w:cs="Arial"/>
        </w:rPr>
        <w:tab/>
        <w:t xml:space="preserve">předmětnými prostory </w:t>
      </w:r>
      <w:r w:rsidR="00AB39EB">
        <w:rPr>
          <w:rFonts w:ascii="Calibri" w:eastAsia="Calibri" w:hAnsi="Calibri" w:cs="Arial"/>
        </w:rPr>
        <w:t xml:space="preserve">jsou prostory na adrese </w:t>
      </w:r>
      <w:r w:rsidRPr="0094175F">
        <w:rPr>
          <w:rFonts w:ascii="Calibri" w:eastAsia="Calibri" w:hAnsi="Calibri" w:cs="Arial"/>
        </w:rPr>
        <w:t xml:space="preserve">– </w:t>
      </w:r>
      <w:r w:rsidRPr="0094175F">
        <w:rPr>
          <w:rFonts w:ascii="Calibri" w:eastAsia="Calibri" w:hAnsi="Calibri" w:cs="Arial"/>
          <w:b/>
        </w:rPr>
        <w:t>Domov seniorů Mistra Křišťana Prachatice, Bavorská 936, 383 01 Prachatice</w:t>
      </w:r>
    </w:p>
    <w:p w:rsidR="00D846EA" w:rsidRPr="0094175F" w:rsidRDefault="00D846EA" w:rsidP="00166606">
      <w:pPr>
        <w:ind w:left="720" w:right="226" w:hanging="720"/>
        <w:jc w:val="both"/>
        <w:rPr>
          <w:rFonts w:ascii="Calibri" w:eastAsia="Calibri" w:hAnsi="Calibri" w:cs="Arial"/>
          <w:b/>
        </w:rPr>
      </w:pPr>
    </w:p>
    <w:p w:rsidR="00166606" w:rsidRPr="0094175F" w:rsidRDefault="00166606" w:rsidP="00D846EA">
      <w:pPr>
        <w:spacing w:after="240"/>
        <w:ind w:left="709" w:right="226" w:hanging="709"/>
        <w:jc w:val="both"/>
        <w:rPr>
          <w:rFonts w:ascii="Calibri" w:eastAsia="Calibri" w:hAnsi="Calibri" w:cs="Arial"/>
        </w:rPr>
      </w:pPr>
      <w:r w:rsidRPr="0094175F">
        <w:rPr>
          <w:rFonts w:ascii="Calibri" w:eastAsia="Calibri" w:hAnsi="Calibri" w:cs="Arial"/>
          <w:b/>
        </w:rPr>
        <w:t>1.3</w:t>
      </w:r>
      <w:r w:rsidRPr="0094175F">
        <w:rPr>
          <w:rFonts w:ascii="Calibri" w:eastAsia="Calibri" w:hAnsi="Calibri" w:cs="Arial"/>
        </w:rPr>
        <w:tab/>
      </w:r>
      <w:r w:rsidRPr="00D846EA">
        <w:rPr>
          <w:rFonts w:ascii="Calibri" w:eastAsia="Calibri" w:hAnsi="Calibri" w:cs="Arial"/>
          <w:color w:val="000000" w:themeColor="text1"/>
        </w:rPr>
        <w:t>pracovníky - zaměstnanci poskytovatele a jiné osoby, kterými je úklid prováděn</w:t>
      </w:r>
      <w:r w:rsidR="004B3DE1" w:rsidRPr="00D846EA">
        <w:rPr>
          <w:rFonts w:ascii="Calibri" w:eastAsia="Calibri" w:hAnsi="Calibri" w:cs="Arial"/>
          <w:color w:val="000000" w:themeColor="text1"/>
        </w:rPr>
        <w:t>, kteří jsou proškoleni v odborné znalosti Dezinfekčního řádu, provozu, PO a BOZP</w:t>
      </w:r>
      <w:r w:rsidR="00AB39EB">
        <w:rPr>
          <w:rFonts w:ascii="Calibri" w:eastAsia="Calibri" w:hAnsi="Calibri" w:cs="Arial"/>
          <w:color w:val="000000" w:themeColor="text1"/>
        </w:rPr>
        <w:t xml:space="preserve"> objednatele</w:t>
      </w:r>
      <w:r w:rsidRPr="00D846EA">
        <w:rPr>
          <w:rFonts w:ascii="Calibri" w:eastAsia="Calibri" w:hAnsi="Calibri" w:cs="Arial"/>
          <w:color w:val="000000" w:themeColor="text1"/>
        </w:rPr>
        <w:t>.</w:t>
      </w:r>
    </w:p>
    <w:p w:rsidR="00166606" w:rsidRPr="0094175F" w:rsidRDefault="00166606" w:rsidP="00166606">
      <w:pPr>
        <w:spacing w:before="120"/>
        <w:ind w:left="720" w:right="226" w:hanging="720"/>
        <w:rPr>
          <w:rFonts w:ascii="Calibri" w:eastAsia="Calibri" w:hAnsi="Calibri" w:cs="Arial"/>
        </w:rPr>
      </w:pPr>
      <w:r w:rsidRPr="0094175F">
        <w:rPr>
          <w:rFonts w:ascii="Calibri" w:eastAsia="Calibri" w:hAnsi="Calibri" w:cs="Arial"/>
          <w:b/>
        </w:rPr>
        <w:t>2.</w:t>
      </w:r>
      <w:r w:rsidRPr="0094175F">
        <w:rPr>
          <w:rFonts w:ascii="Calibri" w:eastAsia="Calibri" w:hAnsi="Calibri" w:cs="Arial"/>
        </w:rPr>
        <w:tab/>
      </w:r>
      <w:r w:rsidRPr="0094175F">
        <w:rPr>
          <w:rFonts w:ascii="Calibri" w:eastAsia="Calibri" w:hAnsi="Calibri" w:cs="Arial"/>
          <w:b/>
        </w:rPr>
        <w:t>ZÁKLADNÍ USTANOVENÍ</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2.1</w:t>
      </w:r>
      <w:r w:rsidRPr="0094175F">
        <w:rPr>
          <w:rFonts w:ascii="Calibri" w:eastAsia="Calibri" w:hAnsi="Calibri" w:cs="Arial"/>
        </w:rPr>
        <w:tab/>
      </w:r>
      <w:r w:rsidRPr="0094175F">
        <w:rPr>
          <w:rFonts w:ascii="Calibri" w:eastAsia="Calibri" w:hAnsi="Calibri" w:cs="Arial"/>
          <w:b/>
        </w:rPr>
        <w:t>Předmět plnění</w:t>
      </w:r>
      <w:r w:rsidRPr="0094175F">
        <w:rPr>
          <w:rFonts w:ascii="Calibri" w:eastAsia="Calibri" w:hAnsi="Calibri" w:cs="Arial"/>
        </w:rPr>
        <w:tab/>
      </w:r>
      <w:r w:rsidRPr="0094175F">
        <w:rPr>
          <w:rFonts w:ascii="Calibri" w:eastAsia="Calibri" w:hAnsi="Calibri" w:cs="Arial"/>
        </w:rPr>
        <w:br/>
        <w:t>Touto smlouvou se poskytovatel zavazuje provádět pro objednatele za podmínek v této smlouvě stanovených úklid předmětných prostor včetně doplňování hygienických prostředků s využitím vlastních mycích prostředků, úklidových a dalších pomůcek.  Objednatel se zavazuje poskytovateli platit za provádění úklidu cenu sjednanou v této smlouvě.</w:t>
      </w:r>
    </w:p>
    <w:p w:rsidR="00166606" w:rsidRPr="0094175F" w:rsidRDefault="00166606" w:rsidP="00166606">
      <w:pPr>
        <w:spacing w:before="120"/>
        <w:ind w:left="720" w:right="226" w:hanging="720"/>
        <w:rPr>
          <w:rFonts w:ascii="Calibri" w:eastAsia="Calibri" w:hAnsi="Calibri" w:cs="Arial"/>
        </w:rPr>
      </w:pPr>
      <w:r w:rsidRPr="0094175F">
        <w:rPr>
          <w:rFonts w:ascii="Calibri" w:eastAsia="Calibri" w:hAnsi="Calibri" w:cs="Arial"/>
          <w:b/>
        </w:rPr>
        <w:t>3.</w:t>
      </w:r>
      <w:r w:rsidRPr="0094175F">
        <w:rPr>
          <w:rFonts w:ascii="Calibri" w:eastAsia="Calibri" w:hAnsi="Calibri" w:cs="Arial"/>
        </w:rPr>
        <w:tab/>
      </w:r>
      <w:r w:rsidRPr="0094175F">
        <w:rPr>
          <w:rFonts w:ascii="Calibri" w:eastAsia="Calibri" w:hAnsi="Calibri" w:cs="Arial"/>
          <w:b/>
        </w:rPr>
        <w:t xml:space="preserve">DOBA PLNĚNÍ </w:t>
      </w:r>
      <w:r w:rsidRPr="0094175F">
        <w:rPr>
          <w:rFonts w:ascii="Calibri" w:eastAsia="Calibri" w:hAnsi="Calibri" w:cs="Arial"/>
        </w:rPr>
        <w:br/>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3.1</w:t>
      </w:r>
      <w:r w:rsidRPr="0094175F">
        <w:rPr>
          <w:rFonts w:ascii="Calibri" w:eastAsia="Calibri" w:hAnsi="Calibri" w:cs="Arial"/>
        </w:rPr>
        <w:tab/>
      </w:r>
      <w:r w:rsidRPr="0094175F">
        <w:rPr>
          <w:rFonts w:ascii="Calibri" w:eastAsia="Calibri" w:hAnsi="Calibri" w:cs="Arial"/>
          <w:b/>
        </w:rPr>
        <w:t>Doba provádění úklidu</w:t>
      </w:r>
      <w:r w:rsidRPr="0094175F">
        <w:rPr>
          <w:rFonts w:ascii="Calibri" w:eastAsia="Calibri" w:hAnsi="Calibri" w:cs="Arial"/>
        </w:rPr>
        <w:tab/>
      </w:r>
      <w:r w:rsidRPr="0094175F">
        <w:rPr>
          <w:rFonts w:ascii="Calibri" w:eastAsia="Calibri" w:hAnsi="Calibri" w:cs="Arial"/>
        </w:rPr>
        <w:br/>
        <w:t xml:space="preserve">Poskytovatel se zavazuje provádět </w:t>
      </w:r>
      <w:r w:rsidR="002B25D0">
        <w:rPr>
          <w:rFonts w:ascii="Calibri" w:eastAsia="Calibri" w:hAnsi="Calibri" w:cs="Arial"/>
        </w:rPr>
        <w:t xml:space="preserve">předmětný </w:t>
      </w:r>
      <w:r w:rsidRPr="0094175F">
        <w:rPr>
          <w:rFonts w:ascii="Calibri" w:eastAsia="Calibri" w:hAnsi="Calibri" w:cs="Arial"/>
        </w:rPr>
        <w:t xml:space="preserve">úklid </w:t>
      </w:r>
      <w:r w:rsidR="002B25D0">
        <w:rPr>
          <w:rFonts w:ascii="Calibri" w:eastAsia="Calibri" w:hAnsi="Calibri" w:cs="Arial"/>
        </w:rPr>
        <w:t xml:space="preserve">v rozsahu uvedeném v bodu 1.1 této smlouvy, a to </w:t>
      </w:r>
      <w:r w:rsidRPr="0094175F">
        <w:rPr>
          <w:rFonts w:ascii="Calibri" w:eastAsia="Calibri" w:hAnsi="Calibri" w:cs="Arial"/>
        </w:rPr>
        <w:t>v</w:t>
      </w:r>
      <w:r w:rsidR="002B25D0">
        <w:rPr>
          <w:rFonts w:ascii="Calibri" w:eastAsia="Calibri" w:hAnsi="Calibri" w:cs="Arial"/>
        </w:rPr>
        <w:t> </w:t>
      </w:r>
      <w:r w:rsidRPr="0094175F">
        <w:rPr>
          <w:rFonts w:ascii="Calibri" w:eastAsia="Calibri" w:hAnsi="Calibri" w:cs="Arial"/>
        </w:rPr>
        <w:t>prostorách</w:t>
      </w:r>
      <w:r w:rsidR="002B25D0">
        <w:rPr>
          <w:rFonts w:ascii="Calibri" w:eastAsia="Calibri" w:hAnsi="Calibri" w:cs="Arial"/>
        </w:rPr>
        <w:t xml:space="preserve"> uvedených v bodu 1.2 této smlouvy.</w:t>
      </w:r>
    </w:p>
    <w:p w:rsidR="00166606" w:rsidRPr="0094175F" w:rsidRDefault="00166606" w:rsidP="00166606">
      <w:pPr>
        <w:ind w:left="720" w:right="226" w:hanging="12"/>
        <w:jc w:val="both"/>
        <w:rPr>
          <w:rFonts w:ascii="Calibri" w:eastAsia="Calibri" w:hAnsi="Calibri" w:cs="Arial"/>
          <w:color w:val="000000"/>
        </w:rPr>
      </w:pPr>
      <w:r w:rsidRPr="0094175F">
        <w:rPr>
          <w:rFonts w:ascii="Calibri" w:eastAsia="Calibri" w:hAnsi="Calibri" w:cs="Arial"/>
        </w:rPr>
        <w:t xml:space="preserve">Poskytovatel se zavazuje splnit svou povinnost podle předchozí věty vždy v časovém </w:t>
      </w:r>
      <w:r w:rsidRPr="0094175F">
        <w:rPr>
          <w:rFonts w:ascii="Calibri" w:eastAsia="Calibri" w:hAnsi="Calibri" w:cs="Arial"/>
          <w:color w:val="000000"/>
        </w:rPr>
        <w:t xml:space="preserve">úseku podle požadavku objednatele, a to ve dnech </w:t>
      </w:r>
    </w:p>
    <w:p w:rsidR="00166606" w:rsidRPr="0094175F" w:rsidRDefault="00166606" w:rsidP="00166606">
      <w:pPr>
        <w:ind w:left="720" w:right="226" w:hanging="12"/>
        <w:jc w:val="both"/>
        <w:rPr>
          <w:rFonts w:ascii="Calibri" w:eastAsia="Calibri" w:hAnsi="Calibri" w:cs="Arial"/>
          <w:color w:val="000000"/>
        </w:rPr>
      </w:pPr>
    </w:p>
    <w:p w:rsidR="00AB39EB" w:rsidRDefault="00166606" w:rsidP="00AB39EB">
      <w:pPr>
        <w:numPr>
          <w:ilvl w:val="0"/>
          <w:numId w:val="3"/>
        </w:numPr>
        <w:spacing w:after="200" w:line="276" w:lineRule="auto"/>
        <w:ind w:right="226"/>
        <w:jc w:val="both"/>
        <w:rPr>
          <w:rFonts w:ascii="Calibri" w:eastAsia="Calibri" w:hAnsi="Calibri" w:cs="Arial"/>
          <w:b/>
        </w:rPr>
      </w:pPr>
      <w:r w:rsidRPr="0094175F">
        <w:rPr>
          <w:rFonts w:ascii="Calibri" w:eastAsia="Calibri" w:hAnsi="Calibri" w:cs="Arial"/>
          <w:b/>
          <w:color w:val="000000"/>
        </w:rPr>
        <w:t xml:space="preserve">pondělí až </w:t>
      </w:r>
      <w:r w:rsidR="00AB39EB">
        <w:rPr>
          <w:rFonts w:ascii="Calibri" w:eastAsia="Calibri" w:hAnsi="Calibri" w:cs="Arial"/>
          <w:b/>
          <w:color w:val="000000"/>
        </w:rPr>
        <w:t xml:space="preserve">pátek </w:t>
      </w:r>
      <w:r w:rsidR="00AB39EB" w:rsidRPr="0094175F">
        <w:rPr>
          <w:rFonts w:ascii="Calibri" w:eastAsia="Calibri" w:hAnsi="Calibri" w:cs="Arial"/>
          <w:b/>
          <w:color w:val="000000"/>
        </w:rPr>
        <w:t>v době</w:t>
      </w:r>
      <w:r w:rsidR="00AB39EB" w:rsidRPr="0094175F">
        <w:rPr>
          <w:rFonts w:ascii="Calibri" w:eastAsia="Calibri" w:hAnsi="Calibri" w:cs="Arial"/>
          <w:b/>
        </w:rPr>
        <w:t xml:space="preserve"> od 0</w:t>
      </w:r>
      <w:r w:rsidR="003574FB">
        <w:rPr>
          <w:rFonts w:ascii="Calibri" w:eastAsia="Calibri" w:hAnsi="Calibri" w:cs="Arial"/>
          <w:b/>
        </w:rPr>
        <w:t>6</w:t>
      </w:r>
      <w:r w:rsidR="00AB39EB" w:rsidRPr="0094175F">
        <w:rPr>
          <w:rFonts w:ascii="Calibri" w:eastAsia="Calibri" w:hAnsi="Calibri" w:cs="Arial"/>
          <w:b/>
        </w:rPr>
        <w:t xml:space="preserve">:00 do </w:t>
      </w:r>
      <w:r w:rsidR="00FB1A93">
        <w:rPr>
          <w:rFonts w:ascii="Calibri" w:eastAsia="Calibri" w:hAnsi="Calibri" w:cs="Arial"/>
          <w:b/>
        </w:rPr>
        <w:t>1</w:t>
      </w:r>
      <w:r w:rsidR="003574FB">
        <w:rPr>
          <w:rFonts w:ascii="Calibri" w:eastAsia="Calibri" w:hAnsi="Calibri" w:cs="Arial"/>
          <w:b/>
        </w:rPr>
        <w:t>8</w:t>
      </w:r>
      <w:r w:rsidR="00AB39EB" w:rsidRPr="0094175F">
        <w:rPr>
          <w:rFonts w:ascii="Calibri" w:eastAsia="Calibri" w:hAnsi="Calibri" w:cs="Arial"/>
          <w:b/>
        </w:rPr>
        <w:t>:</w:t>
      </w:r>
      <w:r w:rsidR="003574FB">
        <w:rPr>
          <w:rFonts w:ascii="Calibri" w:eastAsia="Calibri" w:hAnsi="Calibri" w:cs="Arial"/>
          <w:b/>
        </w:rPr>
        <w:t>0</w:t>
      </w:r>
      <w:r w:rsidR="00AB39EB" w:rsidRPr="0094175F">
        <w:rPr>
          <w:rFonts w:ascii="Calibri" w:eastAsia="Calibri" w:hAnsi="Calibri" w:cs="Arial"/>
          <w:b/>
        </w:rPr>
        <w:t>0 hod.</w:t>
      </w:r>
      <w:r w:rsidR="00AB39EB">
        <w:rPr>
          <w:rFonts w:ascii="Calibri" w:eastAsia="Calibri" w:hAnsi="Calibri" w:cs="Arial"/>
          <w:b/>
        </w:rPr>
        <w:t xml:space="preserve"> (včetně dnů pracovního klidu)</w:t>
      </w:r>
    </w:p>
    <w:p w:rsidR="00AB39EB" w:rsidRPr="00AB39EB" w:rsidRDefault="00AB39EB" w:rsidP="00DD176C">
      <w:pPr>
        <w:numPr>
          <w:ilvl w:val="0"/>
          <w:numId w:val="3"/>
        </w:numPr>
        <w:spacing w:after="200" w:line="276" w:lineRule="auto"/>
        <w:ind w:right="226"/>
        <w:jc w:val="both"/>
        <w:rPr>
          <w:rFonts w:ascii="Calibri" w:eastAsia="Calibri" w:hAnsi="Calibri" w:cs="Arial"/>
          <w:b/>
        </w:rPr>
      </w:pPr>
      <w:r>
        <w:rPr>
          <w:rFonts w:ascii="Calibri" w:eastAsia="Calibri" w:hAnsi="Calibri" w:cs="Arial"/>
          <w:b/>
          <w:color w:val="000000"/>
        </w:rPr>
        <w:t>s</w:t>
      </w:r>
      <w:r w:rsidRPr="00AB39EB">
        <w:rPr>
          <w:rFonts w:ascii="Calibri" w:eastAsia="Calibri" w:hAnsi="Calibri" w:cs="Arial"/>
          <w:b/>
          <w:color w:val="000000"/>
        </w:rPr>
        <w:t>obota</w:t>
      </w:r>
      <w:r w:rsidR="00FB1A93">
        <w:rPr>
          <w:rFonts w:ascii="Calibri" w:eastAsia="Calibri" w:hAnsi="Calibri" w:cs="Arial"/>
          <w:b/>
          <w:color w:val="000000"/>
        </w:rPr>
        <w:t xml:space="preserve"> od</w:t>
      </w:r>
      <w:r w:rsidRPr="00AB39EB">
        <w:rPr>
          <w:rFonts w:ascii="Calibri" w:eastAsia="Calibri" w:hAnsi="Calibri" w:cs="Arial"/>
          <w:b/>
          <w:color w:val="000000"/>
        </w:rPr>
        <w:t xml:space="preserve"> </w:t>
      </w:r>
      <w:r w:rsidR="00FB1A93">
        <w:rPr>
          <w:rFonts w:ascii="Calibri" w:eastAsia="Calibri" w:hAnsi="Calibri" w:cs="Arial"/>
          <w:b/>
          <w:color w:val="000000"/>
        </w:rPr>
        <w:t>8:</w:t>
      </w:r>
      <w:r>
        <w:rPr>
          <w:rFonts w:ascii="Calibri" w:eastAsia="Calibri" w:hAnsi="Calibri" w:cs="Arial"/>
          <w:b/>
          <w:color w:val="000000"/>
        </w:rPr>
        <w:t>00</w:t>
      </w:r>
      <w:r w:rsidR="00FB1A93">
        <w:rPr>
          <w:rFonts w:ascii="Calibri" w:eastAsia="Calibri" w:hAnsi="Calibri" w:cs="Arial"/>
          <w:b/>
          <w:color w:val="000000"/>
        </w:rPr>
        <w:t xml:space="preserve"> hod. do</w:t>
      </w:r>
      <w:r>
        <w:rPr>
          <w:rFonts w:ascii="Calibri" w:eastAsia="Calibri" w:hAnsi="Calibri" w:cs="Arial"/>
          <w:b/>
          <w:color w:val="000000"/>
        </w:rPr>
        <w:t xml:space="preserve"> 1</w:t>
      </w:r>
      <w:r w:rsidR="003574FB">
        <w:rPr>
          <w:rFonts w:ascii="Calibri" w:eastAsia="Calibri" w:hAnsi="Calibri" w:cs="Arial"/>
          <w:b/>
          <w:color w:val="000000"/>
        </w:rPr>
        <w:t>4</w:t>
      </w:r>
      <w:r w:rsidR="00FB1A93">
        <w:rPr>
          <w:rFonts w:ascii="Calibri" w:eastAsia="Calibri" w:hAnsi="Calibri" w:cs="Arial"/>
          <w:b/>
          <w:color w:val="000000"/>
        </w:rPr>
        <w:t>:0</w:t>
      </w:r>
      <w:r>
        <w:rPr>
          <w:rFonts w:ascii="Calibri" w:eastAsia="Calibri" w:hAnsi="Calibri" w:cs="Arial"/>
          <w:b/>
          <w:color w:val="000000"/>
        </w:rPr>
        <w:t>0 hod.</w:t>
      </w:r>
      <w:r w:rsidR="00166606" w:rsidRPr="00AB39EB">
        <w:rPr>
          <w:rFonts w:ascii="Calibri" w:eastAsia="Calibri" w:hAnsi="Calibri" w:cs="Arial"/>
          <w:b/>
          <w:color w:val="000000"/>
        </w:rPr>
        <w:t xml:space="preserve"> </w:t>
      </w:r>
    </w:p>
    <w:p w:rsidR="00166606" w:rsidRPr="00AB39EB" w:rsidRDefault="00166606" w:rsidP="00AB39EB">
      <w:pPr>
        <w:spacing w:after="200" w:line="276" w:lineRule="auto"/>
        <w:ind w:right="226"/>
        <w:jc w:val="both"/>
        <w:rPr>
          <w:rFonts w:ascii="Calibri" w:eastAsia="Calibri" w:hAnsi="Calibri" w:cs="Arial"/>
        </w:rPr>
      </w:pPr>
      <w:r w:rsidRPr="00AB39EB">
        <w:rPr>
          <w:rFonts w:ascii="Calibri" w:eastAsia="Calibri" w:hAnsi="Calibri" w:cs="Arial"/>
          <w:b/>
        </w:rPr>
        <w:t>3.2</w:t>
      </w:r>
      <w:r w:rsidRPr="00AB39EB">
        <w:rPr>
          <w:rFonts w:ascii="Calibri" w:eastAsia="Calibri" w:hAnsi="Calibri" w:cs="Arial"/>
        </w:rPr>
        <w:tab/>
      </w:r>
      <w:r w:rsidRPr="00AB39EB">
        <w:rPr>
          <w:rFonts w:ascii="Calibri" w:eastAsia="Calibri" w:hAnsi="Calibri" w:cs="Arial"/>
          <w:b/>
        </w:rPr>
        <w:t>Četnost úklidu</w:t>
      </w:r>
      <w:r w:rsidRPr="00AB39EB">
        <w:rPr>
          <w:rFonts w:ascii="Calibri" w:eastAsia="Calibri" w:hAnsi="Calibri" w:cs="Arial"/>
        </w:rPr>
        <w:tab/>
      </w:r>
      <w:r w:rsidRPr="00AB39EB">
        <w:rPr>
          <w:rFonts w:ascii="Calibri" w:eastAsia="Calibri" w:hAnsi="Calibri" w:cs="Arial"/>
        </w:rPr>
        <w:br/>
        <w:t>Úklid v jednotlivých typech místností bude prováděn poskytovatelem v rámci doby povolené touto smlouvou s různou četností uvedenou v Příloze č. 2 této smlouvy.</w:t>
      </w:r>
    </w:p>
    <w:p w:rsidR="00166606" w:rsidRPr="0094175F" w:rsidRDefault="00166606" w:rsidP="00166606">
      <w:pPr>
        <w:spacing w:before="120"/>
        <w:ind w:left="720" w:right="226" w:hanging="720"/>
        <w:rPr>
          <w:rFonts w:ascii="Calibri" w:eastAsia="Calibri" w:hAnsi="Calibri" w:cs="Arial"/>
        </w:rPr>
      </w:pPr>
      <w:r w:rsidRPr="0094175F">
        <w:rPr>
          <w:rFonts w:ascii="Calibri" w:eastAsia="Calibri" w:hAnsi="Calibri" w:cs="Arial"/>
          <w:b/>
        </w:rPr>
        <w:t>4.</w:t>
      </w:r>
      <w:r w:rsidRPr="0094175F">
        <w:rPr>
          <w:rFonts w:ascii="Calibri" w:eastAsia="Calibri" w:hAnsi="Calibri" w:cs="Arial"/>
        </w:rPr>
        <w:tab/>
      </w:r>
      <w:r w:rsidRPr="0094175F">
        <w:rPr>
          <w:rFonts w:ascii="Calibri" w:eastAsia="Calibri" w:hAnsi="Calibri" w:cs="Arial"/>
          <w:b/>
        </w:rPr>
        <w:t>CENA</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120"/>
        <w:ind w:left="720" w:right="226" w:hanging="720"/>
        <w:jc w:val="both"/>
        <w:rPr>
          <w:rFonts w:ascii="Calibri" w:eastAsia="Calibri" w:hAnsi="Calibri" w:cs="Arial"/>
          <w:b/>
        </w:rPr>
      </w:pPr>
      <w:r w:rsidRPr="0094175F">
        <w:rPr>
          <w:rFonts w:ascii="Calibri" w:eastAsia="Calibri" w:hAnsi="Calibri" w:cs="Arial"/>
          <w:b/>
        </w:rPr>
        <w:t>4.1</w:t>
      </w:r>
      <w:r w:rsidRPr="0094175F">
        <w:rPr>
          <w:rFonts w:ascii="Calibri" w:eastAsia="Calibri" w:hAnsi="Calibri" w:cs="Arial"/>
        </w:rPr>
        <w:tab/>
      </w:r>
      <w:r w:rsidRPr="0094175F">
        <w:rPr>
          <w:rFonts w:ascii="Calibri" w:eastAsia="Calibri" w:hAnsi="Calibri" w:cs="Arial"/>
          <w:b/>
        </w:rPr>
        <w:t>Výše ceny</w:t>
      </w:r>
    </w:p>
    <w:p w:rsidR="00D846EA" w:rsidRDefault="00D846EA" w:rsidP="00D846EA">
      <w:pPr>
        <w:spacing w:after="120"/>
        <w:ind w:left="709" w:right="226"/>
        <w:jc w:val="both"/>
        <w:rPr>
          <w:rFonts w:asciiTheme="minorHAnsi" w:hAnsiTheme="minorHAnsi"/>
          <w:b/>
          <w:bCs/>
        </w:rPr>
      </w:pPr>
      <w:r w:rsidRPr="00D846EA">
        <w:rPr>
          <w:rFonts w:asciiTheme="minorHAnsi" w:hAnsiTheme="minorHAnsi"/>
        </w:rPr>
        <w:t xml:space="preserve">Cena za provádění úklidu je stanovená dohodou smluvních stran jako </w:t>
      </w:r>
      <w:r w:rsidRPr="00D846EA">
        <w:rPr>
          <w:rFonts w:asciiTheme="minorHAnsi" w:hAnsiTheme="minorHAnsi"/>
          <w:b/>
          <w:bCs/>
        </w:rPr>
        <w:t xml:space="preserve">měsíční </w:t>
      </w:r>
      <w:r w:rsidRPr="00D846EA">
        <w:rPr>
          <w:rFonts w:asciiTheme="minorHAnsi" w:hAnsiTheme="minorHAnsi"/>
        </w:rPr>
        <w:t>paušální cena a činí bez ohledu na počet pracovních dní v daném měsíci</w:t>
      </w:r>
      <w:r w:rsidR="00FB1A93">
        <w:rPr>
          <w:rFonts w:asciiTheme="minorHAnsi" w:hAnsiTheme="minorHAnsi"/>
        </w:rPr>
        <w:t xml:space="preserve"> </w:t>
      </w:r>
      <w:r w:rsidR="003574FB">
        <w:rPr>
          <w:rFonts w:asciiTheme="minorHAnsi" w:hAnsiTheme="minorHAnsi"/>
          <w:b/>
        </w:rPr>
        <w:t>89</w:t>
      </w:r>
      <w:r w:rsidR="00FB1A93" w:rsidRPr="00FB1A93">
        <w:rPr>
          <w:rFonts w:asciiTheme="minorHAnsi" w:hAnsiTheme="minorHAnsi"/>
          <w:b/>
        </w:rPr>
        <w:t xml:space="preserve"> 400</w:t>
      </w:r>
      <w:r w:rsidR="00552656" w:rsidRPr="00FB1A93">
        <w:rPr>
          <w:rFonts w:asciiTheme="minorHAnsi" w:hAnsiTheme="minorHAnsi"/>
          <w:b/>
          <w:bCs/>
          <w:color w:val="000000"/>
        </w:rPr>
        <w:t>,-</w:t>
      </w:r>
      <w:r w:rsidRPr="00D846EA">
        <w:rPr>
          <w:rFonts w:asciiTheme="minorHAnsi" w:hAnsiTheme="minorHAnsi"/>
          <w:b/>
          <w:bCs/>
        </w:rPr>
        <w:t xml:space="preserve"> Kč bez DPH.</w:t>
      </w:r>
    </w:p>
    <w:p w:rsidR="00166606" w:rsidRPr="0094175F" w:rsidRDefault="00D846EA" w:rsidP="00166606">
      <w:pPr>
        <w:ind w:left="720" w:right="226" w:hanging="720"/>
        <w:jc w:val="both"/>
        <w:rPr>
          <w:rFonts w:ascii="Calibri" w:eastAsia="Calibri" w:hAnsi="Calibri" w:cs="Arial"/>
        </w:rPr>
      </w:pPr>
      <w:r>
        <w:rPr>
          <w:rFonts w:ascii="Calibri" w:eastAsia="Calibri" w:hAnsi="Calibri" w:cs="Arial"/>
          <w:b/>
        </w:rPr>
        <w:t>4.2</w:t>
      </w:r>
      <w:r w:rsidR="00166606" w:rsidRPr="0094175F">
        <w:rPr>
          <w:rFonts w:ascii="Calibri" w:eastAsia="Calibri" w:hAnsi="Calibri" w:cs="Arial"/>
        </w:rPr>
        <w:tab/>
      </w:r>
      <w:r w:rsidR="00166606" w:rsidRPr="0094175F">
        <w:rPr>
          <w:rFonts w:ascii="Calibri" w:eastAsia="Calibri" w:hAnsi="Calibri" w:cs="Arial"/>
          <w:b/>
        </w:rPr>
        <w:t>Ujednání o DPH</w:t>
      </w:r>
      <w:r w:rsidR="00166606" w:rsidRPr="0094175F">
        <w:rPr>
          <w:rFonts w:ascii="Calibri" w:eastAsia="Calibri" w:hAnsi="Calibri" w:cs="Arial"/>
        </w:rPr>
        <w:tab/>
      </w:r>
      <w:r w:rsidR="00166606" w:rsidRPr="0094175F">
        <w:rPr>
          <w:rFonts w:ascii="Calibri" w:eastAsia="Calibri" w:hAnsi="Calibri" w:cs="Arial"/>
        </w:rPr>
        <w:br/>
      </w:r>
      <w:r w:rsidR="00FB1A93">
        <w:rPr>
          <w:rFonts w:ascii="Calibri" w:eastAsia="Calibri" w:hAnsi="Calibri" w:cs="Arial"/>
        </w:rPr>
        <w:t>Poskytovatel není plátce DPH.</w:t>
      </w:r>
    </w:p>
    <w:p w:rsidR="00166606" w:rsidRPr="0094175F" w:rsidRDefault="00166606" w:rsidP="00166606">
      <w:pPr>
        <w:ind w:left="720" w:right="226" w:hanging="720"/>
        <w:jc w:val="both"/>
        <w:rPr>
          <w:rFonts w:ascii="Calibri" w:eastAsia="Calibri" w:hAnsi="Calibri" w:cs="Arial"/>
        </w:rPr>
      </w:pPr>
    </w:p>
    <w:p w:rsidR="003C3526" w:rsidRDefault="00D846EA" w:rsidP="00166606">
      <w:pPr>
        <w:spacing w:after="240"/>
        <w:ind w:left="720" w:right="226" w:hanging="720"/>
        <w:jc w:val="both"/>
        <w:rPr>
          <w:rFonts w:ascii="Calibri" w:eastAsia="Calibri" w:hAnsi="Calibri" w:cs="Arial"/>
        </w:rPr>
      </w:pPr>
      <w:r>
        <w:rPr>
          <w:rFonts w:ascii="Calibri" w:eastAsia="Calibri" w:hAnsi="Calibri" w:cs="Arial"/>
          <w:b/>
        </w:rPr>
        <w:t>4.3</w:t>
      </w:r>
      <w:r w:rsidR="00166606" w:rsidRPr="0094175F">
        <w:rPr>
          <w:rFonts w:ascii="Calibri" w:eastAsia="Calibri" w:hAnsi="Calibri" w:cs="Arial"/>
        </w:rPr>
        <w:tab/>
      </w:r>
      <w:r w:rsidR="00166606" w:rsidRPr="0094175F">
        <w:rPr>
          <w:rFonts w:ascii="Calibri" w:eastAsia="Calibri" w:hAnsi="Calibri" w:cs="Arial"/>
          <w:b/>
        </w:rPr>
        <w:t>Další cenová ujednání</w:t>
      </w:r>
      <w:r w:rsidR="00166606" w:rsidRPr="0094175F">
        <w:rPr>
          <w:rFonts w:ascii="Calibri" w:eastAsia="Calibri" w:hAnsi="Calibri" w:cs="Arial"/>
        </w:rPr>
        <w:tab/>
      </w:r>
      <w:r w:rsidR="00166606" w:rsidRPr="0094175F">
        <w:rPr>
          <w:rFonts w:ascii="Calibri" w:eastAsia="Calibri" w:hAnsi="Calibri" w:cs="Arial"/>
        </w:rPr>
        <w:br/>
        <w:t xml:space="preserve">Ceny dle bodu 4.1 této smlouvy jsou stanoveny jako ceny nejvýše přípustné a </w:t>
      </w:r>
      <w:r w:rsidR="00166606" w:rsidRPr="0094175F">
        <w:rPr>
          <w:rFonts w:ascii="Calibri" w:eastAsia="Calibri" w:hAnsi="Calibri" w:cs="Arial"/>
        </w:rPr>
        <w:lastRenderedPageBreak/>
        <w:t>nepřekročitelné. Ceny dle čl. 4.1 této smlouvy zahrnují veškeré náklady nezbytné na úklid</w:t>
      </w:r>
      <w:r w:rsidR="003C3526">
        <w:rPr>
          <w:rFonts w:ascii="Calibri" w:eastAsia="Calibri" w:hAnsi="Calibri" w:cs="Arial"/>
        </w:rPr>
        <w:t xml:space="preserve">. </w:t>
      </w:r>
    </w:p>
    <w:p w:rsidR="00783B74" w:rsidRPr="003C3526" w:rsidRDefault="003C3526" w:rsidP="003C3526">
      <w:pPr>
        <w:spacing w:after="240"/>
        <w:ind w:left="720" w:right="226" w:hanging="12"/>
        <w:jc w:val="both"/>
        <w:rPr>
          <w:rFonts w:ascii="Calibri" w:eastAsia="Calibri" w:hAnsi="Calibri" w:cs="Arial"/>
        </w:rPr>
      </w:pPr>
      <w:r>
        <w:rPr>
          <w:rFonts w:ascii="Calibri" w:eastAsia="Calibri" w:hAnsi="Calibri" w:cs="Arial"/>
        </w:rPr>
        <w:t>M</w:t>
      </w:r>
      <w:r w:rsidR="00166606" w:rsidRPr="0094175F">
        <w:rPr>
          <w:rFonts w:ascii="Calibri" w:eastAsia="Calibri" w:hAnsi="Calibri" w:cs="Arial"/>
        </w:rPr>
        <w:t xml:space="preserve">ycí, čistící, desinfekční, mechanizační a jiné prostředky potřebné k úklidu, pracovní oděv a pomůcky úklidových pracovníků, </w:t>
      </w:r>
      <w:r>
        <w:rPr>
          <w:rFonts w:ascii="Calibri" w:eastAsia="Calibri" w:hAnsi="Calibri" w:cs="Arial"/>
        </w:rPr>
        <w:t>zajišťuje objednatel.</w:t>
      </w:r>
    </w:p>
    <w:p w:rsidR="00166606" w:rsidRPr="0094175F" w:rsidRDefault="00166606" w:rsidP="00166606">
      <w:pPr>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5.</w:t>
      </w:r>
      <w:r w:rsidRPr="0094175F">
        <w:rPr>
          <w:rFonts w:ascii="Calibri" w:eastAsia="Calibri" w:hAnsi="Calibri" w:cs="Arial"/>
        </w:rPr>
        <w:tab/>
      </w:r>
      <w:r w:rsidRPr="0094175F">
        <w:rPr>
          <w:rFonts w:ascii="Calibri" w:eastAsia="Calibri" w:hAnsi="Calibri" w:cs="Arial"/>
          <w:b/>
        </w:rPr>
        <w:t>PLATEBNÍ PODMÍNKY</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5.1</w:t>
      </w:r>
      <w:r w:rsidRPr="0094175F">
        <w:rPr>
          <w:rFonts w:ascii="Calibri" w:eastAsia="Calibri" w:hAnsi="Calibri" w:cs="Arial"/>
        </w:rPr>
        <w:tab/>
      </w:r>
      <w:r w:rsidRPr="0094175F">
        <w:rPr>
          <w:rFonts w:ascii="Calibri" w:eastAsia="Calibri" w:hAnsi="Calibri" w:cs="Arial"/>
          <w:b/>
        </w:rPr>
        <w:t>Nárok na cenu</w:t>
      </w:r>
      <w:r w:rsidRPr="0094175F">
        <w:rPr>
          <w:rFonts w:ascii="Calibri" w:eastAsia="Calibri" w:hAnsi="Calibri" w:cs="Arial"/>
        </w:rPr>
        <w:tab/>
      </w:r>
      <w:r w:rsidRPr="0094175F">
        <w:rPr>
          <w:rFonts w:ascii="Calibri" w:eastAsia="Calibri" w:hAnsi="Calibri" w:cs="Arial"/>
        </w:rPr>
        <w:br/>
        <w:t>Poskytovateli vzniká právo na zaplacení ceny podle čl. 4 této smlouvy provedením řádného úklidu v souladu s touto smlouvou v příslušném kalendářním měsíci. Za neprovedený úklid v předmětných prostorách či jednotlivých částech předmětných prostor z důvodu omezení provozu, dočasného vyloučení z provozu, oprav nebo rekonstrukčních prací v těchto prostorách nebo z důvodů obdobných, nepřísluší poskytovateli cena v případě, že takový důvod, pro který nebylo možné úklid provést, byl objednatelem poskytovateli oznámen minimálně 5 dnů předem.</w:t>
      </w:r>
    </w:p>
    <w:p w:rsidR="00166606" w:rsidRPr="0094175F" w:rsidRDefault="00166606" w:rsidP="00166606">
      <w:pPr>
        <w:spacing w:after="240"/>
        <w:ind w:left="720" w:right="226" w:hanging="720"/>
        <w:jc w:val="both"/>
        <w:rPr>
          <w:rFonts w:ascii="Calibri" w:eastAsia="Calibri" w:hAnsi="Calibri" w:cs="Arial"/>
          <w:b/>
        </w:rPr>
      </w:pPr>
      <w:r w:rsidRPr="0094175F">
        <w:rPr>
          <w:rFonts w:ascii="Calibri" w:eastAsia="Calibri" w:hAnsi="Calibri" w:cs="Arial"/>
          <w:b/>
        </w:rPr>
        <w:t>5.2</w:t>
      </w:r>
      <w:r w:rsidRPr="0094175F">
        <w:rPr>
          <w:rFonts w:ascii="Calibri" w:eastAsia="Calibri" w:hAnsi="Calibri" w:cs="Arial"/>
        </w:rPr>
        <w:tab/>
      </w:r>
      <w:r w:rsidRPr="0094175F">
        <w:rPr>
          <w:rFonts w:ascii="Calibri" w:eastAsia="Calibri" w:hAnsi="Calibri" w:cs="Arial"/>
          <w:b/>
        </w:rPr>
        <w:t>Splatnost ceny a fakturace</w:t>
      </w:r>
      <w:r w:rsidRPr="0094175F">
        <w:rPr>
          <w:rFonts w:ascii="Calibri" w:eastAsia="Calibri" w:hAnsi="Calibri" w:cs="Arial"/>
        </w:rPr>
        <w:tab/>
      </w:r>
      <w:r w:rsidRPr="0094175F">
        <w:rPr>
          <w:rFonts w:ascii="Calibri" w:eastAsia="Calibri" w:hAnsi="Calibri" w:cs="Arial"/>
        </w:rPr>
        <w:br/>
        <w:t xml:space="preserve">Cena, na jejíž zaplacení vzniklo poskytovateli právo podle čl. 5.1 této smlouvy, je splatná měsíčně pozadu vždy </w:t>
      </w:r>
      <w:r w:rsidRPr="0094175F">
        <w:rPr>
          <w:rFonts w:ascii="Calibri" w:eastAsia="Calibri" w:hAnsi="Calibri" w:cs="Arial"/>
          <w:color w:val="000000"/>
        </w:rPr>
        <w:t xml:space="preserve">do </w:t>
      </w:r>
      <w:r w:rsidRPr="0094175F">
        <w:rPr>
          <w:rFonts w:ascii="Calibri" w:eastAsia="Calibri" w:hAnsi="Calibri" w:cs="Arial"/>
          <w:b/>
          <w:color w:val="000000"/>
        </w:rPr>
        <w:t>14 kalendářních</w:t>
      </w:r>
      <w:r w:rsidRPr="0094175F">
        <w:rPr>
          <w:rFonts w:ascii="Calibri" w:eastAsia="Calibri" w:hAnsi="Calibri" w:cs="Arial"/>
          <w:color w:val="000000"/>
        </w:rPr>
        <w:t xml:space="preserve"> dnů</w:t>
      </w:r>
      <w:r w:rsidRPr="0094175F">
        <w:rPr>
          <w:rFonts w:ascii="Calibri" w:eastAsia="Calibri" w:hAnsi="Calibri" w:cs="Arial"/>
        </w:rPr>
        <w:t xml:space="preserve"> ode dne, kdy byla faktura vystavená poskytovatelem doručena objednateli. Poskytovatel je oprávněn vystavit fakturu za provádění úklidu v daném kalendářním měsíci vždy po skončení tohoto měsíce, a to v rozsahu sjednané ceny po popsání protokolu o řádném plnění za skončený měsíc</w:t>
      </w:r>
      <w:r w:rsidRPr="0094175F">
        <w:rPr>
          <w:rFonts w:ascii="Calibri" w:eastAsia="Calibri" w:hAnsi="Calibri" w:cs="Arial"/>
        </w:rPr>
        <w:tab/>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rPr>
        <w:t xml:space="preserve"> </w:t>
      </w:r>
      <w:r w:rsidRPr="0094175F">
        <w:rPr>
          <w:rFonts w:ascii="Calibri" w:eastAsia="Calibri" w:hAnsi="Calibri" w:cs="Arial"/>
          <w:b/>
        </w:rPr>
        <w:t>5.3</w:t>
      </w:r>
      <w:r w:rsidRPr="0094175F">
        <w:rPr>
          <w:rFonts w:ascii="Calibri" w:eastAsia="Calibri" w:hAnsi="Calibri" w:cs="Arial"/>
        </w:rPr>
        <w:tab/>
      </w:r>
      <w:r w:rsidRPr="0094175F">
        <w:rPr>
          <w:rFonts w:ascii="Calibri" w:eastAsia="Calibri" w:hAnsi="Calibri" w:cs="Arial"/>
          <w:b/>
        </w:rPr>
        <w:t>Způsob placení</w:t>
      </w:r>
      <w:r w:rsidRPr="0094175F">
        <w:rPr>
          <w:rFonts w:ascii="Calibri" w:eastAsia="Calibri" w:hAnsi="Calibri" w:cs="Arial"/>
        </w:rPr>
        <w:tab/>
      </w:r>
    </w:p>
    <w:p w:rsidR="00166606" w:rsidRPr="0094175F" w:rsidRDefault="00166606" w:rsidP="00166606">
      <w:pPr>
        <w:spacing w:after="240"/>
        <w:ind w:left="720" w:right="226" w:hanging="12"/>
        <w:jc w:val="both"/>
        <w:rPr>
          <w:rFonts w:ascii="Calibri" w:eastAsia="Calibri" w:hAnsi="Calibri" w:cs="Arial"/>
        </w:rPr>
      </w:pPr>
      <w:r w:rsidRPr="0094175F">
        <w:rPr>
          <w:rFonts w:ascii="Calibri" w:eastAsia="Calibri" w:hAnsi="Calibri" w:cs="Arial"/>
        </w:rPr>
        <w:t>Faktury jsou splatné bezhotovostně, a to bankovním převodem na účet poskytovatele uvedený ve smlouvě, nebo na účet poskytovatelem dodatečně (nejpozději však v den doručení faktury objednateli) písemně oznámený objednateli. Objednatel neposkytuje zálohové platby</w:t>
      </w:r>
      <w:r w:rsidR="00AB39EB">
        <w:rPr>
          <w:rFonts w:ascii="Calibri" w:eastAsia="Calibri" w:hAnsi="Calibri" w:cs="Arial"/>
        </w:rPr>
        <w:t>.</w:t>
      </w:r>
    </w:p>
    <w:p w:rsidR="00166606" w:rsidRPr="0094175F" w:rsidRDefault="00166606" w:rsidP="00166606">
      <w:pPr>
        <w:ind w:left="720" w:right="226" w:hanging="720"/>
        <w:rPr>
          <w:rFonts w:ascii="Calibri" w:eastAsia="Calibri" w:hAnsi="Calibri" w:cs="Arial"/>
          <w:b/>
        </w:rPr>
      </w:pPr>
      <w:r w:rsidRPr="0094175F">
        <w:rPr>
          <w:rFonts w:ascii="Calibri" w:eastAsia="Calibri" w:hAnsi="Calibri" w:cs="Arial"/>
          <w:b/>
        </w:rPr>
        <w:t>5.4</w:t>
      </w:r>
      <w:r w:rsidRPr="0094175F">
        <w:rPr>
          <w:rFonts w:ascii="Calibri" w:eastAsia="Calibri" w:hAnsi="Calibri" w:cs="Arial"/>
        </w:rPr>
        <w:tab/>
      </w:r>
      <w:r w:rsidRPr="0094175F">
        <w:rPr>
          <w:rFonts w:ascii="Calibri" w:eastAsia="Calibri" w:hAnsi="Calibri" w:cs="Arial"/>
          <w:b/>
        </w:rPr>
        <w:t>Okamžik úhrady</w:t>
      </w:r>
      <w:r w:rsidRPr="0094175F">
        <w:rPr>
          <w:rFonts w:ascii="Calibri" w:eastAsia="Calibri" w:hAnsi="Calibri" w:cs="Arial"/>
          <w:b/>
        </w:rPr>
        <w:tab/>
      </w:r>
    </w:p>
    <w:p w:rsidR="00166606" w:rsidRPr="0094175F" w:rsidRDefault="00166606" w:rsidP="00166606">
      <w:pPr>
        <w:spacing w:after="240"/>
        <w:ind w:left="720" w:right="226" w:hanging="12"/>
        <w:jc w:val="both"/>
        <w:rPr>
          <w:rFonts w:ascii="Calibri" w:eastAsia="Calibri" w:hAnsi="Calibri" w:cs="Arial"/>
        </w:rPr>
      </w:pPr>
      <w:r w:rsidRPr="0094175F">
        <w:rPr>
          <w:rFonts w:ascii="Calibri" w:eastAsia="Calibri" w:hAnsi="Calibri" w:cs="Arial"/>
        </w:rPr>
        <w:t>Cena se považuje za zaplacenou dnem připsání příslušné částky ve prospěch účtu poskytovatele uvedeného v záhlaví této smlouvy.</w:t>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5.5</w:t>
      </w:r>
      <w:r w:rsidRPr="0094175F">
        <w:rPr>
          <w:rFonts w:ascii="Calibri" w:eastAsia="Calibri" w:hAnsi="Calibri" w:cs="Arial"/>
        </w:rPr>
        <w:tab/>
      </w:r>
      <w:r w:rsidRPr="0094175F">
        <w:rPr>
          <w:rFonts w:ascii="Calibri" w:eastAsia="Calibri" w:hAnsi="Calibri" w:cs="Arial"/>
          <w:b/>
        </w:rPr>
        <w:t>Náležitosti faktur</w:t>
      </w:r>
      <w:r w:rsidRPr="0094175F">
        <w:rPr>
          <w:rFonts w:ascii="Calibri" w:eastAsia="Calibri" w:hAnsi="Calibri" w:cs="Arial"/>
        </w:rPr>
        <w:tab/>
      </w:r>
      <w:r w:rsidRPr="0094175F">
        <w:rPr>
          <w:rFonts w:ascii="Calibri" w:eastAsia="Calibri" w:hAnsi="Calibri" w:cs="Arial"/>
        </w:rPr>
        <w:br/>
        <w:t>Faktury jako daňové a účetní doklady musí obsahovat veškeré náležitosti daňového dokladu dle obchodních zvyklostí a obecně závazných právních předpisů. Pokud faktura nebude vystavena v souladu s platebními podmínkami nebo nebude splňovat požadované náležitosti, je objednatel oprávněn ji poskytovateli vrátit; vrácení faktury má za následek, že nenastanou účinky doručení faktury objednateli uvedené v čl. 5.2 této smlouvy, tedy nezačne běžet lhůta pro splatnost ceny.</w:t>
      </w:r>
    </w:p>
    <w:p w:rsidR="00166606" w:rsidRPr="0094175F" w:rsidRDefault="00166606" w:rsidP="00166606">
      <w:pPr>
        <w:spacing w:before="240"/>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6.</w:t>
      </w:r>
      <w:r w:rsidRPr="0094175F">
        <w:rPr>
          <w:rFonts w:ascii="Calibri" w:eastAsia="Calibri" w:hAnsi="Calibri" w:cs="Arial"/>
        </w:rPr>
        <w:tab/>
      </w:r>
      <w:r w:rsidRPr="0094175F">
        <w:rPr>
          <w:rFonts w:ascii="Calibri" w:eastAsia="Calibri" w:hAnsi="Calibri" w:cs="Arial"/>
          <w:b/>
        </w:rPr>
        <w:t>OSTATNÍ PRÁVA A POVINNOSTI</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120"/>
        <w:ind w:left="720" w:right="226" w:hanging="720"/>
        <w:rPr>
          <w:rFonts w:ascii="Calibri" w:eastAsia="Calibri" w:hAnsi="Calibri" w:cs="Arial"/>
        </w:rPr>
      </w:pPr>
      <w:r w:rsidRPr="0094175F">
        <w:rPr>
          <w:rFonts w:ascii="Calibri" w:eastAsia="Calibri" w:hAnsi="Calibri" w:cs="Arial"/>
          <w:b/>
        </w:rPr>
        <w:t>6.1</w:t>
      </w:r>
      <w:r w:rsidRPr="0094175F">
        <w:rPr>
          <w:rFonts w:ascii="Calibri" w:eastAsia="Calibri" w:hAnsi="Calibri" w:cs="Arial"/>
        </w:rPr>
        <w:tab/>
      </w:r>
      <w:r w:rsidRPr="0094175F">
        <w:rPr>
          <w:rFonts w:ascii="Calibri" w:eastAsia="Calibri" w:hAnsi="Calibri" w:cs="Arial"/>
          <w:b/>
        </w:rPr>
        <w:t>Povinnosti objednatele</w:t>
      </w:r>
      <w:r w:rsidRPr="0094175F">
        <w:rPr>
          <w:rFonts w:ascii="Calibri" w:eastAsia="Calibri" w:hAnsi="Calibri" w:cs="Arial"/>
        </w:rPr>
        <w:tab/>
      </w:r>
      <w:r w:rsidRPr="0094175F">
        <w:rPr>
          <w:rFonts w:ascii="Calibri" w:eastAsia="Calibri" w:hAnsi="Calibri" w:cs="Arial"/>
        </w:rPr>
        <w:br/>
        <w:t>Objednatel je povinen:</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lastRenderedPageBreak/>
        <w:t xml:space="preserve">a) </w:t>
      </w:r>
      <w:r w:rsidRPr="0094175F">
        <w:rPr>
          <w:rFonts w:ascii="Calibri" w:eastAsia="Calibri" w:hAnsi="Calibri" w:cs="Arial"/>
        </w:rPr>
        <w:tab/>
        <w:t>poskytnout poskytovateli potřebnou součinnost nutnou k řádnému plnění jeho povinností podle této smlouvy;</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b) </w:t>
      </w:r>
      <w:r w:rsidRPr="0094175F">
        <w:rPr>
          <w:rFonts w:ascii="Calibri" w:eastAsia="Calibri" w:hAnsi="Calibri" w:cs="Arial"/>
        </w:rPr>
        <w:tab/>
        <w:t>seznámit před zahájením provádění úklidu podle této smlouvy pracovníky poskytovatele s předmětnými prostory;</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c) </w:t>
      </w:r>
      <w:r w:rsidRPr="0094175F">
        <w:rPr>
          <w:rFonts w:ascii="Calibri" w:eastAsia="Calibri" w:hAnsi="Calibri" w:cs="Arial"/>
        </w:rPr>
        <w:tab/>
        <w:t>bezplatně poskytnout poskytovateli v budovách, v níž se nacházejí předmětné prostory, uzamykatelné prostory nezbytné pro potřeby provádění úklidu;</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d) </w:t>
      </w:r>
      <w:r w:rsidRPr="0094175F">
        <w:rPr>
          <w:rFonts w:ascii="Calibri" w:eastAsia="Calibri" w:hAnsi="Calibri" w:cs="Arial"/>
        </w:rPr>
        <w:tab/>
        <w:t>poskytnout poskytovateli bezplatně vodu a elektrickou energii v rozsahu, ve kterém jsou nezbytné k provádění úklidu;</w:t>
      </w:r>
    </w:p>
    <w:p w:rsidR="00166606" w:rsidRPr="004B3DE1"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e) </w:t>
      </w:r>
      <w:r w:rsidRPr="0094175F">
        <w:rPr>
          <w:rFonts w:ascii="Calibri" w:eastAsia="Calibri" w:hAnsi="Calibri" w:cs="Arial"/>
        </w:rPr>
        <w:tab/>
      </w:r>
      <w:r w:rsidRPr="004B3DE1">
        <w:rPr>
          <w:rFonts w:ascii="Calibri" w:eastAsia="Calibri" w:hAnsi="Calibri" w:cs="Arial"/>
        </w:rPr>
        <w:t>5 dnů předem oznámit poskytovateli provozní změny, které budou mít vliv na provádění úklidu a tím i výši úplaty za příslušné období.</w:t>
      </w:r>
      <w:r w:rsidR="003B4C64" w:rsidRPr="004B3DE1">
        <w:rPr>
          <w:rFonts w:ascii="Calibri" w:eastAsia="Calibri" w:hAnsi="Calibri" w:cs="Arial"/>
        </w:rPr>
        <w:t xml:space="preserve"> </w:t>
      </w:r>
    </w:p>
    <w:p w:rsidR="00166606" w:rsidRPr="0094175F" w:rsidRDefault="00166606" w:rsidP="00166606">
      <w:pPr>
        <w:spacing w:after="120"/>
        <w:ind w:left="720" w:right="226" w:hanging="720"/>
        <w:rPr>
          <w:rFonts w:ascii="Calibri" w:eastAsia="Calibri" w:hAnsi="Calibri" w:cs="Arial"/>
        </w:rPr>
      </w:pPr>
      <w:r w:rsidRPr="0094175F">
        <w:rPr>
          <w:rFonts w:ascii="Calibri" w:eastAsia="Calibri" w:hAnsi="Calibri" w:cs="Arial"/>
          <w:b/>
        </w:rPr>
        <w:t>6.2</w:t>
      </w:r>
      <w:r w:rsidRPr="0094175F">
        <w:rPr>
          <w:rFonts w:ascii="Calibri" w:eastAsia="Calibri" w:hAnsi="Calibri" w:cs="Arial"/>
        </w:rPr>
        <w:tab/>
      </w:r>
      <w:r w:rsidRPr="0094175F">
        <w:rPr>
          <w:rFonts w:ascii="Calibri" w:eastAsia="Calibri" w:hAnsi="Calibri" w:cs="Arial"/>
          <w:b/>
        </w:rPr>
        <w:t>Práva objednatele</w:t>
      </w:r>
      <w:r w:rsidRPr="0094175F">
        <w:rPr>
          <w:rFonts w:ascii="Calibri" w:eastAsia="Calibri" w:hAnsi="Calibri" w:cs="Arial"/>
        </w:rPr>
        <w:tab/>
      </w:r>
      <w:r w:rsidRPr="0094175F">
        <w:rPr>
          <w:rFonts w:ascii="Calibri" w:eastAsia="Calibri" w:hAnsi="Calibri" w:cs="Arial"/>
        </w:rPr>
        <w:br/>
        <w:t>Objednatel je oprávněn:</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a) </w:t>
      </w:r>
      <w:r w:rsidRPr="0094175F">
        <w:rPr>
          <w:rFonts w:ascii="Calibri" w:eastAsia="Calibri" w:hAnsi="Calibri" w:cs="Arial"/>
        </w:rPr>
        <w:tab/>
        <w:t>kontrolovat provádění úklidu, zaznamenávat do Inspekční knihy úklidu zjištěné nedostatky a požadovat jejich odstranění;</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b) </w:t>
      </w:r>
      <w:r w:rsidRPr="0094175F">
        <w:rPr>
          <w:rFonts w:ascii="Calibri" w:eastAsia="Calibri" w:hAnsi="Calibri" w:cs="Arial"/>
        </w:rPr>
        <w:tab/>
        <w:t>z důležitých důvodů požadovat výměnu pracovníků poskytovatele provádějících úklid; v případě takové žádosti objednatele je poskytovatel povinen provést výměnu svého pracovníka nejpozději do 7 kalendářních dnů ode dne doručení žádosti objednatele;</w:t>
      </w:r>
    </w:p>
    <w:p w:rsidR="00166606" w:rsidRPr="0094175F" w:rsidRDefault="00166606" w:rsidP="00166606">
      <w:pPr>
        <w:spacing w:after="120"/>
        <w:ind w:left="720" w:right="226" w:hanging="720"/>
        <w:rPr>
          <w:rFonts w:ascii="Calibri" w:eastAsia="Calibri" w:hAnsi="Calibri" w:cs="Arial"/>
        </w:rPr>
      </w:pPr>
      <w:r w:rsidRPr="0094175F">
        <w:rPr>
          <w:rFonts w:ascii="Calibri" w:eastAsia="Calibri" w:hAnsi="Calibri" w:cs="Arial"/>
          <w:b/>
        </w:rPr>
        <w:t>6.3</w:t>
      </w:r>
      <w:r w:rsidRPr="0094175F">
        <w:rPr>
          <w:rFonts w:ascii="Calibri" w:eastAsia="Calibri" w:hAnsi="Calibri" w:cs="Arial"/>
        </w:rPr>
        <w:tab/>
      </w:r>
      <w:r w:rsidRPr="0094175F">
        <w:rPr>
          <w:rFonts w:ascii="Calibri" w:eastAsia="Calibri" w:hAnsi="Calibri" w:cs="Arial"/>
          <w:b/>
        </w:rPr>
        <w:t>Povinnosti poskytovatele</w:t>
      </w:r>
      <w:r w:rsidRPr="0094175F">
        <w:rPr>
          <w:rFonts w:ascii="Calibri" w:eastAsia="Calibri" w:hAnsi="Calibri" w:cs="Arial"/>
        </w:rPr>
        <w:tab/>
      </w:r>
      <w:r w:rsidRPr="0094175F">
        <w:rPr>
          <w:rFonts w:ascii="Calibri" w:eastAsia="Calibri" w:hAnsi="Calibri" w:cs="Arial"/>
        </w:rPr>
        <w:br/>
        <w:t>Poskytovatel je povinen:</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a) </w:t>
      </w:r>
      <w:r w:rsidRPr="0094175F">
        <w:rPr>
          <w:rFonts w:ascii="Calibri" w:eastAsia="Calibri" w:hAnsi="Calibri" w:cs="Arial"/>
        </w:rPr>
        <w:tab/>
        <w:t>provádět úklid dle svých odborných schopností a znalostí;</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b) </w:t>
      </w:r>
      <w:r w:rsidRPr="0094175F">
        <w:rPr>
          <w:rFonts w:ascii="Calibri" w:eastAsia="Calibri" w:hAnsi="Calibri" w:cs="Arial"/>
        </w:rPr>
        <w:tab/>
        <w:t>dodržovat technologie jednotlivých úklidových prací v souladu se seznamem požadovaných úklidových prací obsažených v příloze č. 2 této smlouvy;</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c) </w:t>
      </w:r>
      <w:r w:rsidRPr="0094175F">
        <w:rPr>
          <w:rFonts w:ascii="Calibri" w:eastAsia="Calibri" w:hAnsi="Calibri" w:cs="Arial"/>
        </w:rPr>
        <w:tab/>
        <w:t>provádět úklid řádně a pečlivě, zejména s ohledem na bezpečnost a zdraví osob v předmětných prostorách a dodržovat hygienickou, desinfekční a ekologickou kázeň;</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d) </w:t>
      </w:r>
      <w:r w:rsidRPr="0094175F">
        <w:rPr>
          <w:rFonts w:ascii="Calibri" w:eastAsia="Calibri" w:hAnsi="Calibri" w:cs="Arial"/>
        </w:rPr>
        <w:tab/>
        <w:t>shromažďovat odpady vzniklé při provádění úklidu v souladu s provozními instrukcemi objednatele o nakládání s odpady, se kterými byl seznámen;</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e) </w:t>
      </w:r>
      <w:r w:rsidRPr="0094175F">
        <w:rPr>
          <w:rFonts w:ascii="Calibri" w:eastAsia="Calibri" w:hAnsi="Calibri" w:cs="Arial"/>
        </w:rPr>
        <w:tab/>
        <w:t>předcházet možným škodám na majetku objednatele;</w:t>
      </w:r>
    </w:p>
    <w:p w:rsidR="00AB39EB"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f) </w:t>
      </w:r>
      <w:r w:rsidRPr="0094175F">
        <w:rPr>
          <w:rFonts w:ascii="Calibri" w:eastAsia="Calibri" w:hAnsi="Calibri" w:cs="Arial"/>
        </w:rPr>
        <w:tab/>
        <w:t>dodržovat předpisy bezpečnosti a ochrany zdraví při práci, jakož i předpisy týkající se požární ochrany, a zajistit dodržování těchto předpisů svými pracovníky; veškeré škody, které vzniknou porušením těchto předpisů, jdou k tíži poskytovatele</w:t>
      </w:r>
      <w:r w:rsidR="00AB39EB">
        <w:rPr>
          <w:rFonts w:ascii="Calibri" w:eastAsia="Calibri" w:hAnsi="Calibri" w:cs="Arial"/>
        </w:rPr>
        <w:t xml:space="preserve">. </w:t>
      </w:r>
    </w:p>
    <w:p w:rsidR="00166606" w:rsidRPr="0094175F" w:rsidRDefault="00AB39EB" w:rsidP="00166606">
      <w:pPr>
        <w:spacing w:after="120"/>
        <w:ind w:left="1134" w:right="226" w:hanging="425"/>
        <w:jc w:val="both"/>
        <w:rPr>
          <w:rFonts w:ascii="Calibri" w:eastAsia="Calibri" w:hAnsi="Calibri" w:cs="Arial"/>
        </w:rPr>
      </w:pPr>
      <w:r>
        <w:rPr>
          <w:rFonts w:ascii="Calibri" w:eastAsia="Calibri" w:hAnsi="Calibri" w:cs="Arial"/>
        </w:rPr>
        <w:t xml:space="preserve">g) </w:t>
      </w:r>
      <w:r w:rsidR="00166606" w:rsidRPr="0094175F">
        <w:rPr>
          <w:rFonts w:ascii="Calibri" w:eastAsia="Calibri" w:hAnsi="Calibri" w:cs="Arial"/>
        </w:rPr>
        <w:t xml:space="preserve"> pokud poskytovatel svojí činností vytvoří nebezpečná místa nebo situace na pracovišti, je povinen je sám zabezpečit a neprodleně o jejich vzniku informovat objednatele.</w:t>
      </w:r>
    </w:p>
    <w:p w:rsidR="003C3526" w:rsidRDefault="00F528E1" w:rsidP="00166606">
      <w:pPr>
        <w:spacing w:after="120"/>
        <w:ind w:left="1134" w:right="226" w:hanging="425"/>
        <w:jc w:val="both"/>
        <w:rPr>
          <w:rFonts w:ascii="Calibri" w:eastAsia="Calibri" w:hAnsi="Calibri" w:cs="Arial"/>
        </w:rPr>
      </w:pPr>
      <w:r>
        <w:rPr>
          <w:rFonts w:ascii="Calibri" w:eastAsia="Calibri" w:hAnsi="Calibri" w:cs="Arial"/>
        </w:rPr>
        <w:t xml:space="preserve">g)  </w:t>
      </w:r>
      <w:r w:rsidR="003C3526">
        <w:rPr>
          <w:rFonts w:ascii="Calibri" w:eastAsia="Calibri" w:hAnsi="Calibri" w:cs="Arial"/>
        </w:rPr>
        <w:t xml:space="preserve">  </w:t>
      </w:r>
      <w:r>
        <w:rPr>
          <w:rFonts w:ascii="Calibri" w:eastAsia="Calibri" w:hAnsi="Calibri" w:cs="Arial"/>
        </w:rPr>
        <w:t xml:space="preserve">při úklidu používat </w:t>
      </w:r>
      <w:r w:rsidR="00166606" w:rsidRPr="0094175F">
        <w:rPr>
          <w:rFonts w:ascii="Calibri" w:eastAsia="Calibri" w:hAnsi="Calibri" w:cs="Arial"/>
        </w:rPr>
        <w:t>čistící</w:t>
      </w:r>
      <w:r>
        <w:rPr>
          <w:rFonts w:ascii="Calibri" w:eastAsia="Calibri" w:hAnsi="Calibri" w:cs="Arial"/>
        </w:rPr>
        <w:t xml:space="preserve"> </w:t>
      </w:r>
      <w:r w:rsidR="00166606" w:rsidRPr="0094175F">
        <w:rPr>
          <w:rFonts w:ascii="Calibri" w:eastAsia="Calibri" w:hAnsi="Calibri" w:cs="Arial"/>
        </w:rPr>
        <w:t>prostředky</w:t>
      </w:r>
      <w:r w:rsidR="003C3526">
        <w:rPr>
          <w:rFonts w:ascii="Calibri" w:eastAsia="Calibri" w:hAnsi="Calibri" w:cs="Arial"/>
        </w:rPr>
        <w:t xml:space="preserve"> určené objednatelem.</w:t>
      </w:r>
    </w:p>
    <w:p w:rsidR="00E92457" w:rsidRPr="00D846EA" w:rsidRDefault="00166606" w:rsidP="00166606">
      <w:pPr>
        <w:spacing w:after="120"/>
        <w:ind w:left="1134" w:right="226" w:hanging="425"/>
        <w:jc w:val="both"/>
        <w:rPr>
          <w:rFonts w:ascii="Calibri" w:eastAsia="Calibri" w:hAnsi="Calibri" w:cs="Arial"/>
          <w:color w:val="000000" w:themeColor="text1"/>
        </w:rPr>
      </w:pPr>
      <w:r w:rsidRPr="00D846EA">
        <w:rPr>
          <w:rFonts w:ascii="Calibri" w:eastAsia="Calibri" w:hAnsi="Calibri" w:cs="Arial"/>
          <w:color w:val="000000" w:themeColor="text1"/>
        </w:rPr>
        <w:t>h)</w:t>
      </w:r>
      <w:r w:rsidRPr="00D846EA">
        <w:rPr>
          <w:rFonts w:ascii="Calibri" w:eastAsia="Calibri" w:hAnsi="Calibri" w:cs="Arial"/>
          <w:color w:val="000000" w:themeColor="text1"/>
        </w:rPr>
        <w:tab/>
        <w:t xml:space="preserve">plnit požadavky vyplývající z režimových opatření, stanovených vnitřními předpisy </w:t>
      </w:r>
      <w:r w:rsidR="00E92457" w:rsidRPr="00D846EA">
        <w:rPr>
          <w:rFonts w:ascii="Calibri" w:eastAsia="Calibri" w:hAnsi="Calibri" w:cs="Arial"/>
          <w:color w:val="000000" w:themeColor="text1"/>
        </w:rPr>
        <w:t>objednatele</w:t>
      </w:r>
    </w:p>
    <w:p w:rsidR="00AB39EB" w:rsidRPr="00D846EA" w:rsidRDefault="00AB39EB" w:rsidP="003C3526">
      <w:pPr>
        <w:spacing w:after="120"/>
        <w:ind w:right="226"/>
        <w:jc w:val="both"/>
        <w:rPr>
          <w:rFonts w:ascii="Calibri" w:eastAsia="Calibri" w:hAnsi="Calibri" w:cs="Arial"/>
          <w:color w:val="000000" w:themeColor="text1"/>
        </w:rPr>
      </w:pPr>
    </w:p>
    <w:p w:rsidR="00166606" w:rsidRPr="00D846EA" w:rsidRDefault="00166606" w:rsidP="00166606">
      <w:pPr>
        <w:spacing w:after="120"/>
        <w:ind w:left="709" w:right="226" w:hanging="709"/>
        <w:jc w:val="both"/>
        <w:rPr>
          <w:rFonts w:ascii="Calibri" w:eastAsia="Calibri" w:hAnsi="Calibri" w:cs="Arial"/>
          <w:color w:val="000000" w:themeColor="text1"/>
        </w:rPr>
      </w:pPr>
      <w:r w:rsidRPr="0094175F">
        <w:rPr>
          <w:rFonts w:ascii="Calibri" w:eastAsia="Calibri" w:hAnsi="Calibri" w:cs="Arial"/>
          <w:b/>
        </w:rPr>
        <w:lastRenderedPageBreak/>
        <w:t>6.4</w:t>
      </w:r>
      <w:r w:rsidRPr="0094175F">
        <w:rPr>
          <w:rFonts w:ascii="Calibri" w:eastAsia="Calibri" w:hAnsi="Calibri" w:cs="Arial"/>
        </w:rPr>
        <w:tab/>
      </w:r>
      <w:r w:rsidRPr="0094175F">
        <w:rPr>
          <w:rFonts w:ascii="Calibri" w:eastAsia="Calibri" w:hAnsi="Calibri" w:cs="Arial"/>
          <w:b/>
        </w:rPr>
        <w:t>Požadavky kladené na osoby použité při plnění povinností</w:t>
      </w:r>
      <w:r w:rsidRPr="0094175F">
        <w:rPr>
          <w:rFonts w:ascii="Calibri" w:eastAsia="Calibri" w:hAnsi="Calibri" w:cs="Arial"/>
        </w:rPr>
        <w:tab/>
      </w:r>
      <w:r w:rsidRPr="0094175F">
        <w:rPr>
          <w:rFonts w:ascii="Calibri" w:eastAsia="Calibri" w:hAnsi="Calibri" w:cs="Arial"/>
        </w:rPr>
        <w:br/>
      </w:r>
      <w:r w:rsidRPr="00D846EA">
        <w:rPr>
          <w:rFonts w:ascii="Calibri" w:eastAsia="Calibri" w:hAnsi="Calibri" w:cs="Arial"/>
          <w:color w:val="000000" w:themeColor="text1"/>
        </w:rPr>
        <w:t>Úklid se poskytovatel zavazuje provádět jen prostřednictvím pracovníků, kteří splňují podmínku bezúhonnosti (musí mít čistý trestní rejstřík). Poskytovatel se zavazuje prokázat na žádost objednatele splněn</w:t>
      </w:r>
      <w:r w:rsidR="0096192F" w:rsidRPr="00D846EA">
        <w:rPr>
          <w:rFonts w:ascii="Calibri" w:eastAsia="Calibri" w:hAnsi="Calibri" w:cs="Arial"/>
          <w:color w:val="000000" w:themeColor="text1"/>
        </w:rPr>
        <w:t>í povinnosti dle předchozí věty  -  vždy k datu nástupu do zaměstnání (výpis nesmí být starší více než 1 měsíc)</w:t>
      </w:r>
      <w:r w:rsidR="00A9040B">
        <w:rPr>
          <w:rFonts w:ascii="Calibri" w:eastAsia="Calibri" w:hAnsi="Calibri" w:cs="Arial"/>
          <w:color w:val="000000" w:themeColor="text1"/>
        </w:rPr>
        <w:t>.</w:t>
      </w:r>
    </w:p>
    <w:p w:rsidR="00070C3D" w:rsidRPr="00D846EA" w:rsidRDefault="00070C3D" w:rsidP="00166606">
      <w:pPr>
        <w:spacing w:after="120"/>
        <w:ind w:left="709" w:right="226" w:hanging="709"/>
        <w:jc w:val="both"/>
        <w:rPr>
          <w:rFonts w:ascii="Calibri" w:eastAsia="Calibri" w:hAnsi="Calibri" w:cs="Arial"/>
          <w:color w:val="000000" w:themeColor="text1"/>
        </w:rPr>
      </w:pPr>
      <w:r w:rsidRPr="00D846EA">
        <w:rPr>
          <w:rFonts w:ascii="Calibri" w:eastAsia="Calibri" w:hAnsi="Calibri" w:cs="Arial"/>
          <w:color w:val="000000" w:themeColor="text1"/>
        </w:rPr>
        <w:tab/>
        <w:t xml:space="preserve">Poskytovatel je povinen zavázat zaměstnance mlčenlivostí </w:t>
      </w:r>
      <w:r w:rsidR="0096192F" w:rsidRPr="00D846EA">
        <w:rPr>
          <w:rFonts w:ascii="Calibri" w:eastAsia="Calibri" w:hAnsi="Calibri" w:cs="Arial"/>
          <w:color w:val="000000" w:themeColor="text1"/>
        </w:rPr>
        <w:t>k informacím v rámci výkonu práce.</w:t>
      </w:r>
    </w:p>
    <w:p w:rsidR="00166606" w:rsidRPr="0094175F" w:rsidRDefault="00D846EA" w:rsidP="00166606">
      <w:pPr>
        <w:ind w:left="720" w:right="226" w:hanging="720"/>
        <w:jc w:val="both"/>
        <w:rPr>
          <w:rFonts w:ascii="Calibri" w:eastAsia="Calibri" w:hAnsi="Calibri" w:cs="Arial"/>
        </w:rPr>
      </w:pPr>
      <w:r>
        <w:rPr>
          <w:rFonts w:ascii="Calibri" w:eastAsia="Calibri" w:hAnsi="Calibri" w:cs="Arial"/>
          <w:b/>
        </w:rPr>
        <w:t>6.5</w:t>
      </w:r>
      <w:r w:rsidR="00166606" w:rsidRPr="0094175F">
        <w:rPr>
          <w:rFonts w:ascii="Calibri" w:eastAsia="Calibri" w:hAnsi="Calibri" w:cs="Arial"/>
        </w:rPr>
        <w:tab/>
      </w:r>
      <w:r w:rsidR="00166606" w:rsidRPr="0094175F">
        <w:rPr>
          <w:rFonts w:ascii="Calibri" w:eastAsia="Calibri" w:hAnsi="Calibri" w:cs="Arial"/>
          <w:b/>
        </w:rPr>
        <w:t>Inspekční kniha úklidu</w:t>
      </w:r>
      <w:r w:rsidR="00166606" w:rsidRPr="0094175F">
        <w:rPr>
          <w:rFonts w:ascii="Calibri" w:eastAsia="Calibri" w:hAnsi="Calibri" w:cs="Arial"/>
        </w:rPr>
        <w:tab/>
      </w:r>
      <w:r w:rsidR="00166606" w:rsidRPr="0094175F">
        <w:rPr>
          <w:rFonts w:ascii="Calibri" w:eastAsia="Calibri" w:hAnsi="Calibri" w:cs="Arial"/>
        </w:rPr>
        <w:br/>
        <w:t>Poskytovatel ke dni zahájení plnění prací založí a povede Inspekční knihu úklidu, která bude uložena u objednatele v budově, v níž se nacházejí předmětné prostory v úklidové místnosti přidělené poskytovateli objednatelem.</w:t>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rPr>
        <w:tab/>
        <w:t>V Inspekční knize úklidu budou zaznamenávány následující údaje:</w:t>
      </w:r>
    </w:p>
    <w:p w:rsidR="00166606" w:rsidRPr="0094175F" w:rsidRDefault="00166606" w:rsidP="00166606">
      <w:pPr>
        <w:numPr>
          <w:ilvl w:val="0"/>
          <w:numId w:val="4"/>
        </w:numPr>
        <w:spacing w:after="200" w:line="276" w:lineRule="auto"/>
        <w:ind w:right="226"/>
        <w:jc w:val="both"/>
        <w:rPr>
          <w:rFonts w:ascii="Calibri" w:eastAsia="Calibri" w:hAnsi="Calibri" w:cs="Arial"/>
        </w:rPr>
      </w:pPr>
      <w:r w:rsidRPr="0094175F">
        <w:rPr>
          <w:rFonts w:ascii="Calibri" w:eastAsia="Calibri" w:hAnsi="Calibri" w:cs="Arial"/>
        </w:rPr>
        <w:t>datum a hodina zápisu o zjištěném neplnění povinností stanovených smlouvou</w:t>
      </w:r>
      <w:r w:rsidR="00AB39EB">
        <w:rPr>
          <w:rFonts w:ascii="Calibri" w:eastAsia="Calibri" w:hAnsi="Calibri" w:cs="Arial"/>
        </w:rPr>
        <w:t>;</w:t>
      </w:r>
    </w:p>
    <w:p w:rsidR="00166606" w:rsidRPr="0094175F" w:rsidRDefault="00166606" w:rsidP="00166606">
      <w:pPr>
        <w:numPr>
          <w:ilvl w:val="0"/>
          <w:numId w:val="4"/>
        </w:numPr>
        <w:spacing w:after="200" w:line="276" w:lineRule="auto"/>
        <w:ind w:right="226"/>
        <w:jc w:val="both"/>
        <w:rPr>
          <w:rFonts w:ascii="Calibri" w:eastAsia="Calibri" w:hAnsi="Calibri" w:cs="Arial"/>
        </w:rPr>
      </w:pPr>
      <w:r w:rsidRPr="0094175F">
        <w:rPr>
          <w:rFonts w:ascii="Calibri" w:eastAsia="Calibri" w:hAnsi="Calibri" w:cs="Arial"/>
        </w:rPr>
        <w:t>datum a hodina ústního nebo telefonického ohlášení reklamační závady prováděných úklidových služeb, které provede odpovědný pracovník objednatele</w:t>
      </w:r>
      <w:r w:rsidR="00AB39EB">
        <w:rPr>
          <w:rFonts w:ascii="Calibri" w:eastAsia="Calibri" w:hAnsi="Calibri" w:cs="Arial"/>
        </w:rPr>
        <w:t>;</w:t>
      </w:r>
    </w:p>
    <w:p w:rsidR="00166606" w:rsidRPr="0094175F" w:rsidRDefault="00166606" w:rsidP="00166606">
      <w:pPr>
        <w:numPr>
          <w:ilvl w:val="0"/>
          <w:numId w:val="4"/>
        </w:numPr>
        <w:spacing w:after="200" w:line="276" w:lineRule="auto"/>
        <w:ind w:right="226"/>
        <w:jc w:val="both"/>
        <w:rPr>
          <w:rFonts w:ascii="Calibri" w:eastAsia="Calibri" w:hAnsi="Calibri" w:cs="Arial"/>
        </w:rPr>
      </w:pPr>
      <w:r w:rsidRPr="0094175F">
        <w:rPr>
          <w:rFonts w:ascii="Calibri" w:eastAsia="Calibri" w:hAnsi="Calibri" w:cs="Arial"/>
        </w:rPr>
        <w:t>datum a hodina zápisu o odstranění reklamační závady, podepsaného odpovědnými pracovníky obou stran</w:t>
      </w:r>
      <w:r w:rsidR="00AB39EB">
        <w:rPr>
          <w:rFonts w:ascii="Calibri" w:eastAsia="Calibri" w:hAnsi="Calibri" w:cs="Arial"/>
        </w:rPr>
        <w:t>;</w:t>
      </w:r>
    </w:p>
    <w:p w:rsidR="00166606" w:rsidRPr="004B3DE1" w:rsidRDefault="00D846EA" w:rsidP="00166606">
      <w:pPr>
        <w:ind w:left="720" w:right="226" w:hanging="720"/>
        <w:jc w:val="both"/>
        <w:rPr>
          <w:rFonts w:ascii="Calibri" w:eastAsia="Calibri" w:hAnsi="Calibri" w:cs="Arial"/>
          <w:color w:val="FF0000"/>
        </w:rPr>
      </w:pPr>
      <w:r>
        <w:rPr>
          <w:rFonts w:ascii="Calibri" w:eastAsia="Calibri" w:hAnsi="Calibri" w:cs="Arial"/>
          <w:b/>
        </w:rPr>
        <w:t>6.6</w:t>
      </w:r>
      <w:r w:rsidR="00166606" w:rsidRPr="0094175F">
        <w:rPr>
          <w:rFonts w:ascii="Calibri" w:eastAsia="Calibri" w:hAnsi="Calibri" w:cs="Arial"/>
        </w:rPr>
        <w:tab/>
      </w:r>
      <w:r w:rsidR="00166606" w:rsidRPr="0094175F">
        <w:rPr>
          <w:rFonts w:ascii="Calibri" w:eastAsia="Calibri" w:hAnsi="Calibri" w:cs="Arial"/>
          <w:b/>
        </w:rPr>
        <w:t>Oprávněná reklamace</w:t>
      </w:r>
      <w:r w:rsidR="00166606" w:rsidRPr="0094175F">
        <w:rPr>
          <w:rFonts w:ascii="Calibri" w:eastAsia="Calibri" w:hAnsi="Calibri" w:cs="Arial"/>
        </w:rPr>
        <w:tab/>
      </w:r>
      <w:r w:rsidR="00166606" w:rsidRPr="0094175F">
        <w:rPr>
          <w:rFonts w:ascii="Calibri" w:eastAsia="Calibri" w:hAnsi="Calibri" w:cs="Arial"/>
        </w:rPr>
        <w:br/>
        <w:t>V případě, že reklamace zapsaná v Inspekční knize úklidu bude oprávněná, zavazuje se poskytovatel odstranit reklamované nedostatky na své náklady v dohodnuté lhůtě nebo, nebyla-li lhůta dohodnuta, bez zbytečného odkladu po projednání reklamace dle předchozího odstavce. Pokud není odstranění nedostatků možné, nebo pokud je poskytovatel neodstraní ve lhůtě uvedené v předchozí větě, je poskytovatel povinen poskytnout objednateli odpovídající slevu z </w:t>
      </w:r>
      <w:r w:rsidR="00166606" w:rsidRPr="00D846EA">
        <w:rPr>
          <w:rFonts w:ascii="Calibri" w:eastAsia="Calibri" w:hAnsi="Calibri" w:cs="Arial"/>
          <w:color w:val="000000" w:themeColor="text1"/>
        </w:rPr>
        <w:t>ceny.</w:t>
      </w:r>
      <w:r w:rsidR="004B3DE1" w:rsidRPr="00D846EA">
        <w:rPr>
          <w:rFonts w:ascii="Calibri" w:eastAsia="Calibri" w:hAnsi="Calibri" w:cs="Arial"/>
          <w:color w:val="000000" w:themeColor="text1"/>
        </w:rPr>
        <w:t xml:space="preserve"> Opakované nedostatky opravňují objednatele k odstoupení ze smlouvy.</w:t>
      </w:r>
    </w:p>
    <w:p w:rsidR="00166606" w:rsidRPr="0094175F" w:rsidRDefault="00166606" w:rsidP="005C4402">
      <w:pPr>
        <w:ind w:right="226"/>
        <w:jc w:val="both"/>
        <w:rPr>
          <w:rFonts w:ascii="Calibri" w:eastAsia="Calibri" w:hAnsi="Calibri" w:cs="Arial"/>
        </w:rPr>
      </w:pPr>
    </w:p>
    <w:p w:rsidR="00166606" w:rsidRPr="0094175F" w:rsidRDefault="00D846EA" w:rsidP="00166606">
      <w:pPr>
        <w:spacing w:after="240"/>
        <w:ind w:left="720" w:right="226" w:hanging="720"/>
        <w:jc w:val="both"/>
        <w:rPr>
          <w:rFonts w:ascii="Calibri" w:eastAsia="Calibri" w:hAnsi="Calibri" w:cs="Arial"/>
        </w:rPr>
      </w:pPr>
      <w:r>
        <w:rPr>
          <w:rFonts w:ascii="Calibri" w:eastAsia="Calibri" w:hAnsi="Calibri" w:cs="Arial"/>
          <w:b/>
        </w:rPr>
        <w:t>6.8</w:t>
      </w:r>
      <w:r w:rsidR="00166606" w:rsidRPr="0094175F">
        <w:rPr>
          <w:rFonts w:ascii="Calibri" w:eastAsia="Calibri" w:hAnsi="Calibri" w:cs="Arial"/>
        </w:rPr>
        <w:tab/>
      </w:r>
      <w:r w:rsidR="00166606" w:rsidRPr="0094175F">
        <w:rPr>
          <w:rFonts w:ascii="Calibri" w:eastAsia="Calibri" w:hAnsi="Calibri" w:cs="Arial"/>
          <w:b/>
        </w:rPr>
        <w:t>Nakládání s odpady</w:t>
      </w:r>
      <w:r w:rsidR="00166606" w:rsidRPr="0094175F">
        <w:rPr>
          <w:rFonts w:ascii="Calibri" w:eastAsia="Calibri" w:hAnsi="Calibri" w:cs="Arial"/>
        </w:rPr>
        <w:tab/>
      </w:r>
      <w:r w:rsidR="00166606" w:rsidRPr="0094175F">
        <w:rPr>
          <w:rFonts w:ascii="Calibri" w:eastAsia="Calibri" w:hAnsi="Calibri" w:cs="Arial"/>
        </w:rPr>
        <w:br/>
        <w:t>Objednatel je původcem odpadů vzniklých při provádění úklidu a souvisejících činnostech podle zákona o odpadech a o změně některých dalších zákonů. Objednatel se zavazuje zajistit odstranění nebo využití těchto odpadů v souladu se zákonem o odpadech</w:t>
      </w:r>
      <w:r w:rsidR="00AB39EB">
        <w:rPr>
          <w:rFonts w:ascii="Calibri" w:eastAsia="Calibri" w:hAnsi="Calibri" w:cs="Arial"/>
        </w:rPr>
        <w:t xml:space="preserve"> a vnitřních předpisů objednatele</w:t>
      </w:r>
      <w:r w:rsidR="00166606" w:rsidRPr="0094175F">
        <w:rPr>
          <w:rFonts w:ascii="Calibri" w:eastAsia="Calibri" w:hAnsi="Calibri" w:cs="Arial"/>
        </w:rPr>
        <w:t>. Poskytovatel je povinen shromažďovat odpady vzniklé při poskytování sjednaných služeb v souladu s ustanovením bodu 6.3 písm. d) této smlouvy.</w:t>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7.</w:t>
      </w:r>
      <w:r w:rsidRPr="0094175F">
        <w:rPr>
          <w:rFonts w:ascii="Calibri" w:eastAsia="Calibri" w:hAnsi="Calibri" w:cs="Arial"/>
        </w:rPr>
        <w:tab/>
      </w:r>
      <w:r w:rsidRPr="0094175F">
        <w:rPr>
          <w:rFonts w:ascii="Calibri" w:eastAsia="Calibri" w:hAnsi="Calibri" w:cs="Arial"/>
          <w:b/>
        </w:rPr>
        <w:t>ODPOVĚDNOST ZA ŠKODU</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7.1</w:t>
      </w:r>
      <w:r w:rsidRPr="0094175F">
        <w:rPr>
          <w:rFonts w:ascii="Calibri" w:eastAsia="Calibri" w:hAnsi="Calibri" w:cs="Arial"/>
        </w:rPr>
        <w:tab/>
      </w:r>
      <w:r w:rsidRPr="005C4402">
        <w:rPr>
          <w:rFonts w:asciiTheme="minorHAnsi" w:eastAsia="Calibri" w:hAnsiTheme="minorHAnsi" w:cs="Arial"/>
        </w:rPr>
        <w:t>Poskytovatel odpovídá objednateli za škodu</w:t>
      </w:r>
      <w:r w:rsidR="005C4402">
        <w:rPr>
          <w:rFonts w:asciiTheme="minorHAnsi" w:eastAsia="Calibri" w:hAnsiTheme="minorHAnsi" w:cs="Arial"/>
        </w:rPr>
        <w:t xml:space="preserve"> na majetku a zdraví osob</w:t>
      </w:r>
      <w:r w:rsidRPr="005C4402">
        <w:rPr>
          <w:rFonts w:asciiTheme="minorHAnsi" w:eastAsia="Calibri" w:hAnsiTheme="minorHAnsi" w:cs="Arial"/>
        </w:rPr>
        <w:t>, která vznikne v souvislosti s</w:t>
      </w:r>
      <w:r w:rsidR="005C4402" w:rsidRPr="005C4402">
        <w:rPr>
          <w:rFonts w:asciiTheme="minorHAnsi" w:eastAsia="Calibri" w:hAnsiTheme="minorHAnsi" w:cs="Arial"/>
        </w:rPr>
        <w:t xml:space="preserve"> prováděním díla způsobenou zhotovitelem nebo jeho zaměstnanci. </w:t>
      </w:r>
      <w:r w:rsidR="005C4402" w:rsidRPr="005C4402">
        <w:rPr>
          <w:rFonts w:asciiTheme="minorHAnsi" w:hAnsiTheme="minorHAnsi"/>
        </w:rPr>
        <w:t xml:space="preserve">Při škodě na zdraví </w:t>
      </w:r>
      <w:r w:rsidR="005C4402">
        <w:rPr>
          <w:rFonts w:asciiTheme="minorHAnsi" w:hAnsiTheme="minorHAnsi"/>
        </w:rPr>
        <w:t xml:space="preserve">osob </w:t>
      </w:r>
      <w:r w:rsidR="005C4402" w:rsidRPr="005C4402">
        <w:rPr>
          <w:rFonts w:asciiTheme="minorHAnsi" w:hAnsiTheme="minorHAnsi"/>
        </w:rPr>
        <w:t>se jednorázově odškodňují bolesti poškozeného a ztížení jeho společenského uplatnění</w:t>
      </w:r>
      <w:r w:rsidR="005C4402">
        <w:rPr>
          <w:rFonts w:asciiTheme="minorHAnsi" w:hAnsiTheme="minorHAnsi"/>
        </w:rPr>
        <w:t xml:space="preserve">, a to v souladu s platnými </w:t>
      </w:r>
      <w:r w:rsidR="005C4402">
        <w:rPr>
          <w:rFonts w:asciiTheme="minorHAnsi" w:hAnsiTheme="minorHAnsi"/>
        </w:rPr>
        <w:lastRenderedPageBreak/>
        <w:t>právními předpisy, zvláště pak dle občanského zákoníku</w:t>
      </w:r>
      <w:r w:rsidR="005C4402" w:rsidRPr="005C4402">
        <w:rPr>
          <w:rFonts w:asciiTheme="minorHAnsi" w:hAnsiTheme="minorHAnsi"/>
        </w:rPr>
        <w:t>.</w:t>
      </w:r>
      <w:r w:rsidRPr="0094175F">
        <w:rPr>
          <w:rFonts w:ascii="Calibri" w:eastAsia="Calibri" w:hAnsi="Calibri" w:cs="Arial"/>
        </w:rPr>
        <w:t xml:space="preserve"> </w:t>
      </w:r>
      <w:r w:rsidRPr="0094175F">
        <w:rPr>
          <w:rFonts w:ascii="Calibri" w:eastAsia="Calibri" w:hAnsi="Calibri" w:cs="Arial"/>
        </w:rPr>
        <w:tab/>
      </w:r>
      <w:r w:rsidRPr="0094175F">
        <w:rPr>
          <w:rFonts w:ascii="Calibri" w:eastAsia="Calibri" w:hAnsi="Calibri" w:cs="Arial"/>
        </w:rPr>
        <w:br/>
        <w:t xml:space="preserve"> </w:t>
      </w:r>
    </w:p>
    <w:p w:rsidR="00166606" w:rsidRPr="0094175F" w:rsidRDefault="00166606" w:rsidP="00166606">
      <w:pPr>
        <w:spacing w:after="240"/>
        <w:ind w:left="720" w:right="226" w:hanging="720"/>
        <w:jc w:val="both"/>
        <w:rPr>
          <w:rFonts w:ascii="Calibri" w:eastAsia="Calibri" w:hAnsi="Calibri" w:cs="Arial"/>
          <w:b/>
        </w:rPr>
      </w:pPr>
      <w:r w:rsidRPr="0094175F">
        <w:rPr>
          <w:rFonts w:ascii="Calibri" w:eastAsia="Calibri" w:hAnsi="Calibri" w:cs="Arial"/>
          <w:b/>
        </w:rPr>
        <w:t>7.2</w:t>
      </w:r>
      <w:r w:rsidRPr="0094175F">
        <w:rPr>
          <w:rFonts w:ascii="Calibri" w:eastAsia="Calibri" w:hAnsi="Calibri" w:cs="Arial"/>
        </w:rPr>
        <w:tab/>
        <w:t>Poskytovatel neodpovídá za případnou škodu, která byla způsobena nevhodnými požadavky či pokyny objednatele, jestliže poskytovatel na nevhodnost pokynů objednatele písemně upozornil a objednatel písemně poskytovateli sdělil, že na jejich dodržení trvá, nebo jestliže tuto nevhodnost poskytovatel ani s vynaložením odborné péče nemohl zjistit.</w:t>
      </w:r>
      <w:r w:rsidRPr="0094175F">
        <w:rPr>
          <w:rFonts w:ascii="Calibri" w:eastAsia="Calibri" w:hAnsi="Calibri" w:cs="Arial"/>
        </w:rPr>
        <w:tab/>
      </w:r>
      <w:r w:rsidRPr="0094175F">
        <w:rPr>
          <w:rFonts w:ascii="Calibri" w:eastAsia="Calibri" w:hAnsi="Calibri" w:cs="Arial"/>
        </w:rPr>
        <w:br/>
      </w:r>
    </w:p>
    <w:p w:rsidR="00166606" w:rsidRPr="00D44A99" w:rsidRDefault="00166606" w:rsidP="00166606">
      <w:pPr>
        <w:ind w:left="720" w:right="226" w:hanging="720"/>
        <w:rPr>
          <w:rFonts w:ascii="Calibri" w:eastAsia="Calibri" w:hAnsi="Calibri" w:cs="Arial"/>
        </w:rPr>
      </w:pPr>
      <w:r w:rsidRPr="0094175F">
        <w:rPr>
          <w:rFonts w:ascii="Calibri" w:eastAsia="Calibri" w:hAnsi="Calibri" w:cs="Arial"/>
          <w:b/>
        </w:rPr>
        <w:t>8.</w:t>
      </w:r>
      <w:r w:rsidRPr="0094175F">
        <w:rPr>
          <w:rFonts w:ascii="Calibri" w:eastAsia="Calibri" w:hAnsi="Calibri" w:cs="Arial"/>
        </w:rPr>
        <w:tab/>
      </w:r>
      <w:r w:rsidRPr="00D44A99">
        <w:rPr>
          <w:rFonts w:ascii="Calibri" w:eastAsia="Calibri" w:hAnsi="Calibri" w:cs="Arial"/>
          <w:b/>
        </w:rPr>
        <w:t>POJIŠTĚNÍ</w:t>
      </w:r>
      <w:r w:rsidRPr="00D44A99">
        <w:rPr>
          <w:rFonts w:ascii="Calibri" w:eastAsia="Calibri" w:hAnsi="Calibri" w:cs="Arial"/>
        </w:rPr>
        <w:tab/>
      </w:r>
      <w:r w:rsidRPr="00D44A99">
        <w:rPr>
          <w:rFonts w:ascii="Calibri" w:eastAsia="Calibri" w:hAnsi="Calibri" w:cs="Arial"/>
        </w:rPr>
        <w:br/>
      </w:r>
    </w:p>
    <w:p w:rsidR="00166606" w:rsidRPr="0096192F" w:rsidRDefault="00166606" w:rsidP="00166606">
      <w:pPr>
        <w:spacing w:after="240"/>
        <w:ind w:left="720" w:right="226" w:hanging="720"/>
        <w:jc w:val="both"/>
        <w:rPr>
          <w:rFonts w:ascii="Calibri" w:eastAsia="Calibri" w:hAnsi="Calibri" w:cs="Arial"/>
          <w:b/>
          <w:color w:val="FF0000"/>
        </w:rPr>
      </w:pPr>
      <w:r w:rsidRPr="00D44A99">
        <w:rPr>
          <w:rFonts w:ascii="Calibri" w:eastAsia="Calibri" w:hAnsi="Calibri" w:cs="Arial"/>
          <w:b/>
        </w:rPr>
        <w:t>8.1</w:t>
      </w:r>
      <w:r w:rsidRPr="00D44A99">
        <w:rPr>
          <w:rFonts w:ascii="Calibri" w:eastAsia="Calibri" w:hAnsi="Calibri" w:cs="Arial"/>
        </w:rPr>
        <w:tab/>
      </w:r>
      <w:r w:rsidRPr="00D44A99">
        <w:rPr>
          <w:rFonts w:ascii="Calibri" w:eastAsia="Calibri" w:hAnsi="Calibri" w:cs="Arial"/>
          <w:b/>
        </w:rPr>
        <w:t>Rozsah pojištění</w:t>
      </w:r>
      <w:r w:rsidRPr="00D44A99">
        <w:rPr>
          <w:rFonts w:ascii="Calibri" w:eastAsia="Calibri" w:hAnsi="Calibri" w:cs="Arial"/>
        </w:rPr>
        <w:tab/>
      </w:r>
      <w:r w:rsidRPr="00D44A99">
        <w:rPr>
          <w:rFonts w:ascii="Calibri" w:eastAsia="Calibri" w:hAnsi="Calibri" w:cs="Arial"/>
        </w:rPr>
        <w:br/>
        <w:t xml:space="preserve">Poskytovatel se zavazuje udržovat po dobu účinnosti této smlouvy v platnosti a </w:t>
      </w:r>
      <w:r w:rsidRPr="00D44A99">
        <w:rPr>
          <w:rFonts w:ascii="Calibri" w:eastAsia="Calibri" w:hAnsi="Calibri" w:cs="Arial"/>
          <w:color w:val="000000" w:themeColor="text1"/>
        </w:rPr>
        <w:t>účinnosti pojištění odpovědnosti za škody způsobené třetím osobám svou provozní činností ve smyslu této smlouvy</w:t>
      </w:r>
      <w:r w:rsidR="0096192F" w:rsidRPr="00D44A99">
        <w:rPr>
          <w:rFonts w:ascii="Calibri" w:eastAsia="Calibri" w:hAnsi="Calibri" w:cs="Arial"/>
          <w:color w:val="000000" w:themeColor="text1"/>
        </w:rPr>
        <w:t>.</w:t>
      </w:r>
    </w:p>
    <w:p w:rsidR="00166606" w:rsidRPr="0094175F" w:rsidRDefault="00166606" w:rsidP="00166606">
      <w:pPr>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9.</w:t>
      </w:r>
      <w:r w:rsidRPr="0094175F">
        <w:rPr>
          <w:rFonts w:ascii="Calibri" w:eastAsia="Calibri" w:hAnsi="Calibri" w:cs="Arial"/>
        </w:rPr>
        <w:tab/>
      </w:r>
      <w:r w:rsidRPr="0094175F">
        <w:rPr>
          <w:rFonts w:ascii="Calibri" w:eastAsia="Calibri" w:hAnsi="Calibri" w:cs="Arial"/>
          <w:b/>
        </w:rPr>
        <w:t>ZAJIŠTĚNÍ ZÁVAZKŮ A PRODLENÍ</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9.1</w:t>
      </w:r>
      <w:r w:rsidRPr="0094175F">
        <w:rPr>
          <w:rFonts w:ascii="Calibri" w:eastAsia="Calibri" w:hAnsi="Calibri" w:cs="Arial"/>
        </w:rPr>
        <w:tab/>
      </w:r>
      <w:r w:rsidRPr="0094175F">
        <w:rPr>
          <w:rFonts w:ascii="Calibri" w:eastAsia="Calibri" w:hAnsi="Calibri" w:cs="Arial"/>
          <w:b/>
        </w:rPr>
        <w:t>Úrok z prodlení</w:t>
      </w:r>
      <w:r w:rsidRPr="0094175F">
        <w:rPr>
          <w:rFonts w:ascii="Calibri" w:eastAsia="Calibri" w:hAnsi="Calibri" w:cs="Arial"/>
        </w:rPr>
        <w:tab/>
      </w:r>
      <w:r w:rsidRPr="0094175F">
        <w:rPr>
          <w:rFonts w:ascii="Calibri" w:eastAsia="Calibri" w:hAnsi="Calibri" w:cs="Arial"/>
        </w:rPr>
        <w:br/>
        <w:t>Je-li objednatel v prodlení se zaplacením ceny nebo její části, je poskytovatel oprávněn požadovat zaplacení úroků z prodlení ve výši 0,05 % z dlužné částky za každý den prodlení. Pokud se objednatel ocitne v prodlení s placením po dobu delší 30 dní, je poskytovatel oprávněn pozastavit plnění předmětu této smlouvy, a to až do zaplacení dlužných částek.</w:t>
      </w:r>
    </w:p>
    <w:p w:rsidR="00166606" w:rsidRPr="0094175F" w:rsidRDefault="00166606" w:rsidP="00166606">
      <w:pPr>
        <w:ind w:left="720" w:right="226" w:hanging="720"/>
        <w:jc w:val="both"/>
        <w:rPr>
          <w:rFonts w:ascii="Calibri" w:eastAsia="Calibri" w:hAnsi="Calibri" w:cs="Arial"/>
        </w:rPr>
      </w:pP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9.2</w:t>
      </w:r>
      <w:r w:rsidRPr="0094175F">
        <w:rPr>
          <w:rFonts w:ascii="Calibri" w:eastAsia="Calibri" w:hAnsi="Calibri" w:cs="Arial"/>
        </w:rPr>
        <w:tab/>
      </w:r>
      <w:r w:rsidRPr="0094175F">
        <w:rPr>
          <w:rFonts w:ascii="Calibri" w:eastAsia="Calibri" w:hAnsi="Calibri" w:cs="Arial"/>
          <w:b/>
        </w:rPr>
        <w:t>Okolnosti vylučující prodlení</w:t>
      </w:r>
      <w:r w:rsidRPr="0094175F">
        <w:rPr>
          <w:rFonts w:ascii="Calibri" w:eastAsia="Calibri" w:hAnsi="Calibri" w:cs="Arial"/>
        </w:rPr>
        <w:tab/>
      </w:r>
      <w:r w:rsidRPr="0094175F">
        <w:rPr>
          <w:rFonts w:ascii="Calibri" w:eastAsia="Calibri" w:hAnsi="Calibri" w:cs="Arial"/>
        </w:rPr>
        <w:br/>
        <w:t>Porušení povinnosti způsobené okolností vylučující odpovědnost za škodu se nepovažuje za prodlení s plněním povinnosti, a to po celou dobu, po kterou taková okolnost trvá. Nastane-li okolnost vylučující odpovědnost, pro kterou nemůže být plněna některá povinnost podle této smlouvy, je smluvní strana povinna tuto skutečnost písemně oznámit druhé smluvní straně bez zbytečného odkladu poté, co se o takové skutečnosti sama dozví.</w:t>
      </w:r>
    </w:p>
    <w:p w:rsidR="00166606" w:rsidRPr="0094175F" w:rsidRDefault="00166606" w:rsidP="00166606">
      <w:pPr>
        <w:ind w:left="720" w:right="226" w:hanging="720"/>
        <w:jc w:val="both"/>
        <w:rPr>
          <w:rFonts w:ascii="Calibri" w:eastAsia="Calibri" w:hAnsi="Calibri" w:cs="Arial"/>
        </w:rPr>
      </w:pP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9.3</w:t>
      </w:r>
      <w:r w:rsidRPr="0094175F">
        <w:rPr>
          <w:rFonts w:ascii="Calibri" w:eastAsia="Calibri" w:hAnsi="Calibri" w:cs="Arial"/>
        </w:rPr>
        <w:tab/>
      </w:r>
      <w:r w:rsidRPr="0094175F">
        <w:rPr>
          <w:rFonts w:ascii="Calibri" w:eastAsia="Calibri" w:hAnsi="Calibri" w:cs="Arial"/>
          <w:b/>
        </w:rPr>
        <w:t>Smluvní pokuta</w:t>
      </w:r>
      <w:r w:rsidRPr="0094175F">
        <w:rPr>
          <w:rFonts w:ascii="Calibri" w:eastAsia="Calibri" w:hAnsi="Calibri" w:cs="Arial"/>
        </w:rPr>
        <w:tab/>
      </w:r>
      <w:r w:rsidRPr="0094175F">
        <w:rPr>
          <w:rFonts w:ascii="Calibri" w:eastAsia="Calibri" w:hAnsi="Calibri" w:cs="Arial"/>
        </w:rPr>
        <w:br/>
        <w:t>V případě neprovedení úklidu v rozsahu a kvalitě dle této smlouvy se poskytovatel zavazuje zaplatit objednateli smluvní pokutu ve výši 500,- Kč za každé jednotlivé porušení. Smluvní pokuty hradí povinná strana nezávisle na výši škody, která porušením povinnosti jedné smluvní strany skutečně vznikne druhé smluvní straně. Bez ohledu na to, zda porušení povinnosti zakládá povinnost platit smluvní pokutu, lze se vždy domáhat náhrady škody vzniklé porušením povinnosti samostatně a v plné výši.</w:t>
      </w: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10.</w:t>
      </w:r>
      <w:r w:rsidRPr="0094175F">
        <w:rPr>
          <w:rFonts w:ascii="Calibri" w:eastAsia="Calibri" w:hAnsi="Calibri" w:cs="Arial"/>
        </w:rPr>
        <w:tab/>
      </w:r>
      <w:r w:rsidRPr="0094175F">
        <w:rPr>
          <w:rFonts w:ascii="Calibri" w:eastAsia="Calibri" w:hAnsi="Calibri" w:cs="Arial"/>
          <w:b/>
        </w:rPr>
        <w:t>DOBA TRVÁNÍ A UKONČENÍ SMLOUVY</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10.1</w:t>
      </w:r>
      <w:r w:rsidRPr="0094175F">
        <w:rPr>
          <w:rFonts w:ascii="Calibri" w:eastAsia="Calibri" w:hAnsi="Calibri" w:cs="Arial"/>
        </w:rPr>
        <w:tab/>
      </w:r>
      <w:r w:rsidRPr="0094175F">
        <w:rPr>
          <w:rFonts w:ascii="Calibri" w:eastAsia="Calibri" w:hAnsi="Calibri" w:cs="Arial"/>
          <w:b/>
        </w:rPr>
        <w:t>Doba trvání</w:t>
      </w:r>
      <w:r w:rsidRPr="0094175F">
        <w:rPr>
          <w:rFonts w:ascii="Calibri" w:eastAsia="Calibri" w:hAnsi="Calibri" w:cs="Arial"/>
        </w:rPr>
        <w:tab/>
      </w:r>
      <w:r w:rsidRPr="0094175F">
        <w:rPr>
          <w:rFonts w:ascii="Calibri" w:eastAsia="Calibri" w:hAnsi="Calibri" w:cs="Arial"/>
        </w:rPr>
        <w:br/>
        <w:t xml:space="preserve">Smlouva se uzavírá </w:t>
      </w:r>
      <w:r w:rsidRPr="0094175F">
        <w:rPr>
          <w:rFonts w:ascii="Calibri" w:eastAsia="Calibri" w:hAnsi="Calibri" w:cs="Arial"/>
          <w:color w:val="000000"/>
        </w:rPr>
        <w:t xml:space="preserve">na dobu </w:t>
      </w:r>
      <w:r w:rsidRPr="0094175F">
        <w:rPr>
          <w:rFonts w:ascii="Calibri" w:eastAsia="Calibri" w:hAnsi="Calibri" w:cs="Arial"/>
          <w:b/>
          <w:color w:val="000000"/>
        </w:rPr>
        <w:t>určitou</w:t>
      </w:r>
      <w:r w:rsidRPr="0094175F">
        <w:rPr>
          <w:rFonts w:ascii="Calibri" w:eastAsia="Calibri" w:hAnsi="Calibri" w:cs="Arial"/>
          <w:color w:val="000000"/>
        </w:rPr>
        <w:t xml:space="preserve">, s účinností od </w:t>
      </w:r>
      <w:r w:rsidRPr="0094175F">
        <w:rPr>
          <w:rFonts w:ascii="Calibri" w:eastAsia="Calibri" w:hAnsi="Calibri" w:cs="Arial"/>
          <w:b/>
          <w:color w:val="000000"/>
        </w:rPr>
        <w:t xml:space="preserve">1. </w:t>
      </w:r>
      <w:r w:rsidR="005C4402">
        <w:rPr>
          <w:rFonts w:ascii="Calibri" w:eastAsia="Calibri" w:hAnsi="Calibri" w:cs="Arial"/>
          <w:b/>
          <w:color w:val="000000"/>
        </w:rPr>
        <w:t>6. 2018</w:t>
      </w:r>
      <w:r w:rsidRPr="0094175F">
        <w:rPr>
          <w:rFonts w:ascii="Calibri" w:eastAsia="Calibri" w:hAnsi="Calibri" w:cs="Arial"/>
          <w:b/>
          <w:color w:val="000000"/>
        </w:rPr>
        <w:t xml:space="preserve"> do 31.</w:t>
      </w:r>
      <w:r w:rsidR="003C3526">
        <w:rPr>
          <w:rFonts w:ascii="Calibri" w:eastAsia="Calibri" w:hAnsi="Calibri" w:cs="Arial"/>
          <w:b/>
          <w:color w:val="000000"/>
        </w:rPr>
        <w:t>1</w:t>
      </w:r>
      <w:r w:rsidRPr="0094175F">
        <w:rPr>
          <w:rFonts w:ascii="Calibri" w:eastAsia="Calibri" w:hAnsi="Calibri" w:cs="Arial"/>
          <w:b/>
          <w:color w:val="000000"/>
        </w:rPr>
        <w:t>.201</w:t>
      </w:r>
      <w:r w:rsidR="003C3526">
        <w:rPr>
          <w:rFonts w:ascii="Calibri" w:eastAsia="Calibri" w:hAnsi="Calibri" w:cs="Arial"/>
          <w:b/>
          <w:color w:val="000000"/>
        </w:rPr>
        <w:t>9.</w:t>
      </w:r>
      <w:r w:rsidRPr="0094175F">
        <w:rPr>
          <w:rFonts w:ascii="Calibri" w:eastAsia="Calibri" w:hAnsi="Calibri" w:cs="Arial"/>
          <w:color w:val="000000"/>
        </w:rPr>
        <w:t xml:space="preserve"> </w:t>
      </w: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lastRenderedPageBreak/>
        <w:t>10.2</w:t>
      </w:r>
      <w:r w:rsidRPr="0094175F">
        <w:rPr>
          <w:rFonts w:ascii="Calibri" w:eastAsia="Calibri" w:hAnsi="Calibri" w:cs="Arial"/>
          <w:b/>
        </w:rPr>
        <w:tab/>
        <w:t>Před uplynutím sjednané doby lze smluvní vztah ukončit:</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a)</w:t>
      </w:r>
      <w:r w:rsidRPr="0094175F">
        <w:rPr>
          <w:rFonts w:ascii="Calibri" w:eastAsia="Calibri" w:hAnsi="Calibri" w:cs="Arial"/>
        </w:rPr>
        <w:tab/>
        <w:t>dohodou smluvních stran;</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b)</w:t>
      </w:r>
      <w:r w:rsidRPr="0094175F">
        <w:rPr>
          <w:rFonts w:ascii="Calibri" w:eastAsia="Calibri" w:hAnsi="Calibri" w:cs="Arial"/>
        </w:rPr>
        <w:tab/>
        <w:t>písemnou výpovědi danou kteroukoliv ze smluvních stran bez udání důvodu. Výpovědní doba je v tomto případě tříměsíční. Výpovědní doba počíná běžet prvním dnem následujícího měsíce po doručení výpovědi druhé straně.</w:t>
      </w:r>
    </w:p>
    <w:p w:rsidR="005C4402" w:rsidRDefault="005C4402" w:rsidP="00166606">
      <w:pPr>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11.</w:t>
      </w:r>
      <w:r w:rsidRPr="0094175F">
        <w:rPr>
          <w:rFonts w:ascii="Calibri" w:eastAsia="Calibri" w:hAnsi="Calibri" w:cs="Arial"/>
        </w:rPr>
        <w:tab/>
      </w:r>
      <w:r w:rsidRPr="0094175F">
        <w:rPr>
          <w:rFonts w:ascii="Calibri" w:eastAsia="Calibri" w:hAnsi="Calibri" w:cs="Arial"/>
          <w:b/>
        </w:rPr>
        <w:t>MLČENLIVOST A OCHRANA DŮVĚRNÝCH INFORMACÍ</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11.1</w:t>
      </w:r>
      <w:r w:rsidRPr="0094175F">
        <w:rPr>
          <w:rFonts w:ascii="Calibri" w:eastAsia="Calibri" w:hAnsi="Calibri" w:cs="Arial"/>
        </w:rPr>
        <w:tab/>
        <w:t>Poskytovatel se zavazuje uchovat v tajnosti veškeré informace, okolnosti a údaje, které se dozvěděl v souvislosti s plněním závazků podle této smlouvy. Tato povinnost se nevztahuje na případy, kdy poskytovatel tyto informace, okolnosti či údaje sděluje třetím osobám při plnění závazků z této smlouvy, je-li to nutné či účelné pro řádné splnění povinností poskytovatele z této smlouvy.</w:t>
      </w:r>
      <w:r w:rsidRPr="0094175F">
        <w:rPr>
          <w:rFonts w:ascii="Calibri" w:eastAsia="Calibri" w:hAnsi="Calibri" w:cs="Arial"/>
        </w:rPr>
        <w:tab/>
      </w:r>
      <w:r w:rsidRPr="0094175F">
        <w:rPr>
          <w:rFonts w:ascii="Calibri" w:eastAsia="Calibri" w:hAnsi="Calibri" w:cs="Arial"/>
        </w:rPr>
        <w:br/>
        <w:t xml:space="preserve"> </w:t>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11.2</w:t>
      </w:r>
      <w:r w:rsidRPr="0094175F">
        <w:rPr>
          <w:rFonts w:ascii="Calibri" w:eastAsia="Calibri" w:hAnsi="Calibri" w:cs="Arial"/>
        </w:rPr>
        <w:tab/>
        <w:t>Závazek dle předchozího ustanovení zůstává v platnosti i po ukončení účinnosti této smlouvy.</w:t>
      </w:r>
    </w:p>
    <w:p w:rsidR="00166606" w:rsidRPr="0094175F" w:rsidRDefault="00166606" w:rsidP="00166606">
      <w:pPr>
        <w:ind w:left="1134" w:right="226" w:hanging="1134"/>
        <w:jc w:val="both"/>
        <w:rPr>
          <w:rFonts w:ascii="Calibri" w:eastAsia="Calibri" w:hAnsi="Calibri" w:cs="Arial"/>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12.</w:t>
      </w:r>
      <w:r w:rsidRPr="0094175F">
        <w:rPr>
          <w:rFonts w:ascii="Calibri" w:eastAsia="Calibri" w:hAnsi="Calibri" w:cs="Arial"/>
        </w:rPr>
        <w:tab/>
      </w:r>
      <w:r w:rsidRPr="0094175F">
        <w:rPr>
          <w:rFonts w:ascii="Calibri" w:eastAsia="Calibri" w:hAnsi="Calibri" w:cs="Arial"/>
          <w:b/>
        </w:rPr>
        <w:t>DORUČOVÁNÍ A JINÁ KOMUNIKACE</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12.1</w:t>
      </w:r>
      <w:r w:rsidRPr="0094175F">
        <w:rPr>
          <w:rFonts w:ascii="Calibri" w:eastAsia="Calibri" w:hAnsi="Calibri" w:cs="Arial"/>
        </w:rPr>
        <w:tab/>
      </w:r>
      <w:r w:rsidRPr="0094175F">
        <w:rPr>
          <w:rFonts w:ascii="Calibri" w:eastAsia="Calibri" w:hAnsi="Calibri" w:cs="Arial"/>
          <w:b/>
        </w:rPr>
        <w:t>Způsoby doručování</w:t>
      </w:r>
      <w:r w:rsidRPr="0094175F">
        <w:rPr>
          <w:rFonts w:ascii="Calibri" w:eastAsia="Calibri" w:hAnsi="Calibri" w:cs="Arial"/>
        </w:rPr>
        <w:tab/>
      </w:r>
      <w:r w:rsidRPr="0094175F">
        <w:rPr>
          <w:rFonts w:ascii="Calibri" w:eastAsia="Calibri" w:hAnsi="Calibri" w:cs="Arial"/>
        </w:rPr>
        <w:br/>
        <w:t>Nestanoví-li tato smlouva jinak, považují se veškeré písemnosti, oznámení a dokumenty podle této smlouvy za řádně předané nebo doručené, pokud budou učiněny oprávněnou osobou nebo adresované oprávněné osobě a budou:</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a) </w:t>
      </w:r>
      <w:r w:rsidRPr="0094175F">
        <w:rPr>
          <w:rFonts w:ascii="Calibri" w:eastAsia="Calibri" w:hAnsi="Calibri" w:cs="Arial"/>
        </w:rPr>
        <w:tab/>
        <w:t>doručeny osobně nebo prostřednictvím držitele poštovní licence, a to ve chvíli, kdy budou doručeny na adresu sídla druhé smluvní strany nebo na adresu dodatečně písemně oznámenou druhé smluvní straně;</w:t>
      </w:r>
    </w:p>
    <w:p w:rsidR="00166606" w:rsidRPr="0094175F" w:rsidRDefault="00166606" w:rsidP="00166606">
      <w:pPr>
        <w:spacing w:after="120"/>
        <w:ind w:left="1134" w:right="226" w:hanging="425"/>
        <w:jc w:val="both"/>
        <w:rPr>
          <w:rFonts w:ascii="Calibri" w:eastAsia="Calibri" w:hAnsi="Calibri" w:cs="Arial"/>
        </w:rPr>
      </w:pPr>
      <w:r w:rsidRPr="0094175F">
        <w:rPr>
          <w:rFonts w:ascii="Calibri" w:eastAsia="Calibri" w:hAnsi="Calibri" w:cs="Arial"/>
        </w:rPr>
        <w:t xml:space="preserve">b) </w:t>
      </w:r>
      <w:r w:rsidRPr="0094175F">
        <w:rPr>
          <w:rFonts w:ascii="Calibri" w:eastAsia="Calibri" w:hAnsi="Calibri" w:cs="Arial"/>
        </w:rPr>
        <w:tab/>
        <w:t>zaslány pomocí elektronické sítě na e-mailovou adresu oprávněné osoby uvedenou v Příloze č. 1 této smlouvy, a to ve chvíli, kdy odesílatel obdrží potvrzení, že e-mailová zpráva byla doručena na e-mailovou adresu příjemce; neobdržel-li odesílatel potvrzení, považuje se zpráva za doručenou okamžikem, kdy dorazí do elektronické schránky příjemce.</w:t>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12.2</w:t>
      </w:r>
      <w:r w:rsidRPr="0094175F">
        <w:rPr>
          <w:rFonts w:ascii="Calibri" w:eastAsia="Calibri" w:hAnsi="Calibri" w:cs="Arial"/>
        </w:rPr>
        <w:tab/>
      </w:r>
      <w:r w:rsidRPr="0094175F">
        <w:rPr>
          <w:rFonts w:ascii="Calibri" w:eastAsia="Calibri" w:hAnsi="Calibri" w:cs="Arial"/>
          <w:b/>
        </w:rPr>
        <w:t>Způsoby změny a zrušení smlouvy</w:t>
      </w:r>
      <w:r w:rsidRPr="0094175F">
        <w:rPr>
          <w:rFonts w:ascii="Calibri" w:eastAsia="Calibri" w:hAnsi="Calibri" w:cs="Arial"/>
        </w:rPr>
        <w:tab/>
      </w:r>
      <w:r w:rsidRPr="0094175F">
        <w:rPr>
          <w:rFonts w:ascii="Calibri" w:eastAsia="Calibri" w:hAnsi="Calibri" w:cs="Arial"/>
        </w:rPr>
        <w:br/>
        <w:t>Veškeré změny této smlouvy je možné činit pouze prostřednictvím písemných postupně číslovaných dodatků na základě úplného a vzájemného konsensu obou smluvních stran. Změnu této smlouvy ani její ukončení není možné provést prostřednictvím e-mailu. Ukončit tuto smlouvu je možné pouze na základě písemného úkonu doručeného druhé smluvní straně osobně nebo prostřednictvím držitele poštovní licence.</w:t>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12.3</w:t>
      </w:r>
      <w:r w:rsidRPr="0094175F">
        <w:rPr>
          <w:rFonts w:ascii="Calibri" w:eastAsia="Calibri" w:hAnsi="Calibri" w:cs="Arial"/>
        </w:rPr>
        <w:tab/>
      </w:r>
      <w:r w:rsidRPr="0094175F">
        <w:rPr>
          <w:rFonts w:ascii="Calibri" w:eastAsia="Calibri" w:hAnsi="Calibri" w:cs="Arial"/>
          <w:b/>
        </w:rPr>
        <w:t>Místo doručení</w:t>
      </w:r>
      <w:r w:rsidRPr="0094175F">
        <w:rPr>
          <w:rFonts w:ascii="Calibri" w:eastAsia="Calibri" w:hAnsi="Calibri" w:cs="Arial"/>
        </w:rPr>
        <w:tab/>
      </w:r>
      <w:r w:rsidRPr="0094175F">
        <w:rPr>
          <w:rFonts w:ascii="Calibri" w:eastAsia="Calibri" w:hAnsi="Calibri" w:cs="Arial"/>
        </w:rPr>
        <w:br/>
        <w:t>Adresa pro doručování písemností dle této smlouvy je sídlo nebo místo podnikání smluvní strany zapsané v obchodním, resp. živnostenském rejstříku.</w:t>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12.4</w:t>
      </w:r>
      <w:r w:rsidRPr="0094175F">
        <w:rPr>
          <w:rFonts w:ascii="Calibri" w:eastAsia="Calibri" w:hAnsi="Calibri" w:cs="Arial"/>
        </w:rPr>
        <w:tab/>
      </w:r>
      <w:r w:rsidRPr="0094175F">
        <w:rPr>
          <w:rFonts w:ascii="Calibri" w:eastAsia="Calibri" w:hAnsi="Calibri" w:cs="Arial"/>
          <w:b/>
        </w:rPr>
        <w:t>Změna údajů</w:t>
      </w:r>
      <w:r w:rsidRPr="0094175F">
        <w:rPr>
          <w:rFonts w:ascii="Calibri" w:eastAsia="Calibri" w:hAnsi="Calibri" w:cs="Arial"/>
        </w:rPr>
        <w:tab/>
      </w:r>
      <w:r w:rsidRPr="0094175F">
        <w:rPr>
          <w:rFonts w:ascii="Calibri" w:eastAsia="Calibri" w:hAnsi="Calibri" w:cs="Arial"/>
        </w:rPr>
        <w:br/>
        <w:t xml:space="preserve">Smluvní strana je oprávněna kdykoliv jednostranně změnit údaje, které jsou </w:t>
      </w:r>
      <w:r w:rsidRPr="0094175F">
        <w:rPr>
          <w:rFonts w:ascii="Calibri" w:eastAsia="Calibri" w:hAnsi="Calibri" w:cs="Arial"/>
        </w:rPr>
        <w:lastRenderedPageBreak/>
        <w:t>uvedeny ohledně jejich oprávněných osob v Příloze č. 1 této smlouvy. Změna uvedená v předchozí větě je vůči druhé smluvní straně účinná okamžikem doručení oznámení o takové změně v souladu s touto smlouvou.</w:t>
      </w:r>
    </w:p>
    <w:p w:rsidR="00166606" w:rsidRPr="0094175F" w:rsidRDefault="00166606" w:rsidP="00166606">
      <w:pPr>
        <w:ind w:right="226"/>
        <w:jc w:val="both"/>
        <w:rPr>
          <w:rFonts w:ascii="Calibri" w:eastAsia="Calibri" w:hAnsi="Calibri" w:cs="Arial"/>
          <w:b/>
        </w:rPr>
      </w:pPr>
    </w:p>
    <w:p w:rsidR="00166606" w:rsidRPr="0094175F" w:rsidRDefault="00166606" w:rsidP="00166606">
      <w:pPr>
        <w:ind w:right="226"/>
        <w:jc w:val="both"/>
        <w:rPr>
          <w:rFonts w:ascii="Calibri" w:eastAsia="Calibri" w:hAnsi="Calibri" w:cs="Arial"/>
        </w:rPr>
      </w:pPr>
      <w:r w:rsidRPr="0094175F">
        <w:rPr>
          <w:rFonts w:ascii="Calibri" w:eastAsia="Calibri" w:hAnsi="Calibri" w:cs="Arial"/>
          <w:b/>
        </w:rPr>
        <w:t>13.</w:t>
      </w:r>
      <w:r w:rsidRPr="0094175F">
        <w:rPr>
          <w:rFonts w:ascii="Calibri" w:eastAsia="Calibri" w:hAnsi="Calibri" w:cs="Arial"/>
        </w:rPr>
        <w:tab/>
      </w:r>
      <w:r w:rsidRPr="0094175F">
        <w:rPr>
          <w:rFonts w:ascii="Calibri" w:eastAsia="Calibri" w:hAnsi="Calibri" w:cs="Arial"/>
          <w:b/>
        </w:rPr>
        <w:t>ROZHODNÉ PRÁVO</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240"/>
        <w:ind w:left="720" w:right="226" w:hanging="720"/>
        <w:jc w:val="both"/>
        <w:rPr>
          <w:rFonts w:ascii="Calibri" w:eastAsia="Calibri" w:hAnsi="Calibri" w:cs="Arial"/>
        </w:rPr>
      </w:pPr>
      <w:r w:rsidRPr="0094175F">
        <w:rPr>
          <w:rFonts w:ascii="Calibri" w:eastAsia="Calibri" w:hAnsi="Calibri" w:cs="Arial"/>
          <w:b/>
        </w:rPr>
        <w:t>13.1</w:t>
      </w:r>
      <w:r w:rsidRPr="0094175F">
        <w:rPr>
          <w:rFonts w:ascii="Calibri" w:eastAsia="Calibri" w:hAnsi="Calibri" w:cs="Arial"/>
        </w:rPr>
        <w:tab/>
        <w:t>Smlouva, její výklad a otázky v ní neupravené se řídí českým právem zejména obchodním zákoníkem.</w:t>
      </w:r>
      <w:r w:rsidRPr="0094175F">
        <w:rPr>
          <w:rFonts w:ascii="Calibri" w:eastAsia="Calibri" w:hAnsi="Calibri" w:cs="Arial"/>
        </w:rPr>
        <w:tab/>
      </w:r>
      <w:r w:rsidRPr="0094175F">
        <w:rPr>
          <w:rFonts w:ascii="Calibri" w:eastAsia="Calibri" w:hAnsi="Calibri" w:cs="Arial"/>
        </w:rPr>
        <w:br/>
        <w:t xml:space="preserve"> </w:t>
      </w:r>
    </w:p>
    <w:p w:rsidR="00166606" w:rsidRPr="0094175F" w:rsidRDefault="00166606" w:rsidP="00166606">
      <w:pPr>
        <w:spacing w:before="120"/>
        <w:ind w:left="720" w:right="226" w:hanging="720"/>
        <w:rPr>
          <w:rFonts w:ascii="Calibri" w:eastAsia="Calibri" w:hAnsi="Calibri" w:cs="Arial"/>
        </w:rPr>
      </w:pPr>
      <w:r w:rsidRPr="0094175F">
        <w:rPr>
          <w:rFonts w:ascii="Calibri" w:eastAsia="Calibri" w:hAnsi="Calibri" w:cs="Arial"/>
          <w:b/>
        </w:rPr>
        <w:t>14.</w:t>
      </w:r>
      <w:r w:rsidRPr="0094175F">
        <w:rPr>
          <w:rFonts w:ascii="Calibri" w:eastAsia="Calibri" w:hAnsi="Calibri" w:cs="Arial"/>
        </w:rPr>
        <w:tab/>
      </w:r>
      <w:r w:rsidRPr="0094175F">
        <w:rPr>
          <w:rFonts w:ascii="Calibri" w:eastAsia="Calibri" w:hAnsi="Calibri" w:cs="Arial"/>
          <w:b/>
        </w:rPr>
        <w:t>ŘEŠENÍ SPORŮ</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240"/>
        <w:ind w:left="720" w:right="226" w:hanging="720"/>
        <w:jc w:val="both"/>
        <w:rPr>
          <w:rFonts w:ascii="Calibri" w:eastAsia="Calibri" w:hAnsi="Calibri" w:cs="Arial"/>
          <w:b/>
        </w:rPr>
      </w:pPr>
      <w:r w:rsidRPr="0094175F">
        <w:rPr>
          <w:rFonts w:ascii="Calibri" w:eastAsia="Calibri" w:hAnsi="Calibri" w:cs="Arial"/>
          <w:b/>
        </w:rPr>
        <w:t>14.1</w:t>
      </w:r>
      <w:r w:rsidRPr="0094175F">
        <w:rPr>
          <w:rFonts w:ascii="Calibri" w:eastAsia="Calibri" w:hAnsi="Calibri" w:cs="Arial"/>
        </w:rPr>
        <w:tab/>
        <w:t>Smluvní strany se dle § 89a občanského soudního řádu dohodly, že k řešení případných sporů mezi smluvními stranami plynoucích ze smlouvy je příslušným soudem soud, jehož místní příslušnost se řídí obecným soudem objednatele.</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15.</w:t>
      </w:r>
      <w:r w:rsidRPr="0094175F">
        <w:rPr>
          <w:rFonts w:ascii="Calibri" w:eastAsia="Calibri" w:hAnsi="Calibri" w:cs="Arial"/>
        </w:rPr>
        <w:tab/>
      </w:r>
      <w:r w:rsidRPr="0094175F">
        <w:rPr>
          <w:rFonts w:ascii="Calibri" w:eastAsia="Calibri" w:hAnsi="Calibri" w:cs="Arial"/>
          <w:b/>
        </w:rPr>
        <w:t>OPRÁVNĚNÉ OSOBY</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15.1</w:t>
      </w:r>
      <w:r w:rsidRPr="0094175F">
        <w:rPr>
          <w:rFonts w:ascii="Calibri" w:eastAsia="Calibri" w:hAnsi="Calibri" w:cs="Arial"/>
        </w:rPr>
        <w:tab/>
      </w:r>
      <w:r w:rsidRPr="0094175F">
        <w:rPr>
          <w:rFonts w:ascii="Calibri" w:eastAsia="Calibri" w:hAnsi="Calibri" w:cs="Arial"/>
          <w:b/>
        </w:rPr>
        <w:t>Seznam oprávněných osob</w:t>
      </w:r>
    </w:p>
    <w:p w:rsidR="00166606" w:rsidRPr="0094175F" w:rsidRDefault="00166606" w:rsidP="00166606">
      <w:pPr>
        <w:ind w:left="720" w:right="226" w:hanging="11"/>
        <w:jc w:val="both"/>
        <w:rPr>
          <w:rFonts w:ascii="Calibri" w:eastAsia="Calibri" w:hAnsi="Calibri" w:cs="Arial"/>
        </w:rPr>
      </w:pPr>
      <w:r w:rsidRPr="0094175F">
        <w:rPr>
          <w:rFonts w:ascii="Calibri" w:eastAsia="Calibri" w:hAnsi="Calibri" w:cs="Arial"/>
        </w:rPr>
        <w:t>Aktuální seznam oprávněných osob platný k datu uzavření smlouvy je Přílohou č. 1 této smlouvy.</w:t>
      </w:r>
    </w:p>
    <w:p w:rsidR="00166606" w:rsidRPr="0094175F" w:rsidRDefault="00166606" w:rsidP="00166606">
      <w:pPr>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16.</w:t>
      </w:r>
      <w:r w:rsidRPr="0094175F">
        <w:rPr>
          <w:rFonts w:ascii="Calibri" w:eastAsia="Calibri" w:hAnsi="Calibri" w:cs="Arial"/>
        </w:rPr>
        <w:tab/>
      </w:r>
      <w:r w:rsidRPr="0094175F">
        <w:rPr>
          <w:rFonts w:ascii="Calibri" w:eastAsia="Calibri" w:hAnsi="Calibri" w:cs="Arial"/>
          <w:b/>
        </w:rPr>
        <w:t>SALVATORNÍ USTANOVENÍ</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after="240"/>
        <w:ind w:left="720" w:right="226" w:hanging="720"/>
        <w:jc w:val="both"/>
        <w:rPr>
          <w:rFonts w:ascii="Calibri" w:eastAsia="Calibri" w:hAnsi="Calibri" w:cs="Arial"/>
          <w:b/>
        </w:rPr>
      </w:pPr>
      <w:r w:rsidRPr="0094175F">
        <w:rPr>
          <w:rFonts w:ascii="Calibri" w:eastAsia="Calibri" w:hAnsi="Calibri" w:cs="Arial"/>
          <w:b/>
        </w:rPr>
        <w:t>16.1</w:t>
      </w:r>
      <w:r w:rsidRPr="0094175F">
        <w:rPr>
          <w:rFonts w:ascii="Calibri" w:eastAsia="Calibri" w:hAnsi="Calibri" w:cs="Arial"/>
        </w:rPr>
        <w:tab/>
        <w:t>V případě, že některé ustanovení smlouvy je nebo se stane neplatné či neúčinné, zůstávají ostatní ustanovení smlouvy platná a účinná. Smluvní strany se zavazují nahradit neplatné či neúčinné ustanovení smlouvy ustanovením jiným, platným a účinným, které svým obsahem a smyslem odpovídá nejlépe obsahu a smyslu ustanovení původního.</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spacing w:before="240"/>
        <w:ind w:left="720" w:right="226" w:hanging="720"/>
        <w:rPr>
          <w:rFonts w:ascii="Calibri" w:eastAsia="Calibri" w:hAnsi="Calibri" w:cs="Arial"/>
        </w:rPr>
      </w:pPr>
      <w:r w:rsidRPr="0094175F">
        <w:rPr>
          <w:rFonts w:ascii="Calibri" w:eastAsia="Calibri" w:hAnsi="Calibri" w:cs="Arial"/>
          <w:b/>
        </w:rPr>
        <w:t>17.</w:t>
      </w:r>
      <w:r w:rsidRPr="0094175F">
        <w:rPr>
          <w:rFonts w:ascii="Calibri" w:eastAsia="Calibri" w:hAnsi="Calibri" w:cs="Arial"/>
        </w:rPr>
        <w:tab/>
      </w:r>
      <w:r w:rsidRPr="0094175F">
        <w:rPr>
          <w:rFonts w:ascii="Calibri" w:eastAsia="Calibri" w:hAnsi="Calibri" w:cs="Arial"/>
          <w:b/>
        </w:rPr>
        <w:t>ZÁVĚREČNÁ USTANOVENÍ</w:t>
      </w:r>
      <w:r w:rsidRPr="0094175F">
        <w:rPr>
          <w:rFonts w:ascii="Calibri" w:eastAsia="Calibri" w:hAnsi="Calibri" w:cs="Arial"/>
        </w:rPr>
        <w:tab/>
      </w:r>
      <w:r w:rsidRPr="0094175F">
        <w:rPr>
          <w:rFonts w:ascii="Calibri" w:eastAsia="Calibri" w:hAnsi="Calibri" w:cs="Arial"/>
        </w:rPr>
        <w:br/>
      </w: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t>17.1</w:t>
      </w:r>
      <w:r w:rsidRPr="0094175F">
        <w:rPr>
          <w:rFonts w:ascii="Calibri" w:eastAsia="Calibri" w:hAnsi="Calibri" w:cs="Arial"/>
        </w:rPr>
        <w:tab/>
      </w:r>
      <w:r w:rsidRPr="0094175F">
        <w:rPr>
          <w:rFonts w:ascii="Calibri" w:eastAsia="Calibri" w:hAnsi="Calibri" w:cs="Arial"/>
          <w:b/>
        </w:rPr>
        <w:t>Platnost a účinnost</w:t>
      </w:r>
      <w:r w:rsidRPr="0094175F">
        <w:rPr>
          <w:rFonts w:ascii="Calibri" w:eastAsia="Calibri" w:hAnsi="Calibri" w:cs="Arial"/>
        </w:rPr>
        <w:tab/>
      </w:r>
      <w:r w:rsidRPr="0094175F">
        <w:rPr>
          <w:rFonts w:ascii="Calibri" w:eastAsia="Calibri" w:hAnsi="Calibri" w:cs="Arial"/>
          <w:color w:val="000000"/>
        </w:rPr>
        <w:br/>
        <w:t xml:space="preserve">Tato smlouva nabývá platnosti jejím uzavřením a účinností dnem </w:t>
      </w:r>
      <w:r w:rsidR="005C4402">
        <w:rPr>
          <w:rFonts w:ascii="Calibri" w:eastAsia="Calibri" w:hAnsi="Calibri" w:cs="Arial"/>
          <w:b/>
          <w:color w:val="000000"/>
        </w:rPr>
        <w:t>1.6</w:t>
      </w:r>
      <w:r w:rsidRPr="0094175F">
        <w:rPr>
          <w:rFonts w:ascii="Calibri" w:eastAsia="Calibri" w:hAnsi="Calibri" w:cs="Arial"/>
          <w:b/>
          <w:color w:val="000000"/>
        </w:rPr>
        <w:t>.201</w:t>
      </w:r>
      <w:r w:rsidR="005C4402">
        <w:rPr>
          <w:rFonts w:ascii="Calibri" w:eastAsia="Calibri" w:hAnsi="Calibri" w:cs="Arial"/>
          <w:b/>
          <w:color w:val="000000"/>
        </w:rPr>
        <w:t>8</w:t>
      </w:r>
      <w:r w:rsidRPr="0094175F">
        <w:rPr>
          <w:rFonts w:ascii="Calibri" w:eastAsia="Calibri" w:hAnsi="Calibri" w:cs="Arial"/>
          <w:color w:val="000000"/>
        </w:rPr>
        <w:t>.</w:t>
      </w:r>
      <w:r w:rsidRPr="0094175F">
        <w:rPr>
          <w:rFonts w:ascii="Calibri" w:eastAsia="Calibri" w:hAnsi="Calibri" w:cs="Arial"/>
        </w:rPr>
        <w:t xml:space="preserve"> </w:t>
      </w:r>
    </w:p>
    <w:p w:rsidR="00166606" w:rsidRPr="0094175F" w:rsidRDefault="00166606" w:rsidP="00166606">
      <w:pPr>
        <w:ind w:left="720" w:right="226" w:hanging="720"/>
        <w:rPr>
          <w:rFonts w:ascii="Calibri" w:eastAsia="Calibri" w:hAnsi="Calibri" w:cs="Arial"/>
        </w:rPr>
      </w:pP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17.2</w:t>
      </w:r>
      <w:r w:rsidRPr="0094175F">
        <w:rPr>
          <w:rFonts w:ascii="Calibri" w:eastAsia="Calibri" w:hAnsi="Calibri" w:cs="Arial"/>
        </w:rPr>
        <w:tab/>
      </w:r>
      <w:r w:rsidRPr="0094175F">
        <w:rPr>
          <w:rFonts w:ascii="Calibri" w:eastAsia="Calibri" w:hAnsi="Calibri" w:cs="Arial"/>
          <w:b/>
        </w:rPr>
        <w:t>Stejnopisy</w:t>
      </w:r>
      <w:r w:rsidRPr="0094175F">
        <w:rPr>
          <w:rFonts w:ascii="Calibri" w:eastAsia="Calibri" w:hAnsi="Calibri" w:cs="Arial"/>
        </w:rPr>
        <w:tab/>
      </w:r>
      <w:r w:rsidRPr="0094175F">
        <w:rPr>
          <w:rFonts w:ascii="Calibri" w:eastAsia="Calibri" w:hAnsi="Calibri" w:cs="Arial"/>
        </w:rPr>
        <w:br/>
        <w:t>Tato smlouva je sepsána ve dvou stejnopisech</w:t>
      </w:r>
      <w:r w:rsidR="00BD1790">
        <w:rPr>
          <w:rFonts w:ascii="Calibri" w:eastAsia="Calibri" w:hAnsi="Calibri" w:cs="Arial"/>
        </w:rPr>
        <w:t>, má 10 stran</w:t>
      </w:r>
      <w:r w:rsidRPr="0094175F">
        <w:rPr>
          <w:rFonts w:ascii="Calibri" w:eastAsia="Calibri" w:hAnsi="Calibri" w:cs="Arial"/>
        </w:rPr>
        <w:t>, z nichž každý má platnost originálu. Každá smluvní strana obdrží jedno vyhotovení.</w:t>
      </w:r>
    </w:p>
    <w:p w:rsidR="00166606" w:rsidRPr="0094175F" w:rsidRDefault="00166606" w:rsidP="00166606">
      <w:pPr>
        <w:ind w:right="226"/>
        <w:jc w:val="both"/>
        <w:rPr>
          <w:rFonts w:ascii="Calibri" w:eastAsia="Calibri" w:hAnsi="Calibri" w:cs="Arial"/>
        </w:rPr>
      </w:pPr>
    </w:p>
    <w:p w:rsidR="00166606" w:rsidRPr="0094175F" w:rsidRDefault="00166606" w:rsidP="00166606">
      <w:pPr>
        <w:ind w:left="720" w:right="226" w:hanging="720"/>
        <w:jc w:val="both"/>
        <w:rPr>
          <w:rFonts w:ascii="Calibri" w:eastAsia="Calibri" w:hAnsi="Calibri" w:cs="Arial"/>
        </w:rPr>
      </w:pPr>
      <w:r w:rsidRPr="0094175F">
        <w:rPr>
          <w:rFonts w:ascii="Calibri" w:eastAsia="Calibri" w:hAnsi="Calibri" w:cs="Arial"/>
          <w:b/>
        </w:rPr>
        <w:t>17.3</w:t>
      </w:r>
      <w:r w:rsidRPr="0094175F">
        <w:rPr>
          <w:rFonts w:ascii="Calibri" w:eastAsia="Calibri" w:hAnsi="Calibri" w:cs="Arial"/>
        </w:rPr>
        <w:tab/>
      </w:r>
      <w:r w:rsidRPr="0094175F">
        <w:rPr>
          <w:rFonts w:ascii="Calibri" w:eastAsia="Calibri" w:hAnsi="Calibri" w:cs="Arial"/>
          <w:b/>
        </w:rPr>
        <w:t>Svobodný projev vůle</w:t>
      </w:r>
      <w:r w:rsidRPr="0094175F">
        <w:rPr>
          <w:rFonts w:ascii="Calibri" w:eastAsia="Calibri" w:hAnsi="Calibri" w:cs="Arial"/>
        </w:rPr>
        <w:tab/>
      </w:r>
      <w:r w:rsidRPr="0094175F">
        <w:rPr>
          <w:rFonts w:ascii="Calibri" w:eastAsia="Calibri" w:hAnsi="Calibri" w:cs="Arial"/>
        </w:rPr>
        <w:br/>
        <w:t>Účastníci prohlašují, že při sjednávání této smlouvy jednají svobodně, vážně a určitě a že tyto nesjednávají v tísni nebo za nápadně nevýhodných podmínek a na důkaz toho připojují své podpisy.</w:t>
      </w:r>
    </w:p>
    <w:p w:rsidR="003B4C64" w:rsidRPr="0094175F" w:rsidRDefault="003B4C64" w:rsidP="00166606">
      <w:pPr>
        <w:ind w:left="720" w:right="226" w:hanging="720"/>
        <w:jc w:val="both"/>
        <w:rPr>
          <w:rFonts w:ascii="Calibri" w:eastAsia="Calibri" w:hAnsi="Calibri" w:cs="Arial"/>
        </w:rPr>
      </w:pPr>
    </w:p>
    <w:p w:rsidR="003C3526" w:rsidRDefault="003C3526" w:rsidP="00166606">
      <w:pPr>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b/>
        </w:rPr>
        <w:lastRenderedPageBreak/>
        <w:t>17.4</w:t>
      </w:r>
      <w:r w:rsidRPr="0094175F">
        <w:rPr>
          <w:rFonts w:ascii="Calibri" w:eastAsia="Calibri" w:hAnsi="Calibri" w:cs="Arial"/>
        </w:rPr>
        <w:tab/>
      </w:r>
      <w:r w:rsidRPr="0094175F">
        <w:rPr>
          <w:rFonts w:ascii="Calibri" w:eastAsia="Calibri" w:hAnsi="Calibri" w:cs="Arial"/>
          <w:b/>
        </w:rPr>
        <w:t>Přílohy</w:t>
      </w:r>
      <w:r w:rsidRPr="0094175F">
        <w:rPr>
          <w:rFonts w:ascii="Calibri" w:eastAsia="Calibri" w:hAnsi="Calibri" w:cs="Arial"/>
        </w:rPr>
        <w:tab/>
      </w:r>
    </w:p>
    <w:p w:rsidR="00166606" w:rsidRPr="0094175F" w:rsidRDefault="00166606" w:rsidP="00166606">
      <w:pPr>
        <w:ind w:left="720" w:right="226" w:hanging="11"/>
        <w:rPr>
          <w:rFonts w:ascii="Calibri" w:eastAsia="Calibri" w:hAnsi="Calibri" w:cs="Arial"/>
        </w:rPr>
      </w:pPr>
      <w:r w:rsidRPr="0094175F">
        <w:rPr>
          <w:rFonts w:ascii="Calibri" w:eastAsia="Calibri" w:hAnsi="Calibri" w:cs="Arial"/>
        </w:rPr>
        <w:t>Nedílnou součástí této smlouvy jsou:</w:t>
      </w:r>
    </w:p>
    <w:p w:rsidR="00166606" w:rsidRPr="0094175F" w:rsidRDefault="00166606" w:rsidP="00166606">
      <w:pPr>
        <w:ind w:left="720" w:right="226" w:hanging="11"/>
        <w:rPr>
          <w:rFonts w:ascii="Calibri" w:eastAsia="Calibri" w:hAnsi="Calibri" w:cs="Arial"/>
        </w:rPr>
      </w:pPr>
      <w:r w:rsidRPr="0094175F">
        <w:rPr>
          <w:rFonts w:ascii="Calibri" w:eastAsia="Calibri" w:hAnsi="Calibri" w:cs="Arial"/>
        </w:rPr>
        <w:t xml:space="preserve">Příloha č. 1 – </w:t>
      </w:r>
      <w:r w:rsidRPr="0094175F">
        <w:rPr>
          <w:rFonts w:ascii="Calibri" w:eastAsia="Calibri" w:hAnsi="Calibri" w:cs="Arial"/>
          <w:bCs/>
        </w:rPr>
        <w:t>seznam oprávněných osob aktuální k datu uzavření smlouvy</w:t>
      </w:r>
    </w:p>
    <w:p w:rsidR="00166606" w:rsidRPr="0094175F" w:rsidRDefault="00166606" w:rsidP="00166606">
      <w:pPr>
        <w:ind w:left="720" w:right="226" w:hanging="11"/>
        <w:rPr>
          <w:rFonts w:ascii="Calibri" w:eastAsia="Calibri" w:hAnsi="Calibri" w:cs="Arial"/>
        </w:rPr>
      </w:pPr>
      <w:r w:rsidRPr="0094175F">
        <w:rPr>
          <w:rFonts w:ascii="Calibri" w:eastAsia="Calibri" w:hAnsi="Calibri" w:cs="Arial"/>
        </w:rPr>
        <w:t>Příloha č. 2 – Dezinfekční řád Domova seniorů</w:t>
      </w:r>
    </w:p>
    <w:p w:rsidR="00166606" w:rsidRDefault="00166606" w:rsidP="00166606">
      <w:pPr>
        <w:ind w:left="720" w:right="226" w:hanging="11"/>
        <w:rPr>
          <w:rFonts w:ascii="Calibri" w:eastAsia="Calibri" w:hAnsi="Calibri" w:cs="Arial"/>
        </w:rPr>
      </w:pPr>
      <w:r w:rsidRPr="0094175F">
        <w:rPr>
          <w:rFonts w:ascii="Calibri" w:eastAsia="Calibri" w:hAnsi="Calibri" w:cs="Arial"/>
        </w:rPr>
        <w:t>Příloha č. 3 – Mimořádné nebo sezónní práce</w:t>
      </w:r>
    </w:p>
    <w:p w:rsidR="00166606" w:rsidRPr="0094175F" w:rsidRDefault="00166606" w:rsidP="00166606">
      <w:pPr>
        <w:ind w:left="720" w:right="226" w:hanging="720"/>
        <w:rPr>
          <w:rFonts w:ascii="Calibri" w:eastAsia="Calibri" w:hAnsi="Calibri" w:cs="Arial"/>
        </w:rPr>
      </w:pPr>
    </w:p>
    <w:p w:rsidR="00166606" w:rsidRPr="0094175F" w:rsidRDefault="00166606" w:rsidP="00166606">
      <w:pPr>
        <w:ind w:left="720" w:right="226" w:hanging="720"/>
        <w:rPr>
          <w:rFonts w:ascii="Calibri" w:eastAsia="Calibri" w:hAnsi="Calibri" w:cs="Arial"/>
          <w:b/>
        </w:rPr>
      </w:pPr>
      <w:r w:rsidRPr="0094175F">
        <w:rPr>
          <w:rFonts w:ascii="Calibri" w:eastAsia="Calibri" w:hAnsi="Calibri" w:cs="Arial"/>
        </w:rPr>
        <w:t xml:space="preserve">V Prachaticích dne </w:t>
      </w:r>
      <w:r w:rsidR="00D44A99">
        <w:rPr>
          <w:rFonts w:ascii="Calibri" w:eastAsia="Calibri" w:hAnsi="Calibri" w:cs="Arial"/>
        </w:rPr>
        <w:t>30.5.20</w:t>
      </w:r>
      <w:r w:rsidR="00A65BE6">
        <w:rPr>
          <w:rFonts w:ascii="Calibri" w:eastAsia="Calibri" w:hAnsi="Calibri" w:cs="Arial"/>
        </w:rPr>
        <w:t>18</w:t>
      </w:r>
      <w:r w:rsidRPr="0094175F">
        <w:rPr>
          <w:rFonts w:ascii="Calibri" w:eastAsia="Calibri" w:hAnsi="Calibri" w:cs="Arial"/>
        </w:rPr>
        <w:tab/>
      </w:r>
      <w:r w:rsidRPr="0094175F">
        <w:rPr>
          <w:rFonts w:ascii="Calibri" w:eastAsia="Calibri" w:hAnsi="Calibri" w:cs="Arial"/>
        </w:rPr>
        <w:tab/>
      </w:r>
      <w:r w:rsidRPr="0094175F">
        <w:rPr>
          <w:rFonts w:ascii="Calibri" w:eastAsia="Calibri" w:hAnsi="Calibri" w:cs="Arial"/>
        </w:rPr>
        <w:tab/>
      </w:r>
      <w:r w:rsidRPr="0094175F">
        <w:rPr>
          <w:rFonts w:ascii="Calibri" w:eastAsia="Calibri" w:hAnsi="Calibri" w:cs="Arial"/>
        </w:rPr>
        <w:tab/>
      </w:r>
    </w:p>
    <w:p w:rsidR="00D44A99" w:rsidRDefault="00D44A99" w:rsidP="00166606">
      <w:pPr>
        <w:ind w:left="720" w:right="226" w:hanging="720"/>
        <w:rPr>
          <w:rFonts w:ascii="Calibri" w:eastAsia="Calibri" w:hAnsi="Calibri" w:cs="Arial"/>
          <w:b/>
        </w:rPr>
      </w:pPr>
    </w:p>
    <w:p w:rsidR="00166606" w:rsidRPr="0094175F" w:rsidRDefault="00166606" w:rsidP="00166606">
      <w:pPr>
        <w:ind w:left="720" w:right="226" w:hanging="720"/>
        <w:rPr>
          <w:rFonts w:ascii="Calibri" w:eastAsia="Calibri" w:hAnsi="Calibri" w:cs="Arial"/>
          <w:b/>
        </w:rPr>
      </w:pPr>
      <w:r w:rsidRPr="0094175F">
        <w:rPr>
          <w:rFonts w:ascii="Calibri" w:eastAsia="Calibri" w:hAnsi="Calibri" w:cs="Arial"/>
          <w:b/>
        </w:rPr>
        <w:t xml:space="preserve">Za objednatele: </w:t>
      </w:r>
      <w:r w:rsidRPr="0094175F">
        <w:rPr>
          <w:rFonts w:ascii="Calibri" w:eastAsia="Calibri" w:hAnsi="Calibri" w:cs="Arial"/>
          <w:b/>
        </w:rPr>
        <w:tab/>
      </w:r>
      <w:r w:rsidRPr="0094175F">
        <w:rPr>
          <w:rFonts w:ascii="Calibri" w:eastAsia="Calibri" w:hAnsi="Calibri" w:cs="Arial"/>
          <w:b/>
        </w:rPr>
        <w:tab/>
      </w:r>
      <w:r w:rsidRPr="0094175F">
        <w:rPr>
          <w:rFonts w:ascii="Calibri" w:eastAsia="Calibri" w:hAnsi="Calibri" w:cs="Arial"/>
          <w:b/>
        </w:rPr>
        <w:tab/>
      </w:r>
      <w:r w:rsidRPr="0094175F">
        <w:rPr>
          <w:rFonts w:ascii="Calibri" w:eastAsia="Calibri" w:hAnsi="Calibri" w:cs="Arial"/>
          <w:b/>
        </w:rPr>
        <w:tab/>
      </w:r>
      <w:r w:rsidRPr="0094175F">
        <w:rPr>
          <w:rFonts w:ascii="Calibri" w:eastAsia="Calibri" w:hAnsi="Calibri" w:cs="Arial"/>
          <w:b/>
        </w:rPr>
        <w:tab/>
      </w:r>
      <w:r w:rsidRPr="0094175F">
        <w:rPr>
          <w:rFonts w:ascii="Calibri" w:eastAsia="Calibri" w:hAnsi="Calibri" w:cs="Arial"/>
          <w:b/>
        </w:rPr>
        <w:tab/>
      </w:r>
      <w:r w:rsidRPr="00D44A99">
        <w:rPr>
          <w:rFonts w:ascii="Calibri" w:eastAsia="Calibri" w:hAnsi="Calibri" w:cs="Arial"/>
          <w:b/>
        </w:rPr>
        <w:t>Za poskytovatele:</w:t>
      </w:r>
    </w:p>
    <w:p w:rsidR="00166606" w:rsidRDefault="00166606" w:rsidP="00166606">
      <w:pPr>
        <w:ind w:right="226"/>
        <w:rPr>
          <w:rFonts w:ascii="Calibri" w:eastAsia="Calibri" w:hAnsi="Calibri" w:cs="Arial"/>
        </w:rPr>
      </w:pPr>
    </w:p>
    <w:p w:rsidR="005D37B7" w:rsidRDefault="005D37B7" w:rsidP="00166606">
      <w:pPr>
        <w:ind w:right="226"/>
        <w:rPr>
          <w:rFonts w:ascii="Calibri" w:eastAsia="Calibri" w:hAnsi="Calibri" w:cs="Arial"/>
        </w:rPr>
      </w:pPr>
    </w:p>
    <w:p w:rsidR="005D37B7" w:rsidRDefault="005D37B7" w:rsidP="00166606">
      <w:pPr>
        <w:ind w:right="226"/>
        <w:rPr>
          <w:rFonts w:ascii="Calibri" w:eastAsia="Calibri" w:hAnsi="Calibri" w:cs="Arial"/>
        </w:rPr>
      </w:pPr>
    </w:p>
    <w:p w:rsidR="005D37B7" w:rsidRPr="0094175F" w:rsidRDefault="005D37B7" w:rsidP="00166606">
      <w:pPr>
        <w:ind w:right="226"/>
        <w:rPr>
          <w:rFonts w:ascii="Calibri" w:eastAsia="Calibri" w:hAnsi="Calibri" w:cs="Arial"/>
        </w:rPr>
      </w:pP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rPr>
        <w:t>…………………………………………..</w:t>
      </w:r>
      <w:r w:rsidRPr="0094175F">
        <w:rPr>
          <w:rFonts w:ascii="Calibri" w:eastAsia="Calibri" w:hAnsi="Calibri" w:cs="Arial"/>
        </w:rPr>
        <w:tab/>
      </w:r>
      <w:r w:rsidRPr="0094175F">
        <w:rPr>
          <w:rFonts w:ascii="Calibri" w:eastAsia="Calibri" w:hAnsi="Calibri" w:cs="Arial"/>
        </w:rPr>
        <w:tab/>
      </w:r>
      <w:r w:rsidRPr="0094175F">
        <w:rPr>
          <w:rFonts w:ascii="Calibri" w:eastAsia="Calibri" w:hAnsi="Calibri" w:cs="Arial"/>
        </w:rPr>
        <w:tab/>
      </w:r>
      <w:r w:rsidRPr="0094175F">
        <w:rPr>
          <w:rFonts w:ascii="Calibri" w:eastAsia="Calibri" w:hAnsi="Calibri" w:cs="Arial"/>
        </w:rPr>
        <w:tab/>
      </w:r>
      <w:r w:rsidRPr="0094175F">
        <w:rPr>
          <w:rFonts w:ascii="Calibri" w:eastAsia="Calibri" w:hAnsi="Calibri" w:cs="Arial"/>
        </w:rPr>
        <w:tab/>
        <w:t>…………………………………………..</w:t>
      </w:r>
    </w:p>
    <w:p w:rsidR="00166606" w:rsidRPr="0094175F" w:rsidRDefault="00166606" w:rsidP="00166606">
      <w:pPr>
        <w:ind w:left="720" w:right="226" w:hanging="720"/>
        <w:rPr>
          <w:rFonts w:ascii="Calibri" w:eastAsia="Calibri" w:hAnsi="Calibri" w:cs="Arial"/>
        </w:rPr>
      </w:pPr>
      <w:r w:rsidRPr="0094175F">
        <w:rPr>
          <w:rFonts w:ascii="Calibri" w:eastAsia="Calibri" w:hAnsi="Calibri" w:cs="Arial"/>
        </w:rPr>
        <w:t xml:space="preserve">Domov seniorů Mistra Křišťana Prachatice                           </w:t>
      </w:r>
      <w:r w:rsidR="002220CB">
        <w:rPr>
          <w:rFonts w:ascii="Calibri" w:eastAsia="Calibri" w:hAnsi="Calibri" w:cs="Arial"/>
        </w:rPr>
        <w:t xml:space="preserve">  </w:t>
      </w:r>
      <w:r w:rsidR="00D44A99">
        <w:rPr>
          <w:rFonts w:ascii="Calibri" w:eastAsia="Calibri" w:hAnsi="Calibri" w:cs="Arial"/>
        </w:rPr>
        <w:t>BALARDINSTAR s.r.o.</w:t>
      </w:r>
    </w:p>
    <w:p w:rsidR="00475244" w:rsidRDefault="00166606" w:rsidP="00166606">
      <w:pPr>
        <w:ind w:left="720" w:right="226" w:hanging="720"/>
        <w:rPr>
          <w:rFonts w:ascii="Calibri" w:eastAsia="Calibri" w:hAnsi="Calibri" w:cs="Arial"/>
          <w:color w:val="000000"/>
        </w:rPr>
      </w:pPr>
      <w:r w:rsidRPr="0094175F">
        <w:rPr>
          <w:rFonts w:ascii="Calibri" w:eastAsia="Calibri" w:hAnsi="Calibri" w:cs="Arial"/>
          <w:b/>
          <w:color w:val="000000"/>
        </w:rPr>
        <w:t>Ing. Bc. Hana Vojtová</w:t>
      </w:r>
      <w:r w:rsidRPr="0094175F">
        <w:rPr>
          <w:rFonts w:ascii="Calibri" w:eastAsia="Calibri" w:hAnsi="Calibri" w:cs="Arial"/>
          <w:b/>
          <w:color w:val="000000"/>
        </w:rPr>
        <w:tab/>
      </w:r>
      <w:r w:rsidRPr="0094175F">
        <w:rPr>
          <w:rFonts w:ascii="Calibri" w:eastAsia="Calibri" w:hAnsi="Calibri" w:cs="Arial"/>
          <w:b/>
          <w:color w:val="000000"/>
        </w:rPr>
        <w:tab/>
      </w:r>
      <w:r w:rsidRPr="0094175F">
        <w:rPr>
          <w:rFonts w:ascii="Calibri" w:eastAsia="Calibri" w:hAnsi="Calibri" w:cs="Arial"/>
          <w:b/>
          <w:color w:val="000000"/>
        </w:rPr>
        <w:tab/>
        <w:t xml:space="preserve">                          </w:t>
      </w:r>
      <w:r w:rsidR="00475244" w:rsidRPr="00475244">
        <w:rPr>
          <w:rFonts w:asciiTheme="minorHAnsi" w:hAnsiTheme="minorHAnsi"/>
        </w:rPr>
        <w:t>YURII BONDAR</w:t>
      </w:r>
      <w:r w:rsidR="00475244" w:rsidRPr="00D44A99">
        <w:rPr>
          <w:rFonts w:ascii="Calibri" w:eastAsia="Calibri" w:hAnsi="Calibri" w:cs="Arial"/>
          <w:color w:val="000000"/>
        </w:rPr>
        <w:t xml:space="preserve"> </w:t>
      </w:r>
    </w:p>
    <w:p w:rsidR="00166606" w:rsidRPr="0094175F" w:rsidRDefault="00166606" w:rsidP="00166606">
      <w:pPr>
        <w:ind w:left="720" w:right="226" w:hanging="720"/>
        <w:rPr>
          <w:rFonts w:ascii="Calibri" w:eastAsia="Calibri" w:hAnsi="Calibri" w:cs="Arial"/>
          <w:color w:val="000000"/>
        </w:rPr>
      </w:pPr>
      <w:r w:rsidRPr="00D44A99">
        <w:rPr>
          <w:rFonts w:ascii="Calibri" w:eastAsia="Calibri" w:hAnsi="Calibri" w:cs="Arial"/>
          <w:color w:val="000000"/>
        </w:rPr>
        <w:t>ředitelka</w:t>
      </w:r>
      <w:r w:rsidRPr="0094175F">
        <w:rPr>
          <w:rFonts w:ascii="Calibri" w:eastAsia="Calibri" w:hAnsi="Calibri" w:cs="Arial"/>
          <w:color w:val="000000"/>
        </w:rPr>
        <w:t xml:space="preserve"> </w:t>
      </w:r>
      <w:r w:rsidRPr="0094175F">
        <w:rPr>
          <w:rFonts w:ascii="Calibri" w:eastAsia="Calibri" w:hAnsi="Calibri" w:cs="Arial"/>
          <w:color w:val="000000"/>
        </w:rPr>
        <w:tab/>
      </w:r>
      <w:r w:rsidRPr="0094175F">
        <w:rPr>
          <w:rFonts w:ascii="Calibri" w:eastAsia="Calibri" w:hAnsi="Calibri" w:cs="Arial"/>
          <w:color w:val="000000"/>
        </w:rPr>
        <w:tab/>
      </w:r>
      <w:r w:rsidRPr="0094175F">
        <w:rPr>
          <w:rFonts w:ascii="Calibri" w:eastAsia="Calibri" w:hAnsi="Calibri" w:cs="Arial"/>
          <w:color w:val="000000"/>
        </w:rPr>
        <w:tab/>
      </w:r>
      <w:r w:rsidRPr="0094175F">
        <w:rPr>
          <w:rFonts w:ascii="Calibri" w:eastAsia="Calibri" w:hAnsi="Calibri" w:cs="Arial"/>
          <w:color w:val="000000"/>
        </w:rPr>
        <w:tab/>
      </w:r>
      <w:r w:rsidRPr="0094175F">
        <w:rPr>
          <w:rFonts w:ascii="Calibri" w:eastAsia="Calibri" w:hAnsi="Calibri" w:cs="Arial"/>
          <w:color w:val="000000"/>
        </w:rPr>
        <w:tab/>
      </w:r>
      <w:r w:rsidRPr="0094175F">
        <w:rPr>
          <w:rFonts w:ascii="Calibri" w:eastAsia="Calibri" w:hAnsi="Calibri" w:cs="Arial"/>
          <w:color w:val="000000"/>
        </w:rPr>
        <w:tab/>
      </w:r>
      <w:r w:rsidRPr="0094175F">
        <w:rPr>
          <w:rFonts w:ascii="Calibri" w:eastAsia="Calibri" w:hAnsi="Calibri" w:cs="Arial"/>
          <w:color w:val="000000"/>
        </w:rPr>
        <w:tab/>
      </w:r>
      <w:r w:rsidR="00475244">
        <w:rPr>
          <w:rFonts w:ascii="Calibri" w:eastAsia="Calibri" w:hAnsi="Calibri" w:cs="Arial"/>
          <w:color w:val="000000"/>
        </w:rPr>
        <w:t>jednatel</w:t>
      </w:r>
    </w:p>
    <w:p w:rsidR="00166606" w:rsidRPr="0094175F" w:rsidRDefault="00166606" w:rsidP="00166606">
      <w:pPr>
        <w:ind w:left="720" w:right="226" w:hanging="720"/>
        <w:rPr>
          <w:rFonts w:ascii="Calibri" w:eastAsia="Calibri" w:hAnsi="Calibri" w:cs="Arial"/>
        </w:rPr>
      </w:pPr>
    </w:p>
    <w:p w:rsidR="00166606" w:rsidRPr="00BD1790" w:rsidRDefault="00166606" w:rsidP="0024590E">
      <w:pPr>
        <w:spacing w:after="200" w:line="276" w:lineRule="auto"/>
        <w:ind w:right="226"/>
        <w:rPr>
          <w:rFonts w:ascii="Calibri" w:eastAsia="Calibri" w:hAnsi="Calibri" w:cs="Arial"/>
        </w:rPr>
      </w:pPr>
      <w:r w:rsidRPr="00BD1790">
        <w:rPr>
          <w:rFonts w:ascii="Calibri" w:eastAsia="Calibri" w:hAnsi="Calibri" w:cs="Arial"/>
        </w:rPr>
        <w:t xml:space="preserve"> </w:t>
      </w:r>
    </w:p>
    <w:p w:rsidR="00925211" w:rsidRPr="00BD1790" w:rsidRDefault="00925211" w:rsidP="00166606"/>
    <w:sectPr w:rsidR="00925211" w:rsidRPr="00BD1790" w:rsidSect="00987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1B" w:rsidRDefault="00CD221B" w:rsidP="00BD1790">
      <w:r>
        <w:separator/>
      </w:r>
    </w:p>
  </w:endnote>
  <w:endnote w:type="continuationSeparator" w:id="0">
    <w:p w:rsidR="00CD221B" w:rsidRDefault="00CD221B" w:rsidP="00BD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9782"/>
      <w:docPartObj>
        <w:docPartGallery w:val="Page Numbers (Bottom of Page)"/>
        <w:docPartUnique/>
      </w:docPartObj>
    </w:sdtPr>
    <w:sdtEndPr>
      <w:rPr>
        <w:rFonts w:ascii="Cambria" w:hAnsi="Cambria"/>
        <w:sz w:val="20"/>
        <w:szCs w:val="20"/>
      </w:rPr>
    </w:sdtEndPr>
    <w:sdtContent>
      <w:p w:rsidR="00BD1790" w:rsidRDefault="00BD1790">
        <w:pPr>
          <w:pStyle w:val="Zpat"/>
          <w:jc w:val="center"/>
        </w:pPr>
        <w:r w:rsidRPr="00BD1790">
          <w:rPr>
            <w:rFonts w:ascii="Cambria" w:hAnsi="Cambria"/>
            <w:sz w:val="20"/>
            <w:szCs w:val="20"/>
          </w:rPr>
          <w:fldChar w:fldCharType="begin"/>
        </w:r>
        <w:r w:rsidRPr="00BD1790">
          <w:rPr>
            <w:rFonts w:ascii="Cambria" w:hAnsi="Cambria"/>
            <w:sz w:val="20"/>
            <w:szCs w:val="20"/>
          </w:rPr>
          <w:instrText xml:space="preserve"> PAGE   \* MERGEFORMAT </w:instrText>
        </w:r>
        <w:r w:rsidRPr="00BD1790">
          <w:rPr>
            <w:rFonts w:ascii="Cambria" w:hAnsi="Cambria"/>
            <w:sz w:val="20"/>
            <w:szCs w:val="20"/>
          </w:rPr>
          <w:fldChar w:fldCharType="separate"/>
        </w:r>
        <w:r w:rsidR="002B4F6A">
          <w:rPr>
            <w:rFonts w:ascii="Cambria" w:hAnsi="Cambria"/>
            <w:noProof/>
            <w:sz w:val="20"/>
            <w:szCs w:val="20"/>
          </w:rPr>
          <w:t>9</w:t>
        </w:r>
        <w:r w:rsidRPr="00BD1790">
          <w:rPr>
            <w:rFonts w:ascii="Cambria" w:hAnsi="Cambria"/>
            <w:sz w:val="20"/>
            <w:szCs w:val="20"/>
          </w:rPr>
          <w:fldChar w:fldCharType="end"/>
        </w:r>
      </w:p>
    </w:sdtContent>
  </w:sdt>
  <w:p w:rsidR="00BD1790" w:rsidRDefault="00BD17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1B" w:rsidRDefault="00CD221B" w:rsidP="00BD1790">
      <w:r>
        <w:separator/>
      </w:r>
    </w:p>
  </w:footnote>
  <w:footnote w:type="continuationSeparator" w:id="0">
    <w:p w:rsidR="00CD221B" w:rsidRDefault="00CD221B" w:rsidP="00BD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97B"/>
    <w:multiLevelType w:val="hybridMultilevel"/>
    <w:tmpl w:val="95EE3CD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B121168"/>
    <w:multiLevelType w:val="hybridMultilevel"/>
    <w:tmpl w:val="D0864E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5EC21190"/>
    <w:multiLevelType w:val="hybridMultilevel"/>
    <w:tmpl w:val="7DA23FE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6F475444"/>
    <w:multiLevelType w:val="hybridMultilevel"/>
    <w:tmpl w:val="95EE3CD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06"/>
    <w:rsid w:val="00057BD1"/>
    <w:rsid w:val="000658A7"/>
    <w:rsid w:val="00070C3D"/>
    <w:rsid w:val="00090BCE"/>
    <w:rsid w:val="00166606"/>
    <w:rsid w:val="002220CB"/>
    <w:rsid w:val="0024590E"/>
    <w:rsid w:val="00246B19"/>
    <w:rsid w:val="002B25D0"/>
    <w:rsid w:val="002B4F6A"/>
    <w:rsid w:val="0035540C"/>
    <w:rsid w:val="003574FB"/>
    <w:rsid w:val="003B41E0"/>
    <w:rsid w:val="003B4C64"/>
    <w:rsid w:val="003B541E"/>
    <w:rsid w:val="003C3526"/>
    <w:rsid w:val="004414A1"/>
    <w:rsid w:val="0045252F"/>
    <w:rsid w:val="00475244"/>
    <w:rsid w:val="004B3DE1"/>
    <w:rsid w:val="00552656"/>
    <w:rsid w:val="005C4402"/>
    <w:rsid w:val="005D37B7"/>
    <w:rsid w:val="006023A8"/>
    <w:rsid w:val="006A5BFF"/>
    <w:rsid w:val="006B7D40"/>
    <w:rsid w:val="00783B74"/>
    <w:rsid w:val="008C3F9C"/>
    <w:rsid w:val="00925211"/>
    <w:rsid w:val="0096192F"/>
    <w:rsid w:val="00987D03"/>
    <w:rsid w:val="00A27F6F"/>
    <w:rsid w:val="00A65BE6"/>
    <w:rsid w:val="00A9040B"/>
    <w:rsid w:val="00AB39EB"/>
    <w:rsid w:val="00AD3AB0"/>
    <w:rsid w:val="00BC06A3"/>
    <w:rsid w:val="00BD1790"/>
    <w:rsid w:val="00CD221B"/>
    <w:rsid w:val="00D44A99"/>
    <w:rsid w:val="00D45FE3"/>
    <w:rsid w:val="00D65BF8"/>
    <w:rsid w:val="00D775B3"/>
    <w:rsid w:val="00D846EA"/>
    <w:rsid w:val="00DD6677"/>
    <w:rsid w:val="00E41521"/>
    <w:rsid w:val="00E92457"/>
    <w:rsid w:val="00ED737E"/>
    <w:rsid w:val="00F528E1"/>
    <w:rsid w:val="00FB1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606"/>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46EA"/>
    <w:rPr>
      <w:color w:val="0000FF" w:themeColor="hyperlink"/>
      <w:u w:val="single"/>
    </w:rPr>
  </w:style>
  <w:style w:type="paragraph" w:styleId="Zhlav">
    <w:name w:val="header"/>
    <w:basedOn w:val="Normln"/>
    <w:link w:val="ZhlavChar"/>
    <w:uiPriority w:val="99"/>
    <w:semiHidden/>
    <w:unhideWhenUsed/>
    <w:rsid w:val="00BD1790"/>
    <w:pPr>
      <w:tabs>
        <w:tab w:val="center" w:pos="4536"/>
        <w:tab w:val="right" w:pos="9072"/>
      </w:tabs>
    </w:pPr>
  </w:style>
  <w:style w:type="character" w:customStyle="1" w:styleId="ZhlavChar">
    <w:name w:val="Záhlaví Char"/>
    <w:basedOn w:val="Standardnpsmoodstavce"/>
    <w:link w:val="Zhlav"/>
    <w:uiPriority w:val="99"/>
    <w:semiHidden/>
    <w:rsid w:val="00BD1790"/>
    <w:rPr>
      <w:rFonts w:ascii="Times New Roman" w:eastAsia="Times New Roman" w:hAnsi="Times New Roman" w:cs="Times New Roman"/>
      <w:sz w:val="24"/>
      <w:szCs w:val="24"/>
    </w:rPr>
  </w:style>
  <w:style w:type="paragraph" w:styleId="Zpat">
    <w:name w:val="footer"/>
    <w:basedOn w:val="Normln"/>
    <w:link w:val="ZpatChar"/>
    <w:uiPriority w:val="99"/>
    <w:unhideWhenUsed/>
    <w:rsid w:val="00BD1790"/>
    <w:pPr>
      <w:tabs>
        <w:tab w:val="center" w:pos="4536"/>
        <w:tab w:val="right" w:pos="9072"/>
      </w:tabs>
    </w:pPr>
  </w:style>
  <w:style w:type="character" w:customStyle="1" w:styleId="ZpatChar">
    <w:name w:val="Zápatí Char"/>
    <w:basedOn w:val="Standardnpsmoodstavce"/>
    <w:link w:val="Zpat"/>
    <w:uiPriority w:val="99"/>
    <w:rsid w:val="00BD1790"/>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AB39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9E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606"/>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46EA"/>
    <w:rPr>
      <w:color w:val="0000FF" w:themeColor="hyperlink"/>
      <w:u w:val="single"/>
    </w:rPr>
  </w:style>
  <w:style w:type="paragraph" w:styleId="Zhlav">
    <w:name w:val="header"/>
    <w:basedOn w:val="Normln"/>
    <w:link w:val="ZhlavChar"/>
    <w:uiPriority w:val="99"/>
    <w:semiHidden/>
    <w:unhideWhenUsed/>
    <w:rsid w:val="00BD1790"/>
    <w:pPr>
      <w:tabs>
        <w:tab w:val="center" w:pos="4536"/>
        <w:tab w:val="right" w:pos="9072"/>
      </w:tabs>
    </w:pPr>
  </w:style>
  <w:style w:type="character" w:customStyle="1" w:styleId="ZhlavChar">
    <w:name w:val="Záhlaví Char"/>
    <w:basedOn w:val="Standardnpsmoodstavce"/>
    <w:link w:val="Zhlav"/>
    <w:uiPriority w:val="99"/>
    <w:semiHidden/>
    <w:rsid w:val="00BD1790"/>
    <w:rPr>
      <w:rFonts w:ascii="Times New Roman" w:eastAsia="Times New Roman" w:hAnsi="Times New Roman" w:cs="Times New Roman"/>
      <w:sz w:val="24"/>
      <w:szCs w:val="24"/>
    </w:rPr>
  </w:style>
  <w:style w:type="paragraph" w:styleId="Zpat">
    <w:name w:val="footer"/>
    <w:basedOn w:val="Normln"/>
    <w:link w:val="ZpatChar"/>
    <w:uiPriority w:val="99"/>
    <w:unhideWhenUsed/>
    <w:rsid w:val="00BD1790"/>
    <w:pPr>
      <w:tabs>
        <w:tab w:val="center" w:pos="4536"/>
        <w:tab w:val="right" w:pos="9072"/>
      </w:tabs>
    </w:pPr>
  </w:style>
  <w:style w:type="character" w:customStyle="1" w:styleId="ZpatChar">
    <w:name w:val="Zápatí Char"/>
    <w:basedOn w:val="Standardnpsmoodstavce"/>
    <w:link w:val="Zpat"/>
    <w:uiPriority w:val="99"/>
    <w:rsid w:val="00BD1790"/>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AB39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9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92C7-6559-459D-AD96-AB01D1D6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14434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Stauberová</dc:creator>
  <cp:lastModifiedBy>Drahomíra Stauberová</cp:lastModifiedBy>
  <cp:revision>2</cp:revision>
  <cp:lastPrinted>2018-05-09T08:23:00Z</cp:lastPrinted>
  <dcterms:created xsi:type="dcterms:W3CDTF">2018-07-19T09:04:00Z</dcterms:created>
  <dcterms:modified xsi:type="dcterms:W3CDTF">2018-07-19T09:04:00Z</dcterms:modified>
</cp:coreProperties>
</file>