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2C" w:rsidRDefault="000E021F">
      <w:pPr>
        <w:pStyle w:val="Nadpis20"/>
        <w:framePr w:w="8928" w:h="1282" w:hRule="exact" w:wrap="none" w:vAnchor="page" w:hAnchor="page" w:x="1271" w:y="1153"/>
        <w:shd w:val="clear" w:color="auto" w:fill="auto"/>
        <w:ind w:left="3780" w:right="2880"/>
      </w:pPr>
      <w:bookmarkStart w:id="0" w:name="bookmark0"/>
      <w:r>
        <w:rPr>
          <w:rStyle w:val="Nadpis2dkovn3pt"/>
          <w:b/>
          <w:bCs/>
        </w:rPr>
        <w:t xml:space="preserve">DODATEK č. 2 </w:t>
      </w:r>
      <w:r>
        <w:t>ke smlouvě o dílo</w:t>
      </w:r>
      <w:bookmarkEnd w:id="0"/>
    </w:p>
    <w:p w:rsidR="0081212C" w:rsidRDefault="000E021F">
      <w:pPr>
        <w:pStyle w:val="Zkladntext30"/>
        <w:framePr w:w="8928" w:h="1282" w:hRule="exact" w:wrap="none" w:vAnchor="page" w:hAnchor="page" w:x="1271" w:y="1153"/>
        <w:shd w:val="clear" w:color="auto" w:fill="auto"/>
        <w:spacing w:after="0" w:line="220" w:lineRule="exact"/>
        <w:ind w:left="1780"/>
      </w:pPr>
      <w:r>
        <w:t>„11/132, UI/13212,13215,13417 Počátky, oprava silnice v průtahu“</w:t>
      </w:r>
    </w:p>
    <w:p w:rsidR="0081212C" w:rsidRDefault="000E021F">
      <w:pPr>
        <w:pStyle w:val="Zkladntext40"/>
        <w:framePr w:w="8928" w:h="768" w:hRule="exact" w:wrap="none" w:vAnchor="page" w:hAnchor="page" w:x="1271" w:y="2759"/>
        <w:shd w:val="clear" w:color="auto" w:fill="auto"/>
        <w:spacing w:before="0"/>
        <w:ind w:right="5120"/>
      </w:pPr>
      <w:r>
        <w:t>Číslo smlouvy Objednatele č. 1: P-ST-12-2015 Číslo smlouvy Zhotovitele: 9-1149B15</w:t>
      </w:r>
    </w:p>
    <w:p w:rsidR="0081212C" w:rsidRDefault="000E021F">
      <w:pPr>
        <w:pStyle w:val="Zkladntext30"/>
        <w:framePr w:w="8928" w:h="768" w:hRule="exact" w:wrap="none" w:vAnchor="page" w:hAnchor="page" w:x="1271" w:y="2759"/>
        <w:shd w:val="clear" w:color="auto" w:fill="auto"/>
        <w:spacing w:after="0" w:line="220" w:lineRule="exact"/>
        <w:ind w:left="4540"/>
      </w:pPr>
      <w:r>
        <w:t>Článek 1</w:t>
      </w:r>
    </w:p>
    <w:p w:rsidR="0081212C" w:rsidRDefault="000E021F">
      <w:pPr>
        <w:pStyle w:val="Titulektabulky20"/>
        <w:framePr w:w="6228" w:h="529" w:hRule="exact" w:wrap="none" w:vAnchor="page" w:hAnchor="page" w:x="1278" w:y="3761"/>
        <w:shd w:val="clear" w:color="auto" w:fill="auto"/>
        <w:spacing w:after="0" w:line="220" w:lineRule="exact"/>
      </w:pPr>
      <w:r>
        <w:t>Objednatel č. 1:</w:t>
      </w:r>
    </w:p>
    <w:p w:rsidR="0081212C" w:rsidRDefault="000E021F">
      <w:pPr>
        <w:pStyle w:val="Titulektabulky20"/>
        <w:framePr w:w="6228" w:h="529" w:hRule="exact" w:wrap="none" w:vAnchor="page" w:hAnchor="page" w:x="1278" w:y="3761"/>
        <w:shd w:val="clear" w:color="auto" w:fill="auto"/>
        <w:spacing w:after="0" w:line="220" w:lineRule="exact"/>
      </w:pPr>
      <w:r>
        <w:t xml:space="preserve">Krajská správa a údržba silnic Vysočiny,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30"/>
        <w:gridCol w:w="6898"/>
      </w:tblGrid>
      <w:tr w:rsidR="0081212C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se sídlem: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Zkladntext2105pt"/>
              </w:rPr>
              <w:t>Kosovská 1122/16, 586 01 Jihlava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030" w:type="dxa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1ptTun"/>
              </w:rPr>
              <w:t>zastoupený: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20" w:lineRule="exact"/>
              <w:ind w:left="140"/>
              <w:jc w:val="left"/>
            </w:pPr>
            <w:proofErr w:type="spellStart"/>
            <w:r>
              <w:rPr>
                <w:rStyle w:val="Zkladntext211ptTun"/>
              </w:rPr>
              <w:t>xxxxxxxx</w:t>
            </w:r>
            <w:proofErr w:type="spellEnd"/>
            <w:r>
              <w:rPr>
                <w:rStyle w:val="Zkladntext211ptTun"/>
              </w:rPr>
              <w:t>, ředitelem organizace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030" w:type="dxa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Bankovní spojení: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Zkladntext2105pt"/>
              </w:rPr>
              <w:t>Komerční banka, a.s.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Číslo účtu: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proofErr w:type="spellStart"/>
            <w:r>
              <w:rPr>
                <w:rStyle w:val="Zkladntext2105pt"/>
              </w:rPr>
              <w:t>xxxxx</w:t>
            </w:r>
            <w:proofErr w:type="spellEnd"/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IČO: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Zkladntext2105pt"/>
              </w:rPr>
              <w:t>00090450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DIČ: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Zkladntext2105pt"/>
              </w:rPr>
              <w:t>CZ00090450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Telefon: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proofErr w:type="spellStart"/>
            <w:r>
              <w:rPr>
                <w:rStyle w:val="Zkladntext2105pt"/>
              </w:rPr>
              <w:t>xxxxxxxxx</w:t>
            </w:r>
            <w:proofErr w:type="spellEnd"/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Fax: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proofErr w:type="spellStart"/>
            <w:r>
              <w:rPr>
                <w:rStyle w:val="Zkladntext2105pt"/>
              </w:rPr>
              <w:t>xxxxxxx</w:t>
            </w:r>
            <w:proofErr w:type="spellEnd"/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030" w:type="dxa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E-mail: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:rsidR="0081212C" w:rsidRDefault="0081212C" w:rsidP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hyperlink r:id="rId7" w:history="1">
              <w:proofErr w:type="spellStart"/>
              <w:r w:rsidR="000E021F">
                <w:rPr>
                  <w:rStyle w:val="Hypertextovodkaz"/>
                  <w:lang w:val="en-US" w:eastAsia="en-US" w:bidi="en-US"/>
                </w:rPr>
                <w:t>xxxxxxxxxxxx</w:t>
              </w:r>
              <w:proofErr w:type="spellEnd"/>
            </w:hyperlink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Zřizovatel: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Zkladntext2105pt"/>
              </w:rPr>
              <w:t>Kraj Vysočina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1015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300" w:line="210" w:lineRule="exact"/>
              <w:jc w:val="left"/>
            </w:pPr>
            <w:r>
              <w:rPr>
                <w:rStyle w:val="Zkladntext2105pt"/>
              </w:rPr>
              <w:t>(dále také Objednatel t</w:t>
            </w:r>
          </w:p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300" w:after="0" w:line="248" w:lineRule="exact"/>
              <w:jc w:val="left"/>
            </w:pPr>
            <w:r>
              <w:rPr>
                <w:rStyle w:val="Zkladntext211ptTun"/>
              </w:rPr>
              <w:t>Objednatel č. 2: Město Počátky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150" w:lineRule="exact"/>
              <w:jc w:val="left"/>
            </w:pPr>
            <w:proofErr w:type="gramStart"/>
            <w:r>
              <w:rPr>
                <w:rStyle w:val="Zkladntext275ptdkovn1pt"/>
              </w:rPr>
              <w:t>s.i)</w:t>
            </w:r>
            <w:proofErr w:type="gramEnd"/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se sídlem: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Zkladntext2105pt"/>
              </w:rPr>
              <w:t>Palackého náměstí 1,394 64 Počátky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030" w:type="dxa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1ptTun"/>
              </w:rPr>
              <w:t>zastoupený: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20" w:lineRule="exact"/>
              <w:ind w:left="140"/>
              <w:jc w:val="left"/>
            </w:pPr>
            <w:proofErr w:type="spellStart"/>
            <w:r>
              <w:rPr>
                <w:rStyle w:val="Zkladntext211ptTun"/>
              </w:rPr>
              <w:t>xxxxxxxx</w:t>
            </w:r>
            <w:proofErr w:type="spellEnd"/>
            <w:r>
              <w:rPr>
                <w:rStyle w:val="Zkladntext211ptTun"/>
              </w:rPr>
              <w:t>, starostou města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030" w:type="dxa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Bankovní spojení: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Zkladntext2105pt"/>
              </w:rPr>
              <w:t>GE Money Bank, a.s.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Číslo účtu: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proofErr w:type="spellStart"/>
            <w:r>
              <w:rPr>
                <w:rStyle w:val="Zkladntext2105pt"/>
              </w:rPr>
              <w:t>xxxxxxxx</w:t>
            </w:r>
            <w:proofErr w:type="spellEnd"/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IČO: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Zkladntext2105pt"/>
              </w:rPr>
              <w:t>00248843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DIČ: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Zkladntext2105pt"/>
              </w:rPr>
              <w:t>CZ00248843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030" w:type="dxa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Telefon: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proofErr w:type="spellStart"/>
            <w:r>
              <w:rPr>
                <w:rStyle w:val="Zkladntext2105pt"/>
              </w:rPr>
              <w:t>xxxxxxxx</w:t>
            </w:r>
            <w:proofErr w:type="spellEnd"/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30" w:type="dxa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E-mail: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:rsidR="0081212C" w:rsidRDefault="0081212C" w:rsidP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ind w:left="140"/>
              <w:jc w:val="left"/>
            </w:pPr>
            <w:hyperlink r:id="rId8" w:history="1">
              <w:proofErr w:type="spellStart"/>
              <w:r w:rsidR="000E021F">
                <w:rPr>
                  <w:rStyle w:val="Hypertextovodkaz"/>
                  <w:lang w:val="en-US" w:eastAsia="en-US" w:bidi="en-US"/>
                </w:rPr>
                <w:t>sxxxxxxxx</w:t>
              </w:r>
              <w:proofErr w:type="spellEnd"/>
            </w:hyperlink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(dále také Objednatel t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150" w:lineRule="exact"/>
              <w:ind w:left="140"/>
              <w:jc w:val="left"/>
            </w:pPr>
            <w:r>
              <w:rPr>
                <w:rStyle w:val="Zkladntext275ptdkovn1pt"/>
              </w:rPr>
              <w:t>2)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928" w:type="dxa"/>
            <w:gridSpan w:val="2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1ptTun"/>
              </w:rPr>
              <w:t xml:space="preserve">společní Objednatelé na základě </w:t>
            </w:r>
            <w:r>
              <w:rPr>
                <w:rStyle w:val="Zkladntext211ptTun"/>
              </w:rPr>
              <w:t>uzavřené smlouvy o společném postupu zadavatelů ze dne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8928" w:type="dxa"/>
            <w:gridSpan w:val="2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360" w:line="210" w:lineRule="exact"/>
              <w:jc w:val="left"/>
            </w:pPr>
            <w:r>
              <w:rPr>
                <w:rStyle w:val="Zkladntext2105pt"/>
              </w:rPr>
              <w:t>27. 5. 2015 (dále Objednatel, není-li rozlišeno číslem 1 nebo 2)</w:t>
            </w:r>
          </w:p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360" w:after="0" w:line="110" w:lineRule="exact"/>
              <w:jc w:val="left"/>
            </w:pPr>
            <w:r>
              <w:rPr>
                <w:rStyle w:val="Zkladntext2SegoeUI55pt"/>
              </w:rPr>
              <w:t>O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623"/>
        </w:trPr>
        <w:tc>
          <w:tcPr>
            <w:tcW w:w="8928" w:type="dxa"/>
            <w:gridSpan w:val="2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300" w:line="120" w:lineRule="exact"/>
              <w:jc w:val="left"/>
            </w:pPr>
            <w:r>
              <w:rPr>
                <w:rStyle w:val="Zkladntext26ptKurzva"/>
              </w:rPr>
              <w:t>a</w:t>
            </w:r>
          </w:p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300" w:after="0" w:line="220" w:lineRule="exact"/>
              <w:jc w:val="left"/>
            </w:pPr>
            <w:r>
              <w:rPr>
                <w:rStyle w:val="Zkladntext211ptTun"/>
              </w:rPr>
              <w:t>Zhotovitel: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1ptTun"/>
              </w:rPr>
              <w:t>Obchodní název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20" w:lineRule="exact"/>
              <w:ind w:left="140"/>
              <w:jc w:val="left"/>
            </w:pPr>
            <w:proofErr w:type="spellStart"/>
            <w:r>
              <w:rPr>
                <w:rStyle w:val="Zkladntext211ptTun"/>
              </w:rPr>
              <w:t>Porr</w:t>
            </w:r>
            <w:proofErr w:type="spellEnd"/>
            <w:r>
              <w:rPr>
                <w:rStyle w:val="Zkladntext211ptTun"/>
              </w:rPr>
              <w:t xml:space="preserve"> a.s.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"/>
              </w:rPr>
              <w:t>se sídlem: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ind w:left="140"/>
              <w:jc w:val="left"/>
            </w:pPr>
            <w:proofErr w:type="spellStart"/>
            <w:r>
              <w:rPr>
                <w:rStyle w:val="Zkladntext21"/>
              </w:rPr>
              <w:t>Dubečská</w:t>
            </w:r>
            <w:proofErr w:type="spellEnd"/>
            <w:r>
              <w:rPr>
                <w:rStyle w:val="Zkladntext21"/>
              </w:rPr>
              <w:t xml:space="preserve"> 3238/36, 100 00 Praha 10- Strašnice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1ptTun"/>
              </w:rPr>
              <w:t>zastoupený: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:rsidR="0081212C" w:rsidRDefault="000E021F" w:rsidP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/>
              <w:ind w:left="140"/>
              <w:jc w:val="left"/>
            </w:pPr>
            <w:proofErr w:type="spellStart"/>
            <w:r>
              <w:rPr>
                <w:rStyle w:val="Zkladntext211ptTun"/>
              </w:rPr>
              <w:t>xxxxxxx</w:t>
            </w:r>
            <w:proofErr w:type="spellEnd"/>
            <w:r>
              <w:rPr>
                <w:rStyle w:val="Zkladntext211ptTun"/>
              </w:rPr>
              <w:t xml:space="preserve">, </w:t>
            </w:r>
            <w:r>
              <w:rPr>
                <w:rStyle w:val="Zkladntext211ptTun"/>
              </w:rPr>
              <w:t xml:space="preserve">vedoucím odštěpného závodu-Morava a </w:t>
            </w:r>
            <w:proofErr w:type="spellStart"/>
            <w:r>
              <w:rPr>
                <w:rStyle w:val="Zkladntext211ptTun"/>
              </w:rPr>
              <w:t>xxxxxxxxx</w:t>
            </w:r>
            <w:proofErr w:type="spellEnd"/>
            <w:r>
              <w:rPr>
                <w:rStyle w:val="Zkladntext211ptTun"/>
              </w:rPr>
              <w:t>, vedoucím PJ Jihlava odštěpného závodu-Morava, (na základě plné moci), společně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"/>
              </w:rPr>
              <w:t>zapsán v obchodním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"/>
              </w:rPr>
              <w:t>rejstříku u Městského soudu v Praze, odd. B, vložka 1006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30" w:type="dxa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"/>
              </w:rPr>
              <w:t>Bankovní spojení: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Zkladntext21"/>
                <w:lang w:val="de-DE" w:eastAsia="de-DE" w:bidi="de-DE"/>
              </w:rPr>
              <w:t xml:space="preserve">Raiffeisenbank, </w:t>
            </w:r>
            <w:r>
              <w:rPr>
                <w:rStyle w:val="Zkladntext21"/>
              </w:rPr>
              <w:t>a.s., Hvězdová</w:t>
            </w:r>
            <w:r>
              <w:rPr>
                <w:rStyle w:val="Zkladntext21"/>
              </w:rPr>
              <w:t xml:space="preserve"> 1716/2b, 140 78 Praha 4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"/>
              </w:rPr>
              <w:t>Číslo účtu: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ind w:left="140"/>
              <w:jc w:val="left"/>
            </w:pPr>
            <w:proofErr w:type="spellStart"/>
            <w:r>
              <w:rPr>
                <w:rStyle w:val="Zkladntext21"/>
              </w:rPr>
              <w:t>xxxxxxxx</w:t>
            </w:r>
            <w:proofErr w:type="spellEnd"/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"/>
              </w:rPr>
              <w:t>IČO: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Zkladntext21"/>
              </w:rPr>
              <w:t>43005560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Zkladntext21"/>
              </w:rPr>
              <w:t>CZ43005560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"/>
              </w:rPr>
              <w:t>Telefon: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ind w:left="140"/>
              <w:jc w:val="left"/>
            </w:pPr>
            <w:proofErr w:type="spellStart"/>
            <w:r>
              <w:rPr>
                <w:rStyle w:val="Zkladntext21"/>
              </w:rPr>
              <w:t>xxxxxxxx</w:t>
            </w:r>
            <w:proofErr w:type="spellEnd"/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030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"/>
              </w:rPr>
              <w:t>Fax:</w:t>
            </w:r>
          </w:p>
        </w:tc>
        <w:tc>
          <w:tcPr>
            <w:tcW w:w="6898" w:type="dxa"/>
            <w:shd w:val="clear" w:color="auto" w:fill="FFFFFF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ind w:left="140"/>
              <w:jc w:val="left"/>
            </w:pPr>
            <w:proofErr w:type="spellStart"/>
            <w:r>
              <w:rPr>
                <w:rStyle w:val="Zkladntext21"/>
              </w:rPr>
              <w:t>xxxxxxx</w:t>
            </w:r>
            <w:proofErr w:type="spellEnd"/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2030" w:type="dxa"/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line="210" w:lineRule="exact"/>
              <w:jc w:val="left"/>
            </w:pPr>
            <w:r>
              <w:rPr>
                <w:rStyle w:val="Zkladntext2105pt"/>
              </w:rPr>
              <w:t>E-mail:</w:t>
            </w:r>
          </w:p>
          <w:p w:rsidR="0081212C" w:rsidRDefault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05pt"/>
              </w:rPr>
              <w:t xml:space="preserve">(dále jen </w:t>
            </w:r>
            <w:r>
              <w:rPr>
                <w:rStyle w:val="Zkladntext211ptTun"/>
              </w:rPr>
              <w:t>Zhotovitel)</w:t>
            </w:r>
          </w:p>
        </w:tc>
        <w:tc>
          <w:tcPr>
            <w:tcW w:w="6898" w:type="dxa"/>
            <w:shd w:val="clear" w:color="auto" w:fill="FFFFFF"/>
          </w:tcPr>
          <w:p w:rsidR="0081212C" w:rsidRDefault="0081212C" w:rsidP="000E021F">
            <w:pPr>
              <w:pStyle w:val="Zkladntext20"/>
              <w:framePr w:w="8928" w:h="11182" w:wrap="none" w:vAnchor="page" w:hAnchor="page" w:x="1271" w:y="4268"/>
              <w:shd w:val="clear" w:color="auto" w:fill="auto"/>
              <w:spacing w:before="0" w:after="0" w:line="240" w:lineRule="exact"/>
              <w:ind w:left="140"/>
              <w:jc w:val="left"/>
            </w:pPr>
            <w:hyperlink r:id="rId9" w:history="1">
              <w:proofErr w:type="spellStart"/>
              <w:r w:rsidR="000E021F">
                <w:rPr>
                  <w:rStyle w:val="Hypertextovodkaz"/>
                  <w:lang w:val="en-US" w:eastAsia="en-US" w:bidi="en-US"/>
                </w:rPr>
                <w:t>oxxxxxxxx</w:t>
              </w:r>
              <w:proofErr w:type="spellEnd"/>
            </w:hyperlink>
          </w:p>
        </w:tc>
      </w:tr>
    </w:tbl>
    <w:p w:rsidR="0081212C" w:rsidRDefault="000E021F">
      <w:pPr>
        <w:pStyle w:val="ZhlavneboZpat0"/>
        <w:framePr w:wrap="none" w:vAnchor="page" w:hAnchor="page" w:x="5638" w:y="15685"/>
        <w:shd w:val="clear" w:color="auto" w:fill="auto"/>
        <w:spacing w:line="200" w:lineRule="exact"/>
      </w:pPr>
      <w:r>
        <w:t>Stránka 1 z 2</w:t>
      </w:r>
    </w:p>
    <w:p w:rsidR="0081212C" w:rsidRDefault="0081212C">
      <w:pPr>
        <w:rPr>
          <w:sz w:val="2"/>
          <w:szCs w:val="2"/>
        </w:rPr>
        <w:sectPr w:rsidR="0081212C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1212C" w:rsidRDefault="000E021F">
      <w:pPr>
        <w:pStyle w:val="Zkladntext30"/>
        <w:framePr w:w="9954" w:h="306" w:hRule="exact" w:wrap="none" w:vAnchor="page" w:hAnchor="page" w:x="1072" w:y="1218"/>
        <w:shd w:val="clear" w:color="auto" w:fill="auto"/>
        <w:spacing w:after="0" w:line="220" w:lineRule="exact"/>
        <w:ind w:left="100"/>
        <w:jc w:val="center"/>
      </w:pPr>
      <w:r>
        <w:lastRenderedPageBreak/>
        <w:t xml:space="preserve">Článek </w:t>
      </w:r>
      <w:r>
        <w:t>2</w:t>
      </w:r>
    </w:p>
    <w:p w:rsidR="0081212C" w:rsidRDefault="000E021F">
      <w:pPr>
        <w:pStyle w:val="Zkladntext40"/>
        <w:framePr w:w="9954" w:h="5354" w:hRule="exact" w:wrap="none" w:vAnchor="page" w:hAnchor="page" w:x="1072" w:y="1610"/>
        <w:shd w:val="clear" w:color="auto" w:fill="auto"/>
        <w:spacing w:before="0" w:after="112" w:line="284" w:lineRule="exact"/>
        <w:ind w:right="140"/>
        <w:jc w:val="both"/>
      </w:pPr>
      <w:r>
        <w:t xml:space="preserve">Výše uvedené smluvní strany se tímto v souladu s odstavcem </w:t>
      </w:r>
      <w:proofErr w:type="gramStart"/>
      <w:r>
        <w:t>17.4. článku</w:t>
      </w:r>
      <w:proofErr w:type="gramEnd"/>
      <w:r>
        <w:t xml:space="preserve"> 17 Závěrečná ujednání shora citované smlouvy o dílo uzavřené dne 21,10.2015 (</w:t>
      </w:r>
      <w:proofErr w:type="spellStart"/>
      <w:r>
        <w:t>SoD</w:t>
      </w:r>
      <w:proofErr w:type="spellEnd"/>
      <w:r>
        <w:t>), ve znění dodatku č. 1 ze dne 31.5.2016 dohodly na následujících změnách.</w:t>
      </w:r>
    </w:p>
    <w:p w:rsidR="0081212C" w:rsidRDefault="000E021F">
      <w:pPr>
        <w:pStyle w:val="Zkladntext30"/>
        <w:framePr w:w="9954" w:h="5354" w:hRule="exact" w:wrap="none" w:vAnchor="page" w:hAnchor="page" w:x="1072" w:y="1610"/>
        <w:shd w:val="clear" w:color="auto" w:fill="auto"/>
        <w:spacing w:after="17" w:line="220" w:lineRule="exact"/>
        <w:ind w:left="100"/>
        <w:jc w:val="center"/>
      </w:pPr>
      <w:r>
        <w:t>Článek 3</w:t>
      </w:r>
    </w:p>
    <w:p w:rsidR="0081212C" w:rsidRDefault="000E021F">
      <w:pPr>
        <w:pStyle w:val="Zkladntext20"/>
        <w:framePr w:w="9954" w:h="5354" w:hRule="exact" w:wrap="none" w:vAnchor="page" w:hAnchor="page" w:x="1072" w:y="1610"/>
        <w:shd w:val="clear" w:color="auto" w:fill="auto"/>
        <w:spacing w:before="0" w:after="57"/>
        <w:ind w:right="140"/>
      </w:pPr>
      <w:r>
        <w:t xml:space="preserve">Účastníci tohoto </w:t>
      </w:r>
      <w:r>
        <w:t>Dodatku č. 1 konstatují, že při realizaci díla „11/132, III/13212, 13215, 13417 Počátky, oprava silnice v průtahu“ byly zjištěny nové skutečnosti, na základě kterých vznikla nutnost dodatečných stavebních prací a méně prací v rozsahu uvedeném v tomto Dodat</w:t>
      </w:r>
      <w:r>
        <w:t xml:space="preserve">ku č. 2, zejména v Soupise prací s uvedením dodatečných stavebních prací (víceprací) a </w:t>
      </w:r>
      <w:proofErr w:type="spellStart"/>
      <w:r>
        <w:t>méněprací</w:t>
      </w:r>
      <w:proofErr w:type="spellEnd"/>
      <w:r>
        <w:t xml:space="preserve"> pro SO 101 Oprava silnice - úsek Počátky </w:t>
      </w:r>
      <w:proofErr w:type="spellStart"/>
      <w:r>
        <w:t>intravilán</w:t>
      </w:r>
      <w:proofErr w:type="spellEnd"/>
      <w:r>
        <w:t xml:space="preserve"> a SO 101.1 </w:t>
      </w:r>
      <w:proofErr w:type="spellStart"/>
      <w:r>
        <w:t>Přípr</w:t>
      </w:r>
      <w:proofErr w:type="spellEnd"/>
      <w:r>
        <w:t xml:space="preserve">. a dok. </w:t>
      </w:r>
      <w:proofErr w:type="gramStart"/>
      <w:r>
        <w:t>práce</w:t>
      </w:r>
      <w:proofErr w:type="gramEnd"/>
      <w:r>
        <w:t xml:space="preserve"> Oprava silnice - úsek Počátky </w:t>
      </w:r>
      <w:proofErr w:type="spellStart"/>
      <w:r>
        <w:t>intravilán</w:t>
      </w:r>
      <w:proofErr w:type="spellEnd"/>
      <w:r>
        <w:t xml:space="preserve">, který je spolu s SO 301 Odvodnění </w:t>
      </w:r>
      <w:r>
        <w:t>komunikací v Počátkách a VON I Vedlejší a ostatní náklady, jako příloha nedílnou součástí tohoto Dodatku č. 2.</w:t>
      </w:r>
    </w:p>
    <w:p w:rsidR="0081212C" w:rsidRDefault="000E021F">
      <w:pPr>
        <w:pStyle w:val="Zkladntext20"/>
        <w:framePr w:w="9954" w:h="5354" w:hRule="exact" w:wrap="none" w:vAnchor="page" w:hAnchor="page" w:x="1072" w:y="1610"/>
        <w:shd w:val="clear" w:color="auto" w:fill="auto"/>
        <w:spacing w:before="0" w:line="277" w:lineRule="exact"/>
        <w:ind w:right="140"/>
      </w:pPr>
      <w:r>
        <w:t>Rozsah prací dle stávající smlouvy včetně přílohy se doplňuje o práce tak, jak jsou uvedeny v tomto Dodatku č. 2 a zejména v Soupisu prací s uved</w:t>
      </w:r>
      <w:r>
        <w:t xml:space="preserve">ením víceprací a </w:t>
      </w:r>
      <w:proofErr w:type="spellStart"/>
      <w:r>
        <w:t>méněprací</w:t>
      </w:r>
      <w:proofErr w:type="spellEnd"/>
      <w:r>
        <w:t>, který je nedílnou součástí Dodatku č. 2.</w:t>
      </w:r>
    </w:p>
    <w:p w:rsidR="0081212C" w:rsidRDefault="000E021F">
      <w:pPr>
        <w:pStyle w:val="Zkladntext20"/>
        <w:framePr w:w="9954" w:h="5354" w:hRule="exact" w:wrap="none" w:vAnchor="page" w:hAnchor="page" w:x="1072" w:y="1610"/>
        <w:shd w:val="clear" w:color="auto" w:fill="auto"/>
        <w:spacing w:before="0" w:after="106" w:line="277" w:lineRule="exact"/>
        <w:ind w:right="140"/>
      </w:pPr>
      <w:r>
        <w:t xml:space="preserve">Mění se ustanovení odst. </w:t>
      </w:r>
      <w:proofErr w:type="gramStart"/>
      <w:r>
        <w:t>6.1. až</w:t>
      </w:r>
      <w:proofErr w:type="gramEnd"/>
      <w:r>
        <w:t xml:space="preserve"> 6.3. článku 6 stávající smlouvy o dílo. Konečná cena díla je tímto Dodatkem č. 2 stanovena následovně:</w:t>
      </w:r>
    </w:p>
    <w:p w:rsidR="0081212C" w:rsidRDefault="000E021F">
      <w:pPr>
        <w:pStyle w:val="Zkladntext40"/>
        <w:framePr w:w="9954" w:h="5354" w:hRule="exact" w:wrap="none" w:vAnchor="page" w:hAnchor="page" w:x="1072" w:y="1610"/>
        <w:shd w:val="clear" w:color="auto" w:fill="auto"/>
        <w:spacing w:before="0" w:line="220" w:lineRule="exact"/>
        <w:jc w:val="both"/>
      </w:pPr>
      <w:r>
        <w:rPr>
          <w:rStyle w:val="Zkladntext411ptTun"/>
        </w:rPr>
        <w:t xml:space="preserve">6.1. </w:t>
      </w:r>
      <w:r>
        <w:t xml:space="preserve">Smluvní strany se dohodly na Ceně za provedení díla podle </w:t>
      </w:r>
      <w:r>
        <w:rPr>
          <w:rStyle w:val="Zkladntext411ptTun"/>
        </w:rPr>
        <w:t xml:space="preserve">¿1. 3 </w:t>
      </w:r>
      <w:r>
        <w:t>této Smlouvy ve výši: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63"/>
        <w:gridCol w:w="2286"/>
      </w:tblGrid>
      <w:tr w:rsidR="0081212C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349" w:h="3049" w:wrap="none" w:vAnchor="page" w:hAnchor="page" w:x="1666" w:y="7043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1ptTun"/>
              </w:rPr>
              <w:t xml:space="preserve">Cena díla celkem dle </w:t>
            </w:r>
            <w:proofErr w:type="spellStart"/>
            <w:r>
              <w:rPr>
                <w:rStyle w:val="Zkladntext211ptTun"/>
              </w:rPr>
              <w:t>SoD</w:t>
            </w:r>
            <w:proofErr w:type="spellEnd"/>
            <w:r>
              <w:rPr>
                <w:rStyle w:val="Zkladntext211ptTun"/>
              </w:rPr>
              <w:t xml:space="preserve"> bez DPH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349" w:h="3049" w:wrap="none" w:vAnchor="page" w:hAnchor="page" w:x="1666" w:y="7043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Zkladntext211ptTun"/>
              </w:rPr>
              <w:t>7 850 064,63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349" w:h="3049" w:wrap="none" w:vAnchor="page" w:hAnchor="page" w:x="1666" w:y="704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Vícepráce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349" w:h="3049" w:wrap="none" w:vAnchor="page" w:hAnchor="page" w:x="1666" w:y="7043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>544 381,97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349" w:h="3049" w:wrap="none" w:vAnchor="page" w:hAnchor="page" w:x="1666" w:y="7043"/>
              <w:shd w:val="clear" w:color="auto" w:fill="auto"/>
              <w:spacing w:before="0" w:after="0" w:line="210" w:lineRule="exact"/>
              <w:jc w:val="left"/>
            </w:pPr>
            <w:proofErr w:type="spellStart"/>
            <w:r>
              <w:rPr>
                <w:rStyle w:val="Zkladntext2105pt"/>
              </w:rPr>
              <w:t>Méněpráce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349" w:h="3049" w:wrap="none" w:vAnchor="page" w:hAnchor="page" w:x="1666" w:y="7043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>- 257 653,50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7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349" w:h="3049" w:wrap="none" w:vAnchor="page" w:hAnchor="page" w:x="1666" w:y="704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Cena díla celkem dle Dodatku č. 2 bez DPH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349" w:h="3049" w:wrap="none" w:vAnchor="page" w:hAnchor="page" w:x="1666" w:y="7043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>8 136 793,10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349" w:h="3049" w:wrap="none" w:vAnchor="page" w:hAnchor="page" w:x="1666" w:y="704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DPH (21%)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349" w:h="3049" w:wrap="none" w:vAnchor="page" w:hAnchor="page" w:x="1666" w:y="7043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>1 708 726,55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349" w:h="3049" w:wrap="none" w:vAnchor="page" w:hAnchor="page" w:x="1666" w:y="7043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1ptTun"/>
              </w:rPr>
              <w:t>Cena díla celkem včetně DPH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349" w:h="3049" w:wrap="none" w:vAnchor="page" w:hAnchor="page" w:x="1666" w:y="7043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Zkladntext211ptTun"/>
              </w:rPr>
              <w:t>9 845 519,65 Kč</w:t>
            </w:r>
          </w:p>
        </w:tc>
      </w:tr>
    </w:tbl>
    <w:p w:rsidR="0081212C" w:rsidRDefault="000E021F">
      <w:pPr>
        <w:pStyle w:val="Zkladntext40"/>
        <w:framePr w:w="9954" w:h="566" w:hRule="exact" w:wrap="none" w:vAnchor="page" w:hAnchor="page" w:x="1072" w:y="10170"/>
        <w:shd w:val="clear" w:color="auto" w:fill="auto"/>
        <w:spacing w:before="0" w:line="248" w:lineRule="exact"/>
        <w:ind w:left="620" w:right="140"/>
        <w:jc w:val="both"/>
      </w:pPr>
      <w:r>
        <w:t>Podrobná kalkulace Ceny díla včetně jednotkových cen (oceněný soupis stavebních prací, dodávek a služeb s výkazem výměr) je uvedena v příloze, která tvoří nedílnou součást této Smlouvy.</w:t>
      </w:r>
    </w:p>
    <w:p w:rsidR="0081212C" w:rsidRDefault="000E021F">
      <w:pPr>
        <w:pStyle w:val="Zkladntext40"/>
        <w:framePr w:w="9954" w:h="1069" w:hRule="exact" w:wrap="none" w:vAnchor="page" w:hAnchor="page" w:x="1072" w:y="10787"/>
        <w:shd w:val="clear" w:color="auto" w:fill="auto"/>
        <w:spacing w:before="0" w:line="252" w:lineRule="exact"/>
        <w:ind w:left="620" w:right="140"/>
        <w:jc w:val="both"/>
      </w:pPr>
      <w:r>
        <w:t xml:space="preserve">V Ceně jsou obsaženy všechny práce, dodávky a služby nutné k řádnému splnění díla, včetně případných nákladů na další přípravné a dokončovací práce. Rozsah všech prací podléhající k ocenění díla včetně </w:t>
      </w:r>
      <w:r>
        <w:rPr>
          <w:rStyle w:val="Zkladntext411ptTun"/>
        </w:rPr>
        <w:t xml:space="preserve">vedlejších a ostatních nákladů </w:t>
      </w:r>
      <w:r>
        <w:t xml:space="preserve">Zhotovitele dle § </w:t>
      </w:r>
      <w:r>
        <w:rPr>
          <w:rStyle w:val="Zkladntext411ptTun"/>
        </w:rPr>
        <w:t xml:space="preserve">9 a </w:t>
      </w:r>
      <w:r>
        <w:t>§</w:t>
      </w:r>
      <w:r>
        <w:t xml:space="preserve"> </w:t>
      </w:r>
      <w:r>
        <w:rPr>
          <w:rStyle w:val="Zkladntext411ptTun"/>
        </w:rPr>
        <w:t xml:space="preserve">10 vyhlášky </w:t>
      </w:r>
      <w:proofErr w:type="spellStart"/>
      <w:r>
        <w:rPr>
          <w:rStyle w:val="Zkladntext411ptTun"/>
        </w:rPr>
        <w:t>c</w:t>
      </w:r>
      <w:proofErr w:type="spellEnd"/>
      <w:r>
        <w:rPr>
          <w:rStyle w:val="Zkladntext411ptTun"/>
        </w:rPr>
        <w:t xml:space="preserve">. 230/2012 Sb., </w:t>
      </w:r>
      <w:r>
        <w:t xml:space="preserve">je uveden v </w:t>
      </w:r>
      <w:proofErr w:type="gramStart"/>
      <w:r>
        <w:t>OP</w:t>
      </w:r>
      <w:proofErr w:type="gramEnd"/>
      <w:r>
        <w:t>. Cena je dohodnuta jako cena maximální, nejvýše přípustná, pevná po celou dobu plnění.</w:t>
      </w:r>
    </w:p>
    <w:p w:rsidR="0081212C" w:rsidRDefault="000E021F">
      <w:pPr>
        <w:pStyle w:val="Titulektabulky0"/>
        <w:framePr w:wrap="none" w:vAnchor="page" w:hAnchor="page" w:x="1104" w:y="11943"/>
        <w:shd w:val="clear" w:color="auto" w:fill="auto"/>
        <w:spacing w:line="220" w:lineRule="exact"/>
      </w:pPr>
      <w:r>
        <w:rPr>
          <w:rStyle w:val="Titulektabulky11ptTun"/>
        </w:rPr>
        <w:t xml:space="preserve">6.2. </w:t>
      </w:r>
      <w:r>
        <w:t xml:space="preserve">Rekapitulace ceny díla </w:t>
      </w:r>
      <w:r>
        <w:rPr>
          <w:rStyle w:val="Titulektabulky11ptTun"/>
        </w:rPr>
        <w:t xml:space="preserve">v Kč bez DPH </w:t>
      </w:r>
      <w:r>
        <w:t>podle fakturačních celků a podílů nákladů Objednatelů: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273"/>
        <w:gridCol w:w="1656"/>
      </w:tblGrid>
      <w:tr w:rsidR="0081212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29" w:h="3337" w:wrap="none" w:vAnchor="page" w:hAnchor="page" w:x="1097" w:y="12299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1ptTun"/>
              </w:rPr>
              <w:t xml:space="preserve">Fakturační celek »Stavební </w:t>
            </w:r>
            <w:proofErr w:type="spellStart"/>
            <w:r>
              <w:rPr>
                <w:rStyle w:val="Zkladntext211ptTun"/>
              </w:rPr>
              <w:t>obiektv</w:t>
            </w:r>
            <w:proofErr w:type="spellEnd"/>
            <w:r>
              <w:rPr>
                <w:rStyle w:val="Zkladntext211ptTun"/>
              </w:rPr>
              <w:t xml:space="preserve"> A </w:t>
            </w:r>
            <w:proofErr w:type="spellStart"/>
            <w:r>
              <w:rPr>
                <w:rStyle w:val="Zkladntext211ptTun"/>
              </w:rPr>
              <w:t>hrazenv</w:t>
            </w:r>
            <w:proofErr w:type="spellEnd"/>
            <w:r>
              <w:rPr>
                <w:rStyle w:val="Zkladntext211ptTun"/>
              </w:rPr>
              <w:t xml:space="preserve"> Objednatelem č. 1“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29" w:h="3337" w:wrap="none" w:vAnchor="page" w:hAnchor="page" w:x="1097" w:y="12299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1ptTun"/>
              </w:rPr>
              <w:t xml:space="preserve">III/13212 Počátky - </w:t>
            </w:r>
            <w:proofErr w:type="spellStart"/>
            <w:r>
              <w:rPr>
                <w:rStyle w:val="Zkladntext211ptTun"/>
              </w:rPr>
              <w:t>Stojčín</w:t>
            </w:r>
            <w:proofErr w:type="spellEnd"/>
            <w:r>
              <w:rPr>
                <w:rStyle w:val="Zkladntext211ptTun"/>
              </w:rPr>
              <w:t xml:space="preserve"> - hranice okresu JH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8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929" w:h="3337" w:wrap="none" w:vAnchor="page" w:hAnchor="page" w:x="1097" w:y="12299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Zkladntext2105pt"/>
              </w:rPr>
              <w:t xml:space="preserve">SO 101 Oprava silníce - úsek Počátky </w:t>
            </w:r>
            <w:proofErr w:type="spellStart"/>
            <w:r>
              <w:rPr>
                <w:rStyle w:val="Zkladntext2105pt"/>
              </w:rPr>
              <w:t>intravilán</w:t>
            </w:r>
            <w:proofErr w:type="spellEnd"/>
            <w:r>
              <w:rPr>
                <w:rStyle w:val="Zkladntext2105pt"/>
              </w:rPr>
              <w:t xml:space="preserve"> </w:t>
            </w:r>
            <w:r>
              <w:rPr>
                <w:rStyle w:val="Zkladntext211ptTun"/>
              </w:rPr>
              <w:t xml:space="preserve">(100 </w:t>
            </w:r>
            <w:r>
              <w:rPr>
                <w:rStyle w:val="Zkladntext2105pt"/>
              </w:rPr>
              <w:t xml:space="preserve">%) dle </w:t>
            </w:r>
            <w:proofErr w:type="spellStart"/>
            <w:r>
              <w:rPr>
                <w:rStyle w:val="Zkladntext2105pt"/>
              </w:rPr>
              <w:t>SoD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929" w:h="3337" w:wrap="none" w:vAnchor="page" w:hAnchor="page" w:x="1097" w:y="12299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>1 605 215,16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82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929" w:h="3337" w:wrap="none" w:vAnchor="page" w:hAnchor="page" w:x="1097" w:y="12299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Zkladntext2105pt"/>
              </w:rPr>
              <w:t>Vícepráce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929" w:h="3337" w:wrap="none" w:vAnchor="page" w:hAnchor="page" w:x="1097" w:y="12299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>525 431,63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82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929" w:h="3337" w:wrap="none" w:vAnchor="page" w:hAnchor="page" w:x="1097" w:y="12299"/>
              <w:shd w:val="clear" w:color="auto" w:fill="auto"/>
              <w:spacing w:before="0" w:after="0" w:line="210" w:lineRule="exact"/>
              <w:ind w:left="160"/>
              <w:jc w:val="left"/>
            </w:pPr>
            <w:proofErr w:type="spellStart"/>
            <w:r>
              <w:rPr>
                <w:rStyle w:val="Zkladntext2105pt"/>
              </w:rPr>
              <w:t>Méněpráce</w:t>
            </w:r>
            <w:proofErr w:type="spellEnd"/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929" w:h="3337" w:wrap="none" w:vAnchor="page" w:hAnchor="page" w:x="1097" w:y="12299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>228 923,16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82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29" w:h="3337" w:wrap="none" w:vAnchor="page" w:hAnchor="page" w:x="1097" w:y="12299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Zkladntext211ptTun"/>
              </w:rPr>
              <w:t xml:space="preserve">SO 101 Oprava silnice - úsek Počátky </w:t>
            </w:r>
            <w:proofErr w:type="spellStart"/>
            <w:r>
              <w:rPr>
                <w:rStyle w:val="Zkladntext211ptTun"/>
              </w:rPr>
              <w:t>intravilán</w:t>
            </w:r>
            <w:proofErr w:type="spellEnd"/>
            <w:r>
              <w:rPr>
                <w:rStyle w:val="Zkladntext211ptTun"/>
              </w:rPr>
              <w:t xml:space="preserve"> (100 %) dle Dodatku č. 2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29" w:h="3337" w:wrap="none" w:vAnchor="page" w:hAnchor="page" w:x="1097" w:y="12299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Zkladntext211ptTun"/>
              </w:rPr>
              <w:t>1 376 292,00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8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29" w:h="3337" w:wrap="none" w:vAnchor="page" w:hAnchor="page" w:x="1097" w:y="12299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Zkladntext2105pt"/>
              </w:rPr>
              <w:t xml:space="preserve">SO 101.1 </w:t>
            </w:r>
            <w:proofErr w:type="spellStart"/>
            <w:r>
              <w:rPr>
                <w:rStyle w:val="Zkladntext2105pt"/>
              </w:rPr>
              <w:t>Přípr</w:t>
            </w:r>
            <w:proofErr w:type="spellEnd"/>
            <w:r>
              <w:rPr>
                <w:rStyle w:val="Zkladntext2105pt"/>
              </w:rPr>
              <w:t xml:space="preserve">. a dok. </w:t>
            </w:r>
            <w:proofErr w:type="gramStart"/>
            <w:r>
              <w:rPr>
                <w:rStyle w:val="Zkladntext2105pt"/>
              </w:rPr>
              <w:t>práce</w:t>
            </w:r>
            <w:proofErr w:type="gramEnd"/>
            <w:r>
              <w:rPr>
                <w:rStyle w:val="Zkladntext2105pt"/>
              </w:rPr>
              <w:t xml:space="preserve"> Oprava sil. - úsek Počátky </w:t>
            </w:r>
            <w:proofErr w:type="spellStart"/>
            <w:r>
              <w:rPr>
                <w:rStyle w:val="Zkladntext2105pt"/>
              </w:rPr>
              <w:t>intravilán</w:t>
            </w:r>
            <w:proofErr w:type="spellEnd"/>
            <w:r>
              <w:rPr>
                <w:rStyle w:val="Zkladntext2105pt"/>
              </w:rPr>
              <w:t xml:space="preserve"> (100 %) dle </w:t>
            </w:r>
            <w:proofErr w:type="spellStart"/>
            <w:r>
              <w:rPr>
                <w:rStyle w:val="Zkladntext2105pt"/>
              </w:rPr>
              <w:t>SoD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29" w:h="3337" w:wrap="none" w:vAnchor="page" w:hAnchor="page" w:x="1097" w:y="12299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>61 199,45 Kč</w:t>
            </w:r>
          </w:p>
        </w:tc>
      </w:tr>
    </w:tbl>
    <w:p w:rsidR="0081212C" w:rsidRDefault="000E021F">
      <w:pPr>
        <w:pStyle w:val="ZhlavneboZpat0"/>
        <w:framePr w:wrap="none" w:vAnchor="page" w:hAnchor="page" w:x="5431" w:y="15641"/>
        <w:shd w:val="clear" w:color="auto" w:fill="auto"/>
        <w:spacing w:line="200" w:lineRule="exact"/>
      </w:pPr>
      <w:r>
        <w:t>Stránka 2 z 2</w:t>
      </w:r>
    </w:p>
    <w:p w:rsidR="0081212C" w:rsidRDefault="0081212C">
      <w:pPr>
        <w:rPr>
          <w:sz w:val="2"/>
          <w:szCs w:val="2"/>
        </w:rPr>
        <w:sectPr w:rsidR="0081212C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682"/>
        <w:gridCol w:w="2290"/>
      </w:tblGrid>
      <w:tr w:rsidR="0081212C">
        <w:tblPrEx>
          <w:tblCellMar>
            <w:top w:w="0" w:type="dxa"/>
            <w:bottom w:w="0" w:type="dxa"/>
          </w:tblCellMar>
        </w:tblPrEx>
        <w:trPr>
          <w:trHeight w:hRule="exact" w:val="1750"/>
        </w:trPr>
        <w:tc>
          <w:tcPr>
            <w:tcW w:w="76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240" w:line="210" w:lineRule="exact"/>
            </w:pPr>
            <w:r>
              <w:rPr>
                <w:rStyle w:val="Zkladntext2105pt"/>
              </w:rPr>
              <w:lastRenderedPageBreak/>
              <w:t>Vícepráce</w:t>
            </w:r>
          </w:p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240" w:after="240" w:line="210" w:lineRule="exact"/>
            </w:pPr>
            <w:proofErr w:type="spellStart"/>
            <w:r>
              <w:rPr>
                <w:rStyle w:val="Zkladntext2105pt"/>
              </w:rPr>
              <w:t>Méněpráce</w:t>
            </w:r>
            <w:proofErr w:type="spellEnd"/>
          </w:p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240" w:after="0" w:line="302" w:lineRule="exact"/>
            </w:pPr>
            <w:r>
              <w:rPr>
                <w:rStyle w:val="Zkladntext211ptTun"/>
              </w:rPr>
              <w:t xml:space="preserve">SO 101.1 </w:t>
            </w:r>
            <w:proofErr w:type="spellStart"/>
            <w:r>
              <w:rPr>
                <w:rStyle w:val="Zkladntext211ptTun"/>
              </w:rPr>
              <w:t>Přípr</w:t>
            </w:r>
            <w:proofErr w:type="spellEnd"/>
            <w:r>
              <w:rPr>
                <w:rStyle w:val="Zkladntext211ptTun"/>
              </w:rPr>
              <w:t>. a dok. práce Oprava silnice - úsek</w:t>
            </w:r>
            <w:r>
              <w:rPr>
                <w:rStyle w:val="Zkladntext211ptTun"/>
              </w:rPr>
              <w:t xml:space="preserve"> Počátky </w:t>
            </w:r>
            <w:proofErr w:type="spellStart"/>
            <w:r>
              <w:rPr>
                <w:rStyle w:val="Zkladntext211ptTun"/>
              </w:rPr>
              <w:t>intravilán</w:t>
            </w:r>
            <w:proofErr w:type="spellEnd"/>
            <w:r>
              <w:rPr>
                <w:rStyle w:val="Zkladntext211ptTun"/>
              </w:rPr>
              <w:t xml:space="preserve"> (100 %) dle D. </w:t>
            </w:r>
            <w:proofErr w:type="gramStart"/>
            <w:r>
              <w:rPr>
                <w:rStyle w:val="Zkladntext211ptTun"/>
              </w:rPr>
              <w:t>č.2</w:t>
            </w:r>
            <w:proofErr w:type="gramEnd"/>
          </w:p>
        </w:tc>
        <w:tc>
          <w:tcPr>
            <w:tcW w:w="22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line="486" w:lineRule="exact"/>
              <w:ind w:left="540" w:firstLine="440"/>
              <w:jc w:val="left"/>
            </w:pPr>
            <w:r>
              <w:rPr>
                <w:rStyle w:val="Zkladntext2105pt"/>
              </w:rPr>
              <w:t>18 950,34 Kč - 28 730,34 Kč</w:t>
            </w:r>
          </w:p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after="0" w:line="220" w:lineRule="exact"/>
              <w:jc w:val="right"/>
            </w:pPr>
            <w:r>
              <w:rPr>
                <w:rStyle w:val="Zkladntext211ptTun"/>
              </w:rPr>
              <w:t>32 469,11Kč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7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20" w:lineRule="exact"/>
            </w:pPr>
            <w:r>
              <w:rPr>
                <w:rStyle w:val="Zkladntext2105pt"/>
              </w:rPr>
              <w:t xml:space="preserve">SO 301 Odvodnění komunikací v Počátkách </w:t>
            </w:r>
            <w:r>
              <w:rPr>
                <w:rStyle w:val="Zkladntext211ptTun"/>
              </w:rPr>
              <w:t>(24 %)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>142 095,76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7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20" w:lineRule="exact"/>
            </w:pPr>
            <w:r>
              <w:rPr>
                <w:rStyle w:val="Zkladntext2105pt"/>
              </w:rPr>
              <w:t xml:space="preserve">VON I Vedlejší a ostatní náklady </w:t>
            </w:r>
            <w:r>
              <w:rPr>
                <w:rStyle w:val="Zkladntext211ptTun"/>
              </w:rPr>
              <w:t>(100 %)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>139 440,00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1ptTun"/>
              </w:rPr>
              <w:t xml:space="preserve">Fakturační celek »Stavební </w:t>
            </w:r>
            <w:proofErr w:type="spellStart"/>
            <w:r>
              <w:rPr>
                <w:rStyle w:val="Zkladntext211ptTun"/>
              </w:rPr>
              <w:t>obiekt</w:t>
            </w:r>
            <w:proofErr w:type="spellEnd"/>
            <w:r>
              <w:rPr>
                <w:rStyle w:val="Zkladntext211ptTun"/>
              </w:rPr>
              <w:t xml:space="preserve"> B hrazen </w:t>
            </w:r>
            <w:proofErr w:type="spellStart"/>
            <w:r>
              <w:rPr>
                <w:rStyle w:val="Zkladntext211ptTun"/>
              </w:rPr>
              <w:t>Obiednatelem</w:t>
            </w:r>
            <w:proofErr w:type="spellEnd"/>
            <w:r>
              <w:rPr>
                <w:rStyle w:val="Zkladntext211ptTun"/>
              </w:rPr>
              <w:t xml:space="preserve"> č.</w:t>
            </w:r>
            <w:r>
              <w:rPr>
                <w:rStyle w:val="Zkladntext211ptTun"/>
              </w:rPr>
              <w:t xml:space="preserve"> 1“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1ptTun"/>
              </w:rPr>
              <w:t>Silnice III/13417 v km 5,000 - 5,130 Počátky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Zkladntext2105pt"/>
              </w:rPr>
              <w:t xml:space="preserve">SO 02 Požadavky objednatele </w:t>
            </w:r>
            <w:r>
              <w:rPr>
                <w:rStyle w:val="Zkladntext211ptTun"/>
              </w:rPr>
              <w:t>(100 %)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>255 600,00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7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Zkladntext2105pt"/>
              </w:rPr>
              <w:t xml:space="preserve">SO 101 Vozovka silnice III/13417 ulice Březinova </w:t>
            </w:r>
            <w:r>
              <w:rPr>
                <w:rStyle w:val="Zkladntext211ptTun"/>
              </w:rPr>
              <w:t>(100 %)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>840 861,70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1ptTun"/>
              </w:rPr>
              <w:t xml:space="preserve">Fakturační celek »Stavební </w:t>
            </w:r>
            <w:proofErr w:type="spellStart"/>
            <w:r>
              <w:rPr>
                <w:rStyle w:val="Zkladntext211ptTun"/>
              </w:rPr>
              <w:t>obiektv</w:t>
            </w:r>
            <w:proofErr w:type="spellEnd"/>
            <w:r>
              <w:rPr>
                <w:rStyle w:val="Zkladntext211ptTun"/>
              </w:rPr>
              <w:t xml:space="preserve"> C hrazen v </w:t>
            </w:r>
            <w:proofErr w:type="spellStart"/>
            <w:r>
              <w:rPr>
                <w:rStyle w:val="Zkladntext211ptTun"/>
              </w:rPr>
              <w:t>Obiednatelem</w:t>
            </w:r>
            <w:proofErr w:type="spellEnd"/>
            <w:r>
              <w:rPr>
                <w:rStyle w:val="Zkladntext211ptTun"/>
              </w:rPr>
              <w:t xml:space="preserve"> Č. 1“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1ptTun"/>
              </w:rPr>
              <w:t xml:space="preserve">11/132 Počátky </w:t>
            </w:r>
            <w:r>
              <w:rPr>
                <w:rStyle w:val="Zkladntext211ptTun"/>
              </w:rPr>
              <w:t>ul. Stodolní a ul. Žižkova a silnice 111/13215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7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Zkladntext2105pt"/>
              </w:rPr>
              <w:t>SO 000 Vedlejší a ostatní náklady (100 %)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>131 550,00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Zkladntext2105pt"/>
              </w:rPr>
              <w:t xml:space="preserve">SO 101.1 Oprava silnice 11/132 ul. Stodolní a ul. Žižkova </w:t>
            </w:r>
            <w:r>
              <w:rPr>
                <w:rStyle w:val="Zkladntext211ptTun"/>
              </w:rPr>
              <w:t>(100 %)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>2 129 528,36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7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Zkladntext2105pt"/>
              </w:rPr>
              <w:t xml:space="preserve">SO 101.2 Oprava silnice III/13215 km 0,000 - 0,082 </w:t>
            </w:r>
            <w:r>
              <w:rPr>
                <w:rStyle w:val="Zkladntext211ptTun"/>
              </w:rPr>
              <w:t>(100 %)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 xml:space="preserve">202 </w:t>
            </w:r>
            <w:r>
              <w:rPr>
                <w:rStyle w:val="Zkladntext2105pt"/>
              </w:rPr>
              <w:t>906,16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Zkladntext2105pt"/>
              </w:rPr>
              <w:t xml:space="preserve">SO 901 DIO </w:t>
            </w:r>
            <w:r>
              <w:rPr>
                <w:rStyle w:val="Zkladntext211ptTun"/>
              </w:rPr>
              <w:t>(100 %)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72" w:h="6660" w:wrap="none" w:vAnchor="page" w:hAnchor="page" w:x="1343" w:y="124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"/>
              </w:rPr>
              <w:t>49 800,00 Kč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672"/>
        <w:gridCol w:w="792"/>
        <w:gridCol w:w="1490"/>
      </w:tblGrid>
      <w:tr w:rsidR="0081212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Zkladntext211ptTun"/>
              </w:rPr>
              <w:t xml:space="preserve">Fakturační celek »Stavební </w:t>
            </w:r>
            <w:proofErr w:type="spellStart"/>
            <w:r>
              <w:rPr>
                <w:rStyle w:val="Zkladntext211ptTun"/>
              </w:rPr>
              <w:t>obiektv</w:t>
            </w:r>
            <w:proofErr w:type="spellEnd"/>
            <w:r>
              <w:rPr>
                <w:rStyle w:val="Zkladntext211ptTun"/>
              </w:rPr>
              <w:t xml:space="preserve"> A </w:t>
            </w:r>
            <w:proofErr w:type="spellStart"/>
            <w:r>
              <w:rPr>
                <w:rStyle w:val="Zkladntext211ptTun"/>
              </w:rPr>
              <w:t>hrazenv</w:t>
            </w:r>
            <w:proofErr w:type="spellEnd"/>
            <w:r>
              <w:rPr>
                <w:rStyle w:val="Zkladntext211ptTun"/>
              </w:rPr>
              <w:t xml:space="preserve"> </w:t>
            </w:r>
            <w:proofErr w:type="spellStart"/>
            <w:r>
              <w:rPr>
                <w:rStyle w:val="Zkladntext211ptTun"/>
              </w:rPr>
              <w:t>Obiednatelem</w:t>
            </w:r>
            <w:proofErr w:type="spellEnd"/>
            <w:r>
              <w:rPr>
                <w:rStyle w:val="Zkladntext211ptTun"/>
              </w:rPr>
              <w:t xml:space="preserve"> č. 2“</w:t>
            </w: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212C" w:rsidRDefault="0081212C">
            <w:pPr>
              <w:framePr w:w="9954" w:h="4856" w:wrap="none" w:vAnchor="page" w:hAnchor="page" w:x="1365" w:y="8243"/>
              <w:rPr>
                <w:sz w:val="10"/>
                <w:szCs w:val="10"/>
              </w:rPr>
            </w:pP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20" w:lineRule="exact"/>
              <w:ind w:left="2720"/>
              <w:jc w:val="left"/>
            </w:pPr>
            <w:r>
              <w:rPr>
                <w:rStyle w:val="Zkladntext211ptTun"/>
              </w:rPr>
              <w:t xml:space="preserve">III/13212 Počátky - </w:t>
            </w:r>
            <w:proofErr w:type="spellStart"/>
            <w:r>
              <w:rPr>
                <w:rStyle w:val="Zkladntext211ptTun"/>
              </w:rPr>
              <w:t>Stojčín</w:t>
            </w:r>
            <w:proofErr w:type="spellEnd"/>
            <w:r>
              <w:rPr>
                <w:rStyle w:val="Zkladntext211ptTun"/>
              </w:rPr>
              <w:t xml:space="preserve"> - hranice okresu JH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1212C" w:rsidRDefault="0081212C">
            <w:pPr>
              <w:framePr w:w="9954" w:h="4856" w:wrap="none" w:vAnchor="page" w:hAnchor="page" w:x="1365" w:y="8243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212C" w:rsidRDefault="0081212C">
            <w:pPr>
              <w:framePr w:w="9954" w:h="4856" w:wrap="none" w:vAnchor="page" w:hAnchor="page" w:x="1365" w:y="8243"/>
              <w:rPr>
                <w:sz w:val="10"/>
                <w:szCs w:val="10"/>
              </w:rPr>
            </w:pP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05pt"/>
              </w:rPr>
              <w:t xml:space="preserve">SO 106 Chodníky v Počátkách (100 </w:t>
            </w:r>
            <w:r>
              <w:rPr>
                <w:rStyle w:val="Zkladntext211ptTun"/>
              </w:rPr>
              <w:t>%)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2C" w:rsidRDefault="0081212C">
            <w:pPr>
              <w:framePr w:w="9954" w:h="4856" w:wrap="none" w:vAnchor="page" w:hAnchor="page" w:x="1365" w:y="8243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971 521,46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SO 107 Parkovací stání v Počátkách (100 %)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2C" w:rsidRDefault="0081212C">
            <w:pPr>
              <w:framePr w:w="9954" w:h="4856" w:wrap="none" w:vAnchor="page" w:hAnchor="page" w:x="1365" w:y="8243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101 675,76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SO 301 Odvodnění komunikací v Počátkách (76 %)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2C" w:rsidRDefault="0081212C">
            <w:pPr>
              <w:framePr w:w="9954" w:h="4856" w:wrap="none" w:vAnchor="page" w:hAnchor="page" w:x="1365" w:y="8243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359 661,95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20" w:lineRule="exact"/>
              <w:ind w:left="1960"/>
              <w:jc w:val="left"/>
            </w:pPr>
            <w:r>
              <w:rPr>
                <w:rStyle w:val="Zkladntext211ptTun"/>
              </w:rPr>
              <w:t xml:space="preserve">Fakturační celek »Stavební </w:t>
            </w:r>
            <w:proofErr w:type="spellStart"/>
            <w:r>
              <w:rPr>
                <w:rStyle w:val="Zkladntext211ptTun"/>
              </w:rPr>
              <w:t>obiekt</w:t>
            </w:r>
            <w:proofErr w:type="spellEnd"/>
            <w:r>
              <w:rPr>
                <w:rStyle w:val="Zkladntext211ptTun"/>
              </w:rPr>
              <w:t xml:space="preserve"> B hrazen </w:t>
            </w:r>
            <w:proofErr w:type="spellStart"/>
            <w:r>
              <w:rPr>
                <w:rStyle w:val="Zkladntext211ptTun"/>
              </w:rPr>
              <w:t>Obiednatelem</w:t>
            </w:r>
            <w:proofErr w:type="spellEnd"/>
            <w:r>
              <w:rPr>
                <w:rStyle w:val="Zkladntext211ptTun"/>
              </w:rPr>
              <w:t xml:space="preserve"> č. 2“</w:t>
            </w: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212C" w:rsidRDefault="0081212C">
            <w:pPr>
              <w:framePr w:w="9954" w:h="4856" w:wrap="none" w:vAnchor="page" w:hAnchor="page" w:x="1365" w:y="8243"/>
              <w:rPr>
                <w:sz w:val="10"/>
                <w:szCs w:val="10"/>
              </w:rPr>
            </w:pP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20" w:lineRule="exact"/>
              <w:ind w:left="2900"/>
              <w:jc w:val="left"/>
            </w:pPr>
            <w:r>
              <w:rPr>
                <w:rStyle w:val="Zkladntext211ptTun"/>
              </w:rPr>
              <w:t xml:space="preserve">Silnice </w:t>
            </w:r>
            <w:r>
              <w:rPr>
                <w:rStyle w:val="Zkladntext2105pt"/>
              </w:rPr>
              <w:t xml:space="preserve">III/13417 </w:t>
            </w:r>
            <w:r>
              <w:rPr>
                <w:rStyle w:val="Zkladntext211ptTun"/>
              </w:rPr>
              <w:t xml:space="preserve">v km </w:t>
            </w:r>
            <w:r>
              <w:rPr>
                <w:rStyle w:val="Zkladntext2105pt"/>
              </w:rPr>
              <w:t xml:space="preserve">5,000 - 5,130 </w:t>
            </w:r>
            <w:r>
              <w:rPr>
                <w:rStyle w:val="Zkladntext211ptTun"/>
              </w:rPr>
              <w:t>Počátky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1212C" w:rsidRDefault="0081212C">
            <w:pPr>
              <w:framePr w:w="9954" w:h="4856" w:wrap="none" w:vAnchor="page" w:hAnchor="page" w:x="1365" w:y="8243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212C" w:rsidRDefault="0081212C">
            <w:pPr>
              <w:framePr w:w="9954" w:h="4856" w:wrap="none" w:vAnchor="page" w:hAnchor="page" w:x="1365" w:y="8243"/>
              <w:rPr>
                <w:sz w:val="10"/>
                <w:szCs w:val="10"/>
              </w:rPr>
            </w:pP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 xml:space="preserve">SO 101 Vozovka silnice místní komunikace ulice </w:t>
            </w:r>
            <w:proofErr w:type="spellStart"/>
            <w:r>
              <w:rPr>
                <w:rStyle w:val="Zkladntext2105pt"/>
              </w:rPr>
              <w:t>Tyršova</w:t>
            </w:r>
            <w:proofErr w:type="spellEnd"/>
            <w:r>
              <w:rPr>
                <w:rStyle w:val="Zkladntext2105pt"/>
              </w:rPr>
              <w:t xml:space="preserve"> (100 %)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2C" w:rsidRDefault="0081212C">
            <w:pPr>
              <w:framePr w:w="9954" w:h="4856" w:wrap="none" w:vAnchor="page" w:hAnchor="page" w:x="1365" w:y="8243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453 852,97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20" w:lineRule="exact"/>
              <w:ind w:left="1860"/>
              <w:jc w:val="left"/>
            </w:pPr>
            <w:r>
              <w:rPr>
                <w:rStyle w:val="Zkladntext211ptTun"/>
              </w:rPr>
              <w:t xml:space="preserve">Fakturační celek „Stavební </w:t>
            </w:r>
            <w:proofErr w:type="spellStart"/>
            <w:r>
              <w:rPr>
                <w:rStyle w:val="Zkladntext211ptTun"/>
              </w:rPr>
              <w:t>obiektv</w:t>
            </w:r>
            <w:proofErr w:type="spellEnd"/>
            <w:r>
              <w:rPr>
                <w:rStyle w:val="Zkladntext211ptTun"/>
              </w:rPr>
              <w:t xml:space="preserve"> C </w:t>
            </w:r>
            <w:proofErr w:type="spellStart"/>
            <w:r>
              <w:rPr>
                <w:rStyle w:val="Zkladntext211ptTun"/>
              </w:rPr>
              <w:t>hrazenv</w:t>
            </w:r>
            <w:proofErr w:type="spellEnd"/>
            <w:r>
              <w:rPr>
                <w:rStyle w:val="Zkladntext211ptTun"/>
              </w:rPr>
              <w:t xml:space="preserve"> </w:t>
            </w:r>
            <w:proofErr w:type="spellStart"/>
            <w:r>
              <w:rPr>
                <w:rStyle w:val="Zkladntext211ptTun"/>
              </w:rPr>
              <w:t>Obiednatelem</w:t>
            </w:r>
            <w:proofErr w:type="spellEnd"/>
            <w:r>
              <w:rPr>
                <w:rStyle w:val="Zkladntext211ptTun"/>
              </w:rPr>
              <w:t xml:space="preserve"> č. 2“</w:t>
            </w: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212C" w:rsidRDefault="0081212C">
            <w:pPr>
              <w:framePr w:w="9954" w:h="4856" w:wrap="none" w:vAnchor="page" w:hAnchor="page" w:x="1365" w:y="8243"/>
              <w:rPr>
                <w:sz w:val="10"/>
                <w:szCs w:val="10"/>
              </w:rPr>
            </w:pP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20" w:lineRule="exact"/>
              <w:ind w:left="2220"/>
              <w:jc w:val="left"/>
            </w:pPr>
            <w:r>
              <w:rPr>
                <w:rStyle w:val="Zkladntext211ptTun"/>
              </w:rPr>
              <w:t>11/132 Počátky ul. Stodolní a ul. Žižkova a silnice III/13215</w:t>
            </w: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212C" w:rsidRDefault="0081212C">
            <w:pPr>
              <w:framePr w:w="9954" w:h="4856" w:wrap="none" w:vAnchor="page" w:hAnchor="page" w:x="1365" w:y="8243"/>
              <w:rPr>
                <w:sz w:val="10"/>
                <w:szCs w:val="10"/>
              </w:rPr>
            </w:pP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SO 102 Silniční obrubníky ulice Stodolní vlevo (100 %)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2C" w:rsidRDefault="0081212C">
            <w:pPr>
              <w:framePr w:w="9954" w:h="4856" w:wrap="none" w:vAnchor="page" w:hAnchor="page" w:x="1365" w:y="8243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284 311,88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 xml:space="preserve">SO 103 Parkovací stání podélná ulice </w:t>
            </w:r>
            <w:r>
              <w:rPr>
                <w:rStyle w:val="Zkladntext2105pt"/>
              </w:rPr>
              <w:t>Stodolní vpravo (100 %)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12C" w:rsidRDefault="0081212C">
            <w:pPr>
              <w:framePr w:w="9954" w:h="4856" w:wrap="none" w:vAnchor="page" w:hAnchor="page" w:x="1365" w:y="8243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12C" w:rsidRDefault="000E021F">
            <w:pPr>
              <w:pStyle w:val="Zkladntext20"/>
              <w:framePr w:w="9954" w:h="4856" w:wrap="none" w:vAnchor="page" w:hAnchor="page" w:x="1365" w:y="824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"/>
              </w:rPr>
              <w:t>120 844,02 Kč</w:t>
            </w:r>
          </w:p>
        </w:tc>
      </w:tr>
    </w:tbl>
    <w:p w:rsidR="0081212C" w:rsidRDefault="000E021F">
      <w:pPr>
        <w:pStyle w:val="Titulektabulky0"/>
        <w:framePr w:wrap="none" w:vAnchor="page" w:hAnchor="page" w:x="1354" w:y="13212"/>
        <w:shd w:val="clear" w:color="auto" w:fill="auto"/>
        <w:spacing w:line="220" w:lineRule="exact"/>
      </w:pPr>
      <w:r>
        <w:rPr>
          <w:rStyle w:val="Titulektabulky11ptTun"/>
        </w:rPr>
        <w:t xml:space="preserve">6.3. </w:t>
      </w:r>
      <w:r>
        <w:t xml:space="preserve">Celková cena díla </w:t>
      </w:r>
      <w:r>
        <w:rPr>
          <w:rStyle w:val="Titulektabulky11ptTun"/>
        </w:rPr>
        <w:t xml:space="preserve">v Kč bez DPH </w:t>
      </w:r>
      <w:r>
        <w:t>podle podílů nákladů Objednatelů: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571"/>
        <w:gridCol w:w="1739"/>
      </w:tblGrid>
      <w:tr w:rsidR="0081212C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7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310" w:h="1307" w:wrap="none" w:vAnchor="page" w:hAnchor="page" w:x="1941" w:y="1357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1ptTun"/>
              </w:rPr>
              <w:t>Cena za fakturační celky hrazené Objednatelem č. 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310" w:h="1307" w:wrap="none" w:vAnchor="page" w:hAnchor="page" w:x="1941" w:y="13575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Zkladntext211ptTun"/>
              </w:rPr>
              <w:t>5 844 925,06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7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310" w:h="1307" w:wrap="none" w:vAnchor="page" w:hAnchor="page" w:x="1941" w:y="1357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1ptTun"/>
              </w:rPr>
              <w:t>Cena za fakturační celky hrazené Objednatelem č. 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12C" w:rsidRDefault="000E021F">
            <w:pPr>
              <w:pStyle w:val="Zkladntext20"/>
              <w:framePr w:w="9310" w:h="1307" w:wrap="none" w:vAnchor="page" w:hAnchor="page" w:x="1941" w:y="13575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Zkladntext211ptTun"/>
              </w:rPr>
              <w:t>2 291 868,04 Kč</w:t>
            </w:r>
          </w:p>
        </w:tc>
      </w:tr>
      <w:tr w:rsidR="0081212C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310" w:h="1307" w:wrap="none" w:vAnchor="page" w:hAnchor="page" w:x="1941" w:y="1357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1ptTun"/>
              </w:rPr>
              <w:t xml:space="preserve">Cena díla </w:t>
            </w:r>
            <w:r>
              <w:rPr>
                <w:rStyle w:val="Zkladntext211ptTun"/>
              </w:rPr>
              <w:t>celkem bez DPH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2C" w:rsidRDefault="000E021F">
            <w:pPr>
              <w:pStyle w:val="Zkladntext20"/>
              <w:framePr w:w="9310" w:h="1307" w:wrap="none" w:vAnchor="page" w:hAnchor="page" w:x="1941" w:y="13575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Zkladntext211ptTun"/>
              </w:rPr>
              <w:t>8 136 793,10 Kč</w:t>
            </w:r>
          </w:p>
        </w:tc>
      </w:tr>
    </w:tbl>
    <w:p w:rsidR="0081212C" w:rsidRDefault="000E021F">
      <w:pPr>
        <w:pStyle w:val="ZhlavneboZpat0"/>
        <w:framePr w:wrap="none" w:vAnchor="page" w:hAnchor="page" w:x="5728" w:y="15719"/>
        <w:shd w:val="clear" w:color="auto" w:fill="auto"/>
        <w:spacing w:line="200" w:lineRule="exact"/>
      </w:pPr>
      <w:r>
        <w:t>Stránka 3 z 3</w:t>
      </w:r>
    </w:p>
    <w:p w:rsidR="0081212C" w:rsidRDefault="0081212C">
      <w:pPr>
        <w:rPr>
          <w:sz w:val="2"/>
          <w:szCs w:val="2"/>
        </w:rPr>
        <w:sectPr w:rsidR="0081212C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1212C" w:rsidRDefault="000E021F">
      <w:pPr>
        <w:pStyle w:val="Zkladntext30"/>
        <w:framePr w:wrap="none" w:vAnchor="page" w:hAnchor="page" w:x="1005" w:y="1247"/>
        <w:shd w:val="clear" w:color="auto" w:fill="auto"/>
        <w:spacing w:after="0" w:line="220" w:lineRule="exact"/>
        <w:ind w:left="4780"/>
      </w:pPr>
      <w:r>
        <w:lastRenderedPageBreak/>
        <w:t>Článek 4</w:t>
      </w:r>
    </w:p>
    <w:p w:rsidR="0081212C" w:rsidRDefault="000E021F">
      <w:pPr>
        <w:pStyle w:val="Zkladntext20"/>
        <w:framePr w:wrap="none" w:vAnchor="page" w:hAnchor="page" w:x="1005" w:y="1721"/>
        <w:shd w:val="clear" w:color="auto" w:fill="auto"/>
        <w:spacing w:before="0" w:after="0" w:line="240" w:lineRule="exact"/>
      </w:pPr>
      <w:r>
        <w:t>Ostatní ustanovení shora citované Smlouvy o dílo a dodatku č. 1 se nemění a zůstávají v platnosti.</w:t>
      </w:r>
    </w:p>
    <w:p w:rsidR="0081212C" w:rsidRDefault="000E021F">
      <w:pPr>
        <w:pStyle w:val="Zkladntext30"/>
        <w:framePr w:w="9821" w:h="5059" w:hRule="exact" w:wrap="none" w:vAnchor="page" w:hAnchor="page" w:x="1005" w:y="2514"/>
        <w:shd w:val="clear" w:color="auto" w:fill="auto"/>
        <w:spacing w:after="107" w:line="220" w:lineRule="exact"/>
        <w:ind w:left="4780"/>
      </w:pPr>
      <w:r>
        <w:t>Článek 5</w:t>
      </w:r>
    </w:p>
    <w:p w:rsidR="0081212C" w:rsidRDefault="000E021F">
      <w:pPr>
        <w:pStyle w:val="Zkladntext20"/>
        <w:framePr w:w="9821" w:h="5059" w:hRule="exact" w:wrap="none" w:vAnchor="page" w:hAnchor="page" w:x="1005" w:y="2514"/>
        <w:shd w:val="clear" w:color="auto" w:fill="auto"/>
        <w:spacing w:before="0" w:line="270" w:lineRule="exact"/>
      </w:pPr>
      <w:r>
        <w:t xml:space="preserve">Tento dodatek byl uzavřen až po provedení geodetického zaměření </w:t>
      </w:r>
      <w:r>
        <w:t>skutečných výměr dokončeného díla. Dodatek je závěrečným dokladem pro fakturaci, dodavatel je povinen po podpisu dodatku do 15 dnů vystavit fakturu za provedené práce.</w:t>
      </w:r>
    </w:p>
    <w:p w:rsidR="0081212C" w:rsidRDefault="000E021F">
      <w:pPr>
        <w:pStyle w:val="Zkladntext20"/>
        <w:framePr w:w="9821" w:h="5059" w:hRule="exact" w:wrap="none" w:vAnchor="page" w:hAnchor="page" w:x="1005" w:y="2514"/>
        <w:shd w:val="clear" w:color="auto" w:fill="auto"/>
        <w:spacing w:before="0" w:after="57" w:line="270" w:lineRule="exact"/>
      </w:pPr>
      <w:r>
        <w:t xml:space="preserve">Obě smluvní strany prohlašují, že si tento Dodatek č. 2 řádně přečetly a že souhlasí se </w:t>
      </w:r>
      <w:r>
        <w:t>všemi ujednáními obsaženými v tomto Dodatku č. 2 a na důkaz toho jejich zástupci připojují vlastnoruční podpisy. Současně prohlašují, že tento Dodatek č. 2 nebyl sjednán v tísni ani za jinak jednostranně nevýhodných podmínek.</w:t>
      </w:r>
    </w:p>
    <w:p w:rsidR="0081212C" w:rsidRDefault="000E021F">
      <w:pPr>
        <w:pStyle w:val="Zkladntext20"/>
        <w:framePr w:w="9821" w:h="5059" w:hRule="exact" w:wrap="none" w:vAnchor="page" w:hAnchor="page" w:x="1005" w:y="2514"/>
        <w:shd w:val="clear" w:color="auto" w:fill="auto"/>
        <w:spacing w:before="0" w:after="57"/>
      </w:pPr>
      <w:r>
        <w:t>Nedílnou součásti Dodatku č. 2</w:t>
      </w:r>
      <w:r>
        <w:t xml:space="preserve"> je Soupis prací s uvedením dodatečných stavebních prací a </w:t>
      </w:r>
      <w:proofErr w:type="spellStart"/>
      <w:r>
        <w:t>méněprací</w:t>
      </w:r>
      <w:proofErr w:type="spellEnd"/>
      <w:r>
        <w:t xml:space="preserve"> v rámci SO 101 Oprava silnice - úsek Počátky </w:t>
      </w:r>
      <w:proofErr w:type="spellStart"/>
      <w:r>
        <w:t>intravilán</w:t>
      </w:r>
      <w:proofErr w:type="spellEnd"/>
      <w:r>
        <w:t xml:space="preserve">, SO 101.1 </w:t>
      </w:r>
      <w:proofErr w:type="spellStart"/>
      <w:r>
        <w:t>Přípr</w:t>
      </w:r>
      <w:proofErr w:type="spellEnd"/>
      <w:r>
        <w:t xml:space="preserve">. a dok. </w:t>
      </w:r>
      <w:proofErr w:type="gramStart"/>
      <w:r>
        <w:t>práce</w:t>
      </w:r>
      <w:proofErr w:type="gramEnd"/>
      <w:r>
        <w:t xml:space="preserve"> Oprava silnice - úsek Počátky </w:t>
      </w:r>
      <w:proofErr w:type="spellStart"/>
      <w:r>
        <w:t>intravilán</w:t>
      </w:r>
      <w:proofErr w:type="spellEnd"/>
      <w:r>
        <w:t xml:space="preserve">, SO 301 Odvodnění komunikací v Počátkách a VON I Vedlejší a </w:t>
      </w:r>
      <w:r>
        <w:t>ostatní náklady.</w:t>
      </w:r>
    </w:p>
    <w:p w:rsidR="0081212C" w:rsidRDefault="000E021F">
      <w:pPr>
        <w:pStyle w:val="Zkladntext20"/>
        <w:framePr w:w="9821" w:h="5059" w:hRule="exact" w:wrap="none" w:vAnchor="page" w:hAnchor="page" w:x="1005" w:y="2514"/>
        <w:shd w:val="clear" w:color="auto" w:fill="auto"/>
        <w:spacing w:before="0" w:after="63" w:line="277" w:lineRule="exact"/>
      </w:pPr>
      <w:r>
        <w:t>Tento Dodatek č. 2 je nedílnou součástí stávající Smlouvy o dílo. Dodatek č. 2 je platný a účinný okamžikem podpisu.</w:t>
      </w:r>
    </w:p>
    <w:p w:rsidR="0081212C" w:rsidRDefault="000E021F">
      <w:pPr>
        <w:pStyle w:val="Zkladntext20"/>
        <w:framePr w:w="9821" w:h="5059" w:hRule="exact" w:wrap="none" w:vAnchor="page" w:hAnchor="page" w:x="1005" w:y="2514"/>
        <w:shd w:val="clear" w:color="auto" w:fill="auto"/>
        <w:spacing w:before="0" w:after="0"/>
      </w:pPr>
      <w:r>
        <w:t>Tento Dodatek č. 2 je vyhotoven ve 4 stejnopisech, z nichž objednatel obdrží 2 a zhotovitel 2 vyhotovení. Všechna vyhotove</w:t>
      </w:r>
      <w:r>
        <w:t>ní mají platnost originálu.</w:t>
      </w:r>
    </w:p>
    <w:p w:rsidR="0081212C" w:rsidRDefault="000E021F">
      <w:pPr>
        <w:pStyle w:val="Zkladntext40"/>
        <w:framePr w:wrap="none" w:vAnchor="page" w:hAnchor="page" w:x="1005" w:y="8067"/>
        <w:shd w:val="clear" w:color="auto" w:fill="auto"/>
        <w:spacing w:before="0" w:line="210" w:lineRule="exact"/>
        <w:ind w:left="140"/>
      </w:pPr>
      <w:r>
        <w:t xml:space="preserve">Za </w:t>
      </w:r>
      <w:r>
        <w:rPr>
          <w:rStyle w:val="Zkladntext4dkovn2pt"/>
        </w:rPr>
        <w:t>objednatele</w:t>
      </w:r>
    </w:p>
    <w:p w:rsidR="0081212C" w:rsidRDefault="000E021F">
      <w:pPr>
        <w:pStyle w:val="Zkladntext40"/>
        <w:framePr w:wrap="none" w:vAnchor="page" w:hAnchor="page" w:x="7071" w:y="8063"/>
        <w:shd w:val="clear" w:color="auto" w:fill="auto"/>
        <w:spacing w:before="0" w:line="210" w:lineRule="exact"/>
      </w:pPr>
      <w:r>
        <w:rPr>
          <w:rStyle w:val="Zkladntext4dkovn2pt"/>
        </w:rPr>
        <w:t>Za zhotovitele</w:t>
      </w:r>
    </w:p>
    <w:p w:rsidR="0081212C" w:rsidRDefault="000E021F">
      <w:pPr>
        <w:pStyle w:val="Zkladntext40"/>
        <w:framePr w:wrap="none" w:vAnchor="page" w:hAnchor="page" w:x="1005" w:y="8819"/>
        <w:shd w:val="clear" w:color="auto" w:fill="auto"/>
        <w:spacing w:before="0" w:line="210" w:lineRule="exact"/>
        <w:ind w:left="140"/>
      </w:pPr>
      <w:r>
        <w:t>V Jihlavě dne</w:t>
      </w:r>
    </w:p>
    <w:p w:rsidR="0081212C" w:rsidRDefault="000E021F">
      <w:pPr>
        <w:pStyle w:val="Zkladntext40"/>
        <w:framePr w:w="9821" w:h="806" w:hRule="exact" w:wrap="none" w:vAnchor="page" w:hAnchor="page" w:x="1005" w:y="10182"/>
        <w:shd w:val="clear" w:color="auto" w:fill="auto"/>
        <w:spacing w:before="0" w:line="374" w:lineRule="exact"/>
        <w:ind w:left="1170" w:right="7384"/>
        <w:jc w:val="center"/>
      </w:pPr>
      <w:proofErr w:type="spellStart"/>
      <w:r>
        <w:t>xxxxxxx</w:t>
      </w:r>
      <w:r>
        <w:t>ředitel</w:t>
      </w:r>
      <w:proofErr w:type="spellEnd"/>
    </w:p>
    <w:p w:rsidR="0081212C" w:rsidRDefault="000E021F">
      <w:pPr>
        <w:pStyle w:val="Zkladntext40"/>
        <w:framePr w:w="9821" w:h="1207" w:hRule="exact" w:wrap="none" w:vAnchor="page" w:hAnchor="page" w:x="1005" w:y="12115"/>
        <w:shd w:val="clear" w:color="auto" w:fill="auto"/>
        <w:spacing w:before="0" w:after="237" w:line="210" w:lineRule="exact"/>
        <w:ind w:left="140"/>
      </w:pPr>
      <w:r>
        <w:t>V Počátkách dne j? '//</w:t>
      </w:r>
    </w:p>
    <w:p w:rsidR="0081212C" w:rsidRDefault="000E021F">
      <w:pPr>
        <w:pStyle w:val="Nadpis10"/>
        <w:framePr w:w="9821" w:h="1207" w:hRule="exact" w:wrap="none" w:vAnchor="page" w:hAnchor="page" w:x="1005" w:y="12115"/>
        <w:shd w:val="clear" w:color="auto" w:fill="auto"/>
        <w:spacing w:before="0" w:after="15" w:line="280" w:lineRule="exact"/>
        <w:ind w:left="440" w:right="6326"/>
      </w:pPr>
      <w:bookmarkStart w:id="1" w:name="bookmark1"/>
      <w:r>
        <w:t>MĚSTO POČÁTKY</w:t>
      </w:r>
      <w:bookmarkEnd w:id="1"/>
    </w:p>
    <w:p w:rsidR="0081212C" w:rsidRDefault="000E021F">
      <w:pPr>
        <w:pStyle w:val="Zkladntext30"/>
        <w:framePr w:w="9821" w:h="1207" w:hRule="exact" w:wrap="none" w:vAnchor="page" w:hAnchor="page" w:x="1005" w:y="12115"/>
        <w:shd w:val="clear" w:color="auto" w:fill="auto"/>
        <w:spacing w:after="0" w:line="220" w:lineRule="exact"/>
        <w:ind w:left="440" w:right="6326"/>
        <w:jc w:val="center"/>
      </w:pPr>
      <w:r>
        <w:rPr>
          <w:rStyle w:val="Zkladntext3105ptNetun"/>
        </w:rPr>
        <w:t xml:space="preserve">394 64 </w:t>
      </w:r>
      <w:r>
        <w:t xml:space="preserve">Palackého </w:t>
      </w:r>
      <w:proofErr w:type="gramStart"/>
      <w:r>
        <w:t>nám.1</w:t>
      </w:r>
      <w:proofErr w:type="gramEnd"/>
    </w:p>
    <w:p w:rsidR="0081212C" w:rsidRDefault="000E021F">
      <w:pPr>
        <w:pStyle w:val="Titulekobrzku0"/>
        <w:framePr w:wrap="none" w:vAnchor="page" w:hAnchor="page" w:x="7075" w:y="8821"/>
        <w:shd w:val="clear" w:color="auto" w:fill="auto"/>
        <w:spacing w:line="210" w:lineRule="exact"/>
      </w:pPr>
      <w:r>
        <w:t xml:space="preserve">V </w:t>
      </w:r>
      <w:proofErr w:type="spellStart"/>
      <w:r>
        <w:t>Tlumačově</w:t>
      </w:r>
      <w:proofErr w:type="spellEnd"/>
      <w:r>
        <w:t xml:space="preserve"> dne: 0 3 -11- 2016</w:t>
      </w:r>
    </w:p>
    <w:p w:rsidR="0081212C" w:rsidRDefault="000E021F">
      <w:pPr>
        <w:pStyle w:val="Titulekobrzku0"/>
        <w:framePr w:w="2588" w:h="240" w:hRule="exact" w:wrap="none" w:vAnchor="page" w:hAnchor="page" w:x="7528" w:y="12904"/>
        <w:shd w:val="clear" w:color="auto" w:fill="auto"/>
        <w:spacing w:line="210" w:lineRule="exact"/>
      </w:pPr>
      <w:r>
        <w:t xml:space="preserve"> </w:t>
      </w:r>
      <w:r>
        <w:t>(na základě plné moci)</w:t>
      </w:r>
    </w:p>
    <w:p w:rsidR="0081212C" w:rsidRDefault="000E021F">
      <w:pPr>
        <w:pStyle w:val="Titulekobrzku20"/>
        <w:framePr w:w="2588" w:h="890" w:hRule="exact" w:wrap="none" w:vAnchor="page" w:hAnchor="page" w:x="7528" w:y="13300"/>
        <w:shd w:val="clear" w:color="auto" w:fill="auto"/>
        <w:tabs>
          <w:tab w:val="left" w:pos="2277"/>
        </w:tabs>
        <w:spacing w:line="130" w:lineRule="exact"/>
        <w:ind w:left="340"/>
      </w:pPr>
      <w:proofErr w:type="spellStart"/>
      <w:r>
        <w:t>Pprra.</w:t>
      </w:r>
      <w:proofErr w:type="gramStart"/>
      <w:r>
        <w:t>s</w:t>
      </w:r>
      <w:proofErr w:type="spellEnd"/>
      <w:r>
        <w:t>.</w:t>
      </w:r>
      <w:r>
        <w:tab/>
      </w:r>
      <w:r>
        <w:rPr>
          <w:rStyle w:val="Titulekobrzku2Candara65ptdkovn0pt"/>
        </w:rPr>
        <w:t>.41</w:t>
      </w:r>
      <w:proofErr w:type="gramEnd"/>
    </w:p>
    <w:p w:rsidR="0081212C" w:rsidRDefault="000E021F">
      <w:pPr>
        <w:pStyle w:val="Titulekobrzku0"/>
        <w:framePr w:w="2588" w:h="890" w:hRule="exact" w:wrap="none" w:vAnchor="page" w:hAnchor="page" w:x="7528" w:y="13300"/>
        <w:shd w:val="clear" w:color="auto" w:fill="auto"/>
        <w:tabs>
          <w:tab w:val="left" w:pos="754"/>
        </w:tabs>
        <w:spacing w:line="198" w:lineRule="exact"/>
        <w:ind w:left="340"/>
      </w:pPr>
      <w:proofErr w:type="spellStart"/>
      <w:r>
        <w:t>Oubačská</w:t>
      </w:r>
      <w:proofErr w:type="spellEnd"/>
      <w:r>
        <w:t xml:space="preserve"> 3238/36 100 </w:t>
      </w:r>
      <w:r>
        <w:rPr>
          <w:rStyle w:val="TitulekobrzkuCandara11pt"/>
        </w:rPr>
        <w:t>00</w:t>
      </w:r>
      <w:r>
        <w:t xml:space="preserve"> Praha 10 </w:t>
      </w:r>
      <w:proofErr w:type="spellStart"/>
      <w:r>
        <w:t>Stmšrncí</w:t>
      </w:r>
      <w:proofErr w:type="spellEnd"/>
      <w:r>
        <w:t xml:space="preserve">- </w:t>
      </w:r>
      <w:r>
        <w:rPr>
          <w:vertAlign w:val="superscript"/>
        </w:rPr>
        <w:t>1</w:t>
      </w:r>
      <w:r>
        <w:t xml:space="preserve"> </w:t>
      </w:r>
      <w:r>
        <w:rPr>
          <w:rStyle w:val="TitulekobrzkuSegoeUI55pt"/>
        </w:rPr>
        <w:t>3</w:t>
      </w:r>
      <w:r>
        <w:rPr>
          <w:rStyle w:val="TitulekobrzkuSegoeUI55pt"/>
        </w:rPr>
        <w:tab/>
        <w:t>03000560</w:t>
      </w:r>
    </w:p>
    <w:p w:rsidR="0081212C" w:rsidRDefault="000E021F">
      <w:pPr>
        <w:pStyle w:val="Dal0"/>
        <w:framePr w:w="2056" w:h="754" w:hRule="exact" w:wrap="none" w:vAnchor="page" w:hAnchor="page" w:x="8212" w:y="15000"/>
        <w:shd w:val="clear" w:color="auto" w:fill="auto"/>
        <w:spacing w:line="210" w:lineRule="exact"/>
      </w:pPr>
      <w:r>
        <w:rPr>
          <w:rStyle w:val="Dal105pt"/>
        </w:rPr>
        <w:t>í</w:t>
      </w:r>
    </w:p>
    <w:p w:rsidR="0081212C" w:rsidRDefault="000E021F">
      <w:pPr>
        <w:pStyle w:val="Dal0"/>
        <w:framePr w:w="2056" w:h="754" w:hRule="exact" w:wrap="none" w:vAnchor="page" w:hAnchor="page" w:x="8212" w:y="15000"/>
        <w:shd w:val="clear" w:color="auto" w:fill="auto"/>
        <w:spacing w:line="320" w:lineRule="exact"/>
      </w:pPr>
      <w:r>
        <w:rPr>
          <w:rStyle w:val="Dal16ptKurzva"/>
        </w:rPr>
        <w:t>2</w:t>
      </w:r>
    </w:p>
    <w:p w:rsidR="0081212C" w:rsidRDefault="000E021F">
      <w:pPr>
        <w:pStyle w:val="ZhlavneboZpat0"/>
        <w:framePr w:wrap="none" w:vAnchor="page" w:hAnchor="page" w:x="5343" w:y="15674"/>
        <w:shd w:val="clear" w:color="auto" w:fill="auto"/>
        <w:spacing w:line="200" w:lineRule="exact"/>
      </w:pPr>
      <w:proofErr w:type="gramStart"/>
      <w:r>
        <w:t>Stránka 4 z 4</w:t>
      </w:r>
      <w:proofErr w:type="gramEnd"/>
    </w:p>
    <w:p w:rsidR="0081212C" w:rsidRDefault="0081212C">
      <w:pPr>
        <w:rPr>
          <w:sz w:val="2"/>
          <w:szCs w:val="2"/>
        </w:rPr>
        <w:sectPr w:rsidR="0081212C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1212C" w:rsidRDefault="0081212C" w:rsidP="000E021F">
      <w:pPr>
        <w:pStyle w:val="Zkladntext60"/>
        <w:framePr w:wrap="none" w:vAnchor="page" w:hAnchor="page" w:x="4599" w:y="702"/>
        <w:shd w:val="clear" w:color="auto" w:fill="auto"/>
        <w:spacing w:after="0" w:line="110" w:lineRule="exact"/>
        <w:jc w:val="left"/>
        <w:rPr>
          <w:sz w:val="2"/>
          <w:szCs w:val="2"/>
        </w:rPr>
      </w:pPr>
    </w:p>
    <w:sectPr w:rsidR="0081212C" w:rsidSect="000E021F">
      <w:pgSz w:w="2016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21F" w:rsidRDefault="000E021F" w:rsidP="0081212C">
      <w:r>
        <w:separator/>
      </w:r>
    </w:p>
  </w:endnote>
  <w:endnote w:type="continuationSeparator" w:id="0">
    <w:p w:rsidR="000E021F" w:rsidRDefault="000E021F" w:rsidP="00812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21F" w:rsidRDefault="000E021F"/>
  </w:footnote>
  <w:footnote w:type="continuationSeparator" w:id="0">
    <w:p w:rsidR="000E021F" w:rsidRDefault="000E02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709F"/>
    <w:multiLevelType w:val="multilevel"/>
    <w:tmpl w:val="EDFA216C"/>
    <w:lvl w:ilvl="0">
      <w:start w:val="1"/>
      <w:numFmt w:val="decimal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1212C"/>
    <w:rsid w:val="000E021F"/>
    <w:rsid w:val="0081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1212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1212C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812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dkovn3pt">
    <w:name w:val="Nadpis #2 + Řádkování 3 pt"/>
    <w:basedOn w:val="Nadpis2"/>
    <w:rsid w:val="0081212C"/>
    <w:rPr>
      <w:color w:val="000000"/>
      <w:spacing w:val="60"/>
      <w:w w:val="100"/>
      <w:position w:val="0"/>
      <w:sz w:val="28"/>
      <w:szCs w:val="28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12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812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812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812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05pt">
    <w:name w:val="Základní text (2) + 10;5 pt"/>
    <w:basedOn w:val="Zkladntext2"/>
    <w:rsid w:val="0081212C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81212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75ptdkovn1pt">
    <w:name w:val="Základní text (2) + 7;5 pt;Řádkování 1 pt"/>
    <w:basedOn w:val="Zkladntext2"/>
    <w:rsid w:val="0081212C"/>
    <w:rPr>
      <w:color w:val="000000"/>
      <w:spacing w:val="30"/>
      <w:w w:val="100"/>
      <w:position w:val="0"/>
      <w:sz w:val="15"/>
      <w:szCs w:val="15"/>
      <w:lang w:val="cs-CZ" w:eastAsia="cs-CZ" w:bidi="cs-CZ"/>
    </w:rPr>
  </w:style>
  <w:style w:type="character" w:customStyle="1" w:styleId="Zkladntext2SegoeUI55pt">
    <w:name w:val="Základní text (2) + Segoe UI;5;5 pt"/>
    <w:basedOn w:val="Zkladntext2"/>
    <w:rsid w:val="0081212C"/>
    <w:rPr>
      <w:rFonts w:ascii="Segoe UI" w:eastAsia="Segoe UI" w:hAnsi="Segoe UI" w:cs="Segoe UI"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6ptKurzva">
    <w:name w:val="Základní text (2) + 6 pt;Kurzíva"/>
    <w:basedOn w:val="Zkladntext2"/>
    <w:rsid w:val="0081212C"/>
    <w:rPr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1">
    <w:name w:val="Základní text (2)"/>
    <w:basedOn w:val="Zkladntext2"/>
    <w:rsid w:val="0081212C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812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1ptTun">
    <w:name w:val="Základní text (4) + 11 pt;Tučné"/>
    <w:basedOn w:val="Zkladntext4"/>
    <w:rsid w:val="0081212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812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11ptTun">
    <w:name w:val="Titulek tabulky + 11 pt;Tučné"/>
    <w:basedOn w:val="Titulektabulky"/>
    <w:rsid w:val="0081212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4dkovn2pt">
    <w:name w:val="Základní text (4) + Řádkování 2 pt"/>
    <w:basedOn w:val="Zkladntext4"/>
    <w:rsid w:val="0081212C"/>
    <w:rPr>
      <w:color w:val="000000"/>
      <w:spacing w:val="5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1212C"/>
    <w:rPr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3105ptNetun">
    <w:name w:val="Základní text (3) + 10;5 pt;Ne tučné"/>
    <w:basedOn w:val="Zkladntext3"/>
    <w:rsid w:val="0081212C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812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81212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Titulekobrzku2Candara65ptdkovn0pt">
    <w:name w:val="Titulek obrázku (2) + Candara;6;5 pt;Řádkování 0 pt"/>
    <w:basedOn w:val="Titulekobrzku2"/>
    <w:rsid w:val="0081212C"/>
    <w:rPr>
      <w:rFonts w:ascii="Candara" w:eastAsia="Candara" w:hAnsi="Candara" w:cs="Candara"/>
      <w:color w:val="000000"/>
      <w:spacing w:val="10"/>
      <w:w w:val="100"/>
      <w:position w:val="0"/>
      <w:sz w:val="13"/>
      <w:szCs w:val="13"/>
      <w:lang w:val="cs-CZ" w:eastAsia="cs-CZ" w:bidi="cs-CZ"/>
    </w:rPr>
  </w:style>
  <w:style w:type="character" w:customStyle="1" w:styleId="TitulekobrzkuCandara11pt">
    <w:name w:val="Titulek obrázku + Candara;11 pt"/>
    <w:basedOn w:val="Titulekobrzku"/>
    <w:rsid w:val="0081212C"/>
    <w:rPr>
      <w:rFonts w:ascii="Candara" w:eastAsia="Candara" w:hAnsi="Candara" w:cs="Candara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obrzkuSegoeUI55pt">
    <w:name w:val="Titulek obrázku + Segoe UI;5;5 pt"/>
    <w:basedOn w:val="Titulekobrzku"/>
    <w:rsid w:val="0081212C"/>
    <w:rPr>
      <w:rFonts w:ascii="Segoe UI" w:eastAsia="Segoe UI" w:hAnsi="Segoe UI" w:cs="Segoe UI"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812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105pt">
    <w:name w:val="Další + 10;5 pt"/>
    <w:basedOn w:val="Dal"/>
    <w:rsid w:val="0081212C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Dal16ptKurzva">
    <w:name w:val="Další + 16 pt;Kurzíva"/>
    <w:basedOn w:val="Dal"/>
    <w:rsid w:val="0081212C"/>
    <w:rPr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1212C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Zkladntext7">
    <w:name w:val="Základní text (7)_"/>
    <w:basedOn w:val="Standardnpsmoodstavce"/>
    <w:link w:val="Zkladntext70"/>
    <w:rsid w:val="0081212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sid w:val="0081212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Zkladntext2SegoeUI5pt">
    <w:name w:val="Základní text (2) + Segoe UI;5 pt"/>
    <w:basedOn w:val="Zkladntext2"/>
    <w:rsid w:val="0081212C"/>
    <w:rPr>
      <w:rFonts w:ascii="Segoe UI" w:eastAsia="Segoe UI" w:hAnsi="Segoe UI" w:cs="Segoe UI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SegoeUI5ptMalpsmena">
    <w:name w:val="Základní text (2) + Segoe UI;5 pt;Malá písmena"/>
    <w:basedOn w:val="Zkladntext2"/>
    <w:rsid w:val="0081212C"/>
    <w:rPr>
      <w:rFonts w:ascii="Segoe UI" w:eastAsia="Segoe UI" w:hAnsi="Segoe UI" w:cs="Segoe UI"/>
      <w:smallCaps/>
      <w:color w:val="000000"/>
      <w:spacing w:val="0"/>
      <w:w w:val="100"/>
      <w:position w:val="0"/>
      <w:sz w:val="10"/>
      <w:szCs w:val="10"/>
      <w:lang w:val="es-ES" w:eastAsia="es-ES" w:bidi="es-ES"/>
    </w:rPr>
  </w:style>
  <w:style w:type="character" w:customStyle="1" w:styleId="Zkladntext2ArialUnicodeMS6pt">
    <w:name w:val="Základní text (2) + Arial Unicode MS;6 pt"/>
    <w:basedOn w:val="Zkladntext2"/>
    <w:rsid w:val="0081212C"/>
    <w:rPr>
      <w:rFonts w:ascii="Arial Unicode MS" w:eastAsia="Arial Unicode MS" w:hAnsi="Arial Unicode MS" w:cs="Arial Unicode MS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55ptKurzva">
    <w:name w:val="Základní text (2) + 5;5 pt;Kurzíva"/>
    <w:basedOn w:val="Zkladntext2"/>
    <w:rsid w:val="0081212C"/>
    <w:rPr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812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7Candara55ptdkovn0pt">
    <w:name w:val="Základní text (7) + Candara;5;5 pt;Řádkování 0 pt"/>
    <w:basedOn w:val="Zkladntext7"/>
    <w:rsid w:val="0081212C"/>
    <w:rPr>
      <w:rFonts w:ascii="Candara" w:eastAsia="Candara" w:hAnsi="Candara" w:cs="Candara"/>
      <w:color w:val="000000"/>
      <w:spacing w:val="-10"/>
      <w:w w:val="100"/>
      <w:position w:val="0"/>
      <w:sz w:val="11"/>
      <w:szCs w:val="11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81212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SegoeUI7pt">
    <w:name w:val="Základní text (2) + Segoe UI;7 pt"/>
    <w:basedOn w:val="Zkladntext2"/>
    <w:rsid w:val="0081212C"/>
    <w:rPr>
      <w:rFonts w:ascii="Segoe UI" w:eastAsia="Segoe UI" w:hAnsi="Segoe UI" w:cs="Segoe UI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UnicodeMS14ptdkovn0pt">
    <w:name w:val="Základní text (2) + Arial Unicode MS;14 pt;Řádkování 0 pt"/>
    <w:basedOn w:val="Zkladntext2"/>
    <w:rsid w:val="0081212C"/>
    <w:rPr>
      <w:rFonts w:ascii="Arial Unicode MS" w:eastAsia="Arial Unicode MS" w:hAnsi="Arial Unicode MS" w:cs="Arial Unicode MS"/>
      <w:b/>
      <w:bCs/>
      <w:color w:val="000000"/>
      <w:spacing w:val="-10"/>
      <w:w w:val="100"/>
      <w:position w:val="0"/>
      <w:sz w:val="28"/>
      <w:szCs w:val="28"/>
      <w:lang w:val="cs-CZ" w:eastAsia="cs-CZ" w:bidi="cs-CZ"/>
    </w:rPr>
  </w:style>
  <w:style w:type="character" w:customStyle="1" w:styleId="Zkladntext28ptKurzva">
    <w:name w:val="Základní text (2) + 8 pt;Kurzíva"/>
    <w:basedOn w:val="Zkladntext2"/>
    <w:rsid w:val="0081212C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81212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Zkladntext9">
    <w:name w:val="Základní text (9)_"/>
    <w:basedOn w:val="Standardnpsmoodstavce"/>
    <w:link w:val="Zkladntext90"/>
    <w:rsid w:val="00812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SegoeUI45pt">
    <w:name w:val="Základní text (2) + Segoe UI;4;5 pt"/>
    <w:basedOn w:val="Zkladntext2"/>
    <w:rsid w:val="0081212C"/>
    <w:rPr>
      <w:rFonts w:ascii="Segoe UI" w:eastAsia="Segoe UI" w:hAnsi="Segoe UI" w:cs="Segoe UI"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ArialUnicodeMS4ptKurzvadkovn0pt">
    <w:name w:val="Základní text (2) + Arial Unicode MS;4 pt;Kurzíva;Řádkování 0 pt"/>
    <w:basedOn w:val="Zkladntext2"/>
    <w:rsid w:val="0081212C"/>
    <w:rPr>
      <w:rFonts w:ascii="Arial Unicode MS" w:eastAsia="Arial Unicode MS" w:hAnsi="Arial Unicode MS" w:cs="Arial Unicode MS"/>
      <w:i/>
      <w:iCs/>
      <w:color w:val="000000"/>
      <w:spacing w:val="-10"/>
      <w:w w:val="100"/>
      <w:position w:val="0"/>
      <w:sz w:val="8"/>
      <w:szCs w:val="8"/>
      <w:lang w:val="cs-CZ" w:eastAsia="cs-CZ" w:bidi="cs-CZ"/>
    </w:rPr>
  </w:style>
  <w:style w:type="character" w:customStyle="1" w:styleId="Zkladntext2SegoeUI45ptMalpsmena">
    <w:name w:val="Základní text (2) + Segoe UI;4;5 pt;Malá písmena"/>
    <w:basedOn w:val="Zkladntext2"/>
    <w:rsid w:val="0081212C"/>
    <w:rPr>
      <w:rFonts w:ascii="Segoe UI" w:eastAsia="Segoe UI" w:hAnsi="Segoe UI" w:cs="Segoe UI"/>
      <w:smallCap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Candara5pt">
    <w:name w:val="Základní text (2) + Candara;5 pt"/>
    <w:basedOn w:val="Zkladntext2"/>
    <w:rsid w:val="0081212C"/>
    <w:rPr>
      <w:rFonts w:ascii="Candara" w:eastAsia="Candara" w:hAnsi="Candara" w:cs="Candara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ArialUnicodeMS4ptKurzvaMalpsmenadkovn0pt">
    <w:name w:val="Základní text (2) + Arial Unicode MS;4 pt;Kurzíva;Malá písmena;Řádkování 0 pt"/>
    <w:basedOn w:val="Zkladntext2"/>
    <w:rsid w:val="0081212C"/>
    <w:rPr>
      <w:rFonts w:ascii="Arial Unicode MS" w:eastAsia="Arial Unicode MS" w:hAnsi="Arial Unicode MS" w:cs="Arial Unicode MS"/>
      <w:i/>
      <w:iCs/>
      <w:smallCaps/>
      <w:color w:val="000000"/>
      <w:spacing w:val="-10"/>
      <w:w w:val="100"/>
      <w:position w:val="0"/>
      <w:sz w:val="8"/>
      <w:szCs w:val="8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812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sid w:val="0081212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Candara5ptKurzva">
    <w:name w:val="Základní text (2) + Candara;5 pt;Kurzíva"/>
    <w:basedOn w:val="Zkladntext2"/>
    <w:rsid w:val="0081212C"/>
    <w:rPr>
      <w:rFonts w:ascii="Candara" w:eastAsia="Candara" w:hAnsi="Candara" w:cs="Candara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81212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DalSegoeUI55pt">
    <w:name w:val="Další + Segoe UI;5;5 pt"/>
    <w:basedOn w:val="Dal"/>
    <w:rsid w:val="0081212C"/>
    <w:rPr>
      <w:rFonts w:ascii="Segoe UI" w:eastAsia="Segoe UI" w:hAnsi="Segoe UI" w:cs="Segoe UI"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81212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sid w:val="0081212C"/>
    <w:rPr>
      <w:rFonts w:ascii="Arial Unicode MS" w:eastAsia="Arial Unicode MS" w:hAnsi="Arial Unicode MS" w:cs="Arial Unicode MS"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Candara55ptdkovn0pt">
    <w:name w:val="Základní text (2) + Candara;5;5 pt;Řádkování 0 pt"/>
    <w:basedOn w:val="Zkladntext2"/>
    <w:rsid w:val="0081212C"/>
    <w:rPr>
      <w:rFonts w:ascii="Candara" w:eastAsia="Candara" w:hAnsi="Candara" w:cs="Candara"/>
      <w:color w:val="000000"/>
      <w:spacing w:val="-10"/>
      <w:w w:val="100"/>
      <w:position w:val="0"/>
      <w:sz w:val="11"/>
      <w:szCs w:val="11"/>
      <w:lang w:val="cs-CZ" w:eastAsia="cs-CZ" w:bidi="cs-CZ"/>
    </w:rPr>
  </w:style>
  <w:style w:type="character" w:customStyle="1" w:styleId="Zkladntext2SegoeUI5ptdkovn1pt">
    <w:name w:val="Základní text (2) + Segoe UI;5 pt;Řádkování 1 pt"/>
    <w:basedOn w:val="Zkladntext2"/>
    <w:rsid w:val="0081212C"/>
    <w:rPr>
      <w:rFonts w:ascii="Segoe UI" w:eastAsia="Segoe UI" w:hAnsi="Segoe UI" w:cs="Segoe UI"/>
      <w:color w:val="000000"/>
      <w:spacing w:val="20"/>
      <w:w w:val="100"/>
      <w:position w:val="0"/>
      <w:sz w:val="10"/>
      <w:szCs w:val="1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81212C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155pt">
    <w:name w:val="Základní text (11) + 5;5 pt"/>
    <w:basedOn w:val="Zkladntext11"/>
    <w:rsid w:val="0081212C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81212C"/>
    <w:rPr>
      <w:b w:val="0"/>
      <w:bCs w:val="0"/>
      <w:i w:val="0"/>
      <w:iCs w:val="0"/>
      <w:smallCaps w:val="0"/>
      <w:strike w:val="0"/>
      <w:spacing w:val="0"/>
      <w:sz w:val="12"/>
      <w:szCs w:val="12"/>
      <w:u w:val="none"/>
      <w:lang w:val="es-ES" w:eastAsia="es-ES" w:bidi="es-ES"/>
    </w:rPr>
  </w:style>
  <w:style w:type="character" w:customStyle="1" w:styleId="Zkladntext8TimesNewRoman6ptKurzva">
    <w:name w:val="Základní text (8) + Times New Roman;6 pt;Kurzíva"/>
    <w:basedOn w:val="Zkladntext8"/>
    <w:rsid w:val="008121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7ptKurzvadkovn0pt">
    <w:name w:val="Základní text (2) + 7 pt;Kurzíva;Řádkování 0 pt"/>
    <w:basedOn w:val="Zkladntext2"/>
    <w:rsid w:val="0081212C"/>
    <w:rPr>
      <w:i/>
      <w:iCs/>
      <w:color w:val="000000"/>
      <w:spacing w:val="-10"/>
      <w:w w:val="100"/>
      <w:position w:val="0"/>
      <w:sz w:val="14"/>
      <w:szCs w:val="14"/>
      <w:lang w:val="es-ES" w:eastAsia="es-ES" w:bidi="es-ES"/>
    </w:rPr>
  </w:style>
  <w:style w:type="character" w:customStyle="1" w:styleId="Titulektabulky5">
    <w:name w:val="Titulek tabulky (5)_"/>
    <w:basedOn w:val="Standardnpsmoodstavce"/>
    <w:link w:val="Titulektabulky50"/>
    <w:rsid w:val="0081212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Titulektabulky51">
    <w:name w:val="Titulek tabulky (5)"/>
    <w:basedOn w:val="Titulektabulky5"/>
    <w:rsid w:val="0081212C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2SegoeUI55ptMalpsmena">
    <w:name w:val="Základní text (2) + Segoe UI;5;5 pt;Malá písmena"/>
    <w:basedOn w:val="Zkladntext2"/>
    <w:rsid w:val="0081212C"/>
    <w:rPr>
      <w:rFonts w:ascii="Segoe UI" w:eastAsia="Segoe UI" w:hAnsi="Segoe UI" w:cs="Segoe UI"/>
      <w:smallCap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Candara65ptdkovn0pt">
    <w:name w:val="Základní text (2) + Candara;6;5 pt;Řádkování 0 pt"/>
    <w:basedOn w:val="Zkladntext2"/>
    <w:rsid w:val="0081212C"/>
    <w:rPr>
      <w:rFonts w:ascii="Candara" w:eastAsia="Candara" w:hAnsi="Candara" w:cs="Candara"/>
      <w:color w:val="000000"/>
      <w:spacing w:val="10"/>
      <w:w w:val="100"/>
      <w:position w:val="0"/>
      <w:sz w:val="13"/>
      <w:szCs w:val="13"/>
      <w:lang w:val="cs-CZ" w:eastAsia="cs-CZ" w:bidi="cs-CZ"/>
    </w:rPr>
  </w:style>
  <w:style w:type="character" w:customStyle="1" w:styleId="Nadpis455pt">
    <w:name w:val="Nadpis #4 + 5;5 pt"/>
    <w:basedOn w:val="Nadpis4"/>
    <w:rsid w:val="0081212C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Nadpis4TimesNewRoman105pt">
    <w:name w:val="Nadpis #4 + Times New Roman;10;5 pt"/>
    <w:basedOn w:val="Nadpis4"/>
    <w:rsid w:val="0081212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SegoeUI55ptdkovn1pt">
    <w:name w:val="Základní text (2) + Segoe UI;5;5 pt;Řádkování 1 pt"/>
    <w:basedOn w:val="Zkladntext2"/>
    <w:rsid w:val="0081212C"/>
    <w:rPr>
      <w:rFonts w:ascii="Segoe UI" w:eastAsia="Segoe UI" w:hAnsi="Segoe UI" w:cs="Segoe UI"/>
      <w:color w:val="000000"/>
      <w:spacing w:val="20"/>
      <w:w w:val="100"/>
      <w:position w:val="0"/>
      <w:sz w:val="11"/>
      <w:szCs w:val="11"/>
      <w:lang w:val="cs-CZ" w:eastAsia="cs-CZ" w:bidi="cs-CZ"/>
    </w:rPr>
  </w:style>
  <w:style w:type="character" w:customStyle="1" w:styleId="Zkladntext2ArialUnicodeMS95pt">
    <w:name w:val="Základní text (2) + Arial Unicode MS;9;5 pt"/>
    <w:basedOn w:val="Zkladntext2"/>
    <w:rsid w:val="0081212C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Nadpis20">
    <w:name w:val="Nadpis #2"/>
    <w:basedOn w:val="Normln"/>
    <w:link w:val="Nadpis2"/>
    <w:rsid w:val="0081212C"/>
    <w:pPr>
      <w:shd w:val="clear" w:color="auto" w:fill="FFFFFF"/>
      <w:spacing w:line="443" w:lineRule="exac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81212C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81212C"/>
    <w:pPr>
      <w:shd w:val="clear" w:color="auto" w:fill="FFFFFF"/>
      <w:spacing w:before="360" w:line="23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tabulky20">
    <w:name w:val="Titulek tabulky (2)"/>
    <w:basedOn w:val="Normln"/>
    <w:link w:val="Titulektabulky2"/>
    <w:rsid w:val="0081212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81212C"/>
    <w:pPr>
      <w:shd w:val="clear" w:color="auto" w:fill="FFFFFF"/>
      <w:spacing w:before="60" w:after="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rsid w:val="008121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121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rsid w:val="0081212C"/>
    <w:pPr>
      <w:shd w:val="clear" w:color="auto" w:fill="FFFFFF"/>
      <w:spacing w:before="240" w:after="60" w:line="0" w:lineRule="atLeast"/>
      <w:jc w:val="center"/>
      <w:outlineLvl w:val="0"/>
    </w:pPr>
    <w:rPr>
      <w:spacing w:val="-10"/>
      <w:sz w:val="28"/>
      <w:szCs w:val="28"/>
    </w:rPr>
  </w:style>
  <w:style w:type="paragraph" w:customStyle="1" w:styleId="Titulekobrzku0">
    <w:name w:val="Titulek obrázku"/>
    <w:basedOn w:val="Normln"/>
    <w:link w:val="Titulekobrzku"/>
    <w:rsid w:val="008121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20">
    <w:name w:val="Titulek obrázku (2)"/>
    <w:basedOn w:val="Normln"/>
    <w:link w:val="Titulekobrzku2"/>
    <w:rsid w:val="0081212C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1"/>
      <w:szCs w:val="11"/>
    </w:rPr>
  </w:style>
  <w:style w:type="paragraph" w:customStyle="1" w:styleId="Dal0">
    <w:name w:val="Další"/>
    <w:basedOn w:val="Normln"/>
    <w:link w:val="Dal"/>
    <w:rsid w:val="0081212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81212C"/>
    <w:pPr>
      <w:shd w:val="clear" w:color="auto" w:fill="FFFFFF"/>
      <w:spacing w:after="120" w:line="0" w:lineRule="atLeast"/>
      <w:jc w:val="both"/>
    </w:pPr>
    <w:rPr>
      <w:rFonts w:ascii="Segoe UI" w:eastAsia="Segoe UI" w:hAnsi="Segoe UI" w:cs="Segoe UI"/>
      <w:b/>
      <w:bCs/>
      <w:sz w:val="11"/>
      <w:szCs w:val="11"/>
    </w:rPr>
  </w:style>
  <w:style w:type="paragraph" w:customStyle="1" w:styleId="Zkladntext70">
    <w:name w:val="Základní text (7)"/>
    <w:basedOn w:val="Normln"/>
    <w:link w:val="Zkladntext7"/>
    <w:rsid w:val="0081212C"/>
    <w:pPr>
      <w:shd w:val="clear" w:color="auto" w:fill="FFFFFF"/>
      <w:spacing w:before="120" w:line="119" w:lineRule="exact"/>
      <w:jc w:val="both"/>
    </w:pPr>
    <w:rPr>
      <w:rFonts w:ascii="Segoe UI" w:eastAsia="Segoe UI" w:hAnsi="Segoe UI" w:cs="Segoe UI"/>
      <w:sz w:val="10"/>
      <w:szCs w:val="10"/>
    </w:rPr>
  </w:style>
  <w:style w:type="paragraph" w:customStyle="1" w:styleId="Zkladntext50">
    <w:name w:val="Základní text (5)"/>
    <w:basedOn w:val="Normln"/>
    <w:link w:val="Zkladntext5"/>
    <w:rsid w:val="0081212C"/>
    <w:pPr>
      <w:shd w:val="clear" w:color="auto" w:fill="FFFFFF"/>
      <w:spacing w:line="0" w:lineRule="atLeast"/>
    </w:pPr>
    <w:rPr>
      <w:rFonts w:ascii="Segoe UI" w:eastAsia="Segoe UI" w:hAnsi="Segoe UI" w:cs="Segoe UI"/>
      <w:sz w:val="10"/>
      <w:szCs w:val="10"/>
    </w:rPr>
  </w:style>
  <w:style w:type="paragraph" w:customStyle="1" w:styleId="Titulektabulky30">
    <w:name w:val="Titulek tabulky (3)"/>
    <w:basedOn w:val="Normln"/>
    <w:link w:val="Titulektabulky3"/>
    <w:rsid w:val="0081212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itulektabulky40">
    <w:name w:val="Titulek tabulky (4)"/>
    <w:basedOn w:val="Normln"/>
    <w:link w:val="Titulektabulky4"/>
    <w:rsid w:val="0081212C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81212C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1"/>
      <w:szCs w:val="11"/>
    </w:rPr>
  </w:style>
  <w:style w:type="paragraph" w:customStyle="1" w:styleId="Zkladntext90">
    <w:name w:val="Základní text (9)"/>
    <w:basedOn w:val="Normln"/>
    <w:link w:val="Zkladntext9"/>
    <w:rsid w:val="0081212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dpis320">
    <w:name w:val="Nadpis #3 (2)"/>
    <w:basedOn w:val="Normln"/>
    <w:link w:val="Nadpis32"/>
    <w:rsid w:val="0081212C"/>
    <w:pPr>
      <w:shd w:val="clear" w:color="auto" w:fill="FFFFFF"/>
      <w:spacing w:before="300" w:after="60"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rsid w:val="0081212C"/>
    <w:pPr>
      <w:shd w:val="clear" w:color="auto" w:fill="FFFFFF"/>
      <w:spacing w:before="60" w:line="166" w:lineRule="exact"/>
      <w:outlineLvl w:val="3"/>
    </w:pPr>
    <w:rPr>
      <w:rFonts w:ascii="Segoe UI" w:eastAsia="Segoe UI" w:hAnsi="Segoe UI" w:cs="Segoe UI"/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81212C"/>
    <w:pPr>
      <w:shd w:val="clear" w:color="auto" w:fill="FFFFFF"/>
      <w:spacing w:line="0" w:lineRule="atLeast"/>
    </w:pPr>
    <w:rPr>
      <w:rFonts w:ascii="Segoe UI" w:eastAsia="Segoe UI" w:hAnsi="Segoe UI" w:cs="Segoe UI"/>
      <w:sz w:val="9"/>
      <w:szCs w:val="9"/>
    </w:rPr>
  </w:style>
  <w:style w:type="paragraph" w:customStyle="1" w:styleId="Nadpis30">
    <w:name w:val="Nadpis #3"/>
    <w:basedOn w:val="Normln"/>
    <w:link w:val="Nadpis3"/>
    <w:rsid w:val="0081212C"/>
    <w:pPr>
      <w:shd w:val="clear" w:color="auto" w:fill="FFFFFF"/>
      <w:spacing w:after="60" w:line="0" w:lineRule="atLeast"/>
      <w:outlineLvl w:val="2"/>
    </w:pPr>
    <w:rPr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81212C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Zkladntext120">
    <w:name w:val="Základní text (12)"/>
    <w:basedOn w:val="Normln"/>
    <w:link w:val="Zkladntext12"/>
    <w:rsid w:val="0081212C"/>
    <w:pPr>
      <w:shd w:val="clear" w:color="auto" w:fill="FFFFFF"/>
      <w:spacing w:line="0" w:lineRule="atLeast"/>
    </w:pPr>
    <w:rPr>
      <w:sz w:val="12"/>
      <w:szCs w:val="12"/>
      <w:lang w:val="es-ES" w:eastAsia="es-ES" w:bidi="es-ES"/>
    </w:rPr>
  </w:style>
  <w:style w:type="paragraph" w:customStyle="1" w:styleId="Titulektabulky50">
    <w:name w:val="Titulek tabulky (5)"/>
    <w:basedOn w:val="Normln"/>
    <w:link w:val="Titulektabulky5"/>
    <w:rsid w:val="0081212C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pocatk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chodni@por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1118</Words>
  <Characters>6602</Characters>
  <Application>Microsoft Office Word</Application>
  <DocSecurity>0</DocSecurity>
  <Lines>55</Lines>
  <Paragraphs>15</Paragraphs>
  <ScaleCrop>false</ScaleCrop>
  <Company>HP</Company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2016-11-14T12:25:00Z</dcterms:created>
  <dcterms:modified xsi:type="dcterms:W3CDTF">2016-11-14T12:29:00Z</dcterms:modified>
</cp:coreProperties>
</file>