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6B" w:rsidRPr="0068149C" w:rsidRDefault="000A486B" w:rsidP="000A486B">
      <w:pPr>
        <w:ind w:right="-284"/>
        <w:jc w:val="center"/>
        <w:rPr>
          <w:rFonts w:ascii="Tahoma" w:hAnsi="Tahoma" w:cs="Tahoma"/>
          <w:b/>
          <w:sz w:val="32"/>
          <w:szCs w:val="28"/>
        </w:rPr>
      </w:pPr>
      <w:r w:rsidRPr="0068149C">
        <w:rPr>
          <w:rFonts w:ascii="Tahoma" w:hAnsi="Tahoma" w:cs="Tahoma"/>
          <w:b/>
          <w:sz w:val="32"/>
          <w:szCs w:val="28"/>
        </w:rPr>
        <w:t>Kupní smlouva</w:t>
      </w:r>
    </w:p>
    <w:p w:rsidR="000A486B" w:rsidRPr="0068149C" w:rsidRDefault="000A486B" w:rsidP="000A486B">
      <w:pPr>
        <w:ind w:right="-284"/>
        <w:jc w:val="center"/>
        <w:rPr>
          <w:rFonts w:ascii="Tahoma" w:hAnsi="Tahoma" w:cs="Tahoma"/>
        </w:rPr>
      </w:pPr>
      <w:r>
        <w:rPr>
          <w:noProof/>
        </w:rPr>
        <w:drawing>
          <wp:anchor distT="0" distB="0" distL="114300" distR="114300" simplePos="0" relativeHeight="251659264" behindDoc="0" locked="0" layoutInCell="1" allowOverlap="1">
            <wp:simplePos x="0" y="0"/>
            <wp:positionH relativeFrom="column">
              <wp:posOffset>-1532255</wp:posOffset>
            </wp:positionH>
            <wp:positionV relativeFrom="paragraph">
              <wp:posOffset>9525</wp:posOffset>
            </wp:positionV>
            <wp:extent cx="967740" cy="952500"/>
            <wp:effectExtent l="0" t="0" r="3810" b="0"/>
            <wp:wrapNone/>
            <wp:docPr id="3"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pic:spPr>
                </pic:pic>
              </a:graphicData>
            </a:graphic>
          </wp:anchor>
        </w:drawing>
      </w:r>
    </w:p>
    <w:p w:rsidR="000A486B" w:rsidRPr="0068149C" w:rsidRDefault="000A486B" w:rsidP="000A486B">
      <w:pPr>
        <w:tabs>
          <w:tab w:val="right" w:leader="dot" w:pos="3969"/>
          <w:tab w:val="right" w:leader="dot" w:pos="5670"/>
        </w:tabs>
        <w:spacing w:after="120" w:line="360" w:lineRule="auto"/>
        <w:jc w:val="center"/>
        <w:rPr>
          <w:rFonts w:ascii="Tahoma" w:hAnsi="Tahoma" w:cs="Tahoma"/>
          <w:color w:val="000000"/>
        </w:rPr>
      </w:pPr>
      <w:r w:rsidRPr="0068149C">
        <w:rPr>
          <w:rFonts w:ascii="Tahoma" w:hAnsi="Tahoma" w:cs="Tahoma"/>
          <w:color w:val="000000"/>
        </w:rPr>
        <w:t>uzavřená podle § 409 zákona č. 513/1991 Sb., obchodní zákoník, ve znění pozdějších předpisů (dále jen „obchodní zákoník“)</w:t>
      </w:r>
    </w:p>
    <w:p w:rsidR="000A486B" w:rsidRPr="0068149C" w:rsidRDefault="000A486B" w:rsidP="000A486B">
      <w:pPr>
        <w:jc w:val="both"/>
        <w:rPr>
          <w:rFonts w:ascii="Tahoma" w:hAnsi="Tahoma" w:cs="Tahoma"/>
        </w:rPr>
      </w:pPr>
    </w:p>
    <w:p w:rsidR="000A486B" w:rsidRPr="0068149C" w:rsidRDefault="000A486B" w:rsidP="000A486B">
      <w:pPr>
        <w:jc w:val="center"/>
        <w:rPr>
          <w:rFonts w:ascii="Tahoma" w:hAnsi="Tahoma" w:cs="Tahoma"/>
          <w:b/>
        </w:rPr>
      </w:pPr>
      <w:r w:rsidRPr="0068149C">
        <w:rPr>
          <w:rFonts w:ascii="Tahoma" w:hAnsi="Tahoma" w:cs="Tahoma"/>
          <w:b/>
        </w:rPr>
        <w:t>Článek I</w:t>
      </w:r>
    </w:p>
    <w:p w:rsidR="000A486B" w:rsidRPr="0068149C" w:rsidRDefault="000A486B" w:rsidP="000A486B">
      <w:pPr>
        <w:jc w:val="center"/>
        <w:rPr>
          <w:rFonts w:ascii="Tahoma" w:hAnsi="Tahoma" w:cs="Tahoma"/>
          <w:b/>
          <w:u w:val="single"/>
        </w:rPr>
      </w:pPr>
      <w:r w:rsidRPr="0068149C">
        <w:rPr>
          <w:rFonts w:ascii="Tahoma" w:hAnsi="Tahoma" w:cs="Tahoma"/>
          <w:b/>
          <w:u w:val="single"/>
        </w:rPr>
        <w:t>Smluvní strany</w:t>
      </w:r>
    </w:p>
    <w:p w:rsidR="000A486B" w:rsidRPr="0068149C" w:rsidRDefault="000A486B" w:rsidP="000A486B">
      <w:pPr>
        <w:jc w:val="center"/>
        <w:rPr>
          <w:rFonts w:ascii="Tahoma" w:hAnsi="Tahoma" w:cs="Tahoma"/>
          <w:b/>
          <w:u w:val="single"/>
        </w:rPr>
      </w:pPr>
    </w:p>
    <w:p w:rsidR="000A486B" w:rsidRPr="0068149C" w:rsidRDefault="000A486B" w:rsidP="000A486B">
      <w:pPr>
        <w:pStyle w:val="Nadpis1"/>
        <w:ind w:left="2124" w:hanging="2124"/>
        <w:jc w:val="left"/>
        <w:rPr>
          <w:rFonts w:ascii="Tahoma" w:hAnsi="Tahoma" w:cs="Tahoma"/>
          <w:b w:val="0"/>
          <w:sz w:val="20"/>
          <w:szCs w:val="20"/>
        </w:rPr>
      </w:pPr>
      <w:r w:rsidRPr="0068149C">
        <w:rPr>
          <w:rFonts w:ascii="Tahoma" w:hAnsi="Tahoma" w:cs="Tahoma"/>
          <w:bCs w:val="0"/>
          <w:sz w:val="20"/>
          <w:szCs w:val="20"/>
        </w:rPr>
        <w:t>Kupující:</w:t>
      </w:r>
      <w:r>
        <w:rPr>
          <w:rFonts w:ascii="Tahoma" w:hAnsi="Tahoma" w:cs="Tahoma"/>
          <w:bCs w:val="0"/>
          <w:sz w:val="20"/>
          <w:szCs w:val="20"/>
        </w:rPr>
        <w:tab/>
      </w:r>
      <w:r w:rsidR="00DA6CA0">
        <w:rPr>
          <w:rFonts w:ascii="Tahoma" w:hAnsi="Tahoma" w:cs="Tahoma"/>
          <w:noProof/>
        </w:rPr>
        <w:t>Gymnázium, Turnov, Jana Palacha 804,</w:t>
      </w:r>
      <w:r w:rsidR="00237B3F">
        <w:rPr>
          <w:rFonts w:ascii="Tahoma" w:hAnsi="Tahoma" w:cs="Tahoma"/>
          <w:noProof/>
        </w:rPr>
        <w:t xml:space="preserve"> příspěvková organizace</w:t>
      </w:r>
      <w:r w:rsidRPr="0068149C">
        <w:rPr>
          <w:rFonts w:ascii="Tahoma" w:hAnsi="Tahoma" w:cs="Tahoma"/>
          <w:sz w:val="20"/>
          <w:szCs w:val="20"/>
        </w:rPr>
        <w:tab/>
      </w:r>
      <w:r w:rsidRPr="0068149C">
        <w:rPr>
          <w:rFonts w:ascii="Tahoma" w:hAnsi="Tahoma" w:cs="Tahoma"/>
          <w:b w:val="0"/>
          <w:sz w:val="20"/>
          <w:szCs w:val="20"/>
        </w:rPr>
        <w:t xml:space="preserve">             </w:t>
      </w:r>
    </w:p>
    <w:p w:rsidR="000A486B" w:rsidRPr="006042D3" w:rsidRDefault="000A486B" w:rsidP="000A486B">
      <w:pPr>
        <w:pStyle w:val="Nadpis1"/>
        <w:ind w:left="1416" w:firstLine="708"/>
        <w:jc w:val="left"/>
        <w:rPr>
          <w:rFonts w:ascii="Tahoma" w:hAnsi="Tahoma" w:cs="Tahoma"/>
          <w:b w:val="0"/>
          <w:sz w:val="20"/>
          <w:szCs w:val="20"/>
        </w:rPr>
      </w:pPr>
      <w:r w:rsidRPr="0068149C">
        <w:rPr>
          <w:rFonts w:ascii="Tahoma" w:hAnsi="Tahoma" w:cs="Tahoma"/>
          <w:b w:val="0"/>
          <w:sz w:val="20"/>
          <w:szCs w:val="20"/>
        </w:rPr>
        <w:t xml:space="preserve">se sídlem: </w:t>
      </w:r>
      <w:r w:rsidR="00DA6CA0">
        <w:rPr>
          <w:rFonts w:ascii="Tahoma" w:hAnsi="Tahoma" w:cs="Tahoma"/>
          <w:b w:val="0"/>
          <w:noProof/>
        </w:rPr>
        <w:t>Jana Palacha 804, 511 01 Turnov</w:t>
      </w:r>
    </w:p>
    <w:p w:rsidR="000A486B" w:rsidRPr="006042D3" w:rsidRDefault="004B3F0D" w:rsidP="000A486B">
      <w:pPr>
        <w:ind w:left="1416" w:firstLine="708"/>
        <w:jc w:val="both"/>
        <w:rPr>
          <w:rFonts w:ascii="Tahoma" w:hAnsi="Tahoma" w:cs="Tahoma"/>
        </w:rPr>
      </w:pPr>
      <w:r>
        <w:rPr>
          <w:rFonts w:ascii="Tahoma" w:hAnsi="Tahoma" w:cs="Tahoma"/>
        </w:rPr>
        <w:t xml:space="preserve">IČ: </w:t>
      </w:r>
      <w:r w:rsidR="00DA6CA0">
        <w:rPr>
          <w:rFonts w:ascii="Tahoma" w:hAnsi="Tahoma" w:cs="Tahoma"/>
        </w:rPr>
        <w:t>00854981</w:t>
      </w:r>
    </w:p>
    <w:p w:rsidR="000A486B" w:rsidRPr="004B3F0D" w:rsidRDefault="000A486B" w:rsidP="004B3F0D">
      <w:pPr>
        <w:pStyle w:val="Nadpis1"/>
        <w:ind w:left="1416" w:firstLine="708"/>
        <w:jc w:val="left"/>
        <w:rPr>
          <w:rFonts w:ascii="Tahoma" w:hAnsi="Tahoma" w:cs="Tahoma"/>
          <w:b w:val="0"/>
          <w:sz w:val="20"/>
          <w:szCs w:val="20"/>
        </w:rPr>
      </w:pPr>
      <w:r w:rsidRPr="006042D3">
        <w:rPr>
          <w:rFonts w:ascii="Tahoma" w:hAnsi="Tahoma" w:cs="Tahoma"/>
          <w:b w:val="0"/>
          <w:sz w:val="20"/>
          <w:szCs w:val="20"/>
        </w:rPr>
        <w:t xml:space="preserve">zastoupený: </w:t>
      </w:r>
      <w:r w:rsidR="00237B3F">
        <w:rPr>
          <w:rFonts w:ascii="Tahoma" w:hAnsi="Tahoma" w:cs="Tahoma"/>
          <w:b w:val="0"/>
          <w:noProof/>
        </w:rPr>
        <w:t xml:space="preserve">Mgr. </w:t>
      </w:r>
      <w:r w:rsidR="00DA6CA0">
        <w:rPr>
          <w:rFonts w:ascii="Tahoma" w:hAnsi="Tahoma" w:cs="Tahoma"/>
          <w:b w:val="0"/>
          <w:noProof/>
        </w:rPr>
        <w:t>Miroslavem Vávrou</w:t>
      </w:r>
      <w:r w:rsidRPr="006042D3">
        <w:rPr>
          <w:rFonts w:ascii="Tahoma" w:hAnsi="Tahoma" w:cs="Tahoma"/>
          <w:b w:val="0"/>
          <w:sz w:val="20"/>
          <w:szCs w:val="20"/>
        </w:rPr>
        <w:t xml:space="preserve">, </w:t>
      </w:r>
      <w:r w:rsidR="00BF50FF">
        <w:rPr>
          <w:rFonts w:ascii="Tahoma" w:hAnsi="Tahoma" w:cs="Tahoma"/>
          <w:b w:val="0"/>
          <w:noProof/>
        </w:rPr>
        <w:t>ředitelem</w:t>
      </w:r>
      <w:r w:rsidRPr="006042D3">
        <w:rPr>
          <w:rFonts w:ascii="Tahoma" w:hAnsi="Tahoma" w:cs="Tahoma"/>
          <w:b w:val="0"/>
          <w:noProof/>
        </w:rPr>
        <w:t xml:space="preserve"> školy</w:t>
      </w:r>
    </w:p>
    <w:p w:rsidR="000A486B" w:rsidRPr="0068149C" w:rsidRDefault="000A486B" w:rsidP="004B3F0D">
      <w:pPr>
        <w:jc w:val="both"/>
        <w:rPr>
          <w:rFonts w:ascii="Tahoma" w:hAnsi="Tahoma" w:cs="Tahoma"/>
        </w:rPr>
      </w:pPr>
      <w:r w:rsidRPr="0068149C">
        <w:rPr>
          <w:rFonts w:ascii="Tahoma" w:hAnsi="Tahoma" w:cs="Tahoma"/>
        </w:rPr>
        <w:t xml:space="preserve">                    </w:t>
      </w:r>
      <w:r w:rsidRPr="0068149C">
        <w:rPr>
          <w:rFonts w:ascii="Tahoma" w:hAnsi="Tahoma" w:cs="Tahoma"/>
        </w:rPr>
        <w:tab/>
        <w:t xml:space="preserve">     </w:t>
      </w:r>
      <w:r w:rsidR="004B3F0D">
        <w:rPr>
          <w:rFonts w:ascii="Tahoma" w:hAnsi="Tahoma" w:cs="Tahoma"/>
        </w:rPr>
        <w:t xml:space="preserve">      (dále jen „kupující“</w:t>
      </w:r>
      <w:r w:rsidRPr="0068149C">
        <w:rPr>
          <w:rFonts w:ascii="Tahoma" w:hAnsi="Tahoma" w:cs="Tahoma"/>
        </w:rPr>
        <w:t>)</w:t>
      </w:r>
      <w:r w:rsidRPr="0068149C">
        <w:rPr>
          <w:rFonts w:ascii="Tahoma" w:hAnsi="Tahoma" w:cs="Tahoma"/>
        </w:rPr>
        <w:tab/>
      </w:r>
      <w:r w:rsidRPr="0068149C">
        <w:rPr>
          <w:rFonts w:ascii="Tahoma" w:hAnsi="Tahoma" w:cs="Tahoma"/>
        </w:rPr>
        <w:tab/>
      </w:r>
    </w:p>
    <w:p w:rsidR="000A486B" w:rsidRPr="0068149C" w:rsidRDefault="000A486B" w:rsidP="000A486B">
      <w:pPr>
        <w:jc w:val="center"/>
        <w:rPr>
          <w:rFonts w:ascii="Tahoma" w:hAnsi="Tahoma" w:cs="Tahoma"/>
        </w:rPr>
      </w:pPr>
    </w:p>
    <w:p w:rsidR="000A486B" w:rsidRPr="0068149C" w:rsidRDefault="000A486B" w:rsidP="000A486B">
      <w:pPr>
        <w:jc w:val="both"/>
        <w:rPr>
          <w:rFonts w:ascii="Tahoma" w:hAnsi="Tahoma" w:cs="Tahoma"/>
        </w:rPr>
      </w:pPr>
      <w:r w:rsidRPr="0068149C">
        <w:rPr>
          <w:rFonts w:ascii="Tahoma" w:hAnsi="Tahoma" w:cs="Tahoma"/>
          <w:b/>
        </w:rPr>
        <w:t>Prodávající:</w:t>
      </w:r>
      <w:r w:rsidRPr="0068149C">
        <w:rPr>
          <w:rFonts w:ascii="Tahoma" w:hAnsi="Tahoma" w:cs="Tahoma"/>
        </w:rPr>
        <w:tab/>
      </w:r>
      <w:r w:rsidRPr="0068149C">
        <w:rPr>
          <w:rFonts w:ascii="Tahoma" w:hAnsi="Tahoma" w:cs="Tahoma"/>
        </w:rPr>
        <w:tab/>
      </w:r>
      <w:r w:rsidR="00E6293B" w:rsidRPr="00B95490">
        <w:rPr>
          <w:rFonts w:ascii="Tahoma" w:hAnsi="Tahoma" w:cs="Tahoma"/>
          <w:b/>
        </w:rPr>
        <w:t>ABCD Služby školám s.r.o.</w:t>
      </w:r>
      <w:r w:rsidRPr="00B95490">
        <w:rPr>
          <w:rFonts w:ascii="Tahoma" w:hAnsi="Tahoma" w:cs="Tahoma"/>
          <w:b/>
        </w:rPr>
        <w:t xml:space="preserve"> </w:t>
      </w:r>
    </w:p>
    <w:p w:rsidR="000A486B" w:rsidRPr="0068149C" w:rsidRDefault="000A486B" w:rsidP="000A486B">
      <w:pPr>
        <w:jc w:val="both"/>
        <w:rPr>
          <w:rFonts w:ascii="Tahoma" w:hAnsi="Tahoma" w:cs="Tahoma"/>
        </w:rPr>
      </w:pPr>
      <w:r w:rsidRPr="0068149C">
        <w:rPr>
          <w:rFonts w:ascii="Tahoma" w:hAnsi="Tahoma" w:cs="Tahoma"/>
        </w:rPr>
        <w:tab/>
      </w:r>
      <w:r w:rsidRPr="0068149C">
        <w:rPr>
          <w:rFonts w:ascii="Tahoma" w:hAnsi="Tahoma" w:cs="Tahoma"/>
        </w:rPr>
        <w:tab/>
      </w:r>
      <w:r w:rsidRPr="0068149C">
        <w:rPr>
          <w:rFonts w:ascii="Tahoma" w:hAnsi="Tahoma" w:cs="Tahoma"/>
        </w:rPr>
        <w:tab/>
        <w:t xml:space="preserve">se sídlem: </w:t>
      </w:r>
      <w:r w:rsidR="00E6293B">
        <w:rPr>
          <w:rFonts w:ascii="Tahoma" w:hAnsi="Tahoma" w:cs="Tahoma"/>
        </w:rPr>
        <w:t>Kaplanova 574, 460 02 Liberec 23</w:t>
      </w:r>
    </w:p>
    <w:p w:rsidR="000A486B" w:rsidRPr="0068149C" w:rsidRDefault="000A486B" w:rsidP="000A486B">
      <w:pPr>
        <w:ind w:left="1416" w:firstLine="708"/>
        <w:jc w:val="both"/>
        <w:rPr>
          <w:rFonts w:ascii="Tahoma" w:hAnsi="Tahoma" w:cs="Tahoma"/>
        </w:rPr>
      </w:pPr>
      <w:r w:rsidRPr="0068149C">
        <w:rPr>
          <w:rFonts w:ascii="Tahoma" w:hAnsi="Tahoma" w:cs="Tahoma"/>
        </w:rPr>
        <w:t>IČ</w:t>
      </w:r>
      <w:r>
        <w:rPr>
          <w:rFonts w:ascii="Tahoma" w:hAnsi="Tahoma" w:cs="Tahoma"/>
        </w:rPr>
        <w:t>O</w:t>
      </w:r>
      <w:r w:rsidRPr="0068149C">
        <w:rPr>
          <w:rFonts w:ascii="Tahoma" w:hAnsi="Tahoma" w:cs="Tahoma"/>
        </w:rPr>
        <w:t xml:space="preserve">: </w:t>
      </w:r>
      <w:r w:rsidR="00B95490">
        <w:rPr>
          <w:rFonts w:ascii="Tahoma" w:hAnsi="Tahoma" w:cs="Tahoma"/>
        </w:rPr>
        <w:t>62244892</w:t>
      </w:r>
    </w:p>
    <w:p w:rsidR="000A486B" w:rsidRPr="0068149C" w:rsidRDefault="000A486B" w:rsidP="000A486B">
      <w:pPr>
        <w:ind w:left="1416" w:firstLine="708"/>
        <w:jc w:val="both"/>
        <w:rPr>
          <w:rFonts w:ascii="Tahoma" w:hAnsi="Tahoma" w:cs="Tahoma"/>
        </w:rPr>
      </w:pPr>
      <w:r w:rsidRPr="0068149C">
        <w:rPr>
          <w:rFonts w:ascii="Tahoma" w:hAnsi="Tahoma" w:cs="Tahoma"/>
        </w:rPr>
        <w:t xml:space="preserve">DIČ: </w:t>
      </w:r>
      <w:r w:rsidR="00B95490">
        <w:rPr>
          <w:rFonts w:ascii="Tahoma" w:hAnsi="Tahoma" w:cs="Tahoma"/>
        </w:rPr>
        <w:t>CZ62244892</w:t>
      </w:r>
    </w:p>
    <w:p w:rsidR="000A486B" w:rsidRPr="0068149C" w:rsidRDefault="000A486B" w:rsidP="000A486B">
      <w:pPr>
        <w:ind w:left="1416" w:firstLine="708"/>
        <w:jc w:val="both"/>
        <w:rPr>
          <w:rFonts w:ascii="Tahoma" w:hAnsi="Tahoma" w:cs="Tahoma"/>
        </w:rPr>
      </w:pPr>
      <w:r w:rsidRPr="0068149C">
        <w:rPr>
          <w:rFonts w:ascii="Tahoma" w:hAnsi="Tahoma" w:cs="Tahoma"/>
        </w:rPr>
        <w:t xml:space="preserve">č. </w:t>
      </w:r>
      <w:proofErr w:type="spellStart"/>
      <w:r w:rsidRPr="0068149C">
        <w:rPr>
          <w:rFonts w:ascii="Tahoma" w:hAnsi="Tahoma" w:cs="Tahoma"/>
        </w:rPr>
        <w:t>ú.</w:t>
      </w:r>
      <w:proofErr w:type="spellEnd"/>
      <w:r w:rsidRPr="0068149C">
        <w:rPr>
          <w:rFonts w:ascii="Tahoma" w:hAnsi="Tahoma" w:cs="Tahoma"/>
        </w:rPr>
        <w:t xml:space="preserve">: </w:t>
      </w:r>
      <w:r w:rsidR="00B95490">
        <w:rPr>
          <w:rFonts w:ascii="Tahoma" w:hAnsi="Tahoma" w:cs="Tahoma"/>
        </w:rPr>
        <w:t>205802373/0300</w:t>
      </w:r>
    </w:p>
    <w:p w:rsidR="000A486B" w:rsidRPr="00B95490" w:rsidRDefault="000A486B" w:rsidP="000A486B">
      <w:pPr>
        <w:ind w:left="1416" w:firstLine="708"/>
        <w:jc w:val="both"/>
        <w:rPr>
          <w:rFonts w:ascii="Tahoma" w:hAnsi="Tahoma" w:cs="Tahoma"/>
        </w:rPr>
      </w:pPr>
      <w:r w:rsidRPr="0068149C">
        <w:rPr>
          <w:rFonts w:ascii="Tahoma" w:hAnsi="Tahoma" w:cs="Tahoma"/>
        </w:rPr>
        <w:t xml:space="preserve">zastoupený </w:t>
      </w:r>
      <w:r w:rsidR="00D9174C">
        <w:rPr>
          <w:rFonts w:ascii="Tahoma" w:hAnsi="Tahoma" w:cs="Tahoma"/>
        </w:rPr>
        <w:t>Mgr. Ivanem Vastlem</w:t>
      </w:r>
      <w:r w:rsidR="00B95490" w:rsidRPr="00B95490">
        <w:rPr>
          <w:rFonts w:ascii="Tahoma" w:hAnsi="Tahoma" w:cs="Tahoma"/>
        </w:rPr>
        <w:t>, jednatelem</w:t>
      </w:r>
    </w:p>
    <w:p w:rsidR="000A486B" w:rsidRPr="0068149C" w:rsidRDefault="000A486B" w:rsidP="000A486B">
      <w:pPr>
        <w:ind w:left="1416" w:firstLine="708"/>
        <w:jc w:val="both"/>
        <w:rPr>
          <w:rFonts w:ascii="Tahoma" w:hAnsi="Tahoma" w:cs="Tahoma"/>
        </w:rPr>
      </w:pPr>
      <w:r w:rsidRPr="0068149C">
        <w:rPr>
          <w:rFonts w:ascii="Tahoma" w:hAnsi="Tahoma" w:cs="Tahoma"/>
        </w:rPr>
        <w:t>tel</w:t>
      </w:r>
      <w:r w:rsidR="005D7C68">
        <w:rPr>
          <w:rFonts w:ascii="Tahoma" w:hAnsi="Tahoma" w:cs="Tahoma"/>
        </w:rPr>
        <w:t>.: 482771679, 603818356</w:t>
      </w:r>
    </w:p>
    <w:p w:rsidR="000A486B" w:rsidRPr="0068149C" w:rsidRDefault="000A486B" w:rsidP="000A486B">
      <w:pPr>
        <w:ind w:left="1416" w:firstLine="708"/>
        <w:jc w:val="both"/>
        <w:rPr>
          <w:rFonts w:ascii="Tahoma" w:hAnsi="Tahoma" w:cs="Tahoma"/>
        </w:rPr>
      </w:pPr>
      <w:r w:rsidRPr="0068149C">
        <w:rPr>
          <w:rFonts w:ascii="Tahoma" w:hAnsi="Tahoma" w:cs="Tahoma"/>
        </w:rPr>
        <w:t>e-mail</w:t>
      </w:r>
      <w:r w:rsidR="00B95490">
        <w:rPr>
          <w:rFonts w:ascii="Tahoma" w:hAnsi="Tahoma" w:cs="Tahoma"/>
        </w:rPr>
        <w:t>: liberec@abcd-liberec.cz</w:t>
      </w:r>
    </w:p>
    <w:p w:rsidR="000A486B" w:rsidRPr="0068149C" w:rsidRDefault="000A486B" w:rsidP="000A486B">
      <w:pPr>
        <w:ind w:left="1416" w:firstLine="708"/>
        <w:jc w:val="both"/>
        <w:rPr>
          <w:rFonts w:ascii="Tahoma" w:hAnsi="Tahoma" w:cs="Tahoma"/>
        </w:rPr>
      </w:pPr>
    </w:p>
    <w:p w:rsidR="000A486B" w:rsidRPr="0068149C" w:rsidRDefault="000A486B" w:rsidP="000A486B">
      <w:pPr>
        <w:ind w:left="1416" w:firstLine="708"/>
        <w:jc w:val="both"/>
        <w:rPr>
          <w:rFonts w:ascii="Tahoma" w:hAnsi="Tahoma" w:cs="Tahoma"/>
        </w:rPr>
      </w:pPr>
      <w:r w:rsidRPr="0068149C">
        <w:rPr>
          <w:rFonts w:ascii="Tahoma" w:hAnsi="Tahoma" w:cs="Tahoma"/>
        </w:rPr>
        <w:t>(dále jen „prodávající“)</w:t>
      </w:r>
    </w:p>
    <w:p w:rsidR="000A486B" w:rsidRPr="0068149C" w:rsidRDefault="000A486B" w:rsidP="000A486B">
      <w:pPr>
        <w:ind w:left="1416" w:firstLine="708"/>
        <w:jc w:val="both"/>
        <w:rPr>
          <w:rFonts w:ascii="Tahoma" w:hAnsi="Tahoma" w:cs="Tahoma"/>
        </w:rPr>
      </w:pPr>
    </w:p>
    <w:p w:rsidR="000A486B" w:rsidRPr="00F70E86" w:rsidRDefault="000A486B" w:rsidP="000A486B">
      <w:pPr>
        <w:pStyle w:val="Nadpis1"/>
        <w:jc w:val="left"/>
        <w:rPr>
          <w:rFonts w:ascii="Tahoma" w:hAnsi="Tahoma" w:cs="Tahoma"/>
          <w:b w:val="0"/>
          <w:sz w:val="20"/>
          <w:szCs w:val="20"/>
        </w:rPr>
      </w:pPr>
    </w:p>
    <w:p w:rsidR="000A486B" w:rsidRPr="0068149C" w:rsidRDefault="000A486B" w:rsidP="000A486B">
      <w:pPr>
        <w:tabs>
          <w:tab w:val="left" w:pos="8222"/>
        </w:tabs>
        <w:jc w:val="center"/>
        <w:rPr>
          <w:rFonts w:ascii="Tahoma" w:hAnsi="Tahoma" w:cs="Tahoma"/>
        </w:rPr>
      </w:pPr>
    </w:p>
    <w:p w:rsidR="000A486B" w:rsidRPr="0068149C" w:rsidRDefault="000A486B" w:rsidP="000A486B">
      <w:pPr>
        <w:tabs>
          <w:tab w:val="left" w:pos="8222"/>
        </w:tabs>
        <w:jc w:val="center"/>
        <w:rPr>
          <w:rFonts w:ascii="Tahoma" w:hAnsi="Tahoma" w:cs="Tahoma"/>
          <w:b/>
        </w:rPr>
      </w:pPr>
      <w:r w:rsidRPr="0068149C">
        <w:rPr>
          <w:rFonts w:ascii="Tahoma" w:hAnsi="Tahoma" w:cs="Tahoma"/>
          <w:b/>
        </w:rPr>
        <w:t xml:space="preserve">  Článek II</w:t>
      </w:r>
    </w:p>
    <w:p w:rsidR="000A486B" w:rsidRPr="0068149C" w:rsidRDefault="000A486B" w:rsidP="000A486B">
      <w:pPr>
        <w:jc w:val="center"/>
        <w:rPr>
          <w:rFonts w:ascii="Tahoma" w:hAnsi="Tahoma" w:cs="Tahoma"/>
          <w:b/>
          <w:u w:val="single"/>
        </w:rPr>
      </w:pPr>
      <w:r w:rsidRPr="0068149C">
        <w:rPr>
          <w:rFonts w:ascii="Tahoma" w:hAnsi="Tahoma" w:cs="Tahoma"/>
          <w:b/>
          <w:u w:val="single"/>
        </w:rPr>
        <w:t>Předmět smlouvy</w:t>
      </w:r>
    </w:p>
    <w:p w:rsidR="000A486B" w:rsidRPr="0068149C" w:rsidRDefault="000A486B" w:rsidP="000A486B">
      <w:pPr>
        <w:jc w:val="center"/>
        <w:rPr>
          <w:rFonts w:ascii="Tahoma" w:hAnsi="Tahoma" w:cs="Tahoma"/>
        </w:rPr>
      </w:pPr>
      <w:r w:rsidRPr="0068149C">
        <w:rPr>
          <w:rFonts w:ascii="Tahoma" w:hAnsi="Tahoma" w:cs="Tahoma"/>
        </w:rPr>
        <w:t xml:space="preserve"> </w:t>
      </w:r>
    </w:p>
    <w:p w:rsidR="000A486B" w:rsidRPr="00F70E86" w:rsidRDefault="000A486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68149C">
        <w:rPr>
          <w:rFonts w:ascii="Tahoma" w:hAnsi="Tahoma" w:cs="Tahoma"/>
          <w:color w:val="262626"/>
        </w:rPr>
        <w:t>Na základě této smlouvy se prodávající zavazuje dodat kupujícímu zboží a převést na něj vlastnické právo ke zboží, za podmínek dohodnutých v dalších ustanoveních smlouvy. Kupující se zavazuje zboží bez vad předané převzít a zaplatit za ně prodávajícímu kupní cenu, specifikovanou v čl. IV smlouvy, na základě dohodnutých platebních podmínek.</w:t>
      </w:r>
    </w:p>
    <w:p w:rsidR="000A486B" w:rsidRDefault="000A486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Předmětem smlouvy je dodávka </w:t>
      </w:r>
      <w:r w:rsidR="00DA6CA0">
        <w:rPr>
          <w:rFonts w:ascii="Tahoma" w:hAnsi="Tahoma" w:cs="Tahoma"/>
          <w:color w:val="262626"/>
        </w:rPr>
        <w:t xml:space="preserve">a opravy </w:t>
      </w:r>
      <w:r w:rsidR="00FF592E">
        <w:rPr>
          <w:rFonts w:ascii="Tahoma" w:hAnsi="Tahoma" w:cs="Tahoma"/>
          <w:color w:val="262626"/>
        </w:rPr>
        <w:t>školního nábytku</w:t>
      </w:r>
      <w:r w:rsidRPr="00F70E86">
        <w:rPr>
          <w:rFonts w:ascii="Tahoma" w:hAnsi="Tahoma" w:cs="Tahoma"/>
          <w:color w:val="262626"/>
        </w:rPr>
        <w:t>. Podrobná specifikace předmětu smlouvy je</w:t>
      </w:r>
      <w:r>
        <w:rPr>
          <w:rFonts w:ascii="Tahoma" w:hAnsi="Tahoma" w:cs="Tahoma"/>
          <w:color w:val="262626"/>
        </w:rPr>
        <w:t xml:space="preserve"> obsažena v</w:t>
      </w:r>
      <w:r w:rsidR="00BF50FF">
        <w:rPr>
          <w:rFonts w:ascii="Tahoma" w:hAnsi="Tahoma" w:cs="Tahoma"/>
          <w:color w:val="262626"/>
        </w:rPr>
        <w:t> příloze smlouvy</w:t>
      </w:r>
      <w:r w:rsidRPr="00F70E86">
        <w:rPr>
          <w:rFonts w:ascii="Tahoma" w:hAnsi="Tahoma" w:cs="Tahoma"/>
          <w:color w:val="262626"/>
        </w:rPr>
        <w:t>.</w:t>
      </w:r>
      <w:r w:rsidRPr="0068149C">
        <w:rPr>
          <w:rFonts w:ascii="Tahoma" w:hAnsi="Tahoma" w:cs="Tahoma"/>
          <w:color w:val="262626"/>
        </w:rPr>
        <w:t xml:space="preserve"> </w:t>
      </w:r>
      <w:r w:rsidRPr="00F70E86">
        <w:rPr>
          <w:rFonts w:ascii="Tahoma" w:hAnsi="Tahoma" w:cs="Tahoma"/>
          <w:color w:val="262626"/>
        </w:rPr>
        <w:t>Prodávající se zavazuje dodat kupujícímu zboží ve smluveném množství, jakosti, provedení, termínech a ceně. Dále je prodávající povinen předat kupujícímu doklady, které se ke zboží vztahují a umožnit kupujícímu nabýt vlastnické právo ke zboží. Součástí předmětu smlouvy je též doprava předmětu smlouvy na místo plnění, jeho montáž, uvedení do provozu a zaškolení pracovníků kupujícího.</w:t>
      </w:r>
    </w:p>
    <w:p w:rsidR="000A486B" w:rsidRPr="00F70E86" w:rsidRDefault="000A486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uchovávat veškeré originály účetních dokladů a originály dalších dokumentů souvisejících s</w:t>
      </w:r>
      <w:r>
        <w:rPr>
          <w:rFonts w:ascii="Tahoma" w:hAnsi="Tahoma" w:cs="Tahoma"/>
          <w:color w:val="262626"/>
        </w:rPr>
        <w:t> výběrovým řízením</w:t>
      </w:r>
      <w:r w:rsidRPr="00F70E86">
        <w:rPr>
          <w:rFonts w:ascii="Tahoma" w:hAnsi="Tahoma" w:cs="Tahoma"/>
          <w:color w:val="262626"/>
        </w:rPr>
        <w:t xml:space="preserve">, dle zákona č. 563/1991 Sb., o účetnictví, ve znění pozdějších předpisů. </w:t>
      </w:r>
    </w:p>
    <w:p w:rsidR="000A486B" w:rsidRPr="00F70E86" w:rsidRDefault="000A486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dodržovat při plnění předmětu smlouvy opatření bezpečnosti, požární ochrany a ochrany zdraví při práci.</w:t>
      </w:r>
    </w:p>
    <w:p w:rsidR="000A486B" w:rsidRPr="00F70E86" w:rsidRDefault="000A486B" w:rsidP="000A486B">
      <w:pPr>
        <w:widowControl w:val="0"/>
        <w:numPr>
          <w:ilvl w:val="0"/>
          <w:numId w:val="1"/>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splnit předmět smlouvy prostřednictvím osob s potřebnou kvalifikací a odborností.</w:t>
      </w:r>
    </w:p>
    <w:p w:rsidR="000A486B" w:rsidRPr="0068149C" w:rsidRDefault="000A486B" w:rsidP="000A486B">
      <w:pPr>
        <w:jc w:val="center"/>
        <w:rPr>
          <w:rFonts w:ascii="Tahoma" w:hAnsi="Tahoma" w:cs="Tahoma"/>
        </w:rPr>
      </w:pPr>
    </w:p>
    <w:p w:rsidR="000A486B" w:rsidRPr="0068149C" w:rsidRDefault="000A486B" w:rsidP="000A486B">
      <w:pPr>
        <w:jc w:val="center"/>
        <w:rPr>
          <w:rFonts w:ascii="Tahoma" w:hAnsi="Tahoma" w:cs="Tahoma"/>
          <w:b/>
        </w:rPr>
      </w:pPr>
      <w:r w:rsidRPr="0068149C">
        <w:rPr>
          <w:rFonts w:ascii="Tahoma" w:hAnsi="Tahoma" w:cs="Tahoma"/>
          <w:b/>
        </w:rPr>
        <w:t>Článek III</w:t>
      </w:r>
    </w:p>
    <w:p w:rsidR="000A486B" w:rsidRPr="0068149C" w:rsidRDefault="000A486B" w:rsidP="000A486B">
      <w:pPr>
        <w:jc w:val="center"/>
        <w:rPr>
          <w:rFonts w:ascii="Tahoma" w:hAnsi="Tahoma" w:cs="Tahoma"/>
          <w:b/>
          <w:u w:val="single"/>
        </w:rPr>
      </w:pPr>
      <w:r w:rsidRPr="0068149C">
        <w:rPr>
          <w:rFonts w:ascii="Tahoma" w:hAnsi="Tahoma" w:cs="Tahoma"/>
          <w:b/>
          <w:u w:val="single"/>
        </w:rPr>
        <w:t>Dodání zboží – termín a místo plnění</w:t>
      </w:r>
    </w:p>
    <w:p w:rsidR="000A486B" w:rsidRPr="0068149C" w:rsidRDefault="000A486B" w:rsidP="000A486B">
      <w:pPr>
        <w:jc w:val="center"/>
        <w:rPr>
          <w:rFonts w:ascii="Tahoma" w:hAnsi="Tahoma" w:cs="Tahoma"/>
        </w:rPr>
      </w:pPr>
    </w:p>
    <w:p w:rsidR="000A486B" w:rsidRPr="00F70E86" w:rsidRDefault="000A486B" w:rsidP="000A486B">
      <w:pPr>
        <w:widowControl w:val="0"/>
        <w:numPr>
          <w:ilvl w:val="0"/>
          <w:numId w:val="2"/>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Prodávající je vlastníkem zboží a nese nebezpečí škody na zboží. Nebezpečí škody na zboží </w:t>
      </w:r>
      <w:r w:rsidRPr="00F70E86">
        <w:rPr>
          <w:rFonts w:ascii="Tahoma" w:hAnsi="Tahoma" w:cs="Tahoma"/>
          <w:color w:val="262626"/>
        </w:rPr>
        <w:lastRenderedPageBreak/>
        <w:t>přechází z prodávajícího na kupujícího okamžikem, kdy kupující písemně potvrdí v místě plnění převzetí zboží. Dnem převzetí zboží nabývá kupující vlastnické právo ke zboží.</w:t>
      </w:r>
    </w:p>
    <w:p w:rsidR="000A486B" w:rsidRPr="00F70E86" w:rsidRDefault="000A486B" w:rsidP="000A486B">
      <w:pPr>
        <w:widowControl w:val="0"/>
        <w:numPr>
          <w:ilvl w:val="0"/>
          <w:numId w:val="2"/>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Prodávající se zavazuje dodat zboží </w:t>
      </w:r>
      <w:r w:rsidR="00DA6CA0">
        <w:rPr>
          <w:rFonts w:ascii="Tahoma" w:hAnsi="Tahoma" w:cs="Tahoma"/>
          <w:color w:val="262626"/>
        </w:rPr>
        <w:t xml:space="preserve">a provést opravy </w:t>
      </w:r>
      <w:r w:rsidRPr="00F70E86">
        <w:rPr>
          <w:rFonts w:ascii="Tahoma" w:hAnsi="Tahoma" w:cs="Tahoma"/>
          <w:color w:val="262626"/>
        </w:rPr>
        <w:t xml:space="preserve">nejpozději do </w:t>
      </w:r>
      <w:r w:rsidR="00F346C7">
        <w:rPr>
          <w:rFonts w:ascii="Tahoma" w:hAnsi="Tahoma" w:cs="Tahoma"/>
          <w:noProof/>
          <w:color w:val="262626"/>
        </w:rPr>
        <w:t>31. 8. 2018</w:t>
      </w:r>
      <w:r w:rsidRPr="00F70E86">
        <w:rPr>
          <w:rFonts w:ascii="Tahoma" w:hAnsi="Tahoma" w:cs="Tahoma"/>
          <w:color w:val="262626"/>
        </w:rPr>
        <w:t xml:space="preserve">. </w:t>
      </w:r>
      <w:proofErr w:type="gramStart"/>
      <w:r w:rsidRPr="00F70E86">
        <w:rPr>
          <w:rFonts w:ascii="Tahoma" w:hAnsi="Tahoma" w:cs="Tahoma"/>
          <w:color w:val="262626"/>
        </w:rPr>
        <w:t>Datum</w:t>
      </w:r>
      <w:proofErr w:type="gramEnd"/>
      <w:r w:rsidRPr="00F70E86">
        <w:rPr>
          <w:rFonts w:ascii="Tahoma" w:hAnsi="Tahoma" w:cs="Tahoma"/>
          <w:color w:val="262626"/>
        </w:rPr>
        <w:t xml:space="preserve"> a čas předání zboží oznámí prodávající kupujícímu nejpozději</w:t>
      </w:r>
      <w:r>
        <w:rPr>
          <w:rFonts w:ascii="Tahoma" w:hAnsi="Tahoma" w:cs="Tahoma"/>
          <w:color w:val="262626"/>
        </w:rPr>
        <w:t xml:space="preserve"> 3 pracovní dny předem</w:t>
      </w:r>
      <w:r w:rsidRPr="00F70E86">
        <w:rPr>
          <w:rFonts w:ascii="Tahoma" w:hAnsi="Tahoma" w:cs="Tahoma"/>
          <w:color w:val="262626"/>
        </w:rPr>
        <w:t>.</w:t>
      </w:r>
    </w:p>
    <w:p w:rsidR="000A486B" w:rsidRPr="00F70E86" w:rsidRDefault="000A486B" w:rsidP="000A486B">
      <w:pPr>
        <w:widowControl w:val="0"/>
        <w:numPr>
          <w:ilvl w:val="0"/>
          <w:numId w:val="2"/>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Zboží bude protokolárně př</w:t>
      </w:r>
      <w:r w:rsidR="00237B3F">
        <w:rPr>
          <w:rFonts w:ascii="Tahoma" w:hAnsi="Tahoma" w:cs="Tahoma"/>
          <w:color w:val="262626"/>
        </w:rPr>
        <w:t>edáno v místě sídla kupujícího</w:t>
      </w:r>
      <w:r w:rsidRPr="00F70E86">
        <w:rPr>
          <w:rFonts w:ascii="Tahoma" w:hAnsi="Tahoma" w:cs="Tahoma"/>
          <w:color w:val="262626"/>
        </w:rPr>
        <w:t>. Kupující potvrdí svým podpisem protokol o převzetí zboží (dodací list).</w:t>
      </w:r>
    </w:p>
    <w:p w:rsidR="000A486B" w:rsidRPr="00F70E86" w:rsidRDefault="000A486B" w:rsidP="000A486B">
      <w:pPr>
        <w:widowControl w:val="0"/>
        <w:numPr>
          <w:ilvl w:val="0"/>
          <w:numId w:val="2"/>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Kupující je oprávněn odmítnout převzetí zboží, pokud se na něm budou vyskytovat v okamžiku předání vady. Zboží se považuje za dodané a závazek prodávajícího dodat zboží bude splněn až okamžikem převzetí zboží bez vad kupujícím.</w:t>
      </w:r>
    </w:p>
    <w:p w:rsidR="000A486B" w:rsidRPr="0068149C" w:rsidRDefault="000A486B" w:rsidP="000A486B">
      <w:pPr>
        <w:jc w:val="center"/>
        <w:rPr>
          <w:rFonts w:ascii="Tahoma" w:hAnsi="Tahoma" w:cs="Tahoma"/>
        </w:rPr>
      </w:pPr>
    </w:p>
    <w:p w:rsidR="000A486B" w:rsidRPr="0068149C" w:rsidRDefault="000A486B" w:rsidP="000A486B">
      <w:pPr>
        <w:jc w:val="center"/>
        <w:rPr>
          <w:rFonts w:ascii="Tahoma" w:hAnsi="Tahoma" w:cs="Tahoma"/>
          <w:b/>
        </w:rPr>
      </w:pPr>
      <w:r w:rsidRPr="0068149C">
        <w:rPr>
          <w:rFonts w:ascii="Tahoma" w:hAnsi="Tahoma" w:cs="Tahoma"/>
          <w:b/>
        </w:rPr>
        <w:t>Článek IV</w:t>
      </w:r>
    </w:p>
    <w:p w:rsidR="000A486B" w:rsidRPr="0068149C" w:rsidRDefault="000A486B" w:rsidP="000A486B">
      <w:pPr>
        <w:jc w:val="center"/>
        <w:rPr>
          <w:rFonts w:ascii="Tahoma" w:hAnsi="Tahoma" w:cs="Tahoma"/>
          <w:b/>
          <w:u w:val="single"/>
        </w:rPr>
      </w:pPr>
      <w:r w:rsidRPr="0068149C">
        <w:rPr>
          <w:rFonts w:ascii="Tahoma" w:hAnsi="Tahoma" w:cs="Tahoma"/>
          <w:b/>
          <w:u w:val="single"/>
        </w:rPr>
        <w:t>Cena za zboží a platební podmínky</w:t>
      </w:r>
    </w:p>
    <w:p w:rsidR="000A486B" w:rsidRPr="0068149C" w:rsidRDefault="000A486B" w:rsidP="000A486B">
      <w:pPr>
        <w:tabs>
          <w:tab w:val="left" w:pos="1057"/>
        </w:tabs>
        <w:rPr>
          <w:rFonts w:ascii="Tahoma" w:hAnsi="Tahoma" w:cs="Tahoma"/>
        </w:rPr>
      </w:pPr>
      <w:r w:rsidRPr="0068149C">
        <w:rPr>
          <w:rFonts w:ascii="Tahoma" w:hAnsi="Tahoma" w:cs="Tahoma"/>
        </w:rPr>
        <w:tab/>
      </w:r>
    </w:p>
    <w:p w:rsidR="000A486B" w:rsidRPr="00F70E86" w:rsidRDefault="000A486B" w:rsidP="000A486B">
      <w:pPr>
        <w:widowControl w:val="0"/>
        <w:numPr>
          <w:ilvl w:val="0"/>
          <w:numId w:val="3"/>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AB1C35">
        <w:rPr>
          <w:rFonts w:ascii="Tahoma" w:hAnsi="Tahoma" w:cs="Tahoma"/>
          <w:color w:val="262626"/>
        </w:rPr>
        <w:t>Celkov</w:t>
      </w:r>
      <w:r w:rsidR="00AB1C35">
        <w:rPr>
          <w:rFonts w:ascii="Tahoma" w:hAnsi="Tahoma" w:cs="Tahoma"/>
          <w:color w:val="262626"/>
        </w:rPr>
        <w:t xml:space="preserve">á cena za zboží </w:t>
      </w:r>
      <w:r w:rsidR="00DA6CA0">
        <w:rPr>
          <w:rFonts w:ascii="Tahoma" w:hAnsi="Tahoma" w:cs="Tahoma"/>
          <w:color w:val="262626"/>
        </w:rPr>
        <w:t>a opravy</w:t>
      </w:r>
      <w:r w:rsidR="009B6B0C">
        <w:rPr>
          <w:rFonts w:ascii="Tahoma" w:hAnsi="Tahoma" w:cs="Tahoma"/>
          <w:color w:val="262626"/>
        </w:rPr>
        <w:t xml:space="preserve"> </w:t>
      </w:r>
      <w:r w:rsidR="00AB1C35">
        <w:rPr>
          <w:rFonts w:ascii="Tahoma" w:hAnsi="Tahoma" w:cs="Tahoma"/>
          <w:color w:val="262626"/>
        </w:rPr>
        <w:t>bez DPH je</w:t>
      </w:r>
      <w:r w:rsidR="00F346C7">
        <w:rPr>
          <w:rFonts w:ascii="Tahoma" w:hAnsi="Tahoma" w:cs="Tahoma"/>
          <w:color w:val="262626"/>
        </w:rPr>
        <w:t xml:space="preserve"> 295 957</w:t>
      </w:r>
      <w:r w:rsidR="00AB1C35">
        <w:rPr>
          <w:rFonts w:ascii="Tahoma" w:hAnsi="Tahoma" w:cs="Tahoma"/>
          <w:color w:val="262626"/>
        </w:rPr>
        <w:t xml:space="preserve">,- Kč, </w:t>
      </w:r>
      <w:r w:rsidRPr="00AB1C35">
        <w:rPr>
          <w:rFonts w:ascii="Tahoma" w:hAnsi="Tahoma" w:cs="Tahoma"/>
          <w:color w:val="262626"/>
        </w:rPr>
        <w:t>ce</w:t>
      </w:r>
      <w:r w:rsidR="00AB1C35">
        <w:rPr>
          <w:rFonts w:ascii="Tahoma" w:hAnsi="Tahoma" w:cs="Tahoma"/>
          <w:color w:val="262626"/>
        </w:rPr>
        <w:t xml:space="preserve">lková cena za zboží </w:t>
      </w:r>
      <w:r w:rsidR="00DA6CA0">
        <w:rPr>
          <w:rFonts w:ascii="Tahoma" w:hAnsi="Tahoma" w:cs="Tahoma"/>
          <w:color w:val="262626"/>
        </w:rPr>
        <w:t>a opravy</w:t>
      </w:r>
      <w:r w:rsidR="009B6B0C">
        <w:rPr>
          <w:rFonts w:ascii="Tahoma" w:hAnsi="Tahoma" w:cs="Tahoma"/>
          <w:color w:val="262626"/>
        </w:rPr>
        <w:t xml:space="preserve"> </w:t>
      </w:r>
      <w:r w:rsidR="00AB1C35">
        <w:rPr>
          <w:rFonts w:ascii="Tahoma" w:hAnsi="Tahoma" w:cs="Tahoma"/>
          <w:color w:val="262626"/>
        </w:rPr>
        <w:t>s DPH je</w:t>
      </w:r>
      <w:r w:rsidR="00F346C7">
        <w:rPr>
          <w:rFonts w:ascii="Tahoma" w:hAnsi="Tahoma" w:cs="Tahoma"/>
          <w:color w:val="262626"/>
        </w:rPr>
        <w:t xml:space="preserve"> 358 108</w:t>
      </w:r>
      <w:r w:rsidR="00AB1C35">
        <w:rPr>
          <w:rFonts w:ascii="Tahoma" w:hAnsi="Tahoma" w:cs="Tahoma"/>
          <w:color w:val="262626"/>
        </w:rPr>
        <w:t>,- Kč</w:t>
      </w:r>
      <w:r w:rsidR="00BF50FF">
        <w:rPr>
          <w:rFonts w:ascii="Tahoma" w:hAnsi="Tahoma" w:cs="Tahoma"/>
          <w:color w:val="262626"/>
        </w:rPr>
        <w:t xml:space="preserve">. Podrobný cenový rozpočet </w:t>
      </w:r>
      <w:r w:rsidRPr="00AB1C35">
        <w:rPr>
          <w:rFonts w:ascii="Tahoma" w:hAnsi="Tahoma" w:cs="Tahoma"/>
          <w:color w:val="262626"/>
        </w:rPr>
        <w:t>je</w:t>
      </w:r>
      <w:r w:rsidR="00FA2794">
        <w:rPr>
          <w:rFonts w:ascii="Tahoma" w:hAnsi="Tahoma" w:cs="Tahoma"/>
          <w:color w:val="262626"/>
        </w:rPr>
        <w:t xml:space="preserve"> obsažen</w:t>
      </w:r>
      <w:r w:rsidRPr="00F70E86">
        <w:rPr>
          <w:rFonts w:ascii="Tahoma" w:hAnsi="Tahoma" w:cs="Tahoma"/>
          <w:color w:val="262626"/>
        </w:rPr>
        <w:t xml:space="preserve"> v</w:t>
      </w:r>
      <w:r w:rsidR="00BF50FF">
        <w:rPr>
          <w:rFonts w:ascii="Tahoma" w:hAnsi="Tahoma" w:cs="Tahoma"/>
          <w:color w:val="262626"/>
        </w:rPr>
        <w:t> příloze smlouvy</w:t>
      </w:r>
      <w:r w:rsidRPr="00F70E86">
        <w:rPr>
          <w:rFonts w:ascii="Tahoma" w:hAnsi="Tahoma" w:cs="Tahoma"/>
          <w:color w:val="262626"/>
        </w:rPr>
        <w:t>. Cena za zboží zahrnuje veškeré náklady a poplatky potřebné k ř</w:t>
      </w:r>
      <w:r>
        <w:rPr>
          <w:rFonts w:ascii="Tahoma" w:hAnsi="Tahoma" w:cs="Tahoma"/>
          <w:color w:val="262626"/>
        </w:rPr>
        <w:t>ádnému splnění předmětu smlouvy.</w:t>
      </w:r>
    </w:p>
    <w:p w:rsidR="000A486B" w:rsidRPr="005B28A4" w:rsidRDefault="000A486B" w:rsidP="000A486B">
      <w:pPr>
        <w:spacing w:line="276" w:lineRule="auto"/>
        <w:ind w:left="567"/>
        <w:rPr>
          <w:rFonts w:ascii="Tahoma" w:hAnsi="Tahoma" w:cs="Tahoma"/>
          <w:color w:val="262626"/>
        </w:rPr>
      </w:pPr>
      <w:r w:rsidRPr="00F70E86">
        <w:rPr>
          <w:rFonts w:ascii="Tahoma" w:hAnsi="Tahoma" w:cs="Tahoma"/>
          <w:color w:val="262626"/>
        </w:rPr>
        <w:t xml:space="preserve">Prodávající má právo vystavit kupujícímu daňový doklad (fakturu) až po řádném předání zboží a po jeho protokolárním převzetí. </w:t>
      </w:r>
    </w:p>
    <w:p w:rsidR="000A486B" w:rsidRPr="00F70E86" w:rsidRDefault="000A486B" w:rsidP="000A486B">
      <w:pPr>
        <w:widowControl w:val="0"/>
        <w:numPr>
          <w:ilvl w:val="0"/>
          <w:numId w:val="3"/>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Pr>
          <w:rFonts w:ascii="Tahoma" w:hAnsi="Tahoma" w:cs="Tahoma"/>
          <w:color w:val="262626"/>
        </w:rPr>
        <w:t>Faktura</w:t>
      </w:r>
      <w:r w:rsidRPr="00F70E86">
        <w:rPr>
          <w:rFonts w:ascii="Tahoma" w:hAnsi="Tahoma" w:cs="Tahoma"/>
          <w:color w:val="262626"/>
        </w:rPr>
        <w:t xml:space="preserve"> musí mít všechny náležitosti daňového dokladu dle § 28 zákona č. 235/2004 Sb., o dani z přidané hodnoty, ve znění pozdějších předpisů, a § 13a obchodního zákoníku. V případě, že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rsidR="000A486B" w:rsidRPr="00F70E86" w:rsidRDefault="000A486B" w:rsidP="000A486B">
      <w:pPr>
        <w:widowControl w:val="0"/>
        <w:numPr>
          <w:ilvl w:val="0"/>
          <w:numId w:val="3"/>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Pr>
          <w:rFonts w:ascii="Tahoma" w:hAnsi="Tahoma" w:cs="Tahoma"/>
          <w:color w:val="262626"/>
        </w:rPr>
        <w:t>Faktura bude splatná</w:t>
      </w:r>
      <w:r w:rsidRPr="00F70E86">
        <w:rPr>
          <w:rFonts w:ascii="Tahoma" w:hAnsi="Tahoma" w:cs="Tahoma"/>
          <w:color w:val="262626"/>
        </w:rPr>
        <w:t xml:space="preserve"> do </w:t>
      </w:r>
      <w:r w:rsidR="00BF50FF">
        <w:rPr>
          <w:rFonts w:ascii="Tahoma" w:hAnsi="Tahoma" w:cs="Tahoma"/>
          <w:color w:val="262626"/>
        </w:rPr>
        <w:t>14</w:t>
      </w:r>
      <w:r>
        <w:rPr>
          <w:rFonts w:ascii="Tahoma" w:hAnsi="Tahoma" w:cs="Tahoma"/>
          <w:color w:val="262626"/>
        </w:rPr>
        <w:t xml:space="preserve"> dnů ode dne jejího</w:t>
      </w:r>
      <w:r w:rsidRPr="00F70E86">
        <w:rPr>
          <w:rFonts w:ascii="Tahoma" w:hAnsi="Tahoma" w:cs="Tahoma"/>
          <w:color w:val="262626"/>
        </w:rPr>
        <w:t xml:space="preserve"> doručení kupujícímu. Za den úhrady se považuje den, kdy byla fakturovaná částka odepsána z účtu kupujícího.</w:t>
      </w:r>
    </w:p>
    <w:p w:rsidR="000A486B" w:rsidRPr="00F70E86" w:rsidRDefault="000A486B" w:rsidP="000A486B">
      <w:pPr>
        <w:widowControl w:val="0"/>
        <w:numPr>
          <w:ilvl w:val="0"/>
          <w:numId w:val="3"/>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Kupující se zavazuje provést úhradu kupní ceny bezhotovostním převodem na účet prodávajícího. Číslo bankovního účtu bude uvedeno na faktuře. </w:t>
      </w:r>
    </w:p>
    <w:p w:rsidR="000A486B" w:rsidRPr="0068149C" w:rsidRDefault="000A486B" w:rsidP="000A486B">
      <w:pPr>
        <w:jc w:val="center"/>
        <w:rPr>
          <w:rFonts w:ascii="Tahoma" w:hAnsi="Tahoma" w:cs="Tahoma"/>
        </w:rPr>
      </w:pPr>
    </w:p>
    <w:p w:rsidR="000A486B" w:rsidRPr="0068149C" w:rsidRDefault="000A486B" w:rsidP="000A486B">
      <w:pPr>
        <w:jc w:val="center"/>
        <w:rPr>
          <w:rFonts w:ascii="Tahoma" w:hAnsi="Tahoma" w:cs="Tahoma"/>
          <w:b/>
        </w:rPr>
      </w:pPr>
      <w:r w:rsidRPr="0068149C">
        <w:rPr>
          <w:rFonts w:ascii="Tahoma" w:hAnsi="Tahoma" w:cs="Tahoma"/>
          <w:b/>
        </w:rPr>
        <w:t>Článek V</w:t>
      </w:r>
    </w:p>
    <w:p w:rsidR="000A486B" w:rsidRPr="0068149C" w:rsidRDefault="000A486B" w:rsidP="000A486B">
      <w:pPr>
        <w:jc w:val="center"/>
        <w:rPr>
          <w:rFonts w:ascii="Tahoma" w:hAnsi="Tahoma" w:cs="Tahoma"/>
          <w:b/>
          <w:u w:val="single"/>
        </w:rPr>
      </w:pPr>
      <w:r w:rsidRPr="0068149C">
        <w:rPr>
          <w:rFonts w:ascii="Tahoma" w:hAnsi="Tahoma" w:cs="Tahoma"/>
          <w:b/>
          <w:u w:val="single"/>
        </w:rPr>
        <w:t>Záruční podmínky</w:t>
      </w:r>
    </w:p>
    <w:p w:rsidR="000A486B" w:rsidRPr="0068149C" w:rsidRDefault="000A486B" w:rsidP="000A486B">
      <w:pPr>
        <w:jc w:val="center"/>
        <w:rPr>
          <w:rFonts w:ascii="Tahoma" w:hAnsi="Tahoma" w:cs="Tahoma"/>
        </w:rPr>
      </w:pP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odpovídá za vady zjevné, skryté i právní, které má zboží v době jeho předání kupujícímu a dále za ty vady, které se na zboží vyskytnou v záruční době.</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že předané zboží bude prosté jakýchkoli vad a bude mít vlastnosti dle této smlouvy, obecně závazných právních předpisů a norem a vlastnosti v  první jakosti kvality provedení.</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Prodávající poskytuje na dodané zboží </w:t>
      </w:r>
      <w:r w:rsidR="009B6B0C">
        <w:rPr>
          <w:rFonts w:ascii="Tahoma" w:hAnsi="Tahoma" w:cs="Tahoma"/>
          <w:color w:val="262626"/>
        </w:rPr>
        <w:t xml:space="preserve">i na opravy </w:t>
      </w:r>
      <w:r w:rsidRPr="00F70E86">
        <w:rPr>
          <w:rFonts w:ascii="Tahoma" w:hAnsi="Tahoma" w:cs="Tahoma"/>
          <w:color w:val="262626"/>
        </w:rPr>
        <w:t>z</w:t>
      </w:r>
      <w:r w:rsidR="00AB1C35">
        <w:rPr>
          <w:rFonts w:ascii="Tahoma" w:hAnsi="Tahoma" w:cs="Tahoma"/>
          <w:color w:val="262626"/>
        </w:rPr>
        <w:t xml:space="preserve">áruku v </w:t>
      </w:r>
      <w:proofErr w:type="gramStart"/>
      <w:r w:rsidR="00AB1C35">
        <w:rPr>
          <w:rFonts w:ascii="Tahoma" w:hAnsi="Tahoma" w:cs="Tahoma"/>
          <w:color w:val="262626"/>
        </w:rPr>
        <w:t>délce  24</w:t>
      </w:r>
      <w:proofErr w:type="gramEnd"/>
      <w:r w:rsidR="00AB1C35">
        <w:rPr>
          <w:rFonts w:ascii="Tahoma" w:hAnsi="Tahoma" w:cs="Tahoma"/>
          <w:color w:val="262626"/>
        </w:rPr>
        <w:t xml:space="preserve"> m</w:t>
      </w:r>
      <w:r w:rsidR="009B6B0C">
        <w:rPr>
          <w:rFonts w:ascii="Tahoma" w:hAnsi="Tahoma" w:cs="Tahoma"/>
          <w:color w:val="262626"/>
        </w:rPr>
        <w:t>ěsíců.</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Záruční doba počíná běžet od dne následujícího po dni převzetí zboží kupujícím, které je uvedeno v předávacím protokolu podepsaném oběma smluvními stranami. </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Záruční servis se prodávající zavazuje provádět u kupujícího, a to formou opravy zboží na místě či </w:t>
      </w:r>
      <w:r w:rsidRPr="00F70E86">
        <w:rPr>
          <w:rFonts w:ascii="Tahoma" w:hAnsi="Tahoma" w:cs="Tahoma"/>
          <w:color w:val="262626"/>
        </w:rPr>
        <w:lastRenderedPageBreak/>
        <w:t xml:space="preserve">dodáním náhradního zboží zdarma. Toto náhradní zboží musí být totožných či obdobných technických parametrů jako zboží vadné a kupující bude oprávněn je bezplatně užívat obvyklým způsobem až do doby převzetí opraveného zboží. Náklady spojené s dopravou, montáží a demontáží vadného i náhradního zboží nese prodávající v plné výši. </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Prodávající nastoupí k odstranění reklamovaných vad u kupujícího </w:t>
      </w:r>
      <w:r>
        <w:rPr>
          <w:rFonts w:ascii="Tahoma" w:hAnsi="Tahoma" w:cs="Tahoma"/>
          <w:color w:val="262626"/>
        </w:rPr>
        <w:t>nejpozději do 7</w:t>
      </w:r>
      <w:r w:rsidRPr="00F70E86">
        <w:rPr>
          <w:rFonts w:ascii="Tahoma" w:hAnsi="Tahoma" w:cs="Tahoma"/>
          <w:color w:val="262626"/>
        </w:rPr>
        <w:t xml:space="preserve"> (slovy </w:t>
      </w:r>
      <w:r>
        <w:rPr>
          <w:rFonts w:ascii="Tahoma" w:hAnsi="Tahoma" w:cs="Tahoma"/>
          <w:color w:val="262626"/>
        </w:rPr>
        <w:t>sedmi</w:t>
      </w:r>
      <w:r w:rsidRPr="00F70E86">
        <w:rPr>
          <w:rFonts w:ascii="Tahoma" w:hAnsi="Tahoma" w:cs="Tahoma"/>
          <w:color w:val="262626"/>
        </w:rPr>
        <w:t>) kalendářních dnů od nahlášení vady.</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0A486B" w:rsidRPr="00F70E86" w:rsidRDefault="000A486B" w:rsidP="000A486B">
      <w:pPr>
        <w:widowControl w:val="0"/>
        <w:numPr>
          <w:ilvl w:val="0"/>
          <w:numId w:val="4"/>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se zavazuje zřídit a po celou záruční a pozáruční dobu udržovat v provozu telefonické a e-mailové kontaktní místo pro hlášení závad:</w:t>
      </w:r>
    </w:p>
    <w:p w:rsidR="000A486B" w:rsidRPr="00B95490" w:rsidRDefault="00B95490" w:rsidP="000A486B">
      <w:pPr>
        <w:widowControl w:val="0"/>
        <w:suppressLineNumbers/>
        <w:tabs>
          <w:tab w:val="left" w:pos="360"/>
          <w:tab w:val="right" w:pos="9639"/>
        </w:tabs>
        <w:overflowPunct/>
        <w:autoSpaceDE/>
        <w:autoSpaceDN/>
        <w:adjustRightInd/>
        <w:spacing w:before="240" w:after="240"/>
        <w:ind w:left="567"/>
        <w:jc w:val="both"/>
        <w:textAlignment w:val="auto"/>
        <w:rPr>
          <w:rFonts w:ascii="Tahoma" w:hAnsi="Tahoma" w:cs="Tahoma"/>
          <w:color w:val="262626"/>
        </w:rPr>
      </w:pPr>
      <w:r>
        <w:rPr>
          <w:rFonts w:ascii="Tahoma" w:hAnsi="Tahoma" w:cs="Tahoma"/>
          <w:color w:val="262626"/>
        </w:rPr>
        <w:t>Telefon: 482771679</w:t>
      </w:r>
      <w:r w:rsidR="000A486B" w:rsidRPr="00B95490">
        <w:rPr>
          <w:rFonts w:ascii="Tahoma" w:hAnsi="Tahoma" w:cs="Tahoma"/>
          <w:color w:val="262626"/>
        </w:rPr>
        <w:tab/>
      </w:r>
      <w:r w:rsidR="000A486B" w:rsidRPr="00B95490">
        <w:rPr>
          <w:rFonts w:ascii="Tahoma" w:hAnsi="Tahoma" w:cs="Tahoma"/>
          <w:color w:val="262626"/>
        </w:rPr>
        <w:tab/>
      </w:r>
    </w:p>
    <w:p w:rsidR="000A486B" w:rsidRPr="00B95490" w:rsidRDefault="000A486B" w:rsidP="000A486B">
      <w:pPr>
        <w:widowControl w:val="0"/>
        <w:suppressLineNumbers/>
        <w:tabs>
          <w:tab w:val="left" w:pos="360"/>
          <w:tab w:val="right" w:pos="9639"/>
        </w:tabs>
        <w:overflowPunct/>
        <w:autoSpaceDE/>
        <w:autoSpaceDN/>
        <w:adjustRightInd/>
        <w:spacing w:before="240" w:after="240"/>
        <w:ind w:left="567"/>
        <w:jc w:val="both"/>
        <w:textAlignment w:val="auto"/>
        <w:rPr>
          <w:rFonts w:ascii="Tahoma" w:hAnsi="Tahoma" w:cs="Tahoma"/>
          <w:color w:val="262626"/>
        </w:rPr>
      </w:pPr>
      <w:r w:rsidRPr="00B95490">
        <w:rPr>
          <w:rFonts w:ascii="Tahoma" w:hAnsi="Tahoma" w:cs="Tahoma"/>
          <w:color w:val="262626"/>
        </w:rPr>
        <w:t xml:space="preserve">E-mail: </w:t>
      </w:r>
      <w:r w:rsidR="00B95490">
        <w:rPr>
          <w:rFonts w:ascii="Tahoma" w:hAnsi="Tahoma" w:cs="Tahoma"/>
          <w:color w:val="262626"/>
        </w:rPr>
        <w:t>liberec@abcd-liberec.cz</w:t>
      </w:r>
    </w:p>
    <w:p w:rsidR="000A486B" w:rsidRPr="00F70E86" w:rsidRDefault="000A486B" w:rsidP="000A486B">
      <w:pPr>
        <w:widowControl w:val="0"/>
        <w:suppressLineNumbers/>
        <w:tabs>
          <w:tab w:val="left" w:pos="360"/>
          <w:tab w:val="right" w:pos="9639"/>
        </w:tabs>
        <w:overflowPunct/>
        <w:autoSpaceDE/>
        <w:autoSpaceDN/>
        <w:adjustRightInd/>
        <w:spacing w:before="240" w:after="240"/>
        <w:ind w:left="567"/>
        <w:jc w:val="both"/>
        <w:textAlignment w:val="auto"/>
        <w:rPr>
          <w:rFonts w:ascii="Tahoma" w:hAnsi="Tahoma" w:cs="Tahoma"/>
          <w:color w:val="262626"/>
        </w:rPr>
      </w:pPr>
      <w:r w:rsidRPr="00B95490">
        <w:rPr>
          <w:rFonts w:ascii="Tahoma" w:hAnsi="Tahoma" w:cs="Tahoma"/>
          <w:color w:val="262626"/>
        </w:rPr>
        <w:t xml:space="preserve">Kontaktní osoba: </w:t>
      </w:r>
      <w:r w:rsidR="00F346C7">
        <w:rPr>
          <w:rFonts w:ascii="Tahoma" w:hAnsi="Tahoma" w:cs="Tahoma"/>
          <w:color w:val="262626"/>
        </w:rPr>
        <w:t xml:space="preserve">Ivan </w:t>
      </w:r>
      <w:proofErr w:type="spellStart"/>
      <w:r w:rsidR="00F346C7">
        <w:rPr>
          <w:rFonts w:ascii="Tahoma" w:hAnsi="Tahoma" w:cs="Tahoma"/>
          <w:color w:val="262626"/>
        </w:rPr>
        <w:t>Vastl</w:t>
      </w:r>
      <w:proofErr w:type="spellEnd"/>
    </w:p>
    <w:p w:rsidR="000A486B" w:rsidRPr="0068149C" w:rsidRDefault="000A486B" w:rsidP="000A486B">
      <w:pPr>
        <w:jc w:val="center"/>
        <w:rPr>
          <w:rFonts w:ascii="Tahoma" w:hAnsi="Tahoma" w:cs="Tahoma"/>
          <w:b/>
        </w:rPr>
      </w:pPr>
    </w:p>
    <w:p w:rsidR="000A486B" w:rsidRPr="0068149C" w:rsidRDefault="000A486B" w:rsidP="000A486B">
      <w:pPr>
        <w:jc w:val="center"/>
        <w:rPr>
          <w:rFonts w:ascii="Tahoma" w:hAnsi="Tahoma" w:cs="Tahoma"/>
          <w:b/>
        </w:rPr>
      </w:pPr>
    </w:p>
    <w:p w:rsidR="000A486B" w:rsidRPr="0068149C" w:rsidRDefault="000A486B" w:rsidP="000A486B">
      <w:pPr>
        <w:jc w:val="center"/>
        <w:rPr>
          <w:rFonts w:ascii="Tahoma" w:hAnsi="Tahoma" w:cs="Tahoma"/>
          <w:b/>
        </w:rPr>
      </w:pPr>
      <w:r w:rsidRPr="0068149C">
        <w:rPr>
          <w:rFonts w:ascii="Tahoma" w:hAnsi="Tahoma" w:cs="Tahoma"/>
          <w:b/>
        </w:rPr>
        <w:t>Článek VI</w:t>
      </w:r>
    </w:p>
    <w:p w:rsidR="000A486B" w:rsidRPr="0068149C" w:rsidRDefault="000A486B" w:rsidP="000A486B">
      <w:pPr>
        <w:jc w:val="center"/>
        <w:rPr>
          <w:rFonts w:ascii="Tahoma" w:hAnsi="Tahoma" w:cs="Tahoma"/>
          <w:b/>
          <w:u w:val="single"/>
        </w:rPr>
      </w:pPr>
      <w:r w:rsidRPr="0068149C">
        <w:rPr>
          <w:rFonts w:ascii="Tahoma" w:hAnsi="Tahoma" w:cs="Tahoma"/>
          <w:b/>
          <w:u w:val="single"/>
        </w:rPr>
        <w:t>Sankční ustanovení</w:t>
      </w:r>
    </w:p>
    <w:p w:rsidR="000A486B" w:rsidRPr="0068149C" w:rsidRDefault="000A486B" w:rsidP="000A486B">
      <w:pPr>
        <w:jc w:val="center"/>
        <w:rPr>
          <w:rFonts w:ascii="Tahoma" w:hAnsi="Tahoma" w:cs="Tahoma"/>
          <w:b/>
        </w:rPr>
      </w:pPr>
    </w:p>
    <w:p w:rsidR="000A486B" w:rsidRPr="0068149C" w:rsidRDefault="000A486B" w:rsidP="000A486B">
      <w:pPr>
        <w:ind w:firstLine="360"/>
        <w:jc w:val="center"/>
        <w:rPr>
          <w:rFonts w:ascii="Tahoma" w:hAnsi="Tahoma" w:cs="Tahoma"/>
          <w:b/>
        </w:rPr>
      </w:pPr>
    </w:p>
    <w:p w:rsidR="000A486B" w:rsidRPr="00F70E86" w:rsidRDefault="000A486B" w:rsidP="000A486B">
      <w:pPr>
        <w:widowControl w:val="0"/>
        <w:numPr>
          <w:ilvl w:val="0"/>
          <w:numId w:val="5"/>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Pro případ porušení uvedených smluvních povinností dohodly smluvní strany, ve smyslu ustanovení § </w:t>
      </w:r>
      <w:smartTag w:uri="urn:schemas-microsoft-com:office:smarttags" w:element="metricconverter">
        <w:smartTagPr>
          <w:attr w:name="ProductID" w:val="300 a"/>
        </w:smartTagPr>
        <w:r w:rsidRPr="00F70E86">
          <w:rPr>
            <w:rFonts w:ascii="Tahoma" w:hAnsi="Tahoma" w:cs="Tahoma"/>
            <w:color w:val="262626"/>
          </w:rPr>
          <w:t>300 a</w:t>
        </w:r>
      </w:smartTag>
      <w:r w:rsidRPr="00F70E86">
        <w:rPr>
          <w:rFonts w:ascii="Tahoma" w:hAnsi="Tahoma" w:cs="Tahoma"/>
          <w:color w:val="262626"/>
        </w:rPr>
        <w:t xml:space="preserve"> násl. obchodního zákoníku, níže uvedené smluvní pokuty, jejichž sjednáním není dotčen nárok kupujícího na náhradu škody způsobenou porušením povinnosti, zajištěnou smluvní pokutou. Pohledávka kupujícího na zaplacení smluvní pokuty může být započítána s pohledávkou prodávajícího na zaplacení ceny za zboží.</w:t>
      </w:r>
    </w:p>
    <w:p w:rsidR="000A486B" w:rsidRPr="00BE7209" w:rsidRDefault="000A486B" w:rsidP="000A486B">
      <w:pPr>
        <w:widowControl w:val="0"/>
        <w:numPr>
          <w:ilvl w:val="0"/>
          <w:numId w:val="5"/>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Kupující má právo požadovat na prodávajícím při nedodržení termínu předání zboží dle čl. III odst. 2 sm</w:t>
      </w:r>
      <w:r w:rsidR="00083E89">
        <w:rPr>
          <w:rFonts w:ascii="Tahoma" w:hAnsi="Tahoma" w:cs="Tahoma"/>
          <w:color w:val="262626"/>
        </w:rPr>
        <w:t>louvy smluvní pokutu ve výši 0,01</w:t>
      </w:r>
      <w:r w:rsidRPr="00F70E86">
        <w:rPr>
          <w:rFonts w:ascii="Tahoma" w:hAnsi="Tahoma" w:cs="Tahoma"/>
          <w:color w:val="262626"/>
        </w:rPr>
        <w:t xml:space="preserve"> % z ceny za zboží, s jehož dodáním je prodávající v prodlení, a to za každý započatý den prodlení. Při nedodržení stanoveného termínu předání zboží je kupující oprávněn také od smlouvy odstoupit. </w:t>
      </w:r>
    </w:p>
    <w:p w:rsidR="000A486B" w:rsidRPr="00BE7209" w:rsidRDefault="000A486B" w:rsidP="000A486B">
      <w:pPr>
        <w:widowControl w:val="0"/>
        <w:numPr>
          <w:ilvl w:val="0"/>
          <w:numId w:val="5"/>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 xml:space="preserve">Při nedodržení termínu nástupu prodávajícího k odstranění reklamovaných vad u kupujícího dle č. V. odst. 7 smlouvy je kupující oprávněn požadovat na prodávajícím smluvní pokutu ve výši </w:t>
      </w:r>
      <w:r>
        <w:rPr>
          <w:rFonts w:ascii="Tahoma" w:hAnsi="Tahoma" w:cs="Tahoma"/>
          <w:color w:val="262626"/>
        </w:rPr>
        <w:t>2</w:t>
      </w:r>
      <w:r w:rsidRPr="00F70E86">
        <w:rPr>
          <w:rFonts w:ascii="Tahoma" w:hAnsi="Tahoma" w:cs="Tahoma"/>
          <w:color w:val="262626"/>
        </w:rPr>
        <w:t xml:space="preserve">00,- Kč za každý započatý den prodlení.  </w:t>
      </w:r>
    </w:p>
    <w:p w:rsidR="000A486B" w:rsidRPr="00F70E86" w:rsidRDefault="000A486B" w:rsidP="000A486B">
      <w:pPr>
        <w:widowControl w:val="0"/>
        <w:numPr>
          <w:ilvl w:val="0"/>
          <w:numId w:val="5"/>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F70E86">
        <w:rPr>
          <w:rFonts w:ascii="Tahoma" w:hAnsi="Tahoma" w:cs="Tahoma"/>
          <w:color w:val="262626"/>
        </w:rPr>
        <w:t>Prodávající má právo požadovat na kupujícím při nedodržení termínu splatnosti faktury zákonný úrok z prodlení.</w:t>
      </w:r>
    </w:p>
    <w:p w:rsidR="000A486B" w:rsidRPr="0068149C" w:rsidRDefault="000A486B" w:rsidP="000A486B">
      <w:pPr>
        <w:rPr>
          <w:rFonts w:ascii="Tahoma" w:hAnsi="Tahoma" w:cs="Tahoma"/>
          <w:b/>
        </w:rPr>
      </w:pPr>
    </w:p>
    <w:p w:rsidR="000A486B" w:rsidRPr="0068149C" w:rsidRDefault="000A486B" w:rsidP="000A486B">
      <w:pPr>
        <w:jc w:val="center"/>
        <w:rPr>
          <w:rFonts w:ascii="Tahoma" w:hAnsi="Tahoma" w:cs="Tahoma"/>
          <w:b/>
        </w:rPr>
      </w:pPr>
    </w:p>
    <w:p w:rsidR="000A486B" w:rsidRPr="0068149C" w:rsidRDefault="000A486B" w:rsidP="000A486B">
      <w:pPr>
        <w:jc w:val="center"/>
        <w:rPr>
          <w:rFonts w:ascii="Tahoma" w:hAnsi="Tahoma" w:cs="Tahoma"/>
          <w:b/>
        </w:rPr>
      </w:pPr>
      <w:r w:rsidRPr="0068149C">
        <w:rPr>
          <w:rFonts w:ascii="Tahoma" w:hAnsi="Tahoma" w:cs="Tahoma"/>
          <w:b/>
        </w:rPr>
        <w:t xml:space="preserve">Článek VII   </w:t>
      </w:r>
    </w:p>
    <w:p w:rsidR="000A486B" w:rsidRPr="0068149C" w:rsidRDefault="000A486B" w:rsidP="000A486B">
      <w:pPr>
        <w:jc w:val="center"/>
        <w:rPr>
          <w:rFonts w:ascii="Tahoma" w:hAnsi="Tahoma" w:cs="Tahoma"/>
          <w:b/>
          <w:u w:val="single"/>
        </w:rPr>
      </w:pPr>
      <w:r w:rsidRPr="0068149C">
        <w:rPr>
          <w:rFonts w:ascii="Tahoma" w:hAnsi="Tahoma" w:cs="Tahoma"/>
          <w:b/>
          <w:u w:val="single"/>
        </w:rPr>
        <w:t>Závěrečná ustanovení</w:t>
      </w:r>
    </w:p>
    <w:p w:rsidR="000A486B" w:rsidRPr="0068149C" w:rsidRDefault="000A486B" w:rsidP="000A486B">
      <w:pPr>
        <w:spacing w:before="120"/>
        <w:jc w:val="center"/>
        <w:rPr>
          <w:rFonts w:ascii="Tahoma" w:hAnsi="Tahoma" w:cs="Tahoma"/>
        </w:rPr>
      </w:pP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 xml:space="preserve">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w:t>
      </w:r>
      <w:r w:rsidRPr="004112D1">
        <w:rPr>
          <w:rFonts w:ascii="Tahoma" w:hAnsi="Tahoma" w:cs="Tahoma"/>
          <w:color w:val="262626"/>
        </w:rPr>
        <w:lastRenderedPageBreak/>
        <w:t>potřebné pro řádné užívání zboží kupujícím, a to v potřebném rozsahu a na neomezenou dobu. Odměna za poskytnutí této licence je zahrnuta v celkové ceně za zboží.</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Tuto smlouvu lze měnit pouze oboustranně odsouhlasenými, písemnými a průběžně číslovanými dodatky, podepsanými oprávněnými zástupci obou smluvních stran.</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Případné spory vzniklé z této smlouvy budou řešeny podle platné právní úpravy věcně a místně příslušnými soudy České republiky.</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 xml:space="preserve">Smluvní strany se dohodly, že právní vztahy založené touto smlouvou se budou řídit příslušnými ustanoveními obchodního zákoníku. </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 xml:space="preserve">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 </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0A486B" w:rsidRPr="006042D3"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Nedílnou součást této smlouvy tvoří jako příloha té</w:t>
      </w:r>
      <w:r>
        <w:rPr>
          <w:rFonts w:ascii="Tahoma" w:hAnsi="Tahoma" w:cs="Tahoma"/>
          <w:color w:val="262626"/>
        </w:rPr>
        <w:t>to smlouvy:</w:t>
      </w:r>
      <w:r w:rsidRPr="006042D3">
        <w:rPr>
          <w:rFonts w:ascii="Tahoma" w:hAnsi="Tahoma" w:cs="Tahoma"/>
          <w:bCs/>
        </w:rPr>
        <w:t xml:space="preserve"> Specifikace předmětu smlouvy a ceny za zboží.</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 xml:space="preserve">Tato smlouva nabývá platnosti a účinnosti v den jejího podpisu oběma smluvními stranami. </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Smluvní strany konstatují, že tato smlouva byla vyhotovena ve 3 stejnopisech, z nichž kupující obdrží 2 vyhotovení a prodávající 1 vyhotovení. Každý stejnopis má právní sílu originálu.</w:t>
      </w:r>
    </w:p>
    <w:p w:rsidR="000A486B" w:rsidRPr="004112D1" w:rsidRDefault="000A486B" w:rsidP="000A486B">
      <w:pPr>
        <w:widowControl w:val="0"/>
        <w:numPr>
          <w:ilvl w:val="0"/>
          <w:numId w:val="6"/>
        </w:numPr>
        <w:suppressLineNumbers/>
        <w:tabs>
          <w:tab w:val="left" w:pos="360"/>
          <w:tab w:val="right" w:pos="9639"/>
        </w:tabs>
        <w:overflowPunct/>
        <w:autoSpaceDE/>
        <w:autoSpaceDN/>
        <w:adjustRightInd/>
        <w:spacing w:before="240" w:after="240"/>
        <w:jc w:val="both"/>
        <w:textAlignment w:val="auto"/>
        <w:rPr>
          <w:rFonts w:ascii="Tahoma" w:hAnsi="Tahoma" w:cs="Tahoma"/>
          <w:color w:val="262626"/>
        </w:rPr>
      </w:pPr>
      <w:r w:rsidRPr="004112D1">
        <w:rPr>
          <w:rFonts w:ascii="Tahoma" w:hAnsi="Tahoma" w:cs="Tahoma"/>
          <w:color w:val="262626"/>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0A486B" w:rsidRDefault="00BA7E13" w:rsidP="000A486B">
      <w:pPr>
        <w:rPr>
          <w:rFonts w:ascii="Tahoma" w:hAnsi="Tahoma" w:cs="Tahoma"/>
        </w:rPr>
      </w:pPr>
      <w:r>
        <w:rPr>
          <w:rFonts w:ascii="Tahoma" w:hAnsi="Tahoma" w:cs="Tahoma"/>
        </w:rPr>
        <w:t xml:space="preserve">Přílohy smlouvy: </w:t>
      </w:r>
    </w:p>
    <w:p w:rsidR="00D9174C" w:rsidRDefault="00BA7E13" w:rsidP="00BA7E13">
      <w:pPr>
        <w:pStyle w:val="Odstavecseseznamem"/>
        <w:numPr>
          <w:ilvl w:val="0"/>
          <w:numId w:val="7"/>
        </w:numPr>
        <w:rPr>
          <w:rFonts w:ascii="Tahoma" w:hAnsi="Tahoma" w:cs="Tahoma"/>
        </w:rPr>
      </w:pPr>
      <w:r>
        <w:rPr>
          <w:rFonts w:ascii="Tahoma" w:hAnsi="Tahoma" w:cs="Tahoma"/>
        </w:rPr>
        <w:t>Položkový rozpočet</w:t>
      </w:r>
    </w:p>
    <w:p w:rsidR="00BA7E13" w:rsidRPr="00BA7E13" w:rsidRDefault="00D9174C" w:rsidP="00BA7E13">
      <w:pPr>
        <w:pStyle w:val="Odstavecseseznamem"/>
        <w:numPr>
          <w:ilvl w:val="0"/>
          <w:numId w:val="7"/>
        </w:numPr>
        <w:rPr>
          <w:rFonts w:ascii="Tahoma" w:hAnsi="Tahoma" w:cs="Tahoma"/>
        </w:rPr>
      </w:pPr>
      <w:r>
        <w:rPr>
          <w:rFonts w:ascii="Tahoma" w:hAnsi="Tahoma" w:cs="Tahoma"/>
        </w:rPr>
        <w:t>S</w:t>
      </w:r>
      <w:r w:rsidR="004B3F0D">
        <w:rPr>
          <w:rFonts w:ascii="Tahoma" w:hAnsi="Tahoma" w:cs="Tahoma"/>
        </w:rPr>
        <w:t xml:space="preserve">pecifikace </w:t>
      </w:r>
      <w:r w:rsidR="00BA7E13">
        <w:rPr>
          <w:rFonts w:ascii="Tahoma" w:hAnsi="Tahoma" w:cs="Tahoma"/>
        </w:rPr>
        <w:t>předmětu dodávky</w:t>
      </w:r>
    </w:p>
    <w:p w:rsidR="000A486B" w:rsidRPr="0068149C" w:rsidRDefault="000A486B" w:rsidP="000A486B">
      <w:pPr>
        <w:rPr>
          <w:rFonts w:ascii="Tahoma" w:hAnsi="Tahoma" w:cs="Tahoma"/>
        </w:rPr>
      </w:pPr>
    </w:p>
    <w:p w:rsidR="000A486B" w:rsidRPr="00B95490" w:rsidRDefault="00D9174C" w:rsidP="000A486B">
      <w:pPr>
        <w:rPr>
          <w:rFonts w:ascii="Tahoma" w:hAnsi="Tahoma" w:cs="Tahoma"/>
        </w:rPr>
      </w:pPr>
      <w:r>
        <w:rPr>
          <w:rFonts w:ascii="Tahoma" w:hAnsi="Tahoma" w:cs="Tahoma"/>
          <w:noProof/>
        </w:rPr>
        <w:t>V Turnově</w:t>
      </w:r>
      <w:r w:rsidR="004B3F0D">
        <w:rPr>
          <w:rFonts w:ascii="Tahoma" w:hAnsi="Tahoma" w:cs="Tahoma"/>
          <w:noProof/>
        </w:rPr>
        <w:t xml:space="preserve"> </w:t>
      </w:r>
      <w:proofErr w:type="gramStart"/>
      <w:r w:rsidR="009B6B0C">
        <w:rPr>
          <w:rFonts w:ascii="Tahoma" w:hAnsi="Tahoma" w:cs="Tahoma"/>
          <w:noProof/>
        </w:rPr>
        <w:t>dne</w:t>
      </w:r>
      <w:r w:rsidR="0041200A">
        <w:rPr>
          <w:rFonts w:ascii="Tahoma" w:hAnsi="Tahoma" w:cs="Tahoma"/>
        </w:rPr>
        <w:t xml:space="preserve"> </w:t>
      </w:r>
      <w:r w:rsidR="004B3F0D">
        <w:rPr>
          <w:rFonts w:ascii="Tahoma" w:hAnsi="Tahoma" w:cs="Tahoma"/>
        </w:rPr>
        <w:t>:</w:t>
      </w:r>
      <w:r w:rsidR="0041200A">
        <w:rPr>
          <w:rFonts w:ascii="Tahoma" w:hAnsi="Tahoma" w:cs="Tahoma"/>
        </w:rPr>
        <w:t xml:space="preserve">                                    </w:t>
      </w:r>
      <w:r w:rsidR="00BF50FF">
        <w:rPr>
          <w:rFonts w:ascii="Tahoma" w:hAnsi="Tahoma" w:cs="Tahoma"/>
        </w:rPr>
        <w:t xml:space="preserve"> </w:t>
      </w:r>
      <w:r w:rsidR="009B6B0C">
        <w:rPr>
          <w:rFonts w:ascii="Tahoma" w:hAnsi="Tahoma" w:cs="Tahoma"/>
        </w:rPr>
        <w:t xml:space="preserve">                  </w:t>
      </w:r>
      <w:r w:rsidR="000A486B" w:rsidRPr="00B95490">
        <w:rPr>
          <w:rFonts w:ascii="Tahoma" w:hAnsi="Tahoma" w:cs="Tahoma"/>
        </w:rPr>
        <w:t>V</w:t>
      </w:r>
      <w:r w:rsidR="00B95490">
        <w:rPr>
          <w:rFonts w:ascii="Tahoma" w:hAnsi="Tahoma" w:cs="Tahoma"/>
        </w:rPr>
        <w:t> Liberci</w:t>
      </w:r>
      <w:proofErr w:type="gramEnd"/>
      <w:r w:rsidR="00B95490">
        <w:rPr>
          <w:rFonts w:ascii="Tahoma" w:hAnsi="Tahoma" w:cs="Tahoma"/>
        </w:rPr>
        <w:t xml:space="preserve"> </w:t>
      </w:r>
      <w:r w:rsidR="000A486B" w:rsidRPr="00B95490">
        <w:rPr>
          <w:rFonts w:ascii="Tahoma" w:hAnsi="Tahoma" w:cs="Tahoma"/>
        </w:rPr>
        <w:t>dne:</w:t>
      </w:r>
      <w:r w:rsidR="009B6B0C">
        <w:rPr>
          <w:rFonts w:ascii="Tahoma" w:hAnsi="Tahoma" w:cs="Tahoma"/>
        </w:rPr>
        <w:t xml:space="preserve"> </w:t>
      </w:r>
      <w:r w:rsidR="00F346C7">
        <w:rPr>
          <w:rFonts w:ascii="Tahoma" w:hAnsi="Tahoma" w:cs="Tahoma"/>
        </w:rPr>
        <w:t>21. 6. 2018</w:t>
      </w:r>
    </w:p>
    <w:p w:rsidR="000A486B" w:rsidRPr="00B95490" w:rsidRDefault="000A486B" w:rsidP="000A486B">
      <w:pPr>
        <w:rPr>
          <w:rFonts w:ascii="Tahoma" w:hAnsi="Tahoma" w:cs="Tahoma"/>
        </w:rPr>
      </w:pPr>
    </w:p>
    <w:p w:rsidR="000A486B" w:rsidRPr="00B95490" w:rsidRDefault="000A486B" w:rsidP="000A486B">
      <w:pPr>
        <w:rPr>
          <w:rFonts w:ascii="Tahoma" w:hAnsi="Tahoma" w:cs="Tahoma"/>
        </w:rPr>
      </w:pPr>
    </w:p>
    <w:p w:rsidR="000A486B" w:rsidRPr="00B95490" w:rsidRDefault="000A486B" w:rsidP="000A486B">
      <w:pPr>
        <w:rPr>
          <w:rFonts w:ascii="Tahoma" w:hAnsi="Tahoma" w:cs="Tahoma"/>
        </w:rPr>
      </w:pPr>
      <w:bookmarkStart w:id="0" w:name="_GoBack"/>
      <w:bookmarkEnd w:id="0"/>
      <w:r w:rsidRPr="00B95490">
        <w:rPr>
          <w:rFonts w:ascii="Tahoma" w:hAnsi="Tahoma" w:cs="Tahoma"/>
        </w:rPr>
        <w:t xml:space="preserve">                           </w:t>
      </w:r>
      <w:r w:rsidRPr="00B95490">
        <w:rPr>
          <w:rFonts w:ascii="Tahoma" w:hAnsi="Tahoma" w:cs="Tahoma"/>
        </w:rPr>
        <w:tab/>
      </w:r>
      <w:r w:rsidRPr="00B95490">
        <w:rPr>
          <w:rFonts w:ascii="Tahoma" w:hAnsi="Tahoma" w:cs="Tahoma"/>
        </w:rPr>
        <w:tab/>
      </w:r>
    </w:p>
    <w:p w:rsidR="000A486B" w:rsidRPr="00B95490" w:rsidRDefault="000A486B" w:rsidP="000A486B">
      <w:pPr>
        <w:jc w:val="center"/>
        <w:rPr>
          <w:rFonts w:ascii="Tahoma" w:hAnsi="Tahoma" w:cs="Tahoma"/>
        </w:rPr>
      </w:pPr>
    </w:p>
    <w:p w:rsidR="000A486B" w:rsidRPr="00B95490" w:rsidRDefault="000A486B" w:rsidP="000A486B">
      <w:pPr>
        <w:rPr>
          <w:rFonts w:ascii="Tahoma" w:hAnsi="Tahoma" w:cs="Tahoma"/>
        </w:rPr>
      </w:pPr>
      <w:r w:rsidRPr="00B95490">
        <w:rPr>
          <w:rFonts w:ascii="Tahoma" w:hAnsi="Tahoma" w:cs="Tahoma"/>
        </w:rPr>
        <w:t xml:space="preserve">za kupujícího </w:t>
      </w:r>
      <w:r w:rsidRPr="00B95490">
        <w:rPr>
          <w:rFonts w:ascii="Tahoma" w:hAnsi="Tahoma" w:cs="Tahoma"/>
        </w:rPr>
        <w:tab/>
      </w:r>
      <w:r w:rsidRPr="00B95490">
        <w:rPr>
          <w:rFonts w:ascii="Tahoma" w:hAnsi="Tahoma" w:cs="Tahoma"/>
        </w:rPr>
        <w:tab/>
      </w:r>
      <w:r w:rsidRPr="00B95490">
        <w:rPr>
          <w:rFonts w:ascii="Tahoma" w:hAnsi="Tahoma" w:cs="Tahoma"/>
        </w:rPr>
        <w:tab/>
      </w:r>
      <w:r w:rsidRPr="00B95490">
        <w:rPr>
          <w:rFonts w:ascii="Tahoma" w:hAnsi="Tahoma" w:cs="Tahoma"/>
        </w:rPr>
        <w:tab/>
      </w:r>
      <w:r w:rsidRPr="00B95490">
        <w:rPr>
          <w:rFonts w:ascii="Tahoma" w:hAnsi="Tahoma" w:cs="Tahoma"/>
        </w:rPr>
        <w:tab/>
      </w:r>
      <w:r w:rsidRPr="00B95490">
        <w:rPr>
          <w:rFonts w:ascii="Tahoma" w:hAnsi="Tahoma" w:cs="Tahoma"/>
        </w:rPr>
        <w:tab/>
      </w:r>
      <w:r w:rsidR="005D7C68">
        <w:rPr>
          <w:rFonts w:ascii="Tahoma" w:hAnsi="Tahoma" w:cs="Tahoma"/>
        </w:rPr>
        <w:tab/>
      </w:r>
      <w:r w:rsidRPr="00B95490">
        <w:rPr>
          <w:rFonts w:ascii="Tahoma" w:hAnsi="Tahoma" w:cs="Tahoma"/>
        </w:rPr>
        <w:t>za prodávajícího</w:t>
      </w:r>
    </w:p>
    <w:p w:rsidR="002D15D1" w:rsidRPr="00FF592E" w:rsidRDefault="00BF50FF" w:rsidP="00FF592E">
      <w:pPr>
        <w:jc w:val="both"/>
        <w:rPr>
          <w:rFonts w:ascii="Tahoma" w:hAnsi="Tahoma" w:cs="Tahoma"/>
        </w:rPr>
      </w:pPr>
      <w:r>
        <w:rPr>
          <w:rFonts w:ascii="Tahoma" w:hAnsi="Tahoma" w:cs="Tahoma"/>
          <w:noProof/>
        </w:rPr>
        <w:t xml:space="preserve">Mgr. </w:t>
      </w:r>
      <w:r w:rsidR="00D9174C">
        <w:rPr>
          <w:rFonts w:ascii="Tahoma" w:hAnsi="Tahoma" w:cs="Tahoma"/>
          <w:noProof/>
        </w:rPr>
        <w:t>Miroslav Vávra</w:t>
      </w:r>
      <w:r>
        <w:rPr>
          <w:rFonts w:ascii="Tahoma" w:hAnsi="Tahoma" w:cs="Tahoma"/>
          <w:noProof/>
        </w:rPr>
        <w:t>, ředitel</w:t>
      </w:r>
      <w:r w:rsidR="000A486B" w:rsidRPr="00B95490">
        <w:rPr>
          <w:rFonts w:ascii="Tahoma" w:hAnsi="Tahoma" w:cs="Tahoma"/>
          <w:noProof/>
        </w:rPr>
        <w:t xml:space="preserve"> školy       </w:t>
      </w:r>
      <w:r w:rsidR="000A486B" w:rsidRPr="00B95490">
        <w:rPr>
          <w:rFonts w:ascii="Tahoma" w:hAnsi="Tahoma" w:cs="Tahoma"/>
        </w:rPr>
        <w:tab/>
      </w:r>
      <w:r>
        <w:rPr>
          <w:rFonts w:ascii="Tahoma" w:hAnsi="Tahoma" w:cs="Tahoma"/>
        </w:rPr>
        <w:t xml:space="preserve">            </w:t>
      </w:r>
      <w:r w:rsidR="000A486B" w:rsidRPr="00B95490">
        <w:rPr>
          <w:rFonts w:ascii="Tahoma" w:hAnsi="Tahoma" w:cs="Tahoma"/>
        </w:rPr>
        <w:tab/>
      </w:r>
      <w:r w:rsidR="00D9174C">
        <w:rPr>
          <w:rFonts w:ascii="Tahoma" w:hAnsi="Tahoma" w:cs="Tahoma"/>
        </w:rPr>
        <w:tab/>
        <w:t xml:space="preserve">Mgr. Ivan </w:t>
      </w:r>
      <w:proofErr w:type="spellStart"/>
      <w:r w:rsidR="00D9174C">
        <w:rPr>
          <w:rFonts w:ascii="Tahoma" w:hAnsi="Tahoma" w:cs="Tahoma"/>
        </w:rPr>
        <w:t>Vastl</w:t>
      </w:r>
      <w:proofErr w:type="spellEnd"/>
      <w:r w:rsidR="00B95490">
        <w:rPr>
          <w:rFonts w:ascii="Tahoma" w:hAnsi="Tahoma" w:cs="Tahoma"/>
        </w:rPr>
        <w:t>, jednatel</w:t>
      </w:r>
    </w:p>
    <w:sectPr w:rsidR="002D15D1" w:rsidRPr="00FF592E" w:rsidSect="000A486B">
      <w:footerReference w:type="even" r:id="rId9"/>
      <w:footerReference w:type="default" r:id="rId10"/>
      <w:pgSz w:w="11906" w:h="16838"/>
      <w:pgMar w:top="54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EA7" w:rsidRDefault="00B32EA7">
      <w:r>
        <w:separator/>
      </w:r>
    </w:p>
  </w:endnote>
  <w:endnote w:type="continuationSeparator" w:id="0">
    <w:p w:rsidR="00B32EA7" w:rsidRDefault="00B3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6" w:rsidRDefault="00446413" w:rsidP="00806D78">
    <w:pPr>
      <w:pStyle w:val="Zpat"/>
      <w:framePr w:wrap="around" w:vAnchor="text" w:hAnchor="margin" w:xAlign="center" w:y="1"/>
      <w:rPr>
        <w:rStyle w:val="slostrnky"/>
      </w:rPr>
    </w:pPr>
    <w:r>
      <w:rPr>
        <w:rStyle w:val="slostrnky"/>
      </w:rPr>
      <w:fldChar w:fldCharType="begin"/>
    </w:r>
    <w:r w:rsidR="000A486B">
      <w:rPr>
        <w:rStyle w:val="slostrnky"/>
      </w:rPr>
      <w:instrText xml:space="preserve">PAGE  </w:instrText>
    </w:r>
    <w:r>
      <w:rPr>
        <w:rStyle w:val="slostrnky"/>
      </w:rPr>
      <w:fldChar w:fldCharType="separate"/>
    </w:r>
    <w:r w:rsidR="000A486B">
      <w:rPr>
        <w:rStyle w:val="slostrnky"/>
        <w:noProof/>
      </w:rPr>
      <w:t>1</w:t>
    </w:r>
    <w:r>
      <w:rPr>
        <w:rStyle w:val="slostrnky"/>
      </w:rPr>
      <w:fldChar w:fldCharType="end"/>
    </w:r>
  </w:p>
  <w:p w:rsidR="00D11776" w:rsidRDefault="00B32E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6" w:rsidRDefault="00446413" w:rsidP="00806D78">
    <w:pPr>
      <w:pStyle w:val="Zpat"/>
      <w:framePr w:wrap="around" w:vAnchor="text" w:hAnchor="margin" w:xAlign="center" w:y="1"/>
      <w:rPr>
        <w:rStyle w:val="slostrnky"/>
      </w:rPr>
    </w:pPr>
    <w:r>
      <w:rPr>
        <w:rStyle w:val="slostrnky"/>
      </w:rPr>
      <w:fldChar w:fldCharType="begin"/>
    </w:r>
    <w:r w:rsidR="000A486B">
      <w:rPr>
        <w:rStyle w:val="slostrnky"/>
      </w:rPr>
      <w:instrText xml:space="preserve">PAGE  </w:instrText>
    </w:r>
    <w:r>
      <w:rPr>
        <w:rStyle w:val="slostrnky"/>
      </w:rPr>
      <w:fldChar w:fldCharType="separate"/>
    </w:r>
    <w:r w:rsidR="00F346C7">
      <w:rPr>
        <w:rStyle w:val="slostrnky"/>
        <w:noProof/>
      </w:rPr>
      <w:t>1</w:t>
    </w:r>
    <w:r>
      <w:rPr>
        <w:rStyle w:val="slostrnky"/>
      </w:rPr>
      <w:fldChar w:fldCharType="end"/>
    </w:r>
  </w:p>
  <w:p w:rsidR="00D11776" w:rsidRDefault="00B32E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EA7" w:rsidRDefault="00B32EA7">
      <w:r>
        <w:separator/>
      </w:r>
    </w:p>
  </w:footnote>
  <w:footnote w:type="continuationSeparator" w:id="0">
    <w:p w:rsidR="00B32EA7" w:rsidRDefault="00B3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57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2378754B"/>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38E2702"/>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F7242C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24C5699"/>
    <w:multiLevelType w:val="hybridMultilevel"/>
    <w:tmpl w:val="32F43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A9E0319"/>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707506DA"/>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6B"/>
    <w:rsid w:val="000328AE"/>
    <w:rsid w:val="00054690"/>
    <w:rsid w:val="00070376"/>
    <w:rsid w:val="00083E89"/>
    <w:rsid w:val="000A486B"/>
    <w:rsid w:val="0015648B"/>
    <w:rsid w:val="00237B3F"/>
    <w:rsid w:val="002D15D1"/>
    <w:rsid w:val="003841B0"/>
    <w:rsid w:val="0041200A"/>
    <w:rsid w:val="00446413"/>
    <w:rsid w:val="004B3F0D"/>
    <w:rsid w:val="004F41C9"/>
    <w:rsid w:val="005D7C68"/>
    <w:rsid w:val="005F6AF3"/>
    <w:rsid w:val="007348EE"/>
    <w:rsid w:val="00785289"/>
    <w:rsid w:val="007F0924"/>
    <w:rsid w:val="007F7547"/>
    <w:rsid w:val="009029C1"/>
    <w:rsid w:val="009973C6"/>
    <w:rsid w:val="009B6B0C"/>
    <w:rsid w:val="00AB1C35"/>
    <w:rsid w:val="00B32EA7"/>
    <w:rsid w:val="00B95490"/>
    <w:rsid w:val="00BA7E13"/>
    <w:rsid w:val="00BF50FF"/>
    <w:rsid w:val="00C054B7"/>
    <w:rsid w:val="00C34E67"/>
    <w:rsid w:val="00D406B0"/>
    <w:rsid w:val="00D84EDA"/>
    <w:rsid w:val="00D9174C"/>
    <w:rsid w:val="00DA6CA0"/>
    <w:rsid w:val="00E6293B"/>
    <w:rsid w:val="00EE3AED"/>
    <w:rsid w:val="00F02195"/>
    <w:rsid w:val="00F346C7"/>
    <w:rsid w:val="00F9294A"/>
    <w:rsid w:val="00F977A5"/>
    <w:rsid w:val="00FA2794"/>
    <w:rsid w:val="00FF5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8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0A486B"/>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A486B"/>
    <w:rPr>
      <w:rFonts w:ascii="Verdana" w:eastAsia="Times New Roman" w:hAnsi="Verdana" w:cs="Times New Roman"/>
      <w:b/>
      <w:bCs/>
      <w:sz w:val="18"/>
      <w:szCs w:val="18"/>
      <w:lang w:eastAsia="cs-CZ"/>
    </w:rPr>
  </w:style>
  <w:style w:type="paragraph" w:styleId="Zpat">
    <w:name w:val="footer"/>
    <w:basedOn w:val="Normln"/>
    <w:link w:val="ZpatChar"/>
    <w:uiPriority w:val="99"/>
    <w:rsid w:val="000A486B"/>
    <w:pPr>
      <w:tabs>
        <w:tab w:val="center" w:pos="4536"/>
        <w:tab w:val="right" w:pos="9072"/>
      </w:tabs>
    </w:pPr>
  </w:style>
  <w:style w:type="character" w:customStyle="1" w:styleId="ZpatChar">
    <w:name w:val="Zápatí Char"/>
    <w:basedOn w:val="Standardnpsmoodstavce"/>
    <w:link w:val="Zpat"/>
    <w:uiPriority w:val="99"/>
    <w:rsid w:val="000A486B"/>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0A486B"/>
    <w:rPr>
      <w:rFonts w:cs="Times New Roman"/>
    </w:rPr>
  </w:style>
  <w:style w:type="paragraph" w:styleId="Textbubliny">
    <w:name w:val="Balloon Text"/>
    <w:basedOn w:val="Normln"/>
    <w:link w:val="TextbublinyChar"/>
    <w:uiPriority w:val="99"/>
    <w:semiHidden/>
    <w:unhideWhenUsed/>
    <w:rsid w:val="000A486B"/>
    <w:rPr>
      <w:rFonts w:ascii="Tahoma" w:hAnsi="Tahoma" w:cs="Tahoma"/>
      <w:sz w:val="16"/>
      <w:szCs w:val="16"/>
    </w:rPr>
  </w:style>
  <w:style w:type="character" w:customStyle="1" w:styleId="TextbublinyChar">
    <w:name w:val="Text bubliny Char"/>
    <w:basedOn w:val="Standardnpsmoodstavce"/>
    <w:link w:val="Textbubliny"/>
    <w:uiPriority w:val="99"/>
    <w:semiHidden/>
    <w:rsid w:val="000A486B"/>
    <w:rPr>
      <w:rFonts w:ascii="Tahoma" w:eastAsia="Times New Roman" w:hAnsi="Tahoma" w:cs="Tahoma"/>
      <w:sz w:val="16"/>
      <w:szCs w:val="16"/>
      <w:lang w:eastAsia="cs-CZ"/>
    </w:rPr>
  </w:style>
  <w:style w:type="paragraph" w:styleId="Odstavecseseznamem">
    <w:name w:val="List Paragraph"/>
    <w:basedOn w:val="Normln"/>
    <w:uiPriority w:val="34"/>
    <w:qFormat/>
    <w:rsid w:val="00BA7E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48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0A486B"/>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A486B"/>
    <w:rPr>
      <w:rFonts w:ascii="Verdana" w:eastAsia="Times New Roman" w:hAnsi="Verdana" w:cs="Times New Roman"/>
      <w:b/>
      <w:bCs/>
      <w:sz w:val="18"/>
      <w:szCs w:val="18"/>
      <w:lang w:eastAsia="cs-CZ"/>
    </w:rPr>
  </w:style>
  <w:style w:type="paragraph" w:styleId="Zpat">
    <w:name w:val="footer"/>
    <w:basedOn w:val="Normln"/>
    <w:link w:val="ZpatChar"/>
    <w:uiPriority w:val="99"/>
    <w:rsid w:val="000A486B"/>
    <w:pPr>
      <w:tabs>
        <w:tab w:val="center" w:pos="4536"/>
        <w:tab w:val="right" w:pos="9072"/>
      </w:tabs>
    </w:pPr>
  </w:style>
  <w:style w:type="character" w:customStyle="1" w:styleId="ZpatChar">
    <w:name w:val="Zápatí Char"/>
    <w:basedOn w:val="Standardnpsmoodstavce"/>
    <w:link w:val="Zpat"/>
    <w:uiPriority w:val="99"/>
    <w:rsid w:val="000A486B"/>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0A486B"/>
    <w:rPr>
      <w:rFonts w:cs="Times New Roman"/>
    </w:rPr>
  </w:style>
  <w:style w:type="paragraph" w:styleId="Textbubliny">
    <w:name w:val="Balloon Text"/>
    <w:basedOn w:val="Normln"/>
    <w:link w:val="TextbublinyChar"/>
    <w:uiPriority w:val="99"/>
    <w:semiHidden/>
    <w:unhideWhenUsed/>
    <w:rsid w:val="000A486B"/>
    <w:rPr>
      <w:rFonts w:ascii="Tahoma" w:hAnsi="Tahoma" w:cs="Tahoma"/>
      <w:sz w:val="16"/>
      <w:szCs w:val="16"/>
    </w:rPr>
  </w:style>
  <w:style w:type="character" w:customStyle="1" w:styleId="TextbublinyChar">
    <w:name w:val="Text bubliny Char"/>
    <w:basedOn w:val="Standardnpsmoodstavce"/>
    <w:link w:val="Textbubliny"/>
    <w:uiPriority w:val="99"/>
    <w:semiHidden/>
    <w:rsid w:val="000A486B"/>
    <w:rPr>
      <w:rFonts w:ascii="Tahoma" w:eastAsia="Times New Roman" w:hAnsi="Tahoma" w:cs="Tahoma"/>
      <w:sz w:val="16"/>
      <w:szCs w:val="16"/>
      <w:lang w:eastAsia="cs-CZ"/>
    </w:rPr>
  </w:style>
  <w:style w:type="paragraph" w:styleId="Odstavecseseznamem">
    <w:name w:val="List Paragraph"/>
    <w:basedOn w:val="Normln"/>
    <w:uiPriority w:val="34"/>
    <w:qFormat/>
    <w:rsid w:val="00BA7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Kendíková</dc:creator>
  <cp:lastModifiedBy>Ivan</cp:lastModifiedBy>
  <cp:revision>2</cp:revision>
  <cp:lastPrinted>2016-06-08T05:30:00Z</cp:lastPrinted>
  <dcterms:created xsi:type="dcterms:W3CDTF">2018-06-21T10:07:00Z</dcterms:created>
  <dcterms:modified xsi:type="dcterms:W3CDTF">2018-06-21T10:07:00Z</dcterms:modified>
</cp:coreProperties>
</file>