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16" w:rsidRDefault="00132316" w:rsidP="00132316">
      <w:pPr>
        <w:pStyle w:val="normlnArial11"/>
      </w:pPr>
      <w:r>
        <w:t>Č. smlouvy Poskytovatele: 123/2008</w:t>
      </w:r>
    </w:p>
    <w:p w:rsidR="00132316" w:rsidRDefault="00132316" w:rsidP="00132316">
      <w:pPr>
        <w:pStyle w:val="normlnArial11"/>
      </w:pPr>
      <w:r>
        <w:t>Č. smlouvy Uživatele: E 0898</w:t>
      </w:r>
      <w:r w:rsidR="003A62E2">
        <w:t xml:space="preserve"> ZAK 08-0231</w:t>
      </w:r>
      <w:bookmarkStart w:id="0" w:name="_GoBack"/>
      <w:bookmarkEnd w:id="0"/>
    </w:p>
    <w:p w:rsidR="00132316" w:rsidRDefault="00132316" w:rsidP="00132316">
      <w:pPr>
        <w:pStyle w:val="normlnArial11"/>
        <w:jc w:val="center"/>
        <w:rPr>
          <w:b/>
          <w:sz w:val="28"/>
          <w:szCs w:val="28"/>
        </w:rPr>
      </w:pPr>
    </w:p>
    <w:p w:rsidR="00132316" w:rsidRPr="004D7923" w:rsidRDefault="00132316" w:rsidP="00132316">
      <w:pPr>
        <w:pStyle w:val="normlnArial11"/>
        <w:jc w:val="center"/>
        <w:outlineLvl w:val="0"/>
        <w:rPr>
          <w:b/>
          <w:sz w:val="28"/>
          <w:szCs w:val="28"/>
        </w:rPr>
      </w:pPr>
      <w:r w:rsidRPr="004D7923">
        <w:rPr>
          <w:b/>
          <w:sz w:val="28"/>
          <w:szCs w:val="28"/>
        </w:rPr>
        <w:t>Zakázkový list</w:t>
      </w:r>
      <w:r>
        <w:rPr>
          <w:b/>
          <w:sz w:val="28"/>
          <w:szCs w:val="28"/>
        </w:rPr>
        <w:t xml:space="preserve"> č. </w:t>
      </w:r>
      <w:r w:rsidR="00244F6B">
        <w:rPr>
          <w:b/>
          <w:sz w:val="28"/>
          <w:szCs w:val="28"/>
        </w:rPr>
        <w:t>20</w:t>
      </w:r>
    </w:p>
    <w:p w:rsidR="00132316" w:rsidRPr="005B5F06" w:rsidRDefault="00132316" w:rsidP="00132316">
      <w:pPr>
        <w:pStyle w:val="normlnArial11"/>
      </w:pPr>
      <w:r w:rsidRPr="005B5F06">
        <w:t>Tento Zakázkový list je vystaven v souladu s Rámcovou smlouvou o poskytnutí služeb (č. Poskytovatele: 123/2008, č. Uživatele: E0898) uzavřenou dne 9. 12. 2008 mezi společností ARCDATA PRAHA, s.r.o., sídlem Praha 1, Hybernská 24, PSČ 110 00</w:t>
      </w:r>
      <w:r w:rsidR="00BE2482">
        <w:t>, IČO 14889749 (dále jen „společnost ARCDATA“)</w:t>
      </w:r>
      <w:r w:rsidRPr="005B5F06">
        <w:t xml:space="preserve"> na straně jedné a </w:t>
      </w:r>
      <w:r w:rsidR="00BE2482">
        <w:t>Institutem</w:t>
      </w:r>
      <w:r w:rsidRPr="005B5F06">
        <w:t xml:space="preserve"> </w:t>
      </w:r>
      <w:r w:rsidR="00CA646F">
        <w:t xml:space="preserve">plánování a </w:t>
      </w:r>
      <w:r w:rsidRPr="005B5F06">
        <w:t>rozvoje hlavního města Prahy, příspěvkovou organizací, sídlem Praha 2, Vyšehradská 57, PSČ 128 00</w:t>
      </w:r>
      <w:r w:rsidR="00CA646F">
        <w:t xml:space="preserve">, IČO </w:t>
      </w:r>
      <w:r w:rsidR="00CA646F" w:rsidRPr="00CA646F">
        <w:t>70883858</w:t>
      </w:r>
      <w:r w:rsidRPr="005B5F06">
        <w:t xml:space="preserve"> (dále jen „Uživatel“</w:t>
      </w:r>
      <w:r w:rsidR="00533F87">
        <w:t xml:space="preserve"> nebo „IPR“</w:t>
      </w:r>
      <w:r w:rsidRPr="005B5F06">
        <w:t>) na straně druhé.</w:t>
      </w:r>
    </w:p>
    <w:p w:rsidR="00132316" w:rsidRPr="005B5F06" w:rsidRDefault="00132316" w:rsidP="00132316">
      <w:pPr>
        <w:pStyle w:val="normlnArial11"/>
      </w:pPr>
      <w:r w:rsidRPr="0016598C">
        <w:t>Tento Zakázkový list spolu s citovan</w:t>
      </w:r>
      <w:r w:rsidR="00EE4DE5" w:rsidRPr="0016598C">
        <w:t>ým</w:t>
      </w:r>
      <w:r w:rsidRPr="0016598C">
        <w:t xml:space="preserve"> </w:t>
      </w:r>
      <w:r w:rsidR="00EE4DE5" w:rsidRPr="0016598C">
        <w:t>dokumen</w:t>
      </w:r>
      <w:r w:rsidR="0016598C" w:rsidRPr="0016598C">
        <w:t>tem</w:t>
      </w:r>
      <w:r w:rsidR="00EE4DE5" w:rsidRPr="0016598C">
        <w:t xml:space="preserve"> (dále jen „Smlouv</w:t>
      </w:r>
      <w:r w:rsidR="0016598C" w:rsidRPr="0016598C">
        <w:t>a</w:t>
      </w:r>
      <w:r w:rsidRPr="0016598C">
        <w:t>“) tvoří jediné smluvní ujednání ohledně podmínek poskytnutí Služeb v oblasti informačních technologií jak níže specifikováno.</w:t>
      </w:r>
      <w:r w:rsidRPr="005B5F06">
        <w:t xml:space="preserve"> </w:t>
      </w:r>
    </w:p>
    <w:p w:rsidR="00132316" w:rsidRPr="005B5F06" w:rsidRDefault="00132316" w:rsidP="00132316">
      <w:pPr>
        <w:pStyle w:val="normlnArial11"/>
        <w:outlineLvl w:val="0"/>
        <w:rPr>
          <w:b/>
        </w:rPr>
      </w:pPr>
    </w:p>
    <w:p w:rsidR="00D17C15" w:rsidRPr="00BA0267" w:rsidRDefault="00BA0267" w:rsidP="009100C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Specifikace Služeb</w:t>
      </w:r>
    </w:p>
    <w:p w:rsidR="00AE4841" w:rsidRDefault="00533F87" w:rsidP="00BE2482">
      <w:pPr>
        <w:spacing w:after="120"/>
        <w:rPr>
          <w:rFonts w:ascii="Arial Narrow" w:hAnsi="Arial Narrow"/>
          <w:lang w:eastAsia="cs-CZ" w:bidi="ar-SA"/>
        </w:rPr>
      </w:pPr>
      <w:r w:rsidRPr="00533F87">
        <w:rPr>
          <w:rFonts w:ascii="Arial Narrow" w:hAnsi="Arial Narrow"/>
          <w:lang w:eastAsia="cs-CZ" w:bidi="ar-SA"/>
        </w:rPr>
        <w:t>Pro účely vedení přehledu garantovaných mapových služeb a aplikací pro Magistrát hlavního města Prahy (MHMP) je požadováno aplikační řešení umožňující evidenci požadovaných údajů o datových sadách, službách a aplikacích s možností vyhledávání/filtrování podle určených kritérií. Správu této evidence budou zajišťovat pracovníci IPR a nepředpokládají se její časté úpravy.</w:t>
      </w:r>
    </w:p>
    <w:p w:rsidR="00533F87" w:rsidRDefault="00533F87" w:rsidP="00533F87">
      <w:pPr>
        <w:pStyle w:val="Odstavecseseznamem"/>
        <w:numPr>
          <w:ilvl w:val="1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>Evidence mapových služeb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>Požadováno je vedení následujících informací o mapových službách: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Název služby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Popis služby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Datum poslední aktualizace služby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Kontakt na správce služby – jméno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Kontakt na správce služby – email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Mapový server – uživatel vybere z rozbalovací nabídky (nabídka musí být editovatelná na straně IPR – XML), současné hodnoty jsou:</w:t>
      </w:r>
    </w:p>
    <w:p w:rsidR="00CE7FBF" w:rsidRPr="00CE7FBF" w:rsidRDefault="00CE7FBF" w:rsidP="00CE7FBF">
      <w:pPr>
        <w:pStyle w:val="Odstavecseseznamem"/>
        <w:numPr>
          <w:ilvl w:val="1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IPR Praha</w:t>
      </w:r>
    </w:p>
    <w:p w:rsidR="00CE7FBF" w:rsidRPr="00CE7FBF" w:rsidRDefault="00CE7FBF" w:rsidP="00CE7FBF">
      <w:pPr>
        <w:pStyle w:val="Odstavecseseznamem"/>
        <w:numPr>
          <w:ilvl w:val="1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Datové centrum HMP</w:t>
      </w:r>
    </w:p>
    <w:p w:rsidR="00CE7FBF" w:rsidRPr="00CE7FBF" w:rsidRDefault="00CE7FBF" w:rsidP="00CE7FBF">
      <w:pPr>
        <w:pStyle w:val="Odstavecseseznamem"/>
        <w:numPr>
          <w:ilvl w:val="1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Datové centrum </w:t>
      </w:r>
      <w:proofErr w:type="spellStart"/>
      <w:r w:rsidRPr="00CE7FBF">
        <w:rPr>
          <w:rFonts w:ascii="Arial Narrow" w:hAnsi="Arial Narrow"/>
        </w:rPr>
        <w:t>Mepnet</w:t>
      </w:r>
      <w:proofErr w:type="spellEnd"/>
    </w:p>
    <w:p w:rsidR="00CE7FBF" w:rsidRPr="00CE7FBF" w:rsidRDefault="00CE7FBF" w:rsidP="00CE7FBF">
      <w:pPr>
        <w:pStyle w:val="Odstavecseseznamem"/>
        <w:numPr>
          <w:ilvl w:val="1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Magistrát hl. m. Prahy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Typ mapového serveru – </w:t>
      </w:r>
      <w:proofErr w:type="spellStart"/>
      <w:r w:rsidRPr="00CE7FBF">
        <w:rPr>
          <w:rFonts w:ascii="Arial Narrow" w:hAnsi="Arial Narrow"/>
        </w:rPr>
        <w:t>checkbox</w:t>
      </w:r>
      <w:proofErr w:type="spellEnd"/>
      <w:r w:rsidRPr="00CE7FBF">
        <w:rPr>
          <w:rFonts w:ascii="Arial Narrow" w:hAnsi="Arial Narrow"/>
        </w:rPr>
        <w:t xml:space="preserve"> nebo rozbalovací nabídka provozní/testovací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Adresa služby (u jedné služby bude více záznamů)</w:t>
      </w:r>
    </w:p>
    <w:p w:rsidR="00CE7FBF" w:rsidRPr="00CE7FBF" w:rsidRDefault="00CE7FBF" w:rsidP="00CE7FBF">
      <w:pPr>
        <w:pStyle w:val="Odstavecseseznamem"/>
        <w:numPr>
          <w:ilvl w:val="1"/>
          <w:numId w:val="18"/>
        </w:numPr>
        <w:spacing w:before="0" w:after="160" w:line="259" w:lineRule="auto"/>
        <w:jc w:val="left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uživatel vybere typ služby ze seznamu (seznam musí být editovatelný na straně IPR – XML) – např. WMS, WMTS, WFS, </w:t>
      </w:r>
      <w:proofErr w:type="spellStart"/>
      <w:r w:rsidRPr="00CE7FBF">
        <w:rPr>
          <w:rFonts w:ascii="Arial Narrow" w:hAnsi="Arial Narrow"/>
        </w:rPr>
        <w:t>ArcGIS</w:t>
      </w:r>
      <w:proofErr w:type="spellEnd"/>
      <w:r w:rsidRPr="00CE7FBF">
        <w:rPr>
          <w:rFonts w:ascii="Arial Narrow" w:hAnsi="Arial Narrow"/>
        </w:rPr>
        <w:t xml:space="preserve"> Server rest API, </w:t>
      </w:r>
      <w:proofErr w:type="spellStart"/>
      <w:proofErr w:type="gramStart"/>
      <w:r w:rsidRPr="00CE7FBF">
        <w:rPr>
          <w:rFonts w:ascii="Arial Narrow" w:hAnsi="Arial Narrow"/>
        </w:rPr>
        <w:t>ImageMapServer</w:t>
      </w:r>
      <w:proofErr w:type="spellEnd"/>
      <w:r w:rsidRPr="00CE7FBF">
        <w:rPr>
          <w:rFonts w:ascii="Arial Narrow" w:hAnsi="Arial Narrow"/>
        </w:rPr>
        <w:t>...</w:t>
      </w:r>
      <w:proofErr w:type="gramEnd"/>
    </w:p>
    <w:p w:rsidR="00CE7FBF" w:rsidRPr="00CE7FBF" w:rsidRDefault="00CE7FBF" w:rsidP="00CE7FBF">
      <w:pPr>
        <w:pStyle w:val="Odstavecseseznamem"/>
        <w:numPr>
          <w:ilvl w:val="1"/>
          <w:numId w:val="18"/>
        </w:numPr>
        <w:spacing w:before="0" w:after="160" w:line="259" w:lineRule="auto"/>
        <w:jc w:val="left"/>
        <w:rPr>
          <w:rFonts w:ascii="Arial Narrow" w:hAnsi="Arial Narrow"/>
        </w:rPr>
      </w:pPr>
      <w:r w:rsidRPr="00CE7FBF">
        <w:rPr>
          <w:rFonts w:ascii="Arial Narrow" w:hAnsi="Arial Narrow"/>
        </w:rPr>
        <w:t>uživatel vyplní k typu služby adresu</w:t>
      </w:r>
    </w:p>
    <w:p w:rsid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Mapová </w:t>
      </w:r>
      <w:proofErr w:type="spellStart"/>
      <w:r w:rsidRPr="00CE7FBF">
        <w:rPr>
          <w:rFonts w:ascii="Arial Narrow" w:hAnsi="Arial Narrow"/>
        </w:rPr>
        <w:t>cache</w:t>
      </w:r>
      <w:proofErr w:type="spellEnd"/>
      <w:r w:rsidRPr="00CE7FBF">
        <w:rPr>
          <w:rFonts w:ascii="Arial Narrow" w:hAnsi="Arial Narrow"/>
        </w:rPr>
        <w:t xml:space="preserve"> – </w:t>
      </w:r>
      <w:proofErr w:type="spellStart"/>
      <w:r w:rsidRPr="00CE7FBF">
        <w:rPr>
          <w:rFonts w:ascii="Arial Narrow" w:hAnsi="Arial Narrow"/>
        </w:rPr>
        <w:t>checkbox</w:t>
      </w:r>
      <w:proofErr w:type="spellEnd"/>
      <w:r w:rsidRPr="00CE7FBF">
        <w:rPr>
          <w:rFonts w:ascii="Arial Narrow" w:hAnsi="Arial Narrow"/>
        </w:rPr>
        <w:t xml:space="preserve"> nebo rozbalovací nabídka ANO/NE</w:t>
      </w:r>
    </w:p>
    <w:p w:rsidR="00CE7FBF" w:rsidRPr="00CE7FBF" w:rsidRDefault="00CE7FBF" w:rsidP="00CE7FBF">
      <w:pPr>
        <w:pStyle w:val="Odstavecseseznamem"/>
        <w:numPr>
          <w:ilvl w:val="0"/>
          <w:numId w:val="18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Služba pro veřejnost – </w:t>
      </w:r>
      <w:proofErr w:type="spellStart"/>
      <w:r w:rsidRPr="00CE7FBF">
        <w:rPr>
          <w:rFonts w:ascii="Arial Narrow" w:hAnsi="Arial Narrow"/>
        </w:rPr>
        <w:t>checkbox</w:t>
      </w:r>
      <w:proofErr w:type="spellEnd"/>
      <w:r w:rsidRPr="00CE7FBF">
        <w:rPr>
          <w:rFonts w:ascii="Arial Narrow" w:hAnsi="Arial Narrow"/>
        </w:rPr>
        <w:t xml:space="preserve"> nebo rozbalovací nabídka ANO/NE</w:t>
      </w:r>
    </w:p>
    <w:p w:rsidR="00CE7FBF" w:rsidRDefault="00CE7FBF" w:rsidP="00CE7FBF">
      <w:pPr>
        <w:rPr>
          <w:rFonts w:ascii="Arial Narrow" w:hAnsi="Arial Narrow"/>
        </w:rPr>
      </w:pPr>
    </w:p>
    <w:p w:rsidR="00CE7FBF" w:rsidRDefault="00CE7FBF" w:rsidP="00CE7FBF">
      <w:pPr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rPr>
          <w:rFonts w:ascii="Arial Narrow" w:hAnsi="Arial Narrow"/>
          <w:lang w:eastAsia="cs-CZ" w:bidi="ar-SA"/>
        </w:rPr>
      </w:pPr>
    </w:p>
    <w:p w:rsidR="00CE7FBF" w:rsidRPr="00CE7FBF" w:rsidRDefault="00CE7FBF" w:rsidP="00CE7FBF">
      <w:pPr>
        <w:rPr>
          <w:rFonts w:ascii="Arial Narrow" w:hAnsi="Arial Narrow"/>
          <w:lang w:eastAsia="cs-CZ" w:bidi="ar-SA"/>
        </w:rPr>
      </w:pPr>
    </w:p>
    <w:p w:rsidR="00533F87" w:rsidRDefault="00533F87" w:rsidP="00533F87">
      <w:pPr>
        <w:pStyle w:val="Odstavecseseznamem"/>
        <w:numPr>
          <w:ilvl w:val="1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lastRenderedPageBreak/>
        <w:t>Evidence aplikací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>Požadováno je vedení následujících informací o webových aplikacích: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Název aplikace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Popis aplikace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Datum poslední aktualizace aplikace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Kontakt na správce aplikace – jméno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Kontakt na správce aplikace – email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Uložení aplikace – uživatel vybere z rozbalovací nabídky (nabídka musí být editovatelná na straně IPR – XML), současné hodnoty jsou: </w:t>
      </w:r>
    </w:p>
    <w:p w:rsidR="00CE7FBF" w:rsidRPr="00CE7FBF" w:rsidRDefault="00CE7FBF" w:rsidP="00CE7FBF">
      <w:pPr>
        <w:pStyle w:val="Odstavecseseznamem"/>
        <w:numPr>
          <w:ilvl w:val="1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IPR Praha</w:t>
      </w:r>
    </w:p>
    <w:p w:rsidR="00CE7FBF" w:rsidRPr="00CE7FBF" w:rsidRDefault="00CE7FBF" w:rsidP="00CE7FBF">
      <w:pPr>
        <w:pStyle w:val="Odstavecseseznamem"/>
        <w:numPr>
          <w:ilvl w:val="1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Datové centrum HMP</w:t>
      </w:r>
    </w:p>
    <w:p w:rsidR="00CE7FBF" w:rsidRPr="00CE7FBF" w:rsidRDefault="00CE7FBF" w:rsidP="00CE7FBF">
      <w:pPr>
        <w:pStyle w:val="Odstavecseseznamem"/>
        <w:numPr>
          <w:ilvl w:val="1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Datové centrum </w:t>
      </w:r>
      <w:proofErr w:type="spellStart"/>
      <w:r w:rsidRPr="00CE7FBF">
        <w:rPr>
          <w:rFonts w:ascii="Arial Narrow" w:hAnsi="Arial Narrow"/>
        </w:rPr>
        <w:t>Mepnet</w:t>
      </w:r>
      <w:proofErr w:type="spellEnd"/>
    </w:p>
    <w:p w:rsidR="00CE7FBF" w:rsidRPr="00CE7FBF" w:rsidRDefault="00CE7FBF" w:rsidP="00CE7FBF">
      <w:pPr>
        <w:pStyle w:val="Odstavecseseznamem"/>
        <w:numPr>
          <w:ilvl w:val="1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Magistrát hl. m. Prahy</w:t>
      </w:r>
    </w:p>
    <w:p w:rsid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Adresa aplikace</w:t>
      </w:r>
    </w:p>
    <w:p w:rsidR="00CE7FBF" w:rsidRPr="00CE7FBF" w:rsidRDefault="00CE7FBF" w:rsidP="00CE7FBF">
      <w:pPr>
        <w:pStyle w:val="Odstavecseseznamem"/>
        <w:numPr>
          <w:ilvl w:val="0"/>
          <w:numId w:val="19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Aplikace pro veřejnost – </w:t>
      </w:r>
      <w:proofErr w:type="spellStart"/>
      <w:r w:rsidRPr="00CE7FBF">
        <w:rPr>
          <w:rFonts w:ascii="Arial Narrow" w:hAnsi="Arial Narrow"/>
        </w:rPr>
        <w:t>checkbox</w:t>
      </w:r>
      <w:proofErr w:type="spellEnd"/>
      <w:r w:rsidRPr="00CE7FBF">
        <w:rPr>
          <w:rFonts w:ascii="Arial Narrow" w:hAnsi="Arial Narrow"/>
        </w:rPr>
        <w:t xml:space="preserve"> nebo rozbalovací nabídka ANO/NE</w:t>
      </w:r>
    </w:p>
    <w:p w:rsidR="00CE7FBF" w:rsidRP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533F87" w:rsidRDefault="00533F87" w:rsidP="00533F87">
      <w:pPr>
        <w:pStyle w:val="Odstavecseseznamem"/>
        <w:numPr>
          <w:ilvl w:val="1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>Evidence datových sad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Primárním úložištěm datových sad je databáze IPR. Odtud jsou data pravidelně přenášena do dalších datových skladů – MHMP, </w:t>
      </w:r>
      <w:proofErr w:type="spellStart"/>
      <w:r w:rsidRPr="00CE7FBF">
        <w:rPr>
          <w:rFonts w:ascii="Arial Narrow" w:hAnsi="Arial Narrow"/>
          <w:lang w:bidi="ar-SA"/>
        </w:rPr>
        <w:t>Mepnet</w:t>
      </w:r>
      <w:proofErr w:type="spellEnd"/>
      <w:r w:rsidRPr="00CE7FBF">
        <w:rPr>
          <w:rFonts w:ascii="Arial Narrow" w:hAnsi="Arial Narrow"/>
          <w:lang w:bidi="ar-SA"/>
        </w:rPr>
        <w:t>, DC.  Přenos probíhá formou smazání původních prvků a nahráním nových (</w:t>
      </w:r>
      <w:proofErr w:type="spellStart"/>
      <w:r w:rsidRPr="00CE7FBF">
        <w:rPr>
          <w:rFonts w:ascii="Arial Narrow" w:hAnsi="Arial Narrow"/>
          <w:lang w:bidi="ar-SA"/>
        </w:rPr>
        <w:t>Delete</w:t>
      </w:r>
      <w:proofErr w:type="spellEnd"/>
      <w:r w:rsidRPr="00CE7FBF">
        <w:rPr>
          <w:rFonts w:ascii="Arial Narrow" w:hAnsi="Arial Narrow"/>
          <w:lang w:bidi="ar-SA"/>
        </w:rPr>
        <w:t>/</w:t>
      </w:r>
      <w:proofErr w:type="spellStart"/>
      <w:r w:rsidRPr="00CE7FBF">
        <w:rPr>
          <w:rFonts w:ascii="Arial Narrow" w:hAnsi="Arial Narrow"/>
          <w:lang w:bidi="ar-SA"/>
        </w:rPr>
        <w:t>Append</w:t>
      </w:r>
      <w:proofErr w:type="spellEnd"/>
      <w:r w:rsidRPr="00CE7FBF">
        <w:rPr>
          <w:rFonts w:ascii="Arial Narrow" w:hAnsi="Arial Narrow"/>
          <w:lang w:bidi="ar-SA"/>
        </w:rPr>
        <w:t xml:space="preserve">). 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Databáze IPR bude sloužit také jako primární zdroj 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o datových sadách, odtud budou </w:t>
      </w:r>
      <w:proofErr w:type="spellStart"/>
      <w:r w:rsidRPr="00CE7FBF">
        <w:rPr>
          <w:rFonts w:ascii="Arial Narrow" w:hAnsi="Arial Narrow"/>
          <w:lang w:bidi="ar-SA"/>
        </w:rPr>
        <w:t>metadata</w:t>
      </w:r>
      <w:proofErr w:type="spellEnd"/>
      <w:r w:rsidRPr="00CE7FBF">
        <w:rPr>
          <w:rFonts w:ascii="Arial Narrow" w:hAnsi="Arial Narrow"/>
          <w:lang w:bidi="ar-SA"/>
        </w:rPr>
        <w:t xml:space="preserve"> publikována do metadatových katalogů (stávající katalog pro veřejnost dle standardu ISO/INSPIRE, nový katalog pro MHMP se zjednodušenými </w:t>
      </w:r>
      <w:proofErr w:type="spellStart"/>
      <w:r w:rsidRPr="00CE7FBF">
        <w:rPr>
          <w:rFonts w:ascii="Arial Narrow" w:hAnsi="Arial Narrow"/>
          <w:lang w:bidi="ar-SA"/>
        </w:rPr>
        <w:t>metadaty</w:t>
      </w:r>
      <w:proofErr w:type="spellEnd"/>
      <w:r w:rsidRPr="00CE7FBF">
        <w:rPr>
          <w:rFonts w:ascii="Arial Narrow" w:hAnsi="Arial Narrow"/>
          <w:lang w:bidi="ar-SA"/>
        </w:rPr>
        <w:t xml:space="preserve"> viz níže). 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Zároveň by měla být dořešena aktualizace 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i v ostatních datových skladech - při stávajícím způsobu kopírování dat k aktualizaci 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nedochází.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>Pro datové sady je pro potřeby MHMP požadováno vést tyto údaje:</w:t>
      </w:r>
    </w:p>
    <w:p w:rsidR="00CE7FBF" w:rsidRPr="00CE7FBF" w:rsidRDefault="00CE7FBF" w:rsidP="00CE7FBF">
      <w:pPr>
        <w:pStyle w:val="Odstavecseseznamem"/>
        <w:numPr>
          <w:ilvl w:val="0"/>
          <w:numId w:val="20"/>
        </w:numPr>
        <w:spacing w:line="300" w:lineRule="auto"/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>Fyzický název datové sady</w:t>
      </w:r>
    </w:p>
    <w:p w:rsidR="00CE7FBF" w:rsidRPr="00CE7FBF" w:rsidRDefault="00CE7FBF" w:rsidP="00CE7FBF">
      <w:pPr>
        <w:pStyle w:val="Odstavecseseznamem"/>
        <w:numPr>
          <w:ilvl w:val="0"/>
          <w:numId w:val="20"/>
        </w:numPr>
        <w:spacing w:line="300" w:lineRule="auto"/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>Popisný název</w:t>
      </w:r>
    </w:p>
    <w:p w:rsidR="00CE7FBF" w:rsidRPr="00CE7FBF" w:rsidRDefault="00CE7FBF" w:rsidP="00CE7FBF">
      <w:pPr>
        <w:pStyle w:val="Odstavecseseznamem"/>
        <w:numPr>
          <w:ilvl w:val="0"/>
          <w:numId w:val="20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>Datum poslední aktualizace</w:t>
      </w:r>
    </w:p>
    <w:p w:rsidR="00CE7FBF" w:rsidRPr="00CE7FBF" w:rsidRDefault="00CE7FBF" w:rsidP="00CE7FBF">
      <w:pPr>
        <w:pStyle w:val="Odstavecseseznamem"/>
        <w:numPr>
          <w:ilvl w:val="0"/>
          <w:numId w:val="20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>Existence datové sady v datových skladech</w:t>
      </w:r>
    </w:p>
    <w:p w:rsidR="00CE7FBF" w:rsidRPr="00CE7FBF" w:rsidRDefault="00CE7FBF" w:rsidP="00CE7FBF">
      <w:pPr>
        <w:pStyle w:val="Odstavecseseznamem"/>
        <w:numPr>
          <w:ilvl w:val="1"/>
          <w:numId w:val="20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IPR Praha</w:t>
      </w:r>
    </w:p>
    <w:p w:rsidR="00CE7FBF" w:rsidRPr="00CE7FBF" w:rsidRDefault="00CE7FBF" w:rsidP="00CE7FBF">
      <w:pPr>
        <w:pStyle w:val="Odstavecseseznamem"/>
        <w:numPr>
          <w:ilvl w:val="1"/>
          <w:numId w:val="20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Datové centrum HMP (DC)</w:t>
      </w:r>
    </w:p>
    <w:p w:rsidR="00CE7FBF" w:rsidRPr="00CE7FBF" w:rsidRDefault="00CE7FBF" w:rsidP="00CE7FBF">
      <w:pPr>
        <w:pStyle w:val="Odstavecseseznamem"/>
        <w:numPr>
          <w:ilvl w:val="1"/>
          <w:numId w:val="20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Datové centrum </w:t>
      </w:r>
      <w:proofErr w:type="spellStart"/>
      <w:r w:rsidRPr="00CE7FBF">
        <w:rPr>
          <w:rFonts w:ascii="Arial Narrow" w:hAnsi="Arial Narrow"/>
        </w:rPr>
        <w:t>Mepnet</w:t>
      </w:r>
      <w:proofErr w:type="spellEnd"/>
    </w:p>
    <w:p w:rsidR="00CE7FBF" w:rsidRPr="00CE7FBF" w:rsidRDefault="00CE7FBF" w:rsidP="00CE7FBF">
      <w:pPr>
        <w:pStyle w:val="Odstavecseseznamem"/>
        <w:numPr>
          <w:ilvl w:val="1"/>
          <w:numId w:val="20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>Magistrát hl. m. Prahy (MHMP)</w:t>
      </w: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533F87" w:rsidRDefault="00533F87" w:rsidP="00533F87">
      <w:pPr>
        <w:pStyle w:val="Odstavecseseznamem"/>
        <w:numPr>
          <w:ilvl w:val="1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lastRenderedPageBreak/>
        <w:t>Návrh řešení</w:t>
      </w:r>
    </w:p>
    <w:p w:rsidR="00533F87" w:rsidRDefault="00533F87" w:rsidP="00533F87">
      <w:pPr>
        <w:pStyle w:val="Odstavecseseznamem"/>
        <w:numPr>
          <w:ilvl w:val="2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>Metadatový katalog pro evidenci údajů</w:t>
      </w:r>
    </w:p>
    <w:p w:rsidR="00CE7FBF" w:rsidRDefault="00CE7FBF" w:rsidP="00CE7FBF">
      <w:pPr>
        <w:spacing w:after="120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Samotná evidence údajů o datových sadách, službách a aplikacích bude zajištěna pomocí metadatového katalogu </w:t>
      </w:r>
      <w:proofErr w:type="spellStart"/>
      <w:r w:rsidRPr="00CE7FBF">
        <w:rPr>
          <w:rFonts w:ascii="Arial Narrow" w:hAnsi="Arial Narrow"/>
        </w:rPr>
        <w:t>Esri</w:t>
      </w:r>
      <w:proofErr w:type="spellEnd"/>
      <w:r w:rsidRPr="00CE7FBF">
        <w:rPr>
          <w:rFonts w:ascii="Arial Narrow" w:hAnsi="Arial Narrow"/>
        </w:rPr>
        <w:t xml:space="preserve">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Server. Pro účely zadání bude vytvořena nová instance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Serveru.</w:t>
      </w:r>
    </w:p>
    <w:p w:rsidR="00CE7FBF" w:rsidRDefault="00CE7FBF" w:rsidP="00CE7FBF">
      <w:pPr>
        <w:spacing w:after="120"/>
        <w:rPr>
          <w:rFonts w:ascii="Arial Narrow" w:hAnsi="Arial Narrow"/>
        </w:rPr>
      </w:pPr>
    </w:p>
    <w:p w:rsidR="00533F87" w:rsidRDefault="00533F87" w:rsidP="00533F87">
      <w:pPr>
        <w:pStyle w:val="Odstavecseseznamem"/>
        <w:numPr>
          <w:ilvl w:val="3"/>
          <w:numId w:val="17"/>
        </w:numPr>
        <w:spacing w:after="120"/>
        <w:rPr>
          <w:rFonts w:ascii="Arial Narrow" w:hAnsi="Arial Narrow"/>
          <w:lang w:eastAsia="cs-CZ" w:bidi="ar-SA"/>
        </w:rPr>
      </w:pPr>
      <w:proofErr w:type="spellStart"/>
      <w:r>
        <w:rPr>
          <w:rFonts w:ascii="Arial Narrow" w:hAnsi="Arial Narrow"/>
          <w:lang w:eastAsia="cs-CZ" w:bidi="ar-SA"/>
        </w:rPr>
        <w:t>Esri</w:t>
      </w:r>
      <w:proofErr w:type="spellEnd"/>
      <w:r>
        <w:rPr>
          <w:rFonts w:ascii="Arial Narrow" w:hAnsi="Arial Narrow"/>
          <w:lang w:eastAsia="cs-CZ" w:bidi="ar-SA"/>
        </w:rPr>
        <w:t xml:space="preserve"> </w:t>
      </w:r>
      <w:proofErr w:type="spellStart"/>
      <w:r>
        <w:rPr>
          <w:rFonts w:ascii="Arial Narrow" w:hAnsi="Arial Narrow"/>
          <w:lang w:eastAsia="cs-CZ" w:bidi="ar-SA"/>
        </w:rPr>
        <w:t>Geoportal</w:t>
      </w:r>
      <w:proofErr w:type="spellEnd"/>
      <w:r>
        <w:rPr>
          <w:rFonts w:ascii="Arial Narrow" w:hAnsi="Arial Narrow"/>
          <w:lang w:eastAsia="cs-CZ" w:bidi="ar-SA"/>
        </w:rPr>
        <w:t xml:space="preserve"> Server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V současné době jsou k dispozici dvě varianty </w:t>
      </w:r>
      <w:proofErr w:type="spellStart"/>
      <w:r w:rsidRPr="00CE7FBF">
        <w:rPr>
          <w:rFonts w:ascii="Arial Narrow" w:hAnsi="Arial Narrow"/>
        </w:rPr>
        <w:t>Esri</w:t>
      </w:r>
      <w:proofErr w:type="spellEnd"/>
      <w:r w:rsidRPr="00CE7FBF">
        <w:rPr>
          <w:rFonts w:ascii="Arial Narrow" w:hAnsi="Arial Narrow"/>
        </w:rPr>
        <w:t xml:space="preserve">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Serveru. Nová řada </w:t>
      </w:r>
      <w:proofErr w:type="gramStart"/>
      <w:r w:rsidRPr="00CE7FBF">
        <w:rPr>
          <w:rFonts w:ascii="Arial Narrow" w:hAnsi="Arial Narrow"/>
        </w:rPr>
        <w:t>označená 2.x (poslední</w:t>
      </w:r>
      <w:proofErr w:type="gramEnd"/>
      <w:r w:rsidRPr="00CE7FBF">
        <w:rPr>
          <w:rFonts w:ascii="Arial Narrow" w:hAnsi="Arial Narrow"/>
        </w:rPr>
        <w:t xml:space="preserve"> verze 2.5.2) je generačně zcela přepracovanou verzí tohoto produktu – nevyužívá vůbec relační databázi a zcela odděluje část katalogu a </w:t>
      </w:r>
      <w:proofErr w:type="spellStart"/>
      <w:r w:rsidRPr="00CE7FBF">
        <w:rPr>
          <w:rFonts w:ascii="Arial Narrow" w:hAnsi="Arial Narrow"/>
        </w:rPr>
        <w:t>harvestingu</w:t>
      </w:r>
      <w:proofErr w:type="spellEnd"/>
      <w:r w:rsidRPr="00CE7FBF">
        <w:rPr>
          <w:rFonts w:ascii="Arial Narrow" w:hAnsi="Arial Narrow"/>
        </w:rPr>
        <w:t xml:space="preserve"> (načítání </w:t>
      </w:r>
      <w:proofErr w:type="spellStart"/>
      <w:r w:rsidRPr="00CE7FBF">
        <w:rPr>
          <w:rFonts w:ascii="Arial Narrow" w:hAnsi="Arial Narrow"/>
        </w:rPr>
        <w:t>metadat</w:t>
      </w:r>
      <w:proofErr w:type="spellEnd"/>
      <w:r w:rsidRPr="00CE7FBF">
        <w:rPr>
          <w:rFonts w:ascii="Arial Narrow" w:hAnsi="Arial Narrow"/>
        </w:rPr>
        <w:t xml:space="preserve"> z různých zdrojů). Zatím však nejsou implementovány všechny vlastnosti </w:t>
      </w:r>
      <w:proofErr w:type="gramStart"/>
      <w:r w:rsidRPr="00CE7FBF">
        <w:rPr>
          <w:rFonts w:ascii="Arial Narrow" w:hAnsi="Arial Narrow"/>
        </w:rPr>
        <w:t>verze 1.x (a některé</w:t>
      </w:r>
      <w:proofErr w:type="gramEnd"/>
      <w:r w:rsidRPr="00CE7FBF">
        <w:rPr>
          <w:rFonts w:ascii="Arial Narrow" w:hAnsi="Arial Narrow"/>
        </w:rPr>
        <w:t xml:space="preserve"> ani nebudou) včetně těch, které mohou být pro účely požadavků nezbytné – jako např. přístupová práva k záznamům, schvalování záznamů, apod. Z tohoto důvodu navrhujeme využít poslední verzi </w:t>
      </w:r>
      <w:proofErr w:type="gramStart"/>
      <w:r w:rsidRPr="00CE7FBF">
        <w:rPr>
          <w:rFonts w:ascii="Arial Narrow" w:hAnsi="Arial Narrow"/>
        </w:rPr>
        <w:t>řady 1.x (aktuálně</w:t>
      </w:r>
      <w:proofErr w:type="gramEnd"/>
      <w:r w:rsidRPr="00CE7FBF">
        <w:rPr>
          <w:rFonts w:ascii="Arial Narrow" w:hAnsi="Arial Narrow"/>
        </w:rPr>
        <w:t xml:space="preserve"> 1.2.9).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Instalaci technologie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 v prostředí IPR zajistí zadavatel ve vlastní režii a není tudíž předmětem nabídky. Autentizace uživatelů bude řešena napojením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Serveru na doménový sklad uživatelů prostřednictvím protokolu LDAP.</w:t>
      </w:r>
    </w:p>
    <w:p w:rsidR="00CE7FBF" w:rsidRP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533F87" w:rsidRDefault="00533F87" w:rsidP="00533F87">
      <w:pPr>
        <w:pStyle w:val="Odstavecseseznamem"/>
        <w:numPr>
          <w:ilvl w:val="3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>Úprava metadatových profilů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</w:rPr>
        <w:t>Požadované sada údajů pro mapové služby, data a aplikace neodpovídá žádnému z existujících metadatových profilů. Z tohoto důvodu budou dodavatelem připraveny metadatové profily na míru požadovanému rozsahu údajů (viz kapitoly</w:t>
      </w:r>
      <w:r w:rsidR="00F467EF">
        <w:rPr>
          <w:rFonts w:ascii="Arial Narrow" w:hAnsi="Arial Narrow"/>
        </w:rPr>
        <w:t xml:space="preserve"> 1.1,</w:t>
      </w:r>
      <w:r w:rsidRPr="00CE7FBF">
        <w:rPr>
          <w:rFonts w:ascii="Arial Narrow" w:hAnsi="Arial Narrow"/>
        </w:rPr>
        <w:t xml:space="preserve"> </w:t>
      </w:r>
      <w:r w:rsidR="00F467EF">
        <w:rPr>
          <w:rFonts w:ascii="Arial Narrow" w:hAnsi="Arial Narrow"/>
        </w:rPr>
        <w:t>1.2,</w:t>
      </w:r>
      <w:r w:rsidRPr="00CE7FBF">
        <w:rPr>
          <w:rFonts w:ascii="Arial Narrow" w:hAnsi="Arial Narrow"/>
        </w:rPr>
        <w:t xml:space="preserve"> </w:t>
      </w:r>
      <w:r w:rsidR="00F467EF">
        <w:rPr>
          <w:rFonts w:ascii="Arial Narrow" w:hAnsi="Arial Narrow"/>
        </w:rPr>
        <w:t>1.3</w:t>
      </w:r>
      <w:r w:rsidRPr="00CE7FBF">
        <w:rPr>
          <w:rFonts w:ascii="Arial Narrow" w:hAnsi="Arial Narrow"/>
        </w:rPr>
        <w:t>). Profily budou odvozeny (zjednodušením, doplněním) z existujících standardů ISO pro datové sady a služby.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</w:rPr>
        <w:t>Údaj o existenci datové sady/služby/aplikace v daném prostředí (IPR, MHMP, MEPNET, DC) bude veden formou volby z definovaného seznamu (tezauru) klíčových slov.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Úprava profilu zahrnuje následující úpravy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Serveru:</w:t>
      </w:r>
    </w:p>
    <w:p w:rsidR="00CE7FBF" w:rsidRPr="00CE7FBF" w:rsidRDefault="00CE7FBF" w:rsidP="00CE7FBF">
      <w:pPr>
        <w:pStyle w:val="Odstavecseseznamem"/>
        <w:numPr>
          <w:ilvl w:val="0"/>
          <w:numId w:val="21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Úpravu struktury XML pro uložení </w:t>
      </w:r>
      <w:proofErr w:type="spellStart"/>
      <w:r w:rsidRPr="00CE7FBF">
        <w:rPr>
          <w:rFonts w:ascii="Arial Narrow" w:hAnsi="Arial Narrow"/>
        </w:rPr>
        <w:t>metadat</w:t>
      </w:r>
      <w:proofErr w:type="spellEnd"/>
    </w:p>
    <w:p w:rsidR="00CE7FBF" w:rsidRPr="00CE7FBF" w:rsidRDefault="00CE7FBF" w:rsidP="00CE7FBF">
      <w:pPr>
        <w:pStyle w:val="Odstavecseseznamem"/>
        <w:numPr>
          <w:ilvl w:val="0"/>
          <w:numId w:val="21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Úpravu editoru </w:t>
      </w:r>
      <w:proofErr w:type="spellStart"/>
      <w:r w:rsidRPr="00CE7FBF">
        <w:rPr>
          <w:rFonts w:ascii="Arial Narrow" w:hAnsi="Arial Narrow"/>
        </w:rPr>
        <w:t>metadat</w:t>
      </w:r>
      <w:proofErr w:type="spellEnd"/>
      <w:r w:rsidRPr="00CE7FBF">
        <w:rPr>
          <w:rFonts w:ascii="Arial Narrow" w:hAnsi="Arial Narrow"/>
        </w:rPr>
        <w:t xml:space="preserve"> </w:t>
      </w:r>
      <w:proofErr w:type="spellStart"/>
      <w:r w:rsidRPr="00CE7FBF">
        <w:rPr>
          <w:rFonts w:ascii="Arial Narrow" w:hAnsi="Arial Narrow"/>
        </w:rPr>
        <w:t>Geoportal</w:t>
      </w:r>
      <w:proofErr w:type="spellEnd"/>
      <w:r w:rsidRPr="00CE7FBF">
        <w:rPr>
          <w:rFonts w:ascii="Arial Narrow" w:hAnsi="Arial Narrow"/>
        </w:rPr>
        <w:t xml:space="preserve"> Serveru na míru danému profilu</w:t>
      </w:r>
    </w:p>
    <w:p w:rsidR="00CE7FBF" w:rsidRPr="00CE7FBF" w:rsidRDefault="00CE7FBF" w:rsidP="00CE7FBF">
      <w:pPr>
        <w:pStyle w:val="Odstavecseseznamem"/>
        <w:numPr>
          <w:ilvl w:val="0"/>
          <w:numId w:val="21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Úpravu pravidel pro validaci XML souborů</w:t>
      </w:r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</w:rPr>
        <w:t xml:space="preserve">Dále bude provedena úprava editoru </w:t>
      </w:r>
      <w:proofErr w:type="spellStart"/>
      <w:r w:rsidRPr="00CE7FBF">
        <w:rPr>
          <w:rFonts w:ascii="Arial Narrow" w:hAnsi="Arial Narrow"/>
        </w:rPr>
        <w:t>metadat</w:t>
      </w:r>
      <w:proofErr w:type="spellEnd"/>
      <w:r w:rsidRPr="00CE7FBF">
        <w:rPr>
          <w:rFonts w:ascii="Arial Narrow" w:hAnsi="Arial Narrow"/>
        </w:rPr>
        <w:t xml:space="preserve"> </w:t>
      </w:r>
      <w:proofErr w:type="spellStart"/>
      <w:r w:rsidRPr="00CE7FBF">
        <w:rPr>
          <w:rFonts w:ascii="Arial Narrow" w:hAnsi="Arial Narrow"/>
        </w:rPr>
        <w:t>ArcGIS</w:t>
      </w:r>
      <w:proofErr w:type="spellEnd"/>
      <w:r w:rsidRPr="00CE7FBF">
        <w:rPr>
          <w:rFonts w:ascii="Arial Narrow" w:hAnsi="Arial Narrow"/>
        </w:rPr>
        <w:t xml:space="preserve"> Desktop:</w:t>
      </w:r>
    </w:p>
    <w:p w:rsidR="00CE7FBF" w:rsidRPr="00CE7FBF" w:rsidRDefault="00CE7FBF" w:rsidP="00CE7FBF">
      <w:pPr>
        <w:pStyle w:val="Odstavecseseznamem"/>
        <w:numPr>
          <w:ilvl w:val="0"/>
          <w:numId w:val="22"/>
        </w:numPr>
        <w:spacing w:line="300" w:lineRule="auto"/>
        <w:rPr>
          <w:rFonts w:ascii="Arial Narrow" w:hAnsi="Arial Narrow"/>
        </w:rPr>
      </w:pPr>
      <w:r w:rsidRPr="00CE7FBF">
        <w:rPr>
          <w:rFonts w:ascii="Arial Narrow" w:hAnsi="Arial Narrow"/>
        </w:rPr>
        <w:t>Doplnění možnosti výběru datových skladů z nabídky</w:t>
      </w:r>
    </w:p>
    <w:p w:rsidR="00CE7FBF" w:rsidRP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533F87" w:rsidRDefault="00533F87" w:rsidP="00533F87">
      <w:pPr>
        <w:pStyle w:val="Odstavecseseznamem"/>
        <w:numPr>
          <w:ilvl w:val="3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>Povýšení stávajícího metadatového katalogu na verzi 1.2.9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>Stávající metadatový katalog (</w:t>
      </w:r>
      <w:proofErr w:type="spellStart"/>
      <w:r w:rsidRPr="00CE7FBF">
        <w:rPr>
          <w:rFonts w:ascii="Arial Narrow" w:hAnsi="Arial Narrow"/>
          <w:lang w:bidi="ar-SA"/>
        </w:rPr>
        <w:t>Esri</w:t>
      </w:r>
      <w:proofErr w:type="spellEnd"/>
      <w:r w:rsidRPr="00CE7FBF">
        <w:rPr>
          <w:rFonts w:ascii="Arial Narrow" w:hAnsi="Arial Narrow"/>
          <w:lang w:bidi="ar-SA"/>
        </w:rPr>
        <w:t xml:space="preserve"> </w:t>
      </w:r>
      <w:proofErr w:type="spellStart"/>
      <w:r w:rsidRPr="00CE7FBF">
        <w:rPr>
          <w:rFonts w:ascii="Arial Narrow" w:hAnsi="Arial Narrow"/>
          <w:lang w:bidi="ar-SA"/>
        </w:rPr>
        <w:t>Geoportal</w:t>
      </w:r>
      <w:proofErr w:type="spellEnd"/>
      <w:r w:rsidRPr="00CE7FBF">
        <w:rPr>
          <w:rFonts w:ascii="Arial Narrow" w:hAnsi="Arial Narrow"/>
          <w:lang w:bidi="ar-SA"/>
        </w:rPr>
        <w:t xml:space="preserve"> Server 1.2.6) bude v rámci zachování jednotných verzí povýšen taktéž na nejnovější verzi 1.2.9 (při zachování dosavadních úprav). 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>Přehled novinek a oprav ve verzi 1.2.9 je uveden zde:</w:t>
      </w:r>
    </w:p>
    <w:p w:rsidR="00CE7FBF" w:rsidRPr="00CE7FBF" w:rsidRDefault="003A62E2" w:rsidP="00CE7FBF">
      <w:pPr>
        <w:rPr>
          <w:rFonts w:ascii="Arial Narrow" w:hAnsi="Arial Narrow"/>
        </w:rPr>
      </w:pPr>
      <w:hyperlink r:id="rId8" w:history="1">
        <w:r w:rsidR="00CE7FBF" w:rsidRPr="00CE7FBF">
          <w:rPr>
            <w:rStyle w:val="Hypertextovodkaz"/>
            <w:rFonts w:ascii="Arial Narrow" w:hAnsi="Arial Narrow"/>
          </w:rPr>
          <w:t>https://github.com/Esri/geoportal-server/wiki/Version-1.2.9</w:t>
        </w:r>
      </w:hyperlink>
    </w:p>
    <w:p w:rsidR="00CE7FBF" w:rsidRPr="00CE7FBF" w:rsidRDefault="00CE7FBF" w:rsidP="00CE7FBF">
      <w:pPr>
        <w:rPr>
          <w:rFonts w:ascii="Arial Narrow" w:hAnsi="Arial Narrow"/>
        </w:rPr>
      </w:pPr>
      <w:r w:rsidRPr="00CE7FBF">
        <w:rPr>
          <w:rFonts w:ascii="Arial Narrow" w:hAnsi="Arial Narrow"/>
          <w:lang w:bidi="ar-SA"/>
        </w:rPr>
        <w:t xml:space="preserve">Upgrade bude proveden ve stávajícím prostředí (nahrazení původní instalace </w:t>
      </w:r>
      <w:proofErr w:type="spellStart"/>
      <w:r w:rsidRPr="00CE7FBF">
        <w:rPr>
          <w:rFonts w:ascii="Arial Narrow" w:hAnsi="Arial Narrow"/>
          <w:lang w:bidi="ar-SA"/>
        </w:rPr>
        <w:t>Geoportal</w:t>
      </w:r>
      <w:proofErr w:type="spellEnd"/>
      <w:r w:rsidRPr="00CE7FBF">
        <w:rPr>
          <w:rFonts w:ascii="Arial Narrow" w:hAnsi="Arial Narrow"/>
          <w:lang w:bidi="ar-SA"/>
        </w:rPr>
        <w:t xml:space="preserve"> Server 1.2.6 novou instalací </w:t>
      </w:r>
      <w:proofErr w:type="spellStart"/>
      <w:r w:rsidRPr="00CE7FBF">
        <w:rPr>
          <w:rFonts w:ascii="Arial Narrow" w:hAnsi="Arial Narrow"/>
          <w:lang w:bidi="ar-SA"/>
        </w:rPr>
        <w:t>Geoportal</w:t>
      </w:r>
      <w:proofErr w:type="spellEnd"/>
      <w:r w:rsidRPr="00CE7FBF">
        <w:rPr>
          <w:rFonts w:ascii="Arial Narrow" w:hAnsi="Arial Narrow"/>
          <w:lang w:bidi="ar-SA"/>
        </w:rPr>
        <w:t xml:space="preserve"> Server 1.2.9 na stávajícím webovém serveru </w:t>
      </w:r>
      <w:proofErr w:type="spellStart"/>
      <w:r w:rsidRPr="00CE7FBF">
        <w:rPr>
          <w:rFonts w:ascii="Arial Narrow" w:hAnsi="Arial Narrow"/>
          <w:lang w:bidi="ar-SA"/>
        </w:rPr>
        <w:t>Apache</w:t>
      </w:r>
      <w:proofErr w:type="spellEnd"/>
      <w:r w:rsidRPr="00CE7FBF">
        <w:rPr>
          <w:rFonts w:ascii="Arial Narrow" w:hAnsi="Arial Narrow"/>
          <w:lang w:bidi="ar-SA"/>
        </w:rPr>
        <w:t xml:space="preserve"> </w:t>
      </w:r>
      <w:proofErr w:type="spellStart"/>
      <w:r w:rsidRPr="00CE7FBF">
        <w:rPr>
          <w:rFonts w:ascii="Arial Narrow" w:hAnsi="Arial Narrow"/>
          <w:lang w:bidi="ar-SA"/>
        </w:rPr>
        <w:t>Tomcat</w:t>
      </w:r>
      <w:proofErr w:type="spellEnd"/>
      <w:r w:rsidRPr="00CE7FBF">
        <w:rPr>
          <w:rFonts w:ascii="Arial Narrow" w:hAnsi="Arial Narrow"/>
          <w:lang w:bidi="ar-SA"/>
        </w:rPr>
        <w:t>).</w:t>
      </w:r>
    </w:p>
    <w:p w:rsid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CE7FBF" w:rsidRP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533F87" w:rsidRDefault="00533F87" w:rsidP="00533F87">
      <w:pPr>
        <w:pStyle w:val="Odstavecseseznamem"/>
        <w:numPr>
          <w:ilvl w:val="2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lastRenderedPageBreak/>
        <w:t xml:space="preserve">Aktualizace </w:t>
      </w:r>
      <w:proofErr w:type="spellStart"/>
      <w:r>
        <w:rPr>
          <w:rFonts w:ascii="Arial Narrow" w:hAnsi="Arial Narrow"/>
          <w:lang w:eastAsia="cs-CZ" w:bidi="ar-SA"/>
        </w:rPr>
        <w:t>metadat</w:t>
      </w:r>
      <w:proofErr w:type="spellEnd"/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Způsob aktualizace 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se bude lišit v závislosti na typu zdroje:</w:t>
      </w:r>
    </w:p>
    <w:p w:rsidR="00CE7FBF" w:rsidRPr="00CE7FBF" w:rsidRDefault="00CE7FBF" w:rsidP="00CE7FBF">
      <w:pPr>
        <w:pStyle w:val="Odstavecseseznamem"/>
        <w:numPr>
          <w:ilvl w:val="0"/>
          <w:numId w:val="23"/>
        </w:numPr>
        <w:spacing w:line="300" w:lineRule="auto"/>
        <w:rPr>
          <w:rFonts w:ascii="Arial Narrow" w:hAnsi="Arial Narrow"/>
          <w:lang w:bidi="ar-SA"/>
        </w:rPr>
      </w:pPr>
      <w:proofErr w:type="spellStart"/>
      <w:r w:rsidRPr="00CE7FBF">
        <w:rPr>
          <w:rFonts w:ascii="Arial Narrow" w:hAnsi="Arial Narrow"/>
          <w:lang w:bidi="ar-SA"/>
        </w:rPr>
        <w:t>Metadata</w:t>
      </w:r>
      <w:proofErr w:type="spellEnd"/>
      <w:r w:rsidRPr="00CE7FBF">
        <w:rPr>
          <w:rFonts w:ascii="Arial Narrow" w:hAnsi="Arial Narrow"/>
          <w:lang w:bidi="ar-SA"/>
        </w:rPr>
        <w:t xml:space="preserve"> o datových sadách budou aktualizována pomocí publikačního nástroje pro </w:t>
      </w:r>
      <w:proofErr w:type="spellStart"/>
      <w:r w:rsidRPr="00CE7FBF">
        <w:rPr>
          <w:rFonts w:ascii="Arial Narrow" w:hAnsi="Arial Narrow"/>
          <w:lang w:bidi="ar-SA"/>
        </w:rPr>
        <w:t>ArcCatalog</w:t>
      </w:r>
      <w:proofErr w:type="spellEnd"/>
      <w:r w:rsidRPr="00CE7FBF">
        <w:rPr>
          <w:rFonts w:ascii="Arial Narrow" w:hAnsi="Arial Narrow"/>
          <w:lang w:bidi="ar-SA"/>
        </w:rPr>
        <w:t xml:space="preserve"> (ručně či automaticky), tj. budou přebírána přímo z 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datových sad v </w:t>
      </w:r>
      <w:proofErr w:type="spellStart"/>
      <w:r w:rsidRPr="00CE7FBF">
        <w:rPr>
          <w:rFonts w:ascii="Arial Narrow" w:hAnsi="Arial Narrow"/>
          <w:lang w:bidi="ar-SA"/>
        </w:rPr>
        <w:t>geodatabázi</w:t>
      </w:r>
      <w:proofErr w:type="spellEnd"/>
      <w:r w:rsidRPr="00CE7FBF">
        <w:rPr>
          <w:rFonts w:ascii="Arial Narrow" w:hAnsi="Arial Narrow"/>
          <w:lang w:bidi="ar-SA"/>
        </w:rPr>
        <w:t xml:space="preserve"> (viz kap.</w:t>
      </w:r>
      <w:r>
        <w:rPr>
          <w:rFonts w:ascii="Arial Narrow" w:hAnsi="Arial Narrow"/>
          <w:lang w:bidi="ar-SA"/>
        </w:rPr>
        <w:t xml:space="preserve"> 1.4.2.1</w:t>
      </w:r>
      <w:r w:rsidRPr="00CE7FBF">
        <w:rPr>
          <w:rFonts w:ascii="Arial Narrow" w:hAnsi="Arial Narrow"/>
          <w:lang w:bidi="ar-SA"/>
        </w:rPr>
        <w:t>).</w:t>
      </w:r>
    </w:p>
    <w:p w:rsidR="00CE7FBF" w:rsidRPr="00CE7FBF" w:rsidRDefault="00CE7FBF" w:rsidP="00CE7FBF">
      <w:pPr>
        <w:pStyle w:val="Odstavecseseznamem"/>
        <w:numPr>
          <w:ilvl w:val="0"/>
          <w:numId w:val="23"/>
        </w:numPr>
        <w:spacing w:line="300" w:lineRule="auto"/>
        <w:rPr>
          <w:rFonts w:ascii="Arial Narrow" w:hAnsi="Arial Narrow"/>
          <w:lang w:bidi="ar-SA"/>
        </w:rPr>
      </w:pPr>
      <w:proofErr w:type="spellStart"/>
      <w:r w:rsidRPr="00CE7FBF">
        <w:rPr>
          <w:rFonts w:ascii="Arial Narrow" w:hAnsi="Arial Narrow"/>
          <w:lang w:bidi="ar-SA"/>
        </w:rPr>
        <w:t>Metadata</w:t>
      </w:r>
      <w:proofErr w:type="spellEnd"/>
      <w:r w:rsidRPr="00CE7FBF">
        <w:rPr>
          <w:rFonts w:ascii="Arial Narrow" w:hAnsi="Arial Narrow"/>
          <w:lang w:bidi="ar-SA"/>
        </w:rPr>
        <w:t xml:space="preserve"> o službách a aplikacích budou vyplňována a aktualizována ručně v prostředí </w:t>
      </w:r>
      <w:proofErr w:type="spellStart"/>
      <w:r w:rsidRPr="00CE7FBF">
        <w:rPr>
          <w:rFonts w:ascii="Arial Narrow" w:hAnsi="Arial Narrow"/>
          <w:lang w:bidi="ar-SA"/>
        </w:rPr>
        <w:t>Geoportal</w:t>
      </w:r>
      <w:proofErr w:type="spellEnd"/>
      <w:r w:rsidRPr="00CE7FBF">
        <w:rPr>
          <w:rFonts w:ascii="Arial Narrow" w:hAnsi="Arial Narrow"/>
          <w:lang w:bidi="ar-SA"/>
        </w:rPr>
        <w:t xml:space="preserve"> Serveru.</w:t>
      </w:r>
    </w:p>
    <w:p w:rsidR="00CE7FBF" w:rsidRPr="00CE7FBF" w:rsidRDefault="00CE7FBF" w:rsidP="00CE7FBF">
      <w:pPr>
        <w:rPr>
          <w:lang w:eastAsia="cs-CZ" w:bidi="ar-SA"/>
        </w:rPr>
      </w:pPr>
    </w:p>
    <w:p w:rsidR="00CE7FBF" w:rsidRDefault="00CE7FBF" w:rsidP="00CE7FBF">
      <w:pPr>
        <w:pStyle w:val="Odstavecseseznamem"/>
        <w:numPr>
          <w:ilvl w:val="3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 xml:space="preserve">Úprava nástrojů pro publikování </w:t>
      </w:r>
      <w:proofErr w:type="spellStart"/>
      <w:r>
        <w:rPr>
          <w:rFonts w:ascii="Arial Narrow" w:hAnsi="Arial Narrow"/>
          <w:lang w:eastAsia="cs-CZ" w:bidi="ar-SA"/>
        </w:rPr>
        <w:t>metadat</w:t>
      </w:r>
      <w:proofErr w:type="spellEnd"/>
      <w:r>
        <w:rPr>
          <w:rFonts w:ascii="Arial Narrow" w:hAnsi="Arial Narrow"/>
          <w:lang w:eastAsia="cs-CZ" w:bidi="ar-SA"/>
        </w:rPr>
        <w:t xml:space="preserve"> o datových sadách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>V rámci dřívější implementace v prostředí IPR byly vytvořeny nástroje pro ruční (doplněk pro </w:t>
      </w:r>
      <w:proofErr w:type="spellStart"/>
      <w:r w:rsidRPr="00CE7FBF">
        <w:rPr>
          <w:rFonts w:ascii="Arial Narrow" w:hAnsi="Arial Narrow"/>
          <w:lang w:bidi="ar-SA"/>
        </w:rPr>
        <w:t>ArcCatalog</w:t>
      </w:r>
      <w:proofErr w:type="spellEnd"/>
      <w:r w:rsidRPr="00CE7FBF">
        <w:rPr>
          <w:rFonts w:ascii="Arial Narrow" w:hAnsi="Arial Narrow"/>
          <w:lang w:bidi="ar-SA"/>
        </w:rPr>
        <w:t>) či automatizovanou (</w:t>
      </w:r>
      <w:proofErr w:type="spellStart"/>
      <w:r w:rsidRPr="00CE7FBF">
        <w:rPr>
          <w:rFonts w:ascii="Arial Narrow" w:hAnsi="Arial Narrow"/>
          <w:lang w:bidi="ar-SA"/>
        </w:rPr>
        <w:t>geoprocessingový</w:t>
      </w:r>
      <w:proofErr w:type="spellEnd"/>
      <w:r w:rsidRPr="00CE7FBF">
        <w:rPr>
          <w:rFonts w:ascii="Arial Narrow" w:hAnsi="Arial Narrow"/>
          <w:lang w:bidi="ar-SA"/>
        </w:rPr>
        <w:t xml:space="preserve"> nástroj) publikaci metadatových záznamů o datových sadách do </w:t>
      </w:r>
      <w:proofErr w:type="spellStart"/>
      <w:r w:rsidRPr="00CE7FBF">
        <w:rPr>
          <w:rFonts w:ascii="Arial Narrow" w:hAnsi="Arial Narrow"/>
          <w:lang w:bidi="ar-SA"/>
        </w:rPr>
        <w:t>Geoportal</w:t>
      </w:r>
      <w:proofErr w:type="spellEnd"/>
      <w:r w:rsidRPr="00CE7FBF">
        <w:rPr>
          <w:rFonts w:ascii="Arial Narrow" w:hAnsi="Arial Narrow"/>
          <w:lang w:bidi="ar-SA"/>
        </w:rPr>
        <w:t xml:space="preserve"> Serveru. Pro potřeby publikace informací pro MHMP budou tyto nástroje upraveny tak, aby výstup obsahoval pouze vybrané informace dle požadavků v</w:t>
      </w:r>
      <w:r>
        <w:rPr>
          <w:rFonts w:ascii="Arial Narrow" w:hAnsi="Arial Narrow"/>
          <w:lang w:bidi="ar-SA"/>
        </w:rPr>
        <w:t> </w:t>
      </w:r>
      <w:r w:rsidRPr="00CE7FBF">
        <w:rPr>
          <w:rFonts w:ascii="Arial Narrow" w:hAnsi="Arial Narrow"/>
          <w:lang w:bidi="ar-SA"/>
        </w:rPr>
        <w:t>kapitole</w:t>
      </w:r>
      <w:r>
        <w:rPr>
          <w:rFonts w:ascii="Arial Narrow" w:hAnsi="Arial Narrow"/>
          <w:lang w:bidi="ar-SA"/>
        </w:rPr>
        <w:t xml:space="preserve"> 1.3</w:t>
      </w:r>
      <w:r w:rsidRPr="00CE7FBF">
        <w:rPr>
          <w:rFonts w:ascii="Arial Narrow" w:hAnsi="Arial Narrow"/>
          <w:lang w:bidi="ar-SA"/>
        </w:rPr>
        <w:t xml:space="preserve">. 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Aby nedošlo k narušení dosavadní možnosti publikování metadatových záznamů pro veřejnost (dle standardu ISO/INSPIRE), bude možné v rámci konfigurace publikačních nástrojů specifikovat více cílových metadatových katalogů včetně způsobu transformace 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před jejich odesláním. Součástí konfigurace bude také možnost uvedení podmínky, která musí být splněna, aby byl záznam odeslán na daný </w:t>
      </w:r>
      <w:proofErr w:type="spellStart"/>
      <w:r w:rsidRPr="00CE7FBF">
        <w:rPr>
          <w:rFonts w:ascii="Arial Narrow" w:hAnsi="Arial Narrow"/>
          <w:lang w:bidi="ar-SA"/>
        </w:rPr>
        <w:t>geoportál</w:t>
      </w:r>
      <w:proofErr w:type="spellEnd"/>
      <w:r w:rsidRPr="00CE7FBF">
        <w:rPr>
          <w:rFonts w:ascii="Arial Narrow" w:hAnsi="Arial Narrow"/>
          <w:lang w:bidi="ar-SA"/>
        </w:rPr>
        <w:t xml:space="preserve">. Ve výchozím stavu budou uvedeny dva </w:t>
      </w:r>
      <w:proofErr w:type="spellStart"/>
      <w:r w:rsidRPr="00CE7FBF">
        <w:rPr>
          <w:rFonts w:ascii="Arial Narrow" w:hAnsi="Arial Narrow"/>
          <w:lang w:bidi="ar-SA"/>
        </w:rPr>
        <w:t>geoportály</w:t>
      </w:r>
      <w:proofErr w:type="spellEnd"/>
      <w:r w:rsidRPr="00CE7FBF">
        <w:rPr>
          <w:rFonts w:ascii="Arial Narrow" w:hAnsi="Arial Narrow"/>
          <w:lang w:bidi="ar-SA"/>
        </w:rPr>
        <w:t xml:space="preserve"> :</w:t>
      </w:r>
    </w:p>
    <w:p w:rsidR="00CE7FBF" w:rsidRPr="00CE7FBF" w:rsidRDefault="00CE7FBF" w:rsidP="00CE7FBF">
      <w:pPr>
        <w:pStyle w:val="Odstavecseseznamem"/>
        <w:numPr>
          <w:ilvl w:val="0"/>
          <w:numId w:val="24"/>
        </w:numPr>
        <w:spacing w:line="300" w:lineRule="auto"/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>Stávající metadatový katalog IPR  - bude umožňovat dosavadní funkce, tj. validaci vůči </w:t>
      </w:r>
      <w:proofErr w:type="spellStart"/>
      <w:r w:rsidRPr="00CE7FBF">
        <w:rPr>
          <w:rFonts w:ascii="Arial Narrow" w:hAnsi="Arial Narrow"/>
          <w:lang w:bidi="ar-SA"/>
        </w:rPr>
        <w:t>geoportálu</w:t>
      </w:r>
      <w:proofErr w:type="spellEnd"/>
      <w:r w:rsidRPr="00CE7FBF">
        <w:rPr>
          <w:rFonts w:ascii="Arial Narrow" w:hAnsi="Arial Narrow"/>
          <w:lang w:bidi="ar-SA"/>
        </w:rPr>
        <w:t xml:space="preserve"> CENIA a publikování 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dle standardu ISO/INSPIRE. Odesílá se v případě vyplnění položky „Existence datové sady v datových skladech“ hodnotou „IPR Praha“.</w:t>
      </w:r>
    </w:p>
    <w:p w:rsidR="00CE7FBF" w:rsidRPr="00CE7FBF" w:rsidRDefault="00CE7FBF" w:rsidP="00CE7FBF">
      <w:pPr>
        <w:pStyle w:val="Odstavecseseznamem"/>
        <w:numPr>
          <w:ilvl w:val="0"/>
          <w:numId w:val="24"/>
        </w:numPr>
        <w:spacing w:line="300" w:lineRule="auto"/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Nový metadatový katalog pro potřeby MHMP – tato volba umožní pouze publikaci </w:t>
      </w:r>
      <w:proofErr w:type="spellStart"/>
      <w:r w:rsidRPr="00CE7FBF">
        <w:rPr>
          <w:rFonts w:ascii="Arial Narrow" w:hAnsi="Arial Narrow"/>
          <w:lang w:bidi="ar-SA"/>
        </w:rPr>
        <w:t>metadat</w:t>
      </w:r>
      <w:proofErr w:type="spellEnd"/>
      <w:r w:rsidRPr="00CE7FBF">
        <w:rPr>
          <w:rFonts w:ascii="Arial Narrow" w:hAnsi="Arial Narrow"/>
          <w:lang w:bidi="ar-SA"/>
        </w:rPr>
        <w:t xml:space="preserve"> ve zjednodušené podobě dle požadavků v</w:t>
      </w:r>
      <w:r>
        <w:rPr>
          <w:rFonts w:ascii="Arial Narrow" w:hAnsi="Arial Narrow"/>
          <w:lang w:bidi="ar-SA"/>
        </w:rPr>
        <w:t> </w:t>
      </w:r>
      <w:r w:rsidRPr="00CE7FBF">
        <w:rPr>
          <w:rFonts w:ascii="Arial Narrow" w:hAnsi="Arial Narrow"/>
          <w:lang w:bidi="ar-SA"/>
        </w:rPr>
        <w:t>kapitole</w:t>
      </w:r>
      <w:r>
        <w:rPr>
          <w:rFonts w:ascii="Arial Narrow" w:hAnsi="Arial Narrow"/>
          <w:lang w:bidi="ar-SA"/>
        </w:rPr>
        <w:t xml:space="preserve"> 1.3</w:t>
      </w:r>
      <w:r w:rsidRPr="00CE7FBF">
        <w:rPr>
          <w:rFonts w:ascii="Arial Narrow" w:hAnsi="Arial Narrow"/>
          <w:lang w:bidi="ar-SA"/>
        </w:rPr>
        <w:t xml:space="preserve">. Odesílá se v případě vyplnění položky „Existence datové sady v datových skladech“ jakoukoliv jinou hodnotou (Datové centrum MHMP, Datové centrum </w:t>
      </w:r>
      <w:proofErr w:type="spellStart"/>
      <w:r w:rsidRPr="00CE7FBF">
        <w:rPr>
          <w:rFonts w:ascii="Arial Narrow" w:hAnsi="Arial Narrow"/>
          <w:lang w:bidi="ar-SA"/>
        </w:rPr>
        <w:t>Mepnet</w:t>
      </w:r>
      <w:proofErr w:type="spellEnd"/>
      <w:r w:rsidRPr="00CE7FBF">
        <w:rPr>
          <w:rFonts w:ascii="Arial Narrow" w:hAnsi="Arial Narrow"/>
          <w:lang w:bidi="ar-SA"/>
        </w:rPr>
        <w:t>, Magistrát hl. m. Prahy).</w:t>
      </w:r>
    </w:p>
    <w:p w:rsidR="00CE7FBF" w:rsidRP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numPr>
          <w:ilvl w:val="3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 xml:space="preserve">Synchronizace </w:t>
      </w:r>
      <w:proofErr w:type="spellStart"/>
      <w:r>
        <w:rPr>
          <w:rFonts w:ascii="Arial Narrow" w:hAnsi="Arial Narrow"/>
          <w:lang w:eastAsia="cs-CZ" w:bidi="ar-SA"/>
        </w:rPr>
        <w:t>metadat</w:t>
      </w:r>
      <w:proofErr w:type="spellEnd"/>
      <w:r>
        <w:rPr>
          <w:rFonts w:ascii="Arial Narrow" w:hAnsi="Arial Narrow"/>
          <w:lang w:eastAsia="cs-CZ" w:bidi="ar-SA"/>
        </w:rPr>
        <w:t xml:space="preserve"> mezi datovými sklady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  <w:lang w:bidi="ar-SA"/>
        </w:rPr>
        <w:t xml:space="preserve">Synchronizaci jednotlivých záznamů zvlášť lze již nyní provést ručně pomocí stávajících </w:t>
      </w:r>
      <w:proofErr w:type="spellStart"/>
      <w:r w:rsidRPr="00CE7FBF">
        <w:rPr>
          <w:rFonts w:ascii="Arial Narrow" w:hAnsi="Arial Narrow"/>
          <w:lang w:bidi="ar-SA"/>
        </w:rPr>
        <w:t>Esri</w:t>
      </w:r>
      <w:proofErr w:type="spellEnd"/>
      <w:r w:rsidRPr="00CE7FBF">
        <w:rPr>
          <w:rFonts w:ascii="Arial Narrow" w:hAnsi="Arial Narrow"/>
          <w:lang w:bidi="ar-SA"/>
        </w:rPr>
        <w:t xml:space="preserve"> nástrojů </w:t>
      </w:r>
      <w:proofErr w:type="spellStart"/>
      <w:r w:rsidRPr="00CE7FBF">
        <w:rPr>
          <w:rFonts w:ascii="Arial Narrow" w:hAnsi="Arial Narrow"/>
          <w:lang w:bidi="ar-SA"/>
        </w:rPr>
        <w:t>Metadata</w:t>
      </w:r>
      <w:proofErr w:type="spellEnd"/>
      <w:r w:rsidRPr="00CE7FBF">
        <w:rPr>
          <w:rFonts w:ascii="Arial Narrow" w:hAnsi="Arial Narrow"/>
          <w:lang w:bidi="ar-SA"/>
        </w:rPr>
        <w:t xml:space="preserve"> </w:t>
      </w:r>
      <w:proofErr w:type="spellStart"/>
      <w:r w:rsidRPr="00CE7FBF">
        <w:rPr>
          <w:rFonts w:ascii="Arial Narrow" w:hAnsi="Arial Narrow"/>
          <w:lang w:bidi="ar-SA"/>
        </w:rPr>
        <w:t>Importer</w:t>
      </w:r>
      <w:proofErr w:type="spellEnd"/>
      <w:r w:rsidRPr="00CE7FBF">
        <w:rPr>
          <w:rFonts w:ascii="Arial Narrow" w:hAnsi="Arial Narrow"/>
          <w:lang w:bidi="ar-SA"/>
        </w:rPr>
        <w:t xml:space="preserve"> či Import </w:t>
      </w:r>
      <w:proofErr w:type="spellStart"/>
      <w:r w:rsidRPr="00CE7FBF">
        <w:rPr>
          <w:rFonts w:ascii="Arial Narrow" w:hAnsi="Arial Narrow"/>
          <w:lang w:bidi="ar-SA"/>
        </w:rPr>
        <w:t>metadata</w:t>
      </w:r>
      <w:proofErr w:type="spellEnd"/>
      <w:r w:rsidRPr="00CE7FBF">
        <w:rPr>
          <w:rFonts w:ascii="Arial Narrow" w:hAnsi="Arial Narrow"/>
          <w:lang w:bidi="ar-SA"/>
        </w:rPr>
        <w:t xml:space="preserve">. Pro účely automatizované synchronizace mezi jednotlivými datovými sklady bude vytvořen </w:t>
      </w:r>
      <w:proofErr w:type="spellStart"/>
      <w:r w:rsidRPr="00CE7FBF">
        <w:rPr>
          <w:rFonts w:ascii="Arial Narrow" w:hAnsi="Arial Narrow"/>
          <w:lang w:bidi="ar-SA"/>
        </w:rPr>
        <w:t>geoprocessingový</w:t>
      </w:r>
      <w:proofErr w:type="spellEnd"/>
      <w:r w:rsidRPr="00CE7FBF">
        <w:rPr>
          <w:rFonts w:ascii="Arial Narrow" w:hAnsi="Arial Narrow"/>
          <w:lang w:bidi="ar-SA"/>
        </w:rPr>
        <w:t xml:space="preserve"> nástroj, který na základě vybrané zdrojové a cílové geodatabáze přenese metadatové záznamy všech odpovídajících tříd prvků ze zdrojové do cílové geodatabáze. V rámci vstupních parametrů bude možné vybrat více geodatabázových připojení najednou.</w:t>
      </w:r>
    </w:p>
    <w:p w:rsidR="00CE7FBF" w:rsidRP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CE7FBF" w:rsidRDefault="00CE7FBF" w:rsidP="00CE7FBF">
      <w:pPr>
        <w:pStyle w:val="Odstavecseseznamem"/>
        <w:numPr>
          <w:ilvl w:val="2"/>
          <w:numId w:val="17"/>
        </w:num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>Povýšení metadatových nástrojů na verzi 10.6.1</w:t>
      </w:r>
    </w:p>
    <w:p w:rsidR="00CE7FBF" w:rsidRPr="00CE7FBF" w:rsidRDefault="00CE7FBF" w:rsidP="00CE7FBF">
      <w:pPr>
        <w:rPr>
          <w:rFonts w:ascii="Arial Narrow" w:hAnsi="Arial Narrow"/>
          <w:lang w:bidi="ar-SA"/>
        </w:rPr>
      </w:pPr>
      <w:r w:rsidRPr="00CE7FBF">
        <w:rPr>
          <w:rFonts w:ascii="Arial Narrow" w:hAnsi="Arial Narrow"/>
        </w:rPr>
        <w:t xml:space="preserve">Součástí úprav bude také povýšení metadatových nástrojů pro </w:t>
      </w:r>
      <w:proofErr w:type="spellStart"/>
      <w:r w:rsidRPr="00CE7FBF">
        <w:rPr>
          <w:rFonts w:ascii="Arial Narrow" w:hAnsi="Arial Narrow"/>
        </w:rPr>
        <w:t>ArcGIS</w:t>
      </w:r>
      <w:proofErr w:type="spellEnd"/>
      <w:r w:rsidRPr="00CE7FBF">
        <w:rPr>
          <w:rFonts w:ascii="Arial Narrow" w:hAnsi="Arial Narrow"/>
        </w:rPr>
        <w:t xml:space="preserve"> Desktop (editor </w:t>
      </w:r>
      <w:proofErr w:type="spellStart"/>
      <w:r w:rsidRPr="00CE7FBF">
        <w:rPr>
          <w:rFonts w:ascii="Arial Narrow" w:hAnsi="Arial Narrow"/>
        </w:rPr>
        <w:t>metadat</w:t>
      </w:r>
      <w:proofErr w:type="spellEnd"/>
      <w:r w:rsidRPr="00CE7FBF">
        <w:rPr>
          <w:rFonts w:ascii="Arial Narrow" w:hAnsi="Arial Narrow"/>
        </w:rPr>
        <w:t xml:space="preserve">, doplněk pro publikaci, </w:t>
      </w:r>
      <w:proofErr w:type="spellStart"/>
      <w:r w:rsidRPr="00CE7FBF">
        <w:rPr>
          <w:rFonts w:ascii="Arial Narrow" w:hAnsi="Arial Narrow"/>
        </w:rPr>
        <w:t>geoprocessingový</w:t>
      </w:r>
      <w:proofErr w:type="spellEnd"/>
      <w:r w:rsidRPr="00CE7FBF">
        <w:rPr>
          <w:rFonts w:ascii="Arial Narrow" w:hAnsi="Arial Narrow"/>
        </w:rPr>
        <w:t xml:space="preserve"> nástroj pro hromadnou publikaci) na verzi 10.6.1. Podmínkou povýšení je vydání vývojářského balíčku </w:t>
      </w:r>
      <w:proofErr w:type="spellStart"/>
      <w:r w:rsidRPr="00CE7FBF">
        <w:rPr>
          <w:rFonts w:ascii="Arial Narrow" w:hAnsi="Arial Narrow"/>
        </w:rPr>
        <w:t>ArcGIS</w:t>
      </w:r>
      <w:proofErr w:type="spellEnd"/>
      <w:r w:rsidRPr="00CE7FBF">
        <w:rPr>
          <w:rFonts w:ascii="Arial Narrow" w:hAnsi="Arial Narrow"/>
        </w:rPr>
        <w:t xml:space="preserve"> </w:t>
      </w:r>
      <w:proofErr w:type="spellStart"/>
      <w:r w:rsidRPr="00CE7FBF">
        <w:rPr>
          <w:rFonts w:ascii="Arial Narrow" w:hAnsi="Arial Narrow"/>
        </w:rPr>
        <w:t>Metadata</w:t>
      </w:r>
      <w:proofErr w:type="spellEnd"/>
      <w:r w:rsidRPr="00CE7FBF">
        <w:rPr>
          <w:rFonts w:ascii="Arial Narrow" w:hAnsi="Arial Narrow"/>
        </w:rPr>
        <w:t xml:space="preserve"> </w:t>
      </w:r>
      <w:proofErr w:type="spellStart"/>
      <w:r w:rsidRPr="00CE7FBF">
        <w:rPr>
          <w:rFonts w:ascii="Arial Narrow" w:hAnsi="Arial Narrow"/>
        </w:rPr>
        <w:t>Toolkit</w:t>
      </w:r>
      <w:proofErr w:type="spellEnd"/>
      <w:r w:rsidRPr="00CE7FBF">
        <w:rPr>
          <w:rFonts w:ascii="Arial Narrow" w:hAnsi="Arial Narrow"/>
        </w:rPr>
        <w:t xml:space="preserve"> pro verzi </w:t>
      </w:r>
      <w:proofErr w:type="gramStart"/>
      <w:r w:rsidRPr="00CE7FBF">
        <w:rPr>
          <w:rFonts w:ascii="Arial Narrow" w:hAnsi="Arial Narrow"/>
        </w:rPr>
        <w:t>10.6.x.</w:t>
      </w:r>
      <w:proofErr w:type="gramEnd"/>
    </w:p>
    <w:p w:rsidR="00CE7FBF" w:rsidRDefault="00CE7FBF" w:rsidP="00CE7FBF">
      <w:pPr>
        <w:spacing w:after="120"/>
        <w:rPr>
          <w:rFonts w:ascii="Arial Narrow" w:hAnsi="Arial Narrow"/>
          <w:lang w:eastAsia="cs-CZ" w:bidi="ar-SA"/>
        </w:rPr>
      </w:pPr>
    </w:p>
    <w:p w:rsidR="00F467EF" w:rsidRPr="00CE7FBF" w:rsidRDefault="00F467EF" w:rsidP="00CE7FBF">
      <w:pPr>
        <w:spacing w:after="120"/>
        <w:rPr>
          <w:rFonts w:ascii="Arial Narrow" w:hAnsi="Arial Narrow"/>
          <w:lang w:eastAsia="cs-CZ" w:bidi="ar-SA"/>
        </w:rPr>
      </w:pPr>
    </w:p>
    <w:p w:rsidR="00AE4841" w:rsidRPr="00BE2482" w:rsidRDefault="00AE4841" w:rsidP="00BE2482">
      <w:pPr>
        <w:spacing w:after="120"/>
        <w:rPr>
          <w:rFonts w:ascii="Arial Narrow" w:hAnsi="Arial Narrow"/>
          <w:lang w:eastAsia="cs-CZ" w:bidi="ar-SA"/>
        </w:rPr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Místo plnění</w:t>
      </w:r>
    </w:p>
    <w:p w:rsidR="00132316" w:rsidRDefault="00132316" w:rsidP="00132316">
      <w:pPr>
        <w:pStyle w:val="normlnArial11"/>
      </w:pPr>
      <w:r w:rsidRPr="005B5F06">
        <w:t xml:space="preserve">Místem poskytování Služeb se sjednává </w:t>
      </w:r>
      <w:r w:rsidR="00F467EF">
        <w:t>sídlo Uživatele</w:t>
      </w:r>
      <w:r w:rsidRPr="005B5F06">
        <w:t>.</w:t>
      </w:r>
    </w:p>
    <w:p w:rsidR="00386476" w:rsidRPr="005B5F06" w:rsidRDefault="00386476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Časová náročnost plnění</w:t>
      </w:r>
    </w:p>
    <w:p w:rsidR="00132316" w:rsidRPr="005B5F06" w:rsidRDefault="00132316" w:rsidP="00132316">
      <w:pPr>
        <w:pStyle w:val="normlnArial11"/>
      </w:pPr>
      <w:r w:rsidRPr="005B5F06">
        <w:t>Předpokládaná časová náročnost Služby</w:t>
      </w:r>
      <w:r w:rsidR="00BE2482">
        <w:t xml:space="preserve">, zahrnující přípravu </w:t>
      </w:r>
      <w:r w:rsidR="00F467EF">
        <w:t xml:space="preserve">a </w:t>
      </w:r>
      <w:r w:rsidR="00BE2482">
        <w:t xml:space="preserve">realizaci </w:t>
      </w:r>
      <w:r w:rsidR="00F467EF">
        <w:t>plnění</w:t>
      </w:r>
      <w:r w:rsidR="00BE2482">
        <w:t>,</w:t>
      </w:r>
      <w:r w:rsidRPr="005B5F06">
        <w:t xml:space="preserve"> se předpokládá v rozsahu:</w:t>
      </w:r>
    </w:p>
    <w:p w:rsidR="00132316" w:rsidRDefault="00F467EF" w:rsidP="00132316">
      <w:pPr>
        <w:pStyle w:val="normlnArial11"/>
      </w:pPr>
      <w:r>
        <w:t>68</w:t>
      </w:r>
      <w:r w:rsidR="000910AB" w:rsidRPr="003071A1">
        <w:t xml:space="preserve"> člověkohodin</w:t>
      </w:r>
      <w:r w:rsidR="000910AB">
        <w:t>.</w:t>
      </w:r>
    </w:p>
    <w:p w:rsidR="00386476" w:rsidRPr="005B5F06" w:rsidRDefault="00386476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Lhůta plnění</w:t>
      </w:r>
    </w:p>
    <w:p w:rsidR="00132316" w:rsidRDefault="00BE2482" w:rsidP="00132316">
      <w:pPr>
        <w:pStyle w:val="normlnArial11"/>
      </w:pPr>
      <w:r>
        <w:t>Plnění</w:t>
      </w:r>
      <w:r w:rsidR="006930A2">
        <w:t xml:space="preserve"> je možné realizovat </w:t>
      </w:r>
      <w:r>
        <w:t xml:space="preserve">v termínu dle vzájemné dohody společnosti ARCDATA a Uživatele, nejdéle však </w:t>
      </w:r>
      <w:r w:rsidR="006930A2">
        <w:t>do</w:t>
      </w:r>
      <w:r>
        <w:t> 3</w:t>
      </w:r>
      <w:r w:rsidR="00AE4841">
        <w:t>1</w:t>
      </w:r>
      <w:r w:rsidR="006930A2">
        <w:t>.</w:t>
      </w:r>
      <w:r>
        <w:t> </w:t>
      </w:r>
      <w:r w:rsidR="00F467EF">
        <w:t>8</w:t>
      </w:r>
      <w:r w:rsidR="006930A2">
        <w:t>. 201</w:t>
      </w:r>
      <w:r>
        <w:t>8</w:t>
      </w:r>
      <w:r w:rsidR="00C25122">
        <w:t>.</w:t>
      </w:r>
    </w:p>
    <w:p w:rsidR="00BE2482" w:rsidRPr="005B5F06" w:rsidRDefault="00BE2482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Cena Služeb, splatnost</w:t>
      </w:r>
    </w:p>
    <w:p w:rsidR="00132316" w:rsidRPr="005B5F06" w:rsidRDefault="00132316" w:rsidP="00132316">
      <w:pPr>
        <w:pStyle w:val="normlnArial11"/>
      </w:pPr>
      <w:r w:rsidRPr="005B5F06">
        <w:t>Cena za poskytnutí Služeb se sjednává částkou ve výši:</w:t>
      </w:r>
    </w:p>
    <w:p w:rsidR="00132316" w:rsidRPr="005B5F06" w:rsidRDefault="00132316" w:rsidP="00132316">
      <w:pPr>
        <w:pStyle w:val="normlnArial11"/>
      </w:pPr>
      <w:r w:rsidRPr="005B5F06">
        <w:tab/>
      </w:r>
      <w:r w:rsidR="00AE4841">
        <w:t>1</w:t>
      </w:r>
      <w:r w:rsidR="00F467EF">
        <w:t>2</w:t>
      </w:r>
      <w:r w:rsidR="00AE4841">
        <w:t>2</w:t>
      </w:r>
      <w:r w:rsidR="007E16DF" w:rsidRPr="007E16DF">
        <w:t xml:space="preserve"> </w:t>
      </w:r>
      <w:r w:rsidR="00F467EF">
        <w:t>4</w:t>
      </w:r>
      <w:r w:rsidR="007E16DF" w:rsidRPr="007E16DF">
        <w:t>00</w:t>
      </w:r>
      <w:r w:rsidRPr="007E16DF">
        <w:t>,- Kč bez DPH</w:t>
      </w:r>
    </w:p>
    <w:p w:rsidR="00132316" w:rsidRDefault="00132316" w:rsidP="00132316">
      <w:pPr>
        <w:pStyle w:val="normlnArial11"/>
      </w:pPr>
      <w:r w:rsidRPr="005B5F06">
        <w:t>Zdaňovací plnění nastává dnem akceptace předávacího protokolu.</w:t>
      </w:r>
    </w:p>
    <w:p w:rsidR="00C25122" w:rsidRDefault="00C25122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Součinnost Uživatele</w:t>
      </w:r>
    </w:p>
    <w:p w:rsidR="00132316" w:rsidRPr="005B5F06" w:rsidRDefault="00132316" w:rsidP="00132316">
      <w:pPr>
        <w:pStyle w:val="normlnArial11"/>
      </w:pPr>
      <w:r w:rsidRPr="005B5F06">
        <w:t>V souladu s podmínkami Smlouvy součinnost Uživatele zahrnuje:</w:t>
      </w:r>
    </w:p>
    <w:p w:rsidR="00132316" w:rsidRPr="005B5F06" w:rsidRDefault="00132316" w:rsidP="00132316">
      <w:pPr>
        <w:pStyle w:val="RZkladntext01"/>
        <w:spacing w:before="0" w:after="0"/>
        <w:rPr>
          <w:rFonts w:ascii="Arial Narrow" w:hAnsi="Arial Narrow"/>
          <w:sz w:val="22"/>
          <w:szCs w:val="22"/>
        </w:rPr>
      </w:pPr>
    </w:p>
    <w:p w:rsidR="00C25122" w:rsidRDefault="00C25122" w:rsidP="002039C2">
      <w:pPr>
        <w:pStyle w:val="odstave"/>
      </w:pPr>
      <w:r w:rsidRPr="005B5F06">
        <w:t>zajištění přístupu všem pracovníkům společnosti ARCDATA účastným na poskytování Služeb do všech prostor, v nichž budou prováděny činnosti při poskytování Služeb, jakož i do prostor, do kterých je vstup v zájmu plnění závazků dle Smlouvy nutný, a to v nezbytných případech i mimo běžnou pracovní dobu Uživatele, popřípadě i ve dnech pracovního</w:t>
      </w:r>
      <w:r>
        <w:t xml:space="preserve"> volna a klidu;</w:t>
      </w:r>
    </w:p>
    <w:p w:rsidR="00C25122" w:rsidRDefault="00C25122" w:rsidP="002039C2">
      <w:pPr>
        <w:pStyle w:val="odstave"/>
      </w:pPr>
      <w:r>
        <w:t>zajištění veškerých potřebných informací, dokladů, podkladů a jiných dat, požadovaných společností ARCDATA a nutných pro poskytování Služeb, dále umožnění pořizování kopií dokladů a dat a umožnění užívání telekomunikačních prostředků, to vše v rozsahu nezbytném pro realizaci předmětu Smlouvy;</w:t>
      </w:r>
    </w:p>
    <w:p w:rsidR="00C25122" w:rsidRDefault="00C25122" w:rsidP="002039C2">
      <w:pPr>
        <w:pStyle w:val="odstave"/>
      </w:pPr>
      <w:r>
        <w:t>v dohodnutých termínech zajištění přítomnosti potřebných kompetentních pracovníků (např. systémového administrátora apod.);</w:t>
      </w:r>
    </w:p>
    <w:p w:rsidR="002039C2" w:rsidRDefault="00C25122" w:rsidP="006C75F3">
      <w:pPr>
        <w:pStyle w:val="odstave"/>
      </w:pPr>
      <w:r>
        <w:t>zajištění připravenosti výpočetní techniky k okamž</w:t>
      </w:r>
      <w:r w:rsidR="006C75F3">
        <w:t>iku zahájení poskytování Služeb.</w:t>
      </w:r>
    </w:p>
    <w:p w:rsidR="00132316" w:rsidRDefault="00132316" w:rsidP="00132316">
      <w:pPr>
        <w:pStyle w:val="normlnArial11"/>
      </w:pPr>
    </w:p>
    <w:p w:rsidR="00C25122" w:rsidRDefault="00C25122" w:rsidP="00132316">
      <w:pPr>
        <w:pStyle w:val="normlnArial11"/>
      </w:pPr>
    </w:p>
    <w:p w:rsidR="00AE4841" w:rsidRDefault="00AE4841" w:rsidP="00132316">
      <w:pPr>
        <w:pStyle w:val="normlnArial11"/>
      </w:pPr>
    </w:p>
    <w:p w:rsidR="00132316" w:rsidRPr="003A51BE" w:rsidRDefault="00132316" w:rsidP="00132316">
      <w:pPr>
        <w:pStyle w:val="normlnArial11"/>
      </w:pPr>
      <w:r w:rsidRPr="003A51BE">
        <w:t xml:space="preserve">V Praze dne </w:t>
      </w:r>
      <w:r w:rsidR="00F467EF">
        <w:t>2</w:t>
      </w:r>
      <w:r w:rsidR="003071A1">
        <w:t xml:space="preserve">. </w:t>
      </w:r>
      <w:r w:rsidR="00F467EF">
        <w:t>7</w:t>
      </w:r>
      <w:r w:rsidR="003071A1">
        <w:t xml:space="preserve">. </w:t>
      </w:r>
      <w:r w:rsidRPr="003A51BE">
        <w:t>20</w:t>
      </w:r>
      <w:r w:rsidR="00AA0837">
        <w:t>1</w:t>
      </w:r>
      <w:r w:rsidR="00BE2482">
        <w:t>8</w:t>
      </w:r>
      <w:r w:rsidR="00AA0837">
        <w:t xml:space="preserve"> </w:t>
      </w:r>
      <w:r w:rsidR="00AA0837">
        <w:tab/>
      </w:r>
      <w:r w:rsidR="00AA0837">
        <w:tab/>
      </w:r>
      <w:r w:rsidR="00F22BFD">
        <w:tab/>
      </w:r>
      <w:r w:rsidR="00AA0837">
        <w:tab/>
      </w:r>
      <w:r w:rsidR="00AA0837">
        <w:tab/>
        <w:t>V Praze dne ………</w:t>
      </w:r>
      <w:r w:rsidR="001E1A1A">
        <w:t>……</w:t>
      </w:r>
      <w:r w:rsidR="00910D68">
        <w:t>…</w:t>
      </w:r>
      <w:r w:rsidR="00AA0837">
        <w:t xml:space="preserve"> 201</w:t>
      </w:r>
      <w:r w:rsidR="00BE2482">
        <w:t>8</w:t>
      </w:r>
    </w:p>
    <w:p w:rsidR="00132316" w:rsidRPr="003A51BE" w:rsidRDefault="00132316" w:rsidP="00132316">
      <w:pPr>
        <w:pStyle w:val="normlnArial11"/>
        <w:spacing w:after="0"/>
      </w:pPr>
      <w:r w:rsidRPr="003A51BE">
        <w:t>ARCDATA PRAHA, s. r. o.</w:t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="00C25122">
        <w:t>Institut plánování a</w:t>
      </w:r>
      <w:r w:rsidRPr="003A51BE">
        <w:t xml:space="preserve"> rozvoje </w:t>
      </w:r>
      <w:proofErr w:type="spellStart"/>
      <w:proofErr w:type="gramStart"/>
      <w:r w:rsidRPr="003A51BE">
        <w:t>h</w:t>
      </w:r>
      <w:r w:rsidR="00C25122">
        <w:t>l.m</w:t>
      </w:r>
      <w:proofErr w:type="spellEnd"/>
      <w:r w:rsidR="00C25122">
        <w:t>.</w:t>
      </w:r>
      <w:proofErr w:type="gramEnd"/>
      <w:r w:rsidRPr="003A51BE">
        <w:t xml:space="preserve"> Prahy,</w:t>
      </w:r>
    </w:p>
    <w:p w:rsidR="00132316" w:rsidRDefault="00132316" w:rsidP="00132316">
      <w:pPr>
        <w:pStyle w:val="normlnArial11"/>
        <w:spacing w:after="0"/>
      </w:pP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  <w:t>příspěvková organizace</w:t>
      </w:r>
    </w:p>
    <w:p w:rsidR="00132316" w:rsidRPr="001800EF" w:rsidRDefault="00132316" w:rsidP="00132316">
      <w:pPr>
        <w:pStyle w:val="normlnArial11"/>
        <w:spacing w:after="0"/>
      </w:pPr>
    </w:p>
    <w:p w:rsidR="00132316" w:rsidRPr="001800EF" w:rsidRDefault="00132316" w:rsidP="009E4EB1">
      <w:pPr>
        <w:pStyle w:val="normlnArial11"/>
        <w:spacing w:after="0" w:line="360" w:lineRule="auto"/>
      </w:pPr>
      <w:proofErr w:type="gramStart"/>
      <w:r w:rsidRPr="001800EF">
        <w:t>Podpis:</w:t>
      </w:r>
      <w:r>
        <w:tab/>
      </w:r>
      <w:r w:rsidRPr="001800EF">
        <w:t>.....................................</w:t>
      </w:r>
      <w:r w:rsidRPr="001800EF">
        <w:tab/>
      </w:r>
      <w:r w:rsidRPr="001800EF">
        <w:tab/>
      </w:r>
      <w:r w:rsidRPr="001800EF">
        <w:tab/>
      </w:r>
      <w:r w:rsidRPr="001800EF">
        <w:tab/>
        <w:t>Podpis</w:t>
      </w:r>
      <w:proofErr w:type="gramEnd"/>
      <w:r w:rsidRPr="001800EF">
        <w:t>:</w:t>
      </w:r>
      <w:r>
        <w:tab/>
      </w:r>
      <w:r w:rsidRPr="001800EF">
        <w:t>.............…………….</w:t>
      </w:r>
      <w:r>
        <w:t>...</w:t>
      </w:r>
      <w:r w:rsidRPr="001800EF">
        <w:t>.</w:t>
      </w:r>
    </w:p>
    <w:p w:rsidR="00132316" w:rsidRPr="001800EF" w:rsidRDefault="00132316" w:rsidP="009E4EB1">
      <w:pPr>
        <w:pStyle w:val="normlnArial11"/>
        <w:spacing w:after="0" w:line="360" w:lineRule="auto"/>
      </w:pPr>
      <w:r w:rsidRPr="001800EF">
        <w:t>Jméno:</w:t>
      </w:r>
      <w:r>
        <w:tab/>
      </w:r>
      <w:r w:rsidR="00A25D3D">
        <w:t>RNDr. Jan Borovanský</w:t>
      </w:r>
      <w:r w:rsidRPr="001800EF">
        <w:tab/>
      </w:r>
      <w:r w:rsidRPr="001800EF">
        <w:tab/>
      </w:r>
      <w:r w:rsidRPr="001800EF">
        <w:tab/>
      </w:r>
      <w:r w:rsidRPr="001800EF">
        <w:tab/>
        <w:t>Jméno:</w:t>
      </w:r>
      <w:r>
        <w:tab/>
      </w:r>
      <w:r w:rsidR="00A87C85">
        <w:t>Mgr. Jiří Čtyroký PhD.</w:t>
      </w:r>
      <w:r w:rsidRPr="001800EF">
        <w:t xml:space="preserve"> </w:t>
      </w:r>
    </w:p>
    <w:p w:rsidR="00817077" w:rsidRDefault="00132316" w:rsidP="009E4EB1">
      <w:pPr>
        <w:pStyle w:val="normlnArial11"/>
        <w:spacing w:after="0" w:line="360" w:lineRule="auto"/>
      </w:pPr>
      <w:r w:rsidRPr="001800EF">
        <w:t>Funkce:</w:t>
      </w:r>
      <w:r w:rsidR="00EE4DE5">
        <w:t xml:space="preserve"> </w:t>
      </w:r>
      <w:r w:rsidR="00A25D3D">
        <w:t>Vedoucí odd</w:t>
      </w:r>
      <w:r w:rsidR="00D1431F">
        <w:t>ělení</w:t>
      </w:r>
      <w:r w:rsidR="00A25D3D">
        <w:t xml:space="preserve"> konzultačních služeb</w:t>
      </w:r>
      <w:r w:rsidR="001D440F">
        <w:tab/>
      </w:r>
      <w:r w:rsidRPr="001800EF">
        <w:tab/>
        <w:t>Funkce:</w:t>
      </w:r>
      <w:r>
        <w:tab/>
      </w:r>
      <w:r w:rsidR="00A87C85">
        <w:t>Ředitel sekce prostorových informací</w:t>
      </w:r>
    </w:p>
    <w:sectPr w:rsidR="00817077" w:rsidSect="00F56A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DD" w:rsidRDefault="005665DD" w:rsidP="00EE4DE5">
      <w:pPr>
        <w:spacing w:before="0" w:line="240" w:lineRule="auto"/>
      </w:pPr>
      <w:r>
        <w:separator/>
      </w:r>
    </w:p>
  </w:endnote>
  <w:endnote w:type="continuationSeparator" w:id="0">
    <w:p w:rsidR="005665DD" w:rsidRDefault="005665DD" w:rsidP="00EE4D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882172"/>
      <w:docPartObj>
        <w:docPartGallery w:val="Page Numbers (Bottom of Page)"/>
        <w:docPartUnique/>
      </w:docPartObj>
    </w:sdtPr>
    <w:sdtEndPr/>
    <w:sdtContent>
      <w:p w:rsidR="001270B9" w:rsidRDefault="005B518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70B9" w:rsidRDefault="00127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DD" w:rsidRDefault="005665DD" w:rsidP="00EE4DE5">
      <w:pPr>
        <w:spacing w:before="0" w:line="240" w:lineRule="auto"/>
      </w:pPr>
      <w:r>
        <w:separator/>
      </w:r>
    </w:p>
  </w:footnote>
  <w:footnote w:type="continuationSeparator" w:id="0">
    <w:p w:rsidR="005665DD" w:rsidRDefault="005665DD" w:rsidP="00EE4DE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A5A"/>
    <w:multiLevelType w:val="multilevel"/>
    <w:tmpl w:val="0D48F0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>
    <w:nsid w:val="0DB768AB"/>
    <w:multiLevelType w:val="hybridMultilevel"/>
    <w:tmpl w:val="38521110"/>
    <w:lvl w:ilvl="0" w:tplc="FC2E105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1F497D" w:themeColor="text2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EFD2EE9"/>
    <w:multiLevelType w:val="multilevel"/>
    <w:tmpl w:val="503A2B44"/>
    <w:lvl w:ilvl="0">
      <w:start w:val="1"/>
      <w:numFmt w:val="ordinal"/>
      <w:pStyle w:val="Nadpis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adpis2"/>
      <w:suff w:val="space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Nadpis3"/>
      <w:suff w:val="space"/>
      <w:lvlText w:val="%1%2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pStyle w:val="Nadpis4"/>
      <w:suff w:val="space"/>
      <w:lvlText w:val="%1%2%3%4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pStyle w:val="Nadpis5"/>
      <w:suff w:val="space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ordinal"/>
      <w:pStyle w:val="Nadpis6"/>
      <w:lvlText w:val="%1%2%3%4%5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1%2%3%4%5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1%2%3%4%5%6%7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6C5360B"/>
    <w:multiLevelType w:val="hybridMultilevel"/>
    <w:tmpl w:val="1A4E9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B0BCE"/>
    <w:multiLevelType w:val="multilevel"/>
    <w:tmpl w:val="08E6D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D92A98"/>
    <w:multiLevelType w:val="multilevel"/>
    <w:tmpl w:val="81E6E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1732F1"/>
    <w:multiLevelType w:val="hybridMultilevel"/>
    <w:tmpl w:val="EEF28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78A4"/>
    <w:multiLevelType w:val="hybridMultilevel"/>
    <w:tmpl w:val="FF96A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0184D"/>
    <w:multiLevelType w:val="hybridMultilevel"/>
    <w:tmpl w:val="DB5A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24F04"/>
    <w:multiLevelType w:val="hybridMultilevel"/>
    <w:tmpl w:val="D19C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40556"/>
    <w:multiLevelType w:val="multilevel"/>
    <w:tmpl w:val="DF50A1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508F3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3B5B96"/>
    <w:multiLevelType w:val="multilevel"/>
    <w:tmpl w:val="C10EE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A69446E"/>
    <w:multiLevelType w:val="multilevel"/>
    <w:tmpl w:val="D5FA5444"/>
    <w:styleLink w:val="Styl1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1%2%3%4%5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1%2%3%4%5%6%7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B72715B"/>
    <w:multiLevelType w:val="hybridMultilevel"/>
    <w:tmpl w:val="7CB228F0"/>
    <w:lvl w:ilvl="0" w:tplc="30CEAA02">
      <w:start w:val="2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1278"/>
    <w:multiLevelType w:val="hybridMultilevel"/>
    <w:tmpl w:val="5738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627A7"/>
    <w:multiLevelType w:val="hybridMultilevel"/>
    <w:tmpl w:val="F19E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D19BB"/>
    <w:multiLevelType w:val="hybridMultilevel"/>
    <w:tmpl w:val="E49E19E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79EE77FE"/>
    <w:multiLevelType w:val="hybridMultilevel"/>
    <w:tmpl w:val="5394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62FE9"/>
    <w:multiLevelType w:val="hybridMultilevel"/>
    <w:tmpl w:val="818EBC58"/>
    <w:lvl w:ilvl="0" w:tplc="86B8BD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167C"/>
    <w:multiLevelType w:val="multilevel"/>
    <w:tmpl w:val="4E9C1802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A9667C"/>
    <w:multiLevelType w:val="hybridMultilevel"/>
    <w:tmpl w:val="DCA8A818"/>
    <w:lvl w:ilvl="0" w:tplc="75E43754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7"/>
  </w:num>
  <w:num w:numId="16">
    <w:abstractNumId w:val="16"/>
  </w:num>
  <w:num w:numId="17">
    <w:abstractNumId w:val="11"/>
  </w:num>
  <w:num w:numId="18">
    <w:abstractNumId w:val="4"/>
  </w:num>
  <w:num w:numId="19">
    <w:abstractNumId w:val="10"/>
  </w:num>
  <w:num w:numId="20">
    <w:abstractNumId w:val="5"/>
  </w:num>
  <w:num w:numId="21">
    <w:abstractNumId w:val="12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3310F"/>
    <w:rsid w:val="000630C6"/>
    <w:rsid w:val="000662CF"/>
    <w:rsid w:val="00085471"/>
    <w:rsid w:val="000910AB"/>
    <w:rsid w:val="0012615B"/>
    <w:rsid w:val="001270B9"/>
    <w:rsid w:val="00132316"/>
    <w:rsid w:val="00151A0E"/>
    <w:rsid w:val="0016598C"/>
    <w:rsid w:val="001D440F"/>
    <w:rsid w:val="001E1A1A"/>
    <w:rsid w:val="001F2FFC"/>
    <w:rsid w:val="002039C2"/>
    <w:rsid w:val="00240BDC"/>
    <w:rsid w:val="00244F6B"/>
    <w:rsid w:val="00260671"/>
    <w:rsid w:val="00263393"/>
    <w:rsid w:val="002B0640"/>
    <w:rsid w:val="003061EC"/>
    <w:rsid w:val="003071A1"/>
    <w:rsid w:val="0033516E"/>
    <w:rsid w:val="0037274B"/>
    <w:rsid w:val="00386476"/>
    <w:rsid w:val="003A62E2"/>
    <w:rsid w:val="003D38FA"/>
    <w:rsid w:val="004031DD"/>
    <w:rsid w:val="004115F9"/>
    <w:rsid w:val="004A16EC"/>
    <w:rsid w:val="00512630"/>
    <w:rsid w:val="00533F87"/>
    <w:rsid w:val="005665DD"/>
    <w:rsid w:val="005B5189"/>
    <w:rsid w:val="005B5E22"/>
    <w:rsid w:val="005B5F06"/>
    <w:rsid w:val="005E0735"/>
    <w:rsid w:val="006217A5"/>
    <w:rsid w:val="00677E72"/>
    <w:rsid w:val="00681C98"/>
    <w:rsid w:val="006930A2"/>
    <w:rsid w:val="006C75F3"/>
    <w:rsid w:val="007452A3"/>
    <w:rsid w:val="00757480"/>
    <w:rsid w:val="007D161E"/>
    <w:rsid w:val="007E16DF"/>
    <w:rsid w:val="007E3703"/>
    <w:rsid w:val="00817077"/>
    <w:rsid w:val="00834377"/>
    <w:rsid w:val="008A2B1A"/>
    <w:rsid w:val="008B7651"/>
    <w:rsid w:val="008D1E63"/>
    <w:rsid w:val="009100C6"/>
    <w:rsid w:val="00910248"/>
    <w:rsid w:val="00910D68"/>
    <w:rsid w:val="00916455"/>
    <w:rsid w:val="00954158"/>
    <w:rsid w:val="00960E24"/>
    <w:rsid w:val="009B20B5"/>
    <w:rsid w:val="009E43C8"/>
    <w:rsid w:val="009E4EB1"/>
    <w:rsid w:val="009F0DC3"/>
    <w:rsid w:val="009F4111"/>
    <w:rsid w:val="00A25D3D"/>
    <w:rsid w:val="00A82DD4"/>
    <w:rsid w:val="00A87C85"/>
    <w:rsid w:val="00AA05B9"/>
    <w:rsid w:val="00AA0837"/>
    <w:rsid w:val="00AC2ED8"/>
    <w:rsid w:val="00AC4255"/>
    <w:rsid w:val="00AE4841"/>
    <w:rsid w:val="00AF28D4"/>
    <w:rsid w:val="00AF65AB"/>
    <w:rsid w:val="00AF672C"/>
    <w:rsid w:val="00B95D6F"/>
    <w:rsid w:val="00BA0267"/>
    <w:rsid w:val="00BB5183"/>
    <w:rsid w:val="00BC7B4E"/>
    <w:rsid w:val="00BE2482"/>
    <w:rsid w:val="00C25122"/>
    <w:rsid w:val="00C506B6"/>
    <w:rsid w:val="00CA646F"/>
    <w:rsid w:val="00CB13BD"/>
    <w:rsid w:val="00CE7FBF"/>
    <w:rsid w:val="00CF6960"/>
    <w:rsid w:val="00D1431F"/>
    <w:rsid w:val="00D17C15"/>
    <w:rsid w:val="00D8094D"/>
    <w:rsid w:val="00D94B21"/>
    <w:rsid w:val="00DA25EE"/>
    <w:rsid w:val="00DB1C2B"/>
    <w:rsid w:val="00DD3F9E"/>
    <w:rsid w:val="00E21E2A"/>
    <w:rsid w:val="00E233CA"/>
    <w:rsid w:val="00E664A7"/>
    <w:rsid w:val="00E91F24"/>
    <w:rsid w:val="00EB4F9C"/>
    <w:rsid w:val="00EC6542"/>
    <w:rsid w:val="00EC7F7F"/>
    <w:rsid w:val="00EE4DE5"/>
    <w:rsid w:val="00F01CDC"/>
    <w:rsid w:val="00F22BFD"/>
    <w:rsid w:val="00F45599"/>
    <w:rsid w:val="00F467EF"/>
    <w:rsid w:val="00F56A00"/>
    <w:rsid w:val="00F56DF7"/>
    <w:rsid w:val="00F570AA"/>
    <w:rsid w:val="00F774BA"/>
    <w:rsid w:val="00F951B1"/>
    <w:rsid w:val="00FB224B"/>
    <w:rsid w:val="00FD1D32"/>
    <w:rsid w:val="00FD528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16"/>
    <w:pPr>
      <w:spacing w:before="120" w:after="0"/>
      <w:jc w:val="both"/>
    </w:pPr>
    <w:rPr>
      <w:rFonts w:ascii="Cambria" w:eastAsia="MS Mincho" w:hAnsi="Cambria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316"/>
    <w:pPr>
      <w:keepNext/>
      <w:keepLines/>
      <w:numPr>
        <w:numId w:val="1"/>
      </w:numPr>
      <w:spacing w:before="480"/>
      <w:outlineLvl w:val="0"/>
    </w:pPr>
    <w:rPr>
      <w:rFonts w:asciiTheme="majorHAnsi" w:hAnsiTheme="majorHAnsi"/>
      <w:b/>
      <w:bCs/>
      <w:color w:val="365F91"/>
      <w:kern w:val="16"/>
      <w:sz w:val="36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31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/>
      <w:b/>
      <w:bCs/>
      <w:color w:val="4F81BD"/>
      <w:kern w:val="16"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31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/>
      <w:bCs/>
      <w:color w:val="4F81BD"/>
      <w:kern w:val="16"/>
      <w:sz w:val="26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23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hAnsiTheme="majorHAnsi"/>
      <w:b/>
      <w:bCs/>
      <w:iCs/>
      <w:color w:val="4F81BD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3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/>
      <w:color w:val="4F81BD" w:themeColor="accent1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31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31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316"/>
    <w:pPr>
      <w:keepNext/>
      <w:keepLines/>
      <w:numPr>
        <w:ilvl w:val="7"/>
        <w:numId w:val="1"/>
      </w:numPr>
      <w:spacing w:before="200"/>
      <w:outlineLvl w:val="7"/>
    </w:pPr>
    <w:rPr>
      <w:color w:val="4F81BD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31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316"/>
    <w:rPr>
      <w:rFonts w:asciiTheme="majorHAnsi" w:eastAsia="MS Mincho" w:hAnsiTheme="majorHAnsi" w:cs="Times New Roman"/>
      <w:b/>
      <w:bCs/>
      <w:color w:val="365F91"/>
      <w:kern w:val="16"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2316"/>
    <w:rPr>
      <w:rFonts w:asciiTheme="majorHAnsi" w:eastAsia="MS Mincho" w:hAnsiTheme="majorHAnsi" w:cs="Times New Roman"/>
      <w:b/>
      <w:bCs/>
      <w:color w:val="4F81BD"/>
      <w:kern w:val="16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316"/>
    <w:rPr>
      <w:rFonts w:asciiTheme="majorHAnsi" w:eastAsia="MS Mincho" w:hAnsiTheme="majorHAnsi" w:cs="Times New Roman"/>
      <w:bCs/>
      <w:color w:val="4F81BD"/>
      <w:kern w:val="16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2316"/>
    <w:rPr>
      <w:rFonts w:asciiTheme="majorHAnsi" w:eastAsia="MS Mincho" w:hAnsiTheme="majorHAnsi" w:cs="Times New Roman"/>
      <w:b/>
      <w:bCs/>
      <w:iCs/>
      <w:color w:val="4F81BD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316"/>
    <w:rPr>
      <w:rFonts w:asciiTheme="majorHAnsi" w:eastAsia="MS Mincho" w:hAnsiTheme="majorHAnsi" w:cs="Times New Roman"/>
      <w:color w:val="4F81BD" w:themeColor="accent1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316"/>
    <w:rPr>
      <w:rFonts w:ascii="Cambria" w:eastAsia="MS Mincho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316"/>
    <w:rPr>
      <w:rFonts w:ascii="Cambria" w:eastAsia="MS Mincho" w:hAnsi="Cambria" w:cs="Times New Roman"/>
      <w:color w:val="4F81BD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paragraph" w:customStyle="1" w:styleId="RZkladntext01">
    <w:name w:val="R Základní text 01"/>
    <w:basedOn w:val="Zkladntext-prvnodsazen"/>
    <w:rsid w:val="00132316"/>
    <w:pPr>
      <w:spacing w:after="240" w:line="240" w:lineRule="auto"/>
      <w:ind w:firstLine="0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customStyle="1" w:styleId="normlnArial11">
    <w:name w:val="normální Arial 11"/>
    <w:basedOn w:val="Normln"/>
    <w:rsid w:val="00132316"/>
    <w:pPr>
      <w:spacing w:before="0" w:after="120" w:line="240" w:lineRule="auto"/>
    </w:pPr>
    <w:rPr>
      <w:rFonts w:ascii="Arial Narrow" w:eastAsia="Times New Roman" w:hAnsi="Arial Narrow"/>
      <w:snapToGrid w:val="0"/>
      <w:lang w:eastAsia="cs-CZ" w:bidi="ar-SA"/>
    </w:rPr>
  </w:style>
  <w:style w:type="paragraph" w:customStyle="1" w:styleId="odstave">
    <w:name w:val="odstave"/>
    <w:basedOn w:val="Normln"/>
    <w:link w:val="odstaveCharChar"/>
    <w:rsid w:val="00132316"/>
    <w:pPr>
      <w:widowControl w:val="0"/>
      <w:numPr>
        <w:numId w:val="2"/>
      </w:numPr>
      <w:spacing w:before="0" w:after="120" w:line="240" w:lineRule="auto"/>
    </w:pPr>
    <w:rPr>
      <w:rFonts w:ascii="Arial Narrow" w:eastAsia="Times New Roman" w:hAnsi="Arial Narrow"/>
      <w:snapToGrid w:val="0"/>
      <w:szCs w:val="20"/>
      <w:lang w:bidi="ar-SA"/>
    </w:rPr>
  </w:style>
  <w:style w:type="paragraph" w:customStyle="1" w:styleId="odstavec">
    <w:name w:val="odstavec"/>
    <w:basedOn w:val="Zkladntext"/>
    <w:rsid w:val="00132316"/>
    <w:pPr>
      <w:numPr>
        <w:ilvl w:val="1"/>
        <w:numId w:val="2"/>
      </w:numPr>
      <w:spacing w:before="0" w:after="40" w:line="240" w:lineRule="auto"/>
    </w:pPr>
    <w:rPr>
      <w:rFonts w:ascii="Arial Narrow" w:eastAsia="Times New Roman" w:hAnsi="Arial Narrow"/>
      <w:snapToGrid w:val="0"/>
      <w:color w:val="000000"/>
      <w:lang w:eastAsia="cs-CZ" w:bidi="ar-SA"/>
    </w:rPr>
  </w:style>
  <w:style w:type="character" w:customStyle="1" w:styleId="odstaveCharChar">
    <w:name w:val="odstave Char Char"/>
    <w:link w:val="odstave"/>
    <w:rsid w:val="00132316"/>
    <w:rPr>
      <w:rFonts w:ascii="Arial Narrow" w:eastAsia="Times New Roman" w:hAnsi="Arial Narrow" w:cs="Times New Roman"/>
      <w:snapToGrid w:val="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23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3231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E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ED8"/>
    <w:rPr>
      <w:rFonts w:ascii="Tahoma" w:eastAsia="MS Mincho" w:hAnsi="Tahoma" w:cs="Tahoma"/>
      <w:sz w:val="16"/>
      <w:szCs w:val="16"/>
      <w:lang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0837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0837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DE5"/>
    <w:rPr>
      <w:rFonts w:ascii="Cambria" w:eastAsia="MS Mincho" w:hAnsi="Cambria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E5"/>
    <w:rPr>
      <w:rFonts w:ascii="Cambria" w:eastAsia="MS Mincho" w:hAnsi="Cambria" w:cs="Times New Roman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94B21"/>
    <w:pPr>
      <w:ind w:left="720"/>
      <w:contextualSpacing/>
    </w:pPr>
  </w:style>
  <w:style w:type="table" w:styleId="Stednmka3zvraznn1">
    <w:name w:val="Medium Grid 3 Accent 1"/>
    <w:basedOn w:val="Normlntabulka"/>
    <w:uiPriority w:val="69"/>
    <w:rsid w:val="00D94B2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zev">
    <w:name w:val="Title"/>
    <w:basedOn w:val="Nadpis1"/>
    <w:next w:val="Normln"/>
    <w:link w:val="NzevChar"/>
    <w:uiPriority w:val="10"/>
    <w:qFormat/>
    <w:rsid w:val="00D94B21"/>
    <w:pPr>
      <w:numPr>
        <w:numId w:val="0"/>
      </w:numPr>
      <w:suppressAutoHyphens/>
      <w:spacing w:before="240" w:after="240"/>
      <w:ind w:left="714"/>
      <w:jc w:val="right"/>
    </w:pPr>
    <w:rPr>
      <w:b w:val="0"/>
      <w:color w:val="auto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D94B21"/>
    <w:rPr>
      <w:rFonts w:asciiTheme="majorHAnsi" w:eastAsia="MS Mincho" w:hAnsiTheme="majorHAnsi" w:cs="Times New Roman"/>
      <w:bCs/>
      <w:kern w:val="16"/>
      <w:sz w:val="4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4B21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25122"/>
    <w:rPr>
      <w:b/>
      <w:bCs/>
      <w:smallCaps/>
      <w:spacing w:val="5"/>
    </w:rPr>
  </w:style>
  <w:style w:type="paragraph" w:customStyle="1" w:styleId="Kd">
    <w:name w:val="Kód"/>
    <w:basedOn w:val="Normln"/>
    <w:link w:val="KdChar"/>
    <w:qFormat/>
    <w:rsid w:val="00BA0267"/>
    <w:pPr>
      <w:spacing w:line="300" w:lineRule="auto"/>
      <w:ind w:firstLine="284"/>
      <w:jc w:val="left"/>
    </w:pPr>
    <w:rPr>
      <w:rFonts w:ascii="Courier New" w:hAnsi="Courier New" w:cs="Courier New"/>
      <w:kern w:val="16"/>
      <w:sz w:val="18"/>
      <w:szCs w:val="18"/>
      <w:lang w:bidi="ar-SA"/>
    </w:rPr>
  </w:style>
  <w:style w:type="character" w:customStyle="1" w:styleId="KdChar">
    <w:name w:val="Kód Char"/>
    <w:basedOn w:val="Standardnpsmoodstavce"/>
    <w:link w:val="Kd"/>
    <w:rsid w:val="00BA0267"/>
    <w:rPr>
      <w:rFonts w:ascii="Courier New" w:eastAsia="MS Mincho" w:hAnsi="Courier New" w:cs="Courier New"/>
      <w:kern w:val="16"/>
      <w:sz w:val="18"/>
      <w:szCs w:val="18"/>
    </w:rPr>
  </w:style>
  <w:style w:type="paragraph" w:customStyle="1" w:styleId="Odrka">
    <w:name w:val="Odrážka"/>
    <w:basedOn w:val="Normln"/>
    <w:link w:val="OdrkaChar"/>
    <w:qFormat/>
    <w:rsid w:val="006C75F3"/>
    <w:pPr>
      <w:spacing w:before="0"/>
      <w:ind w:left="750" w:hanging="360"/>
    </w:pPr>
    <w:rPr>
      <w:lang w:eastAsia="cs-CZ" w:bidi="ar-SA"/>
    </w:rPr>
  </w:style>
  <w:style w:type="character" w:customStyle="1" w:styleId="OdrkaChar">
    <w:name w:val="Odrážka Char"/>
    <w:basedOn w:val="Standardnpsmoodstavce"/>
    <w:link w:val="Odrka"/>
    <w:rsid w:val="006C75F3"/>
    <w:rPr>
      <w:rFonts w:ascii="Cambria" w:eastAsia="MS Mincho" w:hAnsi="Cambria" w:cs="Times New Roman"/>
      <w:lang w:eastAsia="cs-CZ"/>
    </w:rPr>
  </w:style>
  <w:style w:type="numbering" w:customStyle="1" w:styleId="Styl1">
    <w:name w:val="Styl1"/>
    <w:uiPriority w:val="99"/>
    <w:rsid w:val="008A2B1A"/>
    <w:pPr>
      <w:numPr>
        <w:numId w:val="12"/>
      </w:numPr>
    </w:pPr>
  </w:style>
  <w:style w:type="character" w:customStyle="1" w:styleId="OdstavecseseznamemChar">
    <w:name w:val="Odstavec se seznamem Char"/>
    <w:link w:val="Odstavecseseznamem"/>
    <w:uiPriority w:val="34"/>
    <w:rsid w:val="00CE7FBF"/>
    <w:rPr>
      <w:rFonts w:ascii="Cambria" w:eastAsia="MS Mincho" w:hAnsi="Cambr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16"/>
    <w:pPr>
      <w:spacing w:before="120" w:after="0"/>
      <w:jc w:val="both"/>
    </w:pPr>
    <w:rPr>
      <w:rFonts w:ascii="Cambria" w:eastAsia="MS Mincho" w:hAnsi="Cambria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316"/>
    <w:pPr>
      <w:keepNext/>
      <w:keepLines/>
      <w:numPr>
        <w:numId w:val="1"/>
      </w:numPr>
      <w:spacing w:before="480"/>
      <w:outlineLvl w:val="0"/>
    </w:pPr>
    <w:rPr>
      <w:rFonts w:asciiTheme="majorHAnsi" w:hAnsiTheme="majorHAnsi"/>
      <w:b/>
      <w:bCs/>
      <w:color w:val="365F91"/>
      <w:kern w:val="16"/>
      <w:sz w:val="36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31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/>
      <w:b/>
      <w:bCs/>
      <w:color w:val="4F81BD"/>
      <w:kern w:val="16"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31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/>
      <w:bCs/>
      <w:color w:val="4F81BD"/>
      <w:kern w:val="16"/>
      <w:sz w:val="26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23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hAnsiTheme="majorHAnsi"/>
      <w:b/>
      <w:bCs/>
      <w:iCs/>
      <w:color w:val="4F81BD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3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/>
      <w:color w:val="4F81BD" w:themeColor="accent1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31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31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316"/>
    <w:pPr>
      <w:keepNext/>
      <w:keepLines/>
      <w:numPr>
        <w:ilvl w:val="7"/>
        <w:numId w:val="1"/>
      </w:numPr>
      <w:spacing w:before="200"/>
      <w:outlineLvl w:val="7"/>
    </w:pPr>
    <w:rPr>
      <w:color w:val="4F81BD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31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316"/>
    <w:rPr>
      <w:rFonts w:asciiTheme="majorHAnsi" w:eastAsia="MS Mincho" w:hAnsiTheme="majorHAnsi" w:cs="Times New Roman"/>
      <w:b/>
      <w:bCs/>
      <w:color w:val="365F91"/>
      <w:kern w:val="16"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2316"/>
    <w:rPr>
      <w:rFonts w:asciiTheme="majorHAnsi" w:eastAsia="MS Mincho" w:hAnsiTheme="majorHAnsi" w:cs="Times New Roman"/>
      <w:b/>
      <w:bCs/>
      <w:color w:val="4F81BD"/>
      <w:kern w:val="16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316"/>
    <w:rPr>
      <w:rFonts w:asciiTheme="majorHAnsi" w:eastAsia="MS Mincho" w:hAnsiTheme="majorHAnsi" w:cs="Times New Roman"/>
      <w:bCs/>
      <w:color w:val="4F81BD"/>
      <w:kern w:val="16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2316"/>
    <w:rPr>
      <w:rFonts w:asciiTheme="majorHAnsi" w:eastAsia="MS Mincho" w:hAnsiTheme="majorHAnsi" w:cs="Times New Roman"/>
      <w:b/>
      <w:bCs/>
      <w:iCs/>
      <w:color w:val="4F81BD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316"/>
    <w:rPr>
      <w:rFonts w:asciiTheme="majorHAnsi" w:eastAsia="MS Mincho" w:hAnsiTheme="majorHAnsi" w:cs="Times New Roman"/>
      <w:color w:val="4F81BD" w:themeColor="accent1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316"/>
    <w:rPr>
      <w:rFonts w:ascii="Cambria" w:eastAsia="MS Mincho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316"/>
    <w:rPr>
      <w:rFonts w:ascii="Cambria" w:eastAsia="MS Mincho" w:hAnsi="Cambria" w:cs="Times New Roman"/>
      <w:color w:val="4F81BD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paragraph" w:customStyle="1" w:styleId="RZkladntext01">
    <w:name w:val="R Základní text 01"/>
    <w:basedOn w:val="Zkladntext-prvnodsazen"/>
    <w:rsid w:val="00132316"/>
    <w:pPr>
      <w:spacing w:after="240" w:line="240" w:lineRule="auto"/>
      <w:ind w:firstLine="0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customStyle="1" w:styleId="normlnArial11">
    <w:name w:val="normální Arial 11"/>
    <w:basedOn w:val="Normln"/>
    <w:rsid w:val="00132316"/>
    <w:pPr>
      <w:spacing w:before="0" w:after="120" w:line="240" w:lineRule="auto"/>
    </w:pPr>
    <w:rPr>
      <w:rFonts w:ascii="Arial Narrow" w:eastAsia="Times New Roman" w:hAnsi="Arial Narrow"/>
      <w:snapToGrid w:val="0"/>
      <w:lang w:eastAsia="cs-CZ" w:bidi="ar-SA"/>
    </w:rPr>
  </w:style>
  <w:style w:type="paragraph" w:customStyle="1" w:styleId="odstave">
    <w:name w:val="odstave"/>
    <w:basedOn w:val="Normln"/>
    <w:link w:val="odstaveCharChar"/>
    <w:rsid w:val="00132316"/>
    <w:pPr>
      <w:widowControl w:val="0"/>
      <w:numPr>
        <w:numId w:val="2"/>
      </w:numPr>
      <w:spacing w:before="0" w:after="120" w:line="240" w:lineRule="auto"/>
    </w:pPr>
    <w:rPr>
      <w:rFonts w:ascii="Arial Narrow" w:eastAsia="Times New Roman" w:hAnsi="Arial Narrow"/>
      <w:snapToGrid w:val="0"/>
      <w:szCs w:val="20"/>
      <w:lang w:bidi="ar-SA"/>
    </w:rPr>
  </w:style>
  <w:style w:type="paragraph" w:customStyle="1" w:styleId="odstavec">
    <w:name w:val="odstavec"/>
    <w:basedOn w:val="Zkladntext"/>
    <w:rsid w:val="00132316"/>
    <w:pPr>
      <w:numPr>
        <w:ilvl w:val="1"/>
        <w:numId w:val="2"/>
      </w:numPr>
      <w:spacing w:before="0" w:after="40" w:line="240" w:lineRule="auto"/>
    </w:pPr>
    <w:rPr>
      <w:rFonts w:ascii="Arial Narrow" w:eastAsia="Times New Roman" w:hAnsi="Arial Narrow"/>
      <w:snapToGrid w:val="0"/>
      <w:color w:val="000000"/>
      <w:lang w:eastAsia="cs-CZ" w:bidi="ar-SA"/>
    </w:rPr>
  </w:style>
  <w:style w:type="character" w:customStyle="1" w:styleId="odstaveCharChar">
    <w:name w:val="odstave Char Char"/>
    <w:link w:val="odstave"/>
    <w:rsid w:val="00132316"/>
    <w:rPr>
      <w:rFonts w:ascii="Arial Narrow" w:eastAsia="Times New Roman" w:hAnsi="Arial Narrow" w:cs="Times New Roman"/>
      <w:snapToGrid w:val="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23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3231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E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ED8"/>
    <w:rPr>
      <w:rFonts w:ascii="Tahoma" w:eastAsia="MS Mincho" w:hAnsi="Tahoma" w:cs="Tahoma"/>
      <w:sz w:val="16"/>
      <w:szCs w:val="16"/>
      <w:lang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0837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0837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DE5"/>
    <w:rPr>
      <w:rFonts w:ascii="Cambria" w:eastAsia="MS Mincho" w:hAnsi="Cambria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E5"/>
    <w:rPr>
      <w:rFonts w:ascii="Cambria" w:eastAsia="MS Mincho" w:hAnsi="Cambria" w:cs="Times New Roman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94B21"/>
    <w:pPr>
      <w:ind w:left="720"/>
      <w:contextualSpacing/>
    </w:pPr>
  </w:style>
  <w:style w:type="table" w:styleId="Stednmka3zvraznn1">
    <w:name w:val="Medium Grid 3 Accent 1"/>
    <w:basedOn w:val="Normlntabulka"/>
    <w:uiPriority w:val="69"/>
    <w:rsid w:val="00D94B2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zev">
    <w:name w:val="Title"/>
    <w:basedOn w:val="Nadpis1"/>
    <w:next w:val="Normln"/>
    <w:link w:val="NzevChar"/>
    <w:uiPriority w:val="10"/>
    <w:qFormat/>
    <w:rsid w:val="00D94B21"/>
    <w:pPr>
      <w:numPr>
        <w:numId w:val="0"/>
      </w:numPr>
      <w:suppressAutoHyphens/>
      <w:spacing w:before="240" w:after="240"/>
      <w:ind w:left="714"/>
      <w:jc w:val="right"/>
    </w:pPr>
    <w:rPr>
      <w:b w:val="0"/>
      <w:color w:val="auto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D94B21"/>
    <w:rPr>
      <w:rFonts w:asciiTheme="majorHAnsi" w:eastAsia="MS Mincho" w:hAnsiTheme="majorHAnsi" w:cs="Times New Roman"/>
      <w:bCs/>
      <w:kern w:val="16"/>
      <w:sz w:val="4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4B21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25122"/>
    <w:rPr>
      <w:b/>
      <w:bCs/>
      <w:smallCaps/>
      <w:spacing w:val="5"/>
    </w:rPr>
  </w:style>
  <w:style w:type="paragraph" w:customStyle="1" w:styleId="Kd">
    <w:name w:val="Kód"/>
    <w:basedOn w:val="Normln"/>
    <w:link w:val="KdChar"/>
    <w:qFormat/>
    <w:rsid w:val="00BA0267"/>
    <w:pPr>
      <w:spacing w:line="300" w:lineRule="auto"/>
      <w:ind w:firstLine="284"/>
      <w:jc w:val="left"/>
    </w:pPr>
    <w:rPr>
      <w:rFonts w:ascii="Courier New" w:hAnsi="Courier New" w:cs="Courier New"/>
      <w:kern w:val="16"/>
      <w:sz w:val="18"/>
      <w:szCs w:val="18"/>
      <w:lang w:bidi="ar-SA"/>
    </w:rPr>
  </w:style>
  <w:style w:type="character" w:customStyle="1" w:styleId="KdChar">
    <w:name w:val="Kód Char"/>
    <w:basedOn w:val="Standardnpsmoodstavce"/>
    <w:link w:val="Kd"/>
    <w:rsid w:val="00BA0267"/>
    <w:rPr>
      <w:rFonts w:ascii="Courier New" w:eastAsia="MS Mincho" w:hAnsi="Courier New" w:cs="Courier New"/>
      <w:kern w:val="16"/>
      <w:sz w:val="18"/>
      <w:szCs w:val="18"/>
    </w:rPr>
  </w:style>
  <w:style w:type="paragraph" w:customStyle="1" w:styleId="Odrka">
    <w:name w:val="Odrážka"/>
    <w:basedOn w:val="Normln"/>
    <w:link w:val="OdrkaChar"/>
    <w:qFormat/>
    <w:rsid w:val="006C75F3"/>
    <w:pPr>
      <w:spacing w:before="0"/>
      <w:ind w:left="750" w:hanging="360"/>
    </w:pPr>
    <w:rPr>
      <w:lang w:eastAsia="cs-CZ" w:bidi="ar-SA"/>
    </w:rPr>
  </w:style>
  <w:style w:type="character" w:customStyle="1" w:styleId="OdrkaChar">
    <w:name w:val="Odrážka Char"/>
    <w:basedOn w:val="Standardnpsmoodstavce"/>
    <w:link w:val="Odrka"/>
    <w:rsid w:val="006C75F3"/>
    <w:rPr>
      <w:rFonts w:ascii="Cambria" w:eastAsia="MS Mincho" w:hAnsi="Cambria" w:cs="Times New Roman"/>
      <w:lang w:eastAsia="cs-CZ"/>
    </w:rPr>
  </w:style>
  <w:style w:type="numbering" w:customStyle="1" w:styleId="Styl1">
    <w:name w:val="Styl1"/>
    <w:uiPriority w:val="99"/>
    <w:rsid w:val="008A2B1A"/>
    <w:pPr>
      <w:numPr>
        <w:numId w:val="12"/>
      </w:numPr>
    </w:pPr>
  </w:style>
  <w:style w:type="character" w:customStyle="1" w:styleId="OdstavecseseznamemChar">
    <w:name w:val="Odstavec se seznamem Char"/>
    <w:link w:val="Odstavecseseznamem"/>
    <w:uiPriority w:val="34"/>
    <w:rsid w:val="00CE7FBF"/>
    <w:rPr>
      <w:rFonts w:ascii="Cambria" w:eastAsia="MS Mincho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sri/geoportal-server/wiki/Version-1.2.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1533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ARCDATA PRAHA, s.r.o.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ppanec</dc:creator>
  <cp:lastModifiedBy>Monzerová Viola Mgr. (IPR/KRA)</cp:lastModifiedBy>
  <cp:revision>6</cp:revision>
  <cp:lastPrinted>2011-04-12T09:22:00Z</cp:lastPrinted>
  <dcterms:created xsi:type="dcterms:W3CDTF">2018-07-02T10:02:00Z</dcterms:created>
  <dcterms:modified xsi:type="dcterms:W3CDTF">2018-07-17T13:34:00Z</dcterms:modified>
</cp:coreProperties>
</file>