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931"/>
        <w:gridCol w:w="1028"/>
        <w:gridCol w:w="868"/>
        <w:gridCol w:w="2140"/>
        <w:gridCol w:w="2321"/>
      </w:tblGrid>
      <w:tr w:rsidR="00C97400" w:rsidRPr="00C97400" w:rsidTr="00C97400">
        <w:trPr>
          <w:trHeight w:val="300"/>
        </w:trPr>
        <w:tc>
          <w:tcPr>
            <w:tcW w:w="13340" w:type="dxa"/>
            <w:gridSpan w:val="5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OPRAVA  PODLAHY –  JÍDELNA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činnost/dodávka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jednotka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rozměr 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cena/jednotka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celková cena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 xml:space="preserve">stržení stávající podlahové krytiny, včetně ekologické likvidace/doklad 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25,00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4 882,25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přebroušení podlahy od starého lepidla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   8,00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1 562,32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vysátí podlahy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   2,00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   390,58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zpevňující penetrace  (podklad nesoudržný zvětralý beton)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30,00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5 858,70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roofErr w:type="spellStart"/>
            <w:r w:rsidRPr="00C97400">
              <w:t>samonivelační</w:t>
            </w:r>
            <w:proofErr w:type="spellEnd"/>
            <w:r w:rsidRPr="00C97400">
              <w:t xml:space="preserve"> stěrka do </w:t>
            </w:r>
            <w:proofErr w:type="spellStart"/>
            <w:r w:rsidRPr="00C97400">
              <w:t>tl</w:t>
            </w:r>
            <w:proofErr w:type="spellEnd"/>
            <w:r w:rsidRPr="00C97400">
              <w:t>. 5 mm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180,00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35 152,20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dodávka PVC Fatra Praktik N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219,47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270,00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59 256,90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pokládka PVC včetně lepidla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110,00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21 481,90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dodání a nalepení PVC soklu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roofErr w:type="spellStart"/>
            <w:r w:rsidRPr="00C97400">
              <w:t>bm</w:t>
            </w:r>
            <w:proofErr w:type="spellEnd"/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25,00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1 550,00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svaření za tepla a svařovací šňůra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roofErr w:type="spellStart"/>
            <w:r w:rsidRPr="00C97400">
              <w:t>bm</w:t>
            </w:r>
            <w:proofErr w:type="spellEnd"/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366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10,00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3 660,00 Kč </w:t>
            </w:r>
          </w:p>
        </w:tc>
      </w:tr>
      <w:tr w:rsidR="00C97400" w:rsidRPr="00C97400" w:rsidTr="00C97400">
        <w:trPr>
          <w:trHeight w:val="435"/>
        </w:trPr>
        <w:tc>
          <w:tcPr>
            <w:tcW w:w="13340" w:type="dxa"/>
            <w:gridSpan w:val="5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OPRAVA  PODLAHY – kabinety učitelů   ve 2.NP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 xml:space="preserve">stržení stávající podlahové krytiny, včetně ekologické likvidace/doklad 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25,00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1 703,00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přebroušení podlahy od starého lepidla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   8,00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   544,96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vysátí podlahy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   2,00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   136,24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zpevňující penetrace  (podklad nesoudržný zvětralý beton)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35,00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2 384,20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roofErr w:type="spellStart"/>
            <w:r w:rsidRPr="00C97400">
              <w:t>samonivelační</w:t>
            </w:r>
            <w:proofErr w:type="spellEnd"/>
            <w:r w:rsidRPr="00C97400">
              <w:t xml:space="preserve"> stěrka do </w:t>
            </w:r>
            <w:proofErr w:type="spellStart"/>
            <w:r w:rsidRPr="00C97400">
              <w:t>tl</w:t>
            </w:r>
            <w:proofErr w:type="spellEnd"/>
            <w:r w:rsidRPr="00C97400">
              <w:t>. 5 mm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190,00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12 942,80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dodávka PVC Fatra EXTRA 0,8mm nášlapná vrstva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71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275,00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19 525,00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pokládka PVC včetně lepidla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68,12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70,00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4 768,40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dodání a nalepení PVC soklu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roofErr w:type="spellStart"/>
            <w:r w:rsidRPr="00C97400">
              <w:t>bm</w:t>
            </w:r>
            <w:proofErr w:type="spellEnd"/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63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25,00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1 575,00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svaření za tepla a svařovací šňůra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roofErr w:type="spellStart"/>
            <w:r w:rsidRPr="00C97400">
              <w:t>bm</w:t>
            </w:r>
            <w:proofErr w:type="spellEnd"/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37,7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10,00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   377,00 Kč </w:t>
            </w:r>
          </w:p>
        </w:tc>
      </w:tr>
      <w:tr w:rsidR="00C97400" w:rsidRPr="00C97400" w:rsidTr="00C97400">
        <w:trPr>
          <w:trHeight w:val="300"/>
        </w:trPr>
        <w:tc>
          <w:tcPr>
            <w:tcW w:w="13340" w:type="dxa"/>
            <w:gridSpan w:val="5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OPRAVA  PODLAHY –  JÍDELNA / vícepráce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činnost/dodávka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jednotka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rozměr 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cena/jednotka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celková cena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odbroušení vyrovnávací vrstvy diamantem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70,00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13 670,30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penetrování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15,00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2 929,35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epoxidová penetrace UZIN PE 480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255,66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49 927,84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>penetrace UZIN PE 280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16,23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                  3 169,56 Kč </w:t>
            </w:r>
          </w:p>
        </w:tc>
      </w:tr>
      <w:tr w:rsidR="00C97400" w:rsidRPr="00C97400" w:rsidTr="00C97400">
        <w:trPr>
          <w:trHeight w:val="300"/>
        </w:trPr>
        <w:tc>
          <w:tcPr>
            <w:tcW w:w="13340" w:type="dxa"/>
            <w:gridSpan w:val="5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OPRAVA  PODLAHY –  JÍDELNA / </w:t>
            </w:r>
            <w:proofErr w:type="spellStart"/>
            <w:r w:rsidRPr="00C97400">
              <w:rPr>
                <w:b/>
                <w:bCs/>
              </w:rPr>
              <w:t>méněpráce</w:t>
            </w:r>
            <w:proofErr w:type="spellEnd"/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činnost/dodávka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jednotka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rozměr 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cena/jednotka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celková cena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t xml:space="preserve">přebroušení podlahy od </w:t>
            </w:r>
            <w:r w:rsidRPr="00C97400">
              <w:lastRenderedPageBreak/>
              <w:t>starého lepidla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lastRenderedPageBreak/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   8,00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-                1 562,32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r w:rsidRPr="00C97400">
              <w:lastRenderedPageBreak/>
              <w:t>zpevňující penetrace  (podklad nesoudržný zvětralý beton)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r w:rsidRPr="00C97400">
              <w:t>m2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r w:rsidRPr="00C97400">
              <w:t>195,29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r w:rsidRPr="00C97400">
              <w:t xml:space="preserve">                    30,00 Kč 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r w:rsidRPr="00C97400">
              <w:t xml:space="preserve">-                5 858,70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cena celkem bez DPH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            240 027,48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DPH 21%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               50 405,77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cena celkem s DPH 21%</w:t>
            </w:r>
          </w:p>
        </w:tc>
        <w:tc>
          <w:tcPr>
            <w:tcW w:w="3923" w:type="dxa"/>
            <w:gridSpan w:val="3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  <w:tc>
          <w:tcPr>
            <w:tcW w:w="2321" w:type="dxa"/>
            <w:noWrap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             290 433,25 Kč 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/>
        </w:tc>
        <w:tc>
          <w:tcPr>
            <w:tcW w:w="986" w:type="dxa"/>
            <w:noWrap/>
            <w:hideMark/>
          </w:tcPr>
          <w:p w:rsidR="00C97400" w:rsidRPr="00C97400" w:rsidRDefault="00C97400" w:rsidP="00C97400"/>
        </w:tc>
        <w:tc>
          <w:tcPr>
            <w:tcW w:w="797" w:type="dxa"/>
            <w:noWrap/>
            <w:hideMark/>
          </w:tcPr>
          <w:p w:rsidR="00C97400" w:rsidRPr="00C97400" w:rsidRDefault="00C97400" w:rsidP="00C97400"/>
        </w:tc>
        <w:tc>
          <w:tcPr>
            <w:tcW w:w="2140" w:type="dxa"/>
            <w:noWrap/>
            <w:hideMark/>
          </w:tcPr>
          <w:p w:rsidR="00C97400" w:rsidRPr="00C97400" w:rsidRDefault="00C97400" w:rsidP="00C97400"/>
        </w:tc>
        <w:tc>
          <w:tcPr>
            <w:tcW w:w="2321" w:type="dxa"/>
            <w:noWrap/>
            <w:hideMark/>
          </w:tcPr>
          <w:p w:rsidR="00C97400" w:rsidRPr="00C97400" w:rsidRDefault="00C97400"/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FIRMA: Marek Hodaň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JMÉNO</w:t>
            </w:r>
          </w:p>
        </w:tc>
        <w:tc>
          <w:tcPr>
            <w:tcW w:w="5258" w:type="dxa"/>
            <w:gridSpan w:val="3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Marek Hodaň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 w:rsidP="0014119C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 xml:space="preserve">SÍDLO: </w:t>
            </w:r>
            <w:r w:rsidR="0014119C">
              <w:rPr>
                <w:b/>
                <w:bCs/>
              </w:rPr>
              <w:t>xxxxxxxxxxxxxxxxxxxxxxxxxx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PODPIS</w:t>
            </w:r>
          </w:p>
        </w:tc>
        <w:tc>
          <w:tcPr>
            <w:tcW w:w="5258" w:type="dxa"/>
            <w:gridSpan w:val="3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 </w:t>
            </w:r>
          </w:p>
        </w:tc>
      </w:tr>
      <w:tr w:rsidR="00C97400" w:rsidRPr="00C97400" w:rsidTr="00C97400">
        <w:trPr>
          <w:trHeight w:val="319"/>
        </w:trPr>
        <w:tc>
          <w:tcPr>
            <w:tcW w:w="7096" w:type="dxa"/>
            <w:hideMark/>
          </w:tcPr>
          <w:p w:rsidR="00C97400" w:rsidRPr="00C97400" w:rsidRDefault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IČO: 05397898</w:t>
            </w:r>
          </w:p>
        </w:tc>
        <w:tc>
          <w:tcPr>
            <w:tcW w:w="986" w:type="dxa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DIČ:</w:t>
            </w:r>
          </w:p>
        </w:tc>
        <w:tc>
          <w:tcPr>
            <w:tcW w:w="5258" w:type="dxa"/>
            <w:gridSpan w:val="3"/>
            <w:noWrap/>
            <w:hideMark/>
          </w:tcPr>
          <w:p w:rsidR="00C97400" w:rsidRPr="00C97400" w:rsidRDefault="00C97400" w:rsidP="00C97400">
            <w:pPr>
              <w:rPr>
                <w:b/>
                <w:bCs/>
              </w:rPr>
            </w:pPr>
            <w:r w:rsidRPr="00C97400">
              <w:rPr>
                <w:b/>
                <w:bCs/>
              </w:rPr>
              <w:t>CZ9201064147</w:t>
            </w:r>
          </w:p>
        </w:tc>
      </w:tr>
    </w:tbl>
    <w:p w:rsidR="005D7D85" w:rsidRDefault="005D7D85"/>
    <w:sectPr w:rsidR="005D7D85" w:rsidSect="005D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97400"/>
    <w:rsid w:val="0014119C"/>
    <w:rsid w:val="005D7D85"/>
    <w:rsid w:val="00C9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D8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lastModifiedBy>Alena Dvořáková</cp:lastModifiedBy>
  <cp:revision>2</cp:revision>
  <dcterms:created xsi:type="dcterms:W3CDTF">2018-07-18T06:55:00Z</dcterms:created>
  <dcterms:modified xsi:type="dcterms:W3CDTF">2018-07-18T06:55:00Z</dcterms:modified>
</cp:coreProperties>
</file>