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054E" w:rsidRDefault="00C5054E" w:rsidP="00C5054E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Smlouva na dodávku zboží</w:t>
      </w:r>
      <w:r w:rsidR="007D471B">
        <w:rPr>
          <w:b/>
          <w:bCs/>
          <w:sz w:val="32"/>
          <w:szCs w:val="32"/>
        </w:rPr>
        <w:t xml:space="preserve"> </w:t>
      </w:r>
      <w:r w:rsidR="00314D6A">
        <w:rPr>
          <w:b/>
          <w:bCs/>
          <w:sz w:val="32"/>
          <w:szCs w:val="32"/>
        </w:rPr>
        <w:t>a služeb</w:t>
      </w:r>
    </w:p>
    <w:p w:rsidR="00314D6A" w:rsidRPr="00314D6A" w:rsidRDefault="00314D6A" w:rsidP="00314D6A">
      <w:pPr>
        <w:rPr>
          <w:szCs w:val="24"/>
        </w:rPr>
      </w:pP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 w:rsidRPr="00314D6A">
        <w:rPr>
          <w:b/>
          <w:bCs/>
          <w:szCs w:val="24"/>
        </w:rPr>
        <w:t>č. 7/43755054/2018</w:t>
      </w:r>
    </w:p>
    <w:p w:rsidR="00C5054E" w:rsidRDefault="00C5054E" w:rsidP="00C5054E">
      <w:pPr>
        <w:jc w:val="center"/>
        <w:rPr>
          <w:b/>
          <w:bCs/>
          <w:sz w:val="32"/>
          <w:szCs w:val="32"/>
        </w:rPr>
      </w:pPr>
    </w:p>
    <w:p w:rsidR="00C5054E" w:rsidRDefault="00C5054E" w:rsidP="00C5054E">
      <w:pPr>
        <w:jc w:val="center"/>
        <w:rPr>
          <w:b/>
          <w:bCs/>
          <w:szCs w:val="24"/>
        </w:rPr>
      </w:pPr>
    </w:p>
    <w:p w:rsidR="00C5054E" w:rsidRPr="00C5054E" w:rsidRDefault="00C5054E" w:rsidP="00C5054E">
      <w:pPr>
        <w:overflowPunct/>
        <w:autoSpaceDE/>
        <w:autoSpaceDN/>
        <w:adjustRightInd/>
        <w:textAlignment w:val="auto"/>
        <w:rPr>
          <w:b/>
          <w:szCs w:val="24"/>
        </w:rPr>
      </w:pPr>
      <w:r w:rsidRPr="00C5054E">
        <w:rPr>
          <w:b/>
          <w:szCs w:val="24"/>
        </w:rPr>
        <w:t>Gymnázium, Čelákovice, J.A. Komenského 414</w:t>
      </w:r>
    </w:p>
    <w:p w:rsidR="00C5054E" w:rsidRDefault="00C5054E" w:rsidP="00C5054E">
      <w:pPr>
        <w:spacing w:before="57" w:after="57"/>
        <w:rPr>
          <w:b/>
          <w:bCs/>
          <w:szCs w:val="24"/>
        </w:rPr>
      </w:pPr>
      <w:r w:rsidRPr="00C5054E">
        <w:rPr>
          <w:b/>
          <w:bCs/>
          <w:szCs w:val="24"/>
        </w:rPr>
        <w:t>J. A. Komenského 414/7</w:t>
      </w:r>
    </w:p>
    <w:p w:rsidR="00C5054E" w:rsidRPr="00C5054E" w:rsidRDefault="00C5054E" w:rsidP="00C5054E">
      <w:pPr>
        <w:spacing w:before="57" w:after="57"/>
        <w:rPr>
          <w:b/>
          <w:bCs/>
          <w:szCs w:val="24"/>
        </w:rPr>
      </w:pPr>
      <w:r w:rsidRPr="00C5054E">
        <w:rPr>
          <w:b/>
          <w:bCs/>
          <w:szCs w:val="24"/>
        </w:rPr>
        <w:t xml:space="preserve">250 88 Čelákovice </w:t>
      </w:r>
    </w:p>
    <w:p w:rsidR="00C5054E" w:rsidRDefault="00C5054E" w:rsidP="00C5054E">
      <w:r>
        <w:t xml:space="preserve">zastoupená </w:t>
      </w:r>
      <w:r w:rsidRPr="00C5054E">
        <w:t>Ing. Mgr. Lenk</w:t>
      </w:r>
      <w:r>
        <w:t>ou</w:t>
      </w:r>
      <w:r w:rsidR="00DA3CC9">
        <w:t xml:space="preserve"> </w:t>
      </w:r>
      <w:r w:rsidRPr="00C5054E">
        <w:t>Pehrov</w:t>
      </w:r>
      <w:r>
        <w:t>ou, ředitelkou</w:t>
      </w:r>
    </w:p>
    <w:p w:rsidR="00C5054E" w:rsidRDefault="00C5054E" w:rsidP="00C5054E">
      <w:r>
        <w:t xml:space="preserve">IČ: </w:t>
      </w:r>
      <w:r w:rsidRPr="00C5054E">
        <w:t>43755054</w:t>
      </w:r>
    </w:p>
    <w:p w:rsidR="00C5054E" w:rsidRDefault="00C5054E" w:rsidP="00C5054E">
      <w:r>
        <w:t xml:space="preserve">telefon: </w:t>
      </w:r>
      <w:r w:rsidRPr="00C5054E">
        <w:t>326 929 012</w:t>
      </w:r>
    </w:p>
    <w:p w:rsidR="00C5054E" w:rsidRDefault="00C5054E" w:rsidP="00C5054E">
      <w:r>
        <w:t xml:space="preserve">e-mail: </w:t>
      </w:r>
      <w:r w:rsidRPr="00C5054E">
        <w:t>pehrova@gymnacel.cz</w:t>
      </w:r>
    </w:p>
    <w:p w:rsidR="00C5054E" w:rsidRDefault="00C5054E" w:rsidP="00C5054E">
      <w:pPr>
        <w:rPr>
          <w:rStyle w:val="Internetovodkaz"/>
          <w:color w:val="000000"/>
          <w:u w:val="none"/>
        </w:rPr>
      </w:pPr>
      <w:r w:rsidRPr="00C5054E">
        <w:rPr>
          <w:rStyle w:val="Internetovodkaz"/>
          <w:color w:val="000000"/>
          <w:u w:val="none"/>
        </w:rPr>
        <w:t>osoba oprávněná jednat ve věcech technických</w:t>
      </w:r>
      <w:r>
        <w:rPr>
          <w:rStyle w:val="Internetovodkaz"/>
          <w:color w:val="000000"/>
          <w:u w:val="none"/>
        </w:rPr>
        <w:t xml:space="preserve">: </w:t>
      </w:r>
      <w:r w:rsidR="00C8769B">
        <w:rPr>
          <w:rStyle w:val="Internetovodkaz"/>
          <w:color w:val="000000"/>
          <w:u w:val="none"/>
        </w:rPr>
        <w:t>Milan Vobecký, DiS</w:t>
      </w:r>
    </w:p>
    <w:p w:rsidR="00C7436C" w:rsidRPr="00C5054E" w:rsidRDefault="00C7436C" w:rsidP="00C5054E">
      <w:r>
        <w:rPr>
          <w:rStyle w:val="Internetovodkaz"/>
          <w:color w:val="000000"/>
          <w:u w:val="none"/>
        </w:rPr>
        <w:t>telefon: 775 754 428</w:t>
      </w:r>
    </w:p>
    <w:p w:rsidR="00C5054E" w:rsidRPr="00C5054E" w:rsidRDefault="00C5054E" w:rsidP="00C5054E">
      <w:pPr>
        <w:spacing w:before="57" w:after="57"/>
      </w:pPr>
      <w:r w:rsidRPr="00C5054E">
        <w:rPr>
          <w:rStyle w:val="Internetovodkaz"/>
          <w:color w:val="000000"/>
          <w:u w:val="none"/>
        </w:rPr>
        <w:t xml:space="preserve">na straně jedné, dále jen </w:t>
      </w:r>
      <w:r w:rsidRPr="00C5054E">
        <w:rPr>
          <w:rStyle w:val="Internetovodkaz"/>
          <w:b/>
          <w:bCs/>
          <w:i/>
          <w:iCs/>
          <w:color w:val="000000"/>
          <w:u w:val="none"/>
        </w:rPr>
        <w:t>odběratel</w:t>
      </w:r>
    </w:p>
    <w:p w:rsidR="00C5054E" w:rsidRDefault="00C5054E" w:rsidP="00C5054E">
      <w:pPr>
        <w:rPr>
          <w:rStyle w:val="Internetovodkaz"/>
          <w:color w:val="000000"/>
        </w:rPr>
      </w:pPr>
    </w:p>
    <w:p w:rsidR="00C5054E" w:rsidRDefault="00C5054E" w:rsidP="00C5054E">
      <w:pPr>
        <w:rPr>
          <w:color w:val="00000A"/>
        </w:rPr>
      </w:pPr>
      <w:r>
        <w:rPr>
          <w:rStyle w:val="Internetovodkaz"/>
          <w:color w:val="000000"/>
        </w:rPr>
        <w:t>a</w:t>
      </w:r>
    </w:p>
    <w:p w:rsidR="00C5054E" w:rsidRDefault="00C5054E" w:rsidP="00C5054E">
      <w:pPr>
        <w:rPr>
          <w:rStyle w:val="Internetovodkaz"/>
          <w:color w:val="000000"/>
        </w:rPr>
      </w:pPr>
    </w:p>
    <w:p w:rsidR="00780E98" w:rsidRPr="00780E98" w:rsidRDefault="00780E98" w:rsidP="00C5054E">
      <w:pPr>
        <w:spacing w:before="57" w:after="57"/>
        <w:rPr>
          <w:rStyle w:val="Internetovodkaz"/>
          <w:color w:val="000000"/>
          <w:u w:val="none"/>
        </w:rPr>
      </w:pPr>
      <w:r w:rsidRPr="00780E98">
        <w:rPr>
          <w:rStyle w:val="Internetovodkaz"/>
          <w:color w:val="000000"/>
          <w:u w:val="none"/>
        </w:rPr>
        <w:t>Kenast s.r.o.</w:t>
      </w:r>
    </w:p>
    <w:p w:rsidR="00C5054E" w:rsidRPr="00780E98" w:rsidRDefault="00780E98" w:rsidP="00C5054E">
      <w:pPr>
        <w:spacing w:before="57" w:after="57"/>
        <w:rPr>
          <w:rStyle w:val="Internetovodkaz"/>
          <w:color w:val="000000"/>
          <w:u w:val="none"/>
        </w:rPr>
      </w:pPr>
      <w:r w:rsidRPr="00780E98">
        <w:rPr>
          <w:rStyle w:val="Internetovodkaz"/>
          <w:color w:val="000000"/>
          <w:u w:val="none"/>
        </w:rPr>
        <w:t>J. A. Komenského 258, 289 11 Pečky</w:t>
      </w:r>
    </w:p>
    <w:p w:rsidR="00780E98" w:rsidRPr="00780E98" w:rsidRDefault="00780E98" w:rsidP="00C5054E">
      <w:pPr>
        <w:spacing w:before="57" w:after="57"/>
        <w:rPr>
          <w:rStyle w:val="Internetovodkaz"/>
          <w:color w:val="000000"/>
          <w:u w:val="none"/>
        </w:rPr>
      </w:pPr>
      <w:r w:rsidRPr="00780E98">
        <w:rPr>
          <w:rStyle w:val="Internetovodkaz"/>
          <w:color w:val="000000"/>
          <w:u w:val="none"/>
        </w:rPr>
        <w:t>IČ: 272 43 397, DIČ: CZ27243397</w:t>
      </w:r>
    </w:p>
    <w:p w:rsidR="00780E98" w:rsidRPr="00780E98" w:rsidRDefault="00780E98" w:rsidP="00C5054E">
      <w:pPr>
        <w:spacing w:before="57" w:after="57"/>
        <w:rPr>
          <w:rStyle w:val="Internetovodkaz"/>
          <w:color w:val="000000"/>
          <w:u w:val="none"/>
        </w:rPr>
      </w:pPr>
      <w:r w:rsidRPr="00780E98">
        <w:rPr>
          <w:rStyle w:val="Internetovodkaz"/>
          <w:color w:val="000000"/>
          <w:u w:val="none"/>
        </w:rPr>
        <w:t>Telefon: 321 786 686</w:t>
      </w:r>
    </w:p>
    <w:p w:rsidR="00780E98" w:rsidRPr="00780E98" w:rsidRDefault="00780E98" w:rsidP="00C5054E">
      <w:pPr>
        <w:spacing w:before="57" w:after="57"/>
        <w:rPr>
          <w:rStyle w:val="Internetovodkaz"/>
          <w:color w:val="000000"/>
          <w:u w:val="none"/>
        </w:rPr>
      </w:pPr>
      <w:r w:rsidRPr="00780E98">
        <w:rPr>
          <w:rStyle w:val="Internetovodkaz"/>
          <w:color w:val="000000"/>
          <w:u w:val="none"/>
        </w:rPr>
        <w:t>zastoupena: Milanem Staňkem, jendatelem společnosti</w:t>
      </w:r>
    </w:p>
    <w:p w:rsidR="00780E98" w:rsidRPr="00780E98" w:rsidRDefault="00780E98" w:rsidP="00780E98">
      <w:pPr>
        <w:spacing w:before="57" w:after="57"/>
        <w:rPr>
          <w:rStyle w:val="Internetovodkaz"/>
          <w:color w:val="000000"/>
          <w:u w:val="none"/>
        </w:rPr>
      </w:pPr>
      <w:r w:rsidRPr="00780E98">
        <w:rPr>
          <w:rStyle w:val="Internetovodkaz"/>
          <w:color w:val="000000"/>
          <w:u w:val="none"/>
        </w:rPr>
        <w:t xml:space="preserve">e-mail: </w:t>
      </w:r>
      <w:hyperlink r:id="rId7" w:history="1">
        <w:r w:rsidRPr="00780E98">
          <w:rPr>
            <w:rStyle w:val="Hypertextovodkaz"/>
            <w:u w:val="none"/>
          </w:rPr>
          <w:t>stanek@kenast.cz</w:t>
        </w:r>
      </w:hyperlink>
    </w:p>
    <w:p w:rsidR="00780E98" w:rsidRPr="00780E98" w:rsidRDefault="00780E98" w:rsidP="00780E98">
      <w:pPr>
        <w:spacing w:before="57" w:after="57"/>
        <w:rPr>
          <w:rStyle w:val="Internetovodkaz"/>
          <w:color w:val="000000"/>
          <w:u w:val="none"/>
        </w:rPr>
      </w:pPr>
      <w:r w:rsidRPr="00780E98">
        <w:rPr>
          <w:rStyle w:val="Internetovodkaz"/>
          <w:color w:val="000000"/>
          <w:u w:val="none"/>
        </w:rPr>
        <w:t>mobil: 603 462 631</w:t>
      </w:r>
    </w:p>
    <w:p w:rsidR="00C5054E" w:rsidRDefault="00C5054E" w:rsidP="00C5054E">
      <w:pPr>
        <w:spacing w:before="57" w:after="57"/>
      </w:pPr>
      <w:r>
        <w:t xml:space="preserve">na straně druhé, dále jen </w:t>
      </w:r>
      <w:r>
        <w:rPr>
          <w:b/>
          <w:bCs/>
          <w:i/>
          <w:iCs/>
        </w:rPr>
        <w:t>dodavatel</w:t>
      </w:r>
    </w:p>
    <w:p w:rsidR="00C5054E" w:rsidRDefault="00C5054E" w:rsidP="00C5054E"/>
    <w:p w:rsidR="00C5054E" w:rsidRDefault="00C5054E" w:rsidP="00C5054E">
      <w:pPr>
        <w:jc w:val="center"/>
        <w:rPr>
          <w:i/>
          <w:iCs/>
        </w:rPr>
      </w:pPr>
      <w:r>
        <w:rPr>
          <w:i/>
          <w:iCs/>
        </w:rPr>
        <w:t>uzavřeli níže uvedeného dne, měsíce a roku dle ustanovení § 2586 a násl. zák. č. 89/2012 Sb., občanského zákoníku tuto</w:t>
      </w:r>
    </w:p>
    <w:p w:rsidR="00C5054E" w:rsidRDefault="00C5054E" w:rsidP="00C5054E">
      <w:pPr>
        <w:jc w:val="center"/>
        <w:rPr>
          <w:i/>
          <w:iCs/>
        </w:rPr>
      </w:pPr>
    </w:p>
    <w:p w:rsidR="00C5054E" w:rsidRDefault="00C5054E" w:rsidP="00C5054E">
      <w:pPr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Smlouvu o dodávku zboží</w:t>
      </w:r>
    </w:p>
    <w:p w:rsidR="00C5054E" w:rsidRDefault="00C5054E" w:rsidP="00C5054E">
      <w:pPr>
        <w:jc w:val="center"/>
        <w:rPr>
          <w:b/>
          <w:bCs/>
          <w:i/>
          <w:iCs/>
        </w:rPr>
      </w:pPr>
    </w:p>
    <w:p w:rsidR="00C5054E" w:rsidRDefault="00C5054E" w:rsidP="00C5054E">
      <w:pPr>
        <w:rPr>
          <w:b/>
          <w:bCs/>
        </w:rPr>
      </w:pPr>
    </w:p>
    <w:p w:rsidR="00C5054E" w:rsidRDefault="00C5054E" w:rsidP="00C5054E">
      <w:pPr>
        <w:jc w:val="center"/>
        <w:rPr>
          <w:b/>
          <w:bCs/>
        </w:rPr>
      </w:pPr>
      <w:r>
        <w:rPr>
          <w:b/>
          <w:bCs/>
        </w:rPr>
        <w:t>I.</w:t>
      </w:r>
    </w:p>
    <w:p w:rsidR="00C5054E" w:rsidRDefault="00C5054E" w:rsidP="00C5054E">
      <w:pPr>
        <w:jc w:val="center"/>
      </w:pPr>
      <w:r>
        <w:rPr>
          <w:b/>
          <w:bCs/>
        </w:rPr>
        <w:t>Úvodní ustanovení</w:t>
      </w:r>
    </w:p>
    <w:p w:rsidR="006B2B3B" w:rsidRDefault="00C5054E" w:rsidP="005426F4">
      <w:pPr>
        <w:widowControl w:val="0"/>
        <w:numPr>
          <w:ilvl w:val="0"/>
          <w:numId w:val="1"/>
        </w:numPr>
        <w:overflowPunct/>
        <w:autoSpaceDE/>
        <w:autoSpaceDN/>
        <w:adjustRightInd/>
        <w:jc w:val="both"/>
        <w:textAlignment w:val="auto"/>
      </w:pPr>
      <w:r>
        <w:t xml:space="preserve">Tato smlouva se uzavírá na základě výsledku výběrového řízení na veřejnou zakázku malého rozsahu: </w:t>
      </w:r>
      <w:r w:rsidRPr="00C5054E">
        <w:rPr>
          <w:b/>
        </w:rPr>
        <w:t>„Mediatéka Gymnacel - centrum moderního vzdělávání na Gymnáziu v Čelákovicích“</w:t>
      </w:r>
      <w:r w:rsidR="006B2B3B">
        <w:rPr>
          <w:b/>
        </w:rPr>
        <w:t>.</w:t>
      </w:r>
      <w:r w:rsidR="006B2B3B" w:rsidRPr="006B2B3B">
        <w:t xml:space="preserve"> Veřejná zakázka je součástí projektu „Mediatéka Gymnacel – centrum moderního vzdělávání na Gymnáziu v Čelákovicích“, který byl podpořen v rámci 32. výzvy Integrovaného regionálního operačníhoprogramu.</w:t>
      </w:r>
      <w:r w:rsidR="005426F4">
        <w:t xml:space="preserve"> Číslo projektu: </w:t>
      </w:r>
      <w:r w:rsidR="005426F4" w:rsidRPr="005426F4">
        <w:t>CZ.06.2.67/0.0/0.0/16_049/0002719</w:t>
      </w:r>
    </w:p>
    <w:p w:rsidR="00C72652" w:rsidRDefault="00C72652" w:rsidP="00C72652">
      <w:pPr>
        <w:widowControl w:val="0"/>
        <w:overflowPunct/>
        <w:autoSpaceDE/>
        <w:autoSpaceDN/>
        <w:adjustRightInd/>
        <w:ind w:left="720"/>
        <w:jc w:val="both"/>
        <w:textAlignment w:val="auto"/>
      </w:pPr>
    </w:p>
    <w:p w:rsidR="00C72652" w:rsidRDefault="00FA0436" w:rsidP="00C72652">
      <w:pPr>
        <w:widowControl w:val="0"/>
        <w:overflowPunct/>
        <w:autoSpaceDE/>
        <w:autoSpaceDN/>
        <w:adjustRightInd/>
        <w:ind w:left="720"/>
        <w:jc w:val="both"/>
        <w:textAlignment w:val="auto"/>
      </w:pPr>
      <w:hyperlink r:id="rId8" w:history="1">
        <w:r w:rsidR="007D471B" w:rsidRPr="0034738B">
          <w:rPr>
            <w:rStyle w:val="Hypertextovodkaz"/>
          </w:rPr>
          <w:t>http://www.strukturalni-fondy.cz/getmedia/32e46687-638a-4a76-91e7-8b40a0c3f5ff/Specificka-pravidla-32-vyzvy_SS_VOS_v-1-3.pdf?ext=.pdf</w:t>
        </w:r>
      </w:hyperlink>
    </w:p>
    <w:p w:rsidR="007D471B" w:rsidRPr="006B2B3B" w:rsidRDefault="007D471B" w:rsidP="00C72652">
      <w:pPr>
        <w:widowControl w:val="0"/>
        <w:overflowPunct/>
        <w:autoSpaceDE/>
        <w:autoSpaceDN/>
        <w:adjustRightInd/>
        <w:ind w:left="720"/>
        <w:jc w:val="both"/>
        <w:textAlignment w:val="auto"/>
      </w:pPr>
    </w:p>
    <w:p w:rsidR="00C5054E" w:rsidRPr="00FC56E2" w:rsidRDefault="00C5054E" w:rsidP="006B2B3B">
      <w:pPr>
        <w:widowControl w:val="0"/>
        <w:overflowPunct/>
        <w:autoSpaceDE/>
        <w:autoSpaceDN/>
        <w:adjustRightInd/>
        <w:ind w:left="720"/>
        <w:textAlignment w:val="auto"/>
      </w:pPr>
    </w:p>
    <w:p w:rsidR="00C5054E" w:rsidRPr="001F560D" w:rsidRDefault="00C5054E" w:rsidP="00C5054E">
      <w:pPr>
        <w:widowControl w:val="0"/>
        <w:numPr>
          <w:ilvl w:val="0"/>
          <w:numId w:val="1"/>
        </w:numPr>
        <w:overflowPunct/>
        <w:autoSpaceDE/>
        <w:autoSpaceDN/>
        <w:adjustRightInd/>
        <w:textAlignment w:val="auto"/>
        <w:rPr>
          <w:b/>
          <w:bCs/>
        </w:rPr>
      </w:pPr>
      <w:r>
        <w:t xml:space="preserve">Předmětem této smlouvy je závazek dodavatele dodat odběrateli </w:t>
      </w:r>
      <w:r w:rsidRPr="00FC56E2">
        <w:t>zboží dle specifikace</w:t>
      </w:r>
      <w:r>
        <w:t>ve</w:t>
      </w:r>
      <w:r w:rsidRPr="00FC56E2">
        <w:t>řejné zakázky</w:t>
      </w:r>
      <w:r>
        <w:t>.</w:t>
      </w:r>
    </w:p>
    <w:p w:rsidR="00C5054E" w:rsidRDefault="00C5054E"/>
    <w:p w:rsidR="00C5054E" w:rsidRDefault="00C5054E" w:rsidP="00C5054E"/>
    <w:p w:rsidR="00C5054E" w:rsidRDefault="00C5054E" w:rsidP="00C5054E">
      <w:pPr>
        <w:jc w:val="center"/>
        <w:rPr>
          <w:b/>
          <w:bCs/>
        </w:rPr>
      </w:pPr>
      <w:r>
        <w:tab/>
      </w:r>
      <w:r>
        <w:rPr>
          <w:b/>
          <w:bCs/>
        </w:rPr>
        <w:t>II.</w:t>
      </w:r>
    </w:p>
    <w:p w:rsidR="00C5054E" w:rsidRDefault="00C5054E" w:rsidP="00C5054E">
      <w:pPr>
        <w:jc w:val="center"/>
        <w:rPr>
          <w:b/>
          <w:bCs/>
        </w:rPr>
      </w:pPr>
      <w:r>
        <w:rPr>
          <w:b/>
          <w:bCs/>
        </w:rPr>
        <w:t>Dodací podmínky</w:t>
      </w:r>
    </w:p>
    <w:p w:rsidR="00C5054E" w:rsidRDefault="00C5054E" w:rsidP="00C5054E">
      <w:pPr>
        <w:widowControl w:val="0"/>
        <w:numPr>
          <w:ilvl w:val="0"/>
          <w:numId w:val="2"/>
        </w:numPr>
        <w:overflowPunct/>
        <w:autoSpaceDE/>
        <w:autoSpaceDN/>
        <w:adjustRightInd/>
        <w:textAlignment w:val="auto"/>
      </w:pPr>
      <w:r>
        <w:t>Dodavatel dodá odběrateli zboží na základě specifikace uvedené ve výběrovém řízení. Dodavatel se zavazuje dodat zboží na místo dodání v termínu nebo lhůtě požadované odběratelem.</w:t>
      </w:r>
    </w:p>
    <w:p w:rsidR="00C5054E" w:rsidRDefault="00C5054E" w:rsidP="00C5054E">
      <w:pPr>
        <w:widowControl w:val="0"/>
        <w:overflowPunct/>
        <w:autoSpaceDE/>
        <w:autoSpaceDN/>
        <w:adjustRightInd/>
        <w:ind w:left="720"/>
        <w:textAlignment w:val="auto"/>
      </w:pPr>
    </w:p>
    <w:p w:rsidR="00C5054E" w:rsidRDefault="00C5054E" w:rsidP="00C5054E">
      <w:pPr>
        <w:widowControl w:val="0"/>
        <w:overflowPunct/>
        <w:autoSpaceDE/>
        <w:autoSpaceDN/>
        <w:adjustRightInd/>
        <w:ind w:left="720"/>
        <w:textAlignment w:val="auto"/>
      </w:pPr>
    </w:p>
    <w:p w:rsidR="00C5054E" w:rsidRDefault="00C5054E" w:rsidP="00C5054E">
      <w:pPr>
        <w:jc w:val="center"/>
        <w:rPr>
          <w:b/>
          <w:bCs/>
        </w:rPr>
      </w:pPr>
      <w:r>
        <w:rPr>
          <w:b/>
          <w:bCs/>
        </w:rPr>
        <w:t>III.</w:t>
      </w:r>
    </w:p>
    <w:p w:rsidR="00C5054E" w:rsidRDefault="00C5054E" w:rsidP="00C5054E">
      <w:pPr>
        <w:jc w:val="center"/>
        <w:rPr>
          <w:b/>
          <w:bCs/>
        </w:rPr>
      </w:pPr>
      <w:r>
        <w:rPr>
          <w:b/>
          <w:bCs/>
        </w:rPr>
        <w:t>Kupní cena a platební podmínky</w:t>
      </w:r>
    </w:p>
    <w:p w:rsidR="00C5054E" w:rsidRDefault="00C5054E" w:rsidP="00C5054E">
      <w:pPr>
        <w:widowControl w:val="0"/>
        <w:numPr>
          <w:ilvl w:val="0"/>
          <w:numId w:val="3"/>
        </w:numPr>
        <w:overflowPunct/>
        <w:autoSpaceDE/>
        <w:autoSpaceDN/>
        <w:adjustRightInd/>
        <w:textAlignment w:val="auto"/>
      </w:pPr>
      <w:r>
        <w:t>Cena zboží činí částku</w:t>
      </w:r>
      <w:r w:rsidR="00780E98">
        <w:t xml:space="preserve"> 1 136 012,- Kč bez DPH, tj. 1 374 574,52</w:t>
      </w:r>
      <w:r>
        <w:t xml:space="preserve"> Kč s DPH. </w:t>
      </w:r>
    </w:p>
    <w:p w:rsidR="00C5054E" w:rsidRDefault="00C5054E" w:rsidP="00C5054E">
      <w:pPr>
        <w:widowControl w:val="0"/>
        <w:numPr>
          <w:ilvl w:val="0"/>
          <w:numId w:val="3"/>
        </w:numPr>
        <w:overflowPunct/>
        <w:autoSpaceDE/>
        <w:autoSpaceDN/>
        <w:adjustRightInd/>
        <w:textAlignment w:val="auto"/>
      </w:pPr>
      <w:r>
        <w:t>Cena zboží je dána rozpočtem dodavatele, který tvoří přílohu č. 1 této smlouvy.</w:t>
      </w:r>
    </w:p>
    <w:p w:rsidR="00C5054E" w:rsidRDefault="00C5054E" w:rsidP="00C5054E">
      <w:pPr>
        <w:widowControl w:val="0"/>
        <w:numPr>
          <w:ilvl w:val="0"/>
          <w:numId w:val="3"/>
        </w:numPr>
        <w:overflowPunct/>
        <w:autoSpaceDE/>
        <w:autoSpaceDN/>
        <w:adjustRightInd/>
        <w:textAlignment w:val="auto"/>
      </w:pPr>
      <w:r>
        <w:t xml:space="preserve">Po splnění předmětu dodávky vystaví dodavatel fakturu se splatností čtrnáct (14) kalendářních dnů. Odběratel bere na vědomí, že až do úplného zaplacení zboží je toto majetkem dodavatele. </w:t>
      </w:r>
    </w:p>
    <w:p w:rsidR="00C5054E" w:rsidRDefault="00C5054E" w:rsidP="00C5054E">
      <w:pPr>
        <w:widowControl w:val="0"/>
        <w:numPr>
          <w:ilvl w:val="0"/>
          <w:numId w:val="3"/>
        </w:numPr>
        <w:overflowPunct/>
        <w:autoSpaceDE/>
        <w:autoSpaceDN/>
        <w:adjustRightInd/>
        <w:textAlignment w:val="auto"/>
      </w:pPr>
      <w:r>
        <w:t>Dnem zaplacení je den připsání platby na účet dodavatele, popřípadě vyplacení částky dodavateli prostřednictvím pošty nebo v hotovosti. Bude-li odběratel v prodlení s placením kupní ceny, zavazuje se uhradit dodavateli výslovně sjednanou smluvní pokutu ve výši 0,1% z dlužné částky za každý den z prodlení.</w:t>
      </w:r>
    </w:p>
    <w:p w:rsidR="00C5054E" w:rsidRDefault="00C5054E" w:rsidP="00C5054E">
      <w:pPr>
        <w:jc w:val="center"/>
        <w:rPr>
          <w:b/>
          <w:bCs/>
        </w:rPr>
      </w:pPr>
    </w:p>
    <w:p w:rsidR="00C5054E" w:rsidRDefault="00C5054E" w:rsidP="00C5054E">
      <w:pPr>
        <w:jc w:val="center"/>
        <w:rPr>
          <w:b/>
          <w:bCs/>
        </w:rPr>
      </w:pPr>
    </w:p>
    <w:p w:rsidR="00C5054E" w:rsidRDefault="00C5054E" w:rsidP="00C5054E">
      <w:pPr>
        <w:jc w:val="center"/>
        <w:rPr>
          <w:b/>
          <w:bCs/>
        </w:rPr>
      </w:pPr>
      <w:r>
        <w:rPr>
          <w:b/>
          <w:bCs/>
        </w:rPr>
        <w:t>IV.</w:t>
      </w:r>
    </w:p>
    <w:p w:rsidR="00C5054E" w:rsidRDefault="00C5054E" w:rsidP="00C5054E">
      <w:pPr>
        <w:jc w:val="center"/>
      </w:pPr>
      <w:r>
        <w:rPr>
          <w:b/>
          <w:bCs/>
        </w:rPr>
        <w:t>Jakost, odpovědnost za vady a reklamace</w:t>
      </w:r>
    </w:p>
    <w:p w:rsidR="00C5054E" w:rsidRDefault="00C5054E" w:rsidP="00C5054E">
      <w:pPr>
        <w:widowControl w:val="0"/>
        <w:numPr>
          <w:ilvl w:val="0"/>
          <w:numId w:val="4"/>
        </w:numPr>
        <w:overflowPunct/>
        <w:autoSpaceDE/>
        <w:autoSpaceDN/>
        <w:adjustRightInd/>
        <w:textAlignment w:val="auto"/>
      </w:pPr>
      <w:r>
        <w:t>Dodavatel odpovídá odběrateli za jakost dodaného zboží a jeho vady dle § 2095 a násl. Občanského zákoníku.</w:t>
      </w:r>
    </w:p>
    <w:p w:rsidR="00C5054E" w:rsidRDefault="00C5054E" w:rsidP="00C5054E">
      <w:pPr>
        <w:widowControl w:val="0"/>
        <w:numPr>
          <w:ilvl w:val="0"/>
          <w:numId w:val="4"/>
        </w:numPr>
        <w:overflowPunct/>
        <w:autoSpaceDE/>
        <w:autoSpaceDN/>
        <w:adjustRightInd/>
        <w:textAlignment w:val="auto"/>
      </w:pPr>
      <w:r>
        <w:t>Nároky z vad zjevných, zjistitelných při přejímce zboží je odběratel povinen u dodavatele uplatnit ihned při přejímce zboží, a to v zápise o přejímce zboží, nebo v dodacím listu, kde odběratel rovněž stanoví způsob vyřízení reklamace.</w:t>
      </w:r>
    </w:p>
    <w:p w:rsidR="00C5054E" w:rsidRDefault="00C5054E" w:rsidP="00C5054E">
      <w:pPr>
        <w:widowControl w:val="0"/>
        <w:numPr>
          <w:ilvl w:val="0"/>
          <w:numId w:val="4"/>
        </w:numPr>
        <w:overflowPunct/>
        <w:autoSpaceDE/>
        <w:autoSpaceDN/>
        <w:adjustRightInd/>
        <w:textAlignment w:val="auto"/>
      </w:pPr>
      <w:r>
        <w:t>Nároky z vad skrytých může odběratel u dodavatele uplatnit do konce záruční lhůty, a to ihned po jejich zjištění, písemně na adresu dodavatele uvedenou v záhlaví této smlouvy s tím, že přílohou bude vzorek zboží s vadami, aby dodavatel mohl vady posoudit. Odběratel si v této písemné reklamaci rovněž stanoví způsob jejího vyřízení.</w:t>
      </w:r>
    </w:p>
    <w:p w:rsidR="00C5054E" w:rsidRDefault="00C5054E" w:rsidP="00C5054E">
      <w:pPr>
        <w:widowControl w:val="0"/>
        <w:numPr>
          <w:ilvl w:val="0"/>
          <w:numId w:val="4"/>
        </w:numPr>
        <w:overflowPunct/>
        <w:autoSpaceDE/>
        <w:autoSpaceDN/>
        <w:adjustRightInd/>
        <w:textAlignment w:val="auto"/>
      </w:pPr>
      <w:r>
        <w:t>O výsledku posouzení vad vyrozumí dodavatel bez zbytečného prodlení odběratele. V případě, pokud dodavatel reklamaci uzná, poskytne odběrateli buď náhradní identické a bezvadné zboží anebo poskytne odběrateli dobropis, a to dle výběru odběratele.</w:t>
      </w:r>
    </w:p>
    <w:p w:rsidR="00C5054E" w:rsidRDefault="00C5054E" w:rsidP="00C5054E">
      <w:pPr>
        <w:jc w:val="center"/>
        <w:rPr>
          <w:b/>
          <w:bCs/>
        </w:rPr>
      </w:pPr>
    </w:p>
    <w:p w:rsidR="00C5054E" w:rsidRDefault="00C5054E" w:rsidP="00C5054E">
      <w:pPr>
        <w:rPr>
          <w:b/>
          <w:bCs/>
        </w:rPr>
      </w:pPr>
    </w:p>
    <w:p w:rsidR="00C5054E" w:rsidRDefault="00C5054E" w:rsidP="00C5054E">
      <w:pPr>
        <w:jc w:val="center"/>
      </w:pPr>
      <w:r>
        <w:rPr>
          <w:b/>
          <w:bCs/>
        </w:rPr>
        <w:t>V.</w:t>
      </w:r>
    </w:p>
    <w:p w:rsidR="00C5054E" w:rsidRDefault="00C5054E" w:rsidP="00C5054E">
      <w:pPr>
        <w:jc w:val="center"/>
      </w:pPr>
      <w:r>
        <w:rPr>
          <w:b/>
          <w:bCs/>
        </w:rPr>
        <w:t>Převzetí zboží a přechod nebezpečí školy na zboží</w:t>
      </w:r>
    </w:p>
    <w:p w:rsidR="00C5054E" w:rsidRDefault="00C5054E" w:rsidP="00C5054E">
      <w:pPr>
        <w:widowControl w:val="0"/>
        <w:numPr>
          <w:ilvl w:val="0"/>
          <w:numId w:val="5"/>
        </w:numPr>
        <w:overflowPunct/>
        <w:autoSpaceDE/>
        <w:autoSpaceDN/>
        <w:adjustRightInd/>
        <w:textAlignment w:val="auto"/>
      </w:pPr>
      <w:r>
        <w:t>Smluvní strany se zavazují předat a převzít objednané zboží na základě písemného potvrzení o převzetí zboží n a dodacím listu či obdobném dokladu o převzetí zboží, které bude podepsáno zástupci smluvních stran s připojením razítka firmy.</w:t>
      </w:r>
    </w:p>
    <w:p w:rsidR="00C5054E" w:rsidRDefault="00C5054E" w:rsidP="00C5054E">
      <w:pPr>
        <w:widowControl w:val="0"/>
        <w:numPr>
          <w:ilvl w:val="0"/>
          <w:numId w:val="5"/>
        </w:numPr>
        <w:overflowPunct/>
        <w:autoSpaceDE/>
        <w:autoSpaceDN/>
        <w:adjustRightInd/>
        <w:textAlignment w:val="auto"/>
      </w:pPr>
      <w:r>
        <w:lastRenderedPageBreak/>
        <w:t>Nebezpečí a škody na zboží, a to ztráty, zničení, poškození nebo znehodnocení zboží, přechází na odběratele okamžikem předání zboží dodavatelem odběrateli na základě potvrzení odběratele na dodacím listu či jiném dokladu o převzetí zboží.</w:t>
      </w:r>
    </w:p>
    <w:p w:rsidR="00C5054E" w:rsidRDefault="00C5054E" w:rsidP="00C5054E">
      <w:pPr>
        <w:jc w:val="center"/>
        <w:rPr>
          <w:b/>
          <w:bCs/>
        </w:rPr>
      </w:pPr>
    </w:p>
    <w:p w:rsidR="00C5054E" w:rsidRDefault="00C5054E" w:rsidP="00C5054E">
      <w:pPr>
        <w:jc w:val="center"/>
        <w:rPr>
          <w:b/>
          <w:bCs/>
        </w:rPr>
      </w:pPr>
    </w:p>
    <w:p w:rsidR="00C5054E" w:rsidRDefault="00C5054E" w:rsidP="00C5054E">
      <w:pPr>
        <w:jc w:val="center"/>
        <w:rPr>
          <w:b/>
          <w:bCs/>
        </w:rPr>
      </w:pPr>
      <w:r>
        <w:rPr>
          <w:b/>
          <w:bCs/>
        </w:rPr>
        <w:t>VI.</w:t>
      </w:r>
    </w:p>
    <w:p w:rsidR="00C5054E" w:rsidRDefault="00C5054E" w:rsidP="00C5054E">
      <w:pPr>
        <w:jc w:val="center"/>
        <w:rPr>
          <w:b/>
          <w:bCs/>
        </w:rPr>
      </w:pPr>
    </w:p>
    <w:p w:rsidR="00C5054E" w:rsidRPr="00FC56E2" w:rsidRDefault="00C5054E" w:rsidP="00C5054E">
      <w:pPr>
        <w:jc w:val="center"/>
        <w:rPr>
          <w:b/>
          <w:bCs/>
        </w:rPr>
      </w:pPr>
      <w:r w:rsidRPr="00FC56E2">
        <w:rPr>
          <w:b/>
          <w:bCs/>
        </w:rPr>
        <w:t>Doba trvání a ukončení smlouvy</w:t>
      </w:r>
    </w:p>
    <w:p w:rsidR="00C5054E" w:rsidRPr="00FC56E2" w:rsidRDefault="00C5054E" w:rsidP="00C5054E">
      <w:pPr>
        <w:widowControl w:val="0"/>
        <w:numPr>
          <w:ilvl w:val="0"/>
          <w:numId w:val="6"/>
        </w:numPr>
        <w:overflowPunct/>
        <w:autoSpaceDE/>
        <w:autoSpaceDN/>
        <w:adjustRightInd/>
        <w:textAlignment w:val="auto"/>
        <w:rPr>
          <w:bCs/>
        </w:rPr>
      </w:pPr>
      <w:r w:rsidRPr="00FC56E2">
        <w:t xml:space="preserve">Smlouva je uzavírána na dobu určitou </w:t>
      </w:r>
    </w:p>
    <w:p w:rsidR="00C5054E" w:rsidRPr="00FC56E2" w:rsidRDefault="00C5054E" w:rsidP="00C5054E">
      <w:pPr>
        <w:widowControl w:val="0"/>
        <w:numPr>
          <w:ilvl w:val="0"/>
          <w:numId w:val="6"/>
        </w:numPr>
        <w:overflowPunct/>
        <w:autoSpaceDE/>
        <w:autoSpaceDN/>
        <w:adjustRightInd/>
        <w:textAlignment w:val="auto"/>
        <w:rPr>
          <w:bCs/>
        </w:rPr>
      </w:pPr>
      <w:r w:rsidRPr="00FC56E2">
        <w:t>Smlouva končí dnem dodání kompletního zboží</w:t>
      </w:r>
    </w:p>
    <w:p w:rsidR="00C5054E" w:rsidRPr="00FC56E2" w:rsidRDefault="00C5054E" w:rsidP="00C5054E">
      <w:pPr>
        <w:widowControl w:val="0"/>
        <w:numPr>
          <w:ilvl w:val="0"/>
          <w:numId w:val="6"/>
        </w:numPr>
        <w:overflowPunct/>
        <w:autoSpaceDE/>
        <w:autoSpaceDN/>
        <w:adjustRightInd/>
        <w:textAlignment w:val="auto"/>
        <w:rPr>
          <w:bCs/>
        </w:rPr>
      </w:pPr>
      <w:r w:rsidRPr="00FC56E2">
        <w:t>Smlouvu lze ukončit:</w:t>
      </w:r>
    </w:p>
    <w:p w:rsidR="00C5054E" w:rsidRPr="00FC56E2" w:rsidRDefault="00C5054E" w:rsidP="00C5054E">
      <w:pPr>
        <w:pStyle w:val="Odstavecseseznamem"/>
        <w:numPr>
          <w:ilvl w:val="0"/>
          <w:numId w:val="7"/>
        </w:numPr>
        <w:rPr>
          <w:bCs/>
          <w:color w:val="auto"/>
        </w:rPr>
      </w:pPr>
      <w:r w:rsidRPr="00FC56E2">
        <w:rPr>
          <w:bCs/>
          <w:color w:val="auto"/>
        </w:rPr>
        <w:t>Písemnou dohodou obou stran</w:t>
      </w:r>
    </w:p>
    <w:p w:rsidR="00C5054E" w:rsidRPr="00FC56E2" w:rsidRDefault="00C5054E" w:rsidP="00C5054E">
      <w:pPr>
        <w:pStyle w:val="Odstavecseseznamem"/>
        <w:numPr>
          <w:ilvl w:val="0"/>
          <w:numId w:val="7"/>
        </w:numPr>
        <w:rPr>
          <w:bCs/>
          <w:color w:val="auto"/>
        </w:rPr>
      </w:pPr>
      <w:r w:rsidRPr="00FC56E2">
        <w:rPr>
          <w:bCs/>
          <w:color w:val="auto"/>
        </w:rPr>
        <w:t>Písemnou výpovědí bez udání důvodů, výpovědní lhůta je tříměsíční a počíná běžet prvého dne měsíce následujícího po měsíci, ve kterém byla výpověď doručena druhé smluvní straně.</w:t>
      </w:r>
    </w:p>
    <w:p w:rsidR="00C5054E" w:rsidRDefault="00C5054E" w:rsidP="00C5054E">
      <w:pPr>
        <w:rPr>
          <w:bCs/>
          <w:color w:val="00000A"/>
        </w:rPr>
      </w:pPr>
    </w:p>
    <w:p w:rsidR="00C5054E" w:rsidRDefault="00C5054E" w:rsidP="00C5054E">
      <w:pPr>
        <w:rPr>
          <w:bCs/>
          <w:color w:val="00000A"/>
        </w:rPr>
      </w:pPr>
    </w:p>
    <w:p w:rsidR="00C5054E" w:rsidRDefault="00C5054E" w:rsidP="00C5054E">
      <w:pPr>
        <w:jc w:val="center"/>
      </w:pPr>
      <w:r>
        <w:rPr>
          <w:b/>
          <w:bCs/>
        </w:rPr>
        <w:t>VII.</w:t>
      </w:r>
    </w:p>
    <w:p w:rsidR="00C5054E" w:rsidRDefault="00C5054E" w:rsidP="00C5054E">
      <w:pPr>
        <w:jc w:val="center"/>
        <w:rPr>
          <w:b/>
          <w:bCs/>
        </w:rPr>
      </w:pPr>
      <w:r>
        <w:rPr>
          <w:b/>
          <w:bCs/>
        </w:rPr>
        <w:t>Závěrečná ustanovení</w:t>
      </w:r>
    </w:p>
    <w:p w:rsidR="00C5054E" w:rsidRDefault="00C5054E" w:rsidP="00C5054E">
      <w:pPr>
        <w:widowControl w:val="0"/>
        <w:numPr>
          <w:ilvl w:val="0"/>
          <w:numId w:val="8"/>
        </w:numPr>
        <w:overflowPunct/>
        <w:autoSpaceDE/>
        <w:autoSpaceDN/>
        <w:adjustRightInd/>
        <w:textAlignment w:val="auto"/>
      </w:pPr>
      <w:r>
        <w:t>Tato smlouva nabývá platnosti dnem podpisu oběma smluvními stranami a účinnosti dnem jejího uveřejnění v registru smluv, které provede Objednatel.</w:t>
      </w:r>
    </w:p>
    <w:p w:rsidR="00C5054E" w:rsidRDefault="00C5054E" w:rsidP="00C5054E">
      <w:pPr>
        <w:widowControl w:val="0"/>
        <w:numPr>
          <w:ilvl w:val="0"/>
          <w:numId w:val="8"/>
        </w:numPr>
        <w:overflowPunct/>
        <w:autoSpaceDE/>
        <w:autoSpaceDN/>
        <w:adjustRightInd/>
        <w:textAlignment w:val="auto"/>
      </w:pPr>
      <w:r>
        <w:t>Tato smlouva je vyhotovena ve třech vyhotoveních, přičemž objednatel obdrží po dvou vyhotoveních a zhotovitel obdrží po jednom. Všechny dodatky a změny této smlouvy musí mít písemnou a číslovanou formu.</w:t>
      </w:r>
    </w:p>
    <w:p w:rsidR="00C5054E" w:rsidRDefault="00C5054E" w:rsidP="00C5054E">
      <w:pPr>
        <w:widowControl w:val="0"/>
        <w:numPr>
          <w:ilvl w:val="0"/>
          <w:numId w:val="8"/>
        </w:numPr>
        <w:overflowPunct/>
        <w:autoSpaceDE/>
        <w:autoSpaceDN/>
        <w:adjustRightInd/>
        <w:textAlignment w:val="auto"/>
      </w:pPr>
      <w:r>
        <w:t xml:space="preserve">Tato smlouva byla uzavřena na základě výsledku výběrového řízení na veřejnou zakázku malého rozsahu s názvem </w:t>
      </w:r>
      <w:r w:rsidRPr="00C5054E">
        <w:rPr>
          <w:b/>
        </w:rPr>
        <w:t>„Mediatéka Gymnacel - centrum moderního vzdělávání na Gymnáziu v Čelákovicích“</w:t>
      </w:r>
    </w:p>
    <w:p w:rsidR="00C5054E" w:rsidRDefault="00C5054E" w:rsidP="00C5054E">
      <w:pPr>
        <w:widowControl w:val="0"/>
        <w:numPr>
          <w:ilvl w:val="0"/>
          <w:numId w:val="8"/>
        </w:numPr>
        <w:overflowPunct/>
        <w:autoSpaceDE/>
        <w:autoSpaceDN/>
        <w:adjustRightInd/>
        <w:textAlignment w:val="auto"/>
      </w:pPr>
      <w:r>
        <w:t>Smluvní strany prohlašují, že si smlouvu řádně přečetly, porozuměly jí a že tato smlouva je projevem jejich vážné a svobodné vůle na základě čehož připojují své podpisy.</w:t>
      </w:r>
    </w:p>
    <w:p w:rsidR="00C5054E" w:rsidRPr="00FC56E2" w:rsidRDefault="00C5054E" w:rsidP="00C5054E">
      <w:pPr>
        <w:widowControl w:val="0"/>
        <w:numPr>
          <w:ilvl w:val="0"/>
          <w:numId w:val="8"/>
        </w:numPr>
        <w:overflowPunct/>
        <w:autoSpaceDE/>
        <w:autoSpaceDN/>
        <w:adjustRightInd/>
        <w:textAlignment w:val="auto"/>
      </w:pPr>
      <w:r w:rsidRPr="00FC56E2">
        <w:t>Nedílnou součástí této smlouvy jsou přílohy:</w:t>
      </w:r>
    </w:p>
    <w:p w:rsidR="00C5054E" w:rsidRPr="00FC56E2" w:rsidRDefault="00C5054E" w:rsidP="00C5054E">
      <w:pPr>
        <w:pStyle w:val="Odstavecseseznamem"/>
        <w:numPr>
          <w:ilvl w:val="0"/>
          <w:numId w:val="9"/>
        </w:numPr>
        <w:rPr>
          <w:color w:val="auto"/>
        </w:rPr>
      </w:pPr>
      <w:r w:rsidRPr="00FC56E2">
        <w:rPr>
          <w:color w:val="auto"/>
        </w:rPr>
        <w:t>Kopie výpisu u OR</w:t>
      </w:r>
      <w:r w:rsidR="00533D8B">
        <w:rPr>
          <w:color w:val="auto"/>
        </w:rPr>
        <w:t xml:space="preserve"> – dodá zhotovitel</w:t>
      </w:r>
    </w:p>
    <w:p w:rsidR="00C5054E" w:rsidRPr="00FC56E2" w:rsidRDefault="00C5054E" w:rsidP="00C5054E">
      <w:pPr>
        <w:pStyle w:val="Odstavecseseznamem"/>
        <w:numPr>
          <w:ilvl w:val="0"/>
          <w:numId w:val="9"/>
        </w:numPr>
        <w:rPr>
          <w:color w:val="auto"/>
        </w:rPr>
      </w:pPr>
      <w:r w:rsidRPr="00FC56E2">
        <w:rPr>
          <w:color w:val="auto"/>
        </w:rPr>
        <w:t>Osvědčení o registraci plátce DPH</w:t>
      </w:r>
      <w:r w:rsidR="00533D8B">
        <w:rPr>
          <w:color w:val="auto"/>
        </w:rPr>
        <w:t xml:space="preserve"> – dodá zhotovitel</w:t>
      </w:r>
    </w:p>
    <w:p w:rsidR="00C5054E" w:rsidRPr="00FC56E2" w:rsidRDefault="00533D8B" w:rsidP="00C5054E">
      <w:pPr>
        <w:pStyle w:val="Odstavecseseznamem"/>
        <w:numPr>
          <w:ilvl w:val="0"/>
          <w:numId w:val="9"/>
        </w:numPr>
        <w:rPr>
          <w:color w:val="auto"/>
        </w:rPr>
      </w:pPr>
      <w:r>
        <w:rPr>
          <w:color w:val="auto"/>
        </w:rPr>
        <w:t>Položkový rozpočet dle podané nabídky – dodá zhotovitel</w:t>
      </w:r>
    </w:p>
    <w:p w:rsidR="00C5054E" w:rsidRDefault="00C5054E" w:rsidP="00C5054E">
      <w:pPr>
        <w:rPr>
          <w:color w:val="00000A"/>
        </w:rPr>
      </w:pPr>
    </w:p>
    <w:p w:rsidR="00C5054E" w:rsidRDefault="00C5054E" w:rsidP="00C5054E">
      <w:r>
        <w:rPr>
          <w:b/>
          <w:bCs/>
        </w:rPr>
        <w:tab/>
      </w:r>
    </w:p>
    <w:p w:rsidR="00C5054E" w:rsidRDefault="00C5054E" w:rsidP="00C5054E">
      <w:pPr>
        <w:rPr>
          <w:b/>
          <w:bCs/>
          <w:u w:val="single"/>
        </w:rPr>
      </w:pPr>
      <w:r>
        <w:rPr>
          <w:b/>
          <w:bCs/>
          <w:u w:val="single"/>
        </w:rPr>
        <w:t>Objednatel: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  <w:u w:val="single"/>
        </w:rPr>
        <w:t>Zhotovitel:</w:t>
      </w:r>
    </w:p>
    <w:p w:rsidR="00C5054E" w:rsidRDefault="00C5054E" w:rsidP="00C5054E">
      <w:pPr>
        <w:rPr>
          <w:b/>
          <w:bCs/>
          <w:u w:val="single"/>
        </w:rPr>
      </w:pPr>
    </w:p>
    <w:p w:rsidR="00C5054E" w:rsidRDefault="00C5054E" w:rsidP="00C5054E"/>
    <w:p w:rsidR="00C5054E" w:rsidRDefault="00C5054E" w:rsidP="00C5054E">
      <w:r>
        <w:t xml:space="preserve">V </w:t>
      </w:r>
      <w:r w:rsidR="00CD0C80">
        <w:t>Čelákovicích dne 3.7.2018</w:t>
      </w:r>
      <w:r w:rsidR="00CD0C80">
        <w:tab/>
      </w:r>
      <w:r w:rsidR="00CD0C80">
        <w:tab/>
      </w:r>
      <w:r>
        <w:tab/>
        <w:t xml:space="preserve">V </w:t>
      </w:r>
      <w:r w:rsidR="00780E98">
        <w:t>Pečkách</w:t>
      </w:r>
      <w:r>
        <w:t xml:space="preserve"> dne </w:t>
      </w:r>
      <w:r w:rsidR="00CD0C80">
        <w:t xml:space="preserve"> 3.7.2018</w:t>
      </w:r>
    </w:p>
    <w:p w:rsidR="00C5054E" w:rsidRDefault="00C5054E" w:rsidP="00C5054E"/>
    <w:p w:rsidR="00C5054E" w:rsidRDefault="00C5054E" w:rsidP="00C5054E"/>
    <w:p w:rsidR="00C5054E" w:rsidRDefault="00C5054E" w:rsidP="00C5054E"/>
    <w:p w:rsidR="00C5054E" w:rsidRDefault="00C5054E" w:rsidP="00C5054E"/>
    <w:p w:rsidR="00C5054E" w:rsidRDefault="00C5054E" w:rsidP="00C5054E">
      <w:r>
        <w:t>…………..…...………..……………..</w:t>
      </w:r>
      <w:r>
        <w:tab/>
      </w:r>
      <w:r>
        <w:tab/>
        <w:t>.……….…………….…...……………….</w:t>
      </w:r>
    </w:p>
    <w:p w:rsidR="00C5054E" w:rsidRDefault="00C5054E" w:rsidP="00C5054E">
      <w:r w:rsidRPr="00C5054E">
        <w:t>Ing. Mgr. Lenk</w:t>
      </w:r>
      <w:r>
        <w:t>a</w:t>
      </w:r>
      <w:r w:rsidR="00DA3CC9">
        <w:t xml:space="preserve"> </w:t>
      </w:r>
      <w:r w:rsidRPr="00C5054E">
        <w:t>Pehrov</w:t>
      </w:r>
      <w:r>
        <w:t>á</w:t>
      </w:r>
      <w:r w:rsidR="00780E98">
        <w:tab/>
      </w:r>
      <w:r w:rsidR="00780E98">
        <w:tab/>
      </w:r>
      <w:r w:rsidR="00780E98">
        <w:tab/>
      </w:r>
      <w:r w:rsidR="00780E98">
        <w:tab/>
        <w:t>Milan Staněk</w:t>
      </w:r>
    </w:p>
    <w:p w:rsidR="00F37B55" w:rsidRPr="00C5054E" w:rsidRDefault="00780E98" w:rsidP="00780E98">
      <w:r>
        <w:t>Ř</w:t>
      </w:r>
      <w:r w:rsidR="00C5054E">
        <w:t>editelka</w:t>
      </w:r>
      <w:r>
        <w:tab/>
      </w:r>
      <w:r>
        <w:tab/>
      </w:r>
      <w:r>
        <w:tab/>
      </w:r>
      <w:r>
        <w:tab/>
      </w:r>
      <w:r>
        <w:tab/>
        <w:t>jednatel společnosti</w:t>
      </w:r>
      <w:bookmarkStart w:id="0" w:name="_GoBack"/>
      <w:bookmarkEnd w:id="0"/>
    </w:p>
    <w:sectPr w:rsidR="00F37B55" w:rsidRPr="00C5054E" w:rsidSect="0078651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27BF" w:rsidRDefault="001F27BF" w:rsidP="007D471B">
      <w:r>
        <w:separator/>
      </w:r>
    </w:p>
  </w:endnote>
  <w:endnote w:type="continuationSeparator" w:id="1">
    <w:p w:rsidR="001F27BF" w:rsidRDefault="001F27BF" w:rsidP="007D47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Calibri Light">
    <w:altName w:val="Segoe UI"/>
    <w:charset w:val="EE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71B" w:rsidRDefault="007D471B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71B" w:rsidRDefault="007D471B">
    <w:pPr>
      <w:pStyle w:val="Zpa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71B" w:rsidRDefault="007D471B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27BF" w:rsidRDefault="001F27BF" w:rsidP="007D471B">
      <w:r>
        <w:separator/>
      </w:r>
    </w:p>
  </w:footnote>
  <w:footnote w:type="continuationSeparator" w:id="1">
    <w:p w:rsidR="001F27BF" w:rsidRDefault="001F27BF" w:rsidP="007D471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71B" w:rsidRDefault="007D471B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71B" w:rsidRDefault="007D471B">
    <w:pPr>
      <w:pStyle w:val="Zhlav"/>
    </w:pPr>
    <w:r>
      <w:rPr>
        <w:noProof/>
      </w:rPr>
      <w:drawing>
        <wp:inline distT="0" distB="0" distL="0" distR="0">
          <wp:extent cx="5760720" cy="950718"/>
          <wp:effectExtent l="0" t="0" r="0" b="190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5071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71B" w:rsidRDefault="007D471B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412409"/>
    <w:multiLevelType w:val="multilevel"/>
    <w:tmpl w:val="6AF49C8E"/>
    <w:lvl w:ilvl="0">
      <w:start w:val="1"/>
      <w:numFmt w:val="decimal"/>
      <w:lvlText w:val=" 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 %2)"/>
      <w:lvlJc w:val="left"/>
      <w:pPr>
        <w:tabs>
          <w:tab w:val="num" w:pos="1080"/>
        </w:tabs>
        <w:ind w:left="1080" w:hanging="360"/>
      </w:p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1">
    <w:nsid w:val="1C8B26C8"/>
    <w:multiLevelType w:val="multilevel"/>
    <w:tmpl w:val="0D68B3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1EDC0ED5"/>
    <w:multiLevelType w:val="multilevel"/>
    <w:tmpl w:val="453674FA"/>
    <w:lvl w:ilvl="0">
      <w:start w:val="1"/>
      <w:numFmt w:val="decimal"/>
      <w:lvlText w:val=" 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 %2)"/>
      <w:lvlJc w:val="left"/>
      <w:pPr>
        <w:tabs>
          <w:tab w:val="num" w:pos="1080"/>
        </w:tabs>
        <w:ind w:left="1080" w:hanging="360"/>
      </w:p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3">
    <w:nsid w:val="57B91282"/>
    <w:multiLevelType w:val="multilevel"/>
    <w:tmpl w:val="5E042ABE"/>
    <w:lvl w:ilvl="0">
      <w:start w:val="1"/>
      <w:numFmt w:val="decimal"/>
      <w:lvlText w:val=" 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 %2)"/>
      <w:lvlJc w:val="left"/>
      <w:pPr>
        <w:tabs>
          <w:tab w:val="num" w:pos="1080"/>
        </w:tabs>
        <w:ind w:left="1080" w:hanging="360"/>
      </w:p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4">
    <w:nsid w:val="57D95FFA"/>
    <w:multiLevelType w:val="hybridMultilevel"/>
    <w:tmpl w:val="A2981828"/>
    <w:lvl w:ilvl="0" w:tplc="85FA6748">
      <w:start w:val="5"/>
      <w:numFmt w:val="bullet"/>
      <w:lvlText w:val="-"/>
      <w:lvlJc w:val="left"/>
      <w:pPr>
        <w:ind w:left="1080" w:hanging="360"/>
      </w:pPr>
      <w:rPr>
        <w:rFonts w:ascii="Times New Roman" w:eastAsia="SimSu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5EE94FB2"/>
    <w:multiLevelType w:val="multilevel"/>
    <w:tmpl w:val="6AF49C8E"/>
    <w:lvl w:ilvl="0">
      <w:start w:val="1"/>
      <w:numFmt w:val="decimal"/>
      <w:lvlText w:val=" 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 %2)"/>
      <w:lvlJc w:val="left"/>
      <w:pPr>
        <w:tabs>
          <w:tab w:val="num" w:pos="1080"/>
        </w:tabs>
        <w:ind w:left="1080" w:hanging="360"/>
      </w:p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6">
    <w:nsid w:val="5F311663"/>
    <w:multiLevelType w:val="hybridMultilevel"/>
    <w:tmpl w:val="77C2EFFA"/>
    <w:lvl w:ilvl="0" w:tplc="F4A03868">
      <w:start w:val="6"/>
      <w:numFmt w:val="bullet"/>
      <w:lvlText w:val="-"/>
      <w:lvlJc w:val="left"/>
      <w:pPr>
        <w:ind w:left="1140" w:hanging="360"/>
      </w:pPr>
      <w:rPr>
        <w:rFonts w:ascii="Times New Roman" w:eastAsia="SimSu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7">
    <w:nsid w:val="6AAC2742"/>
    <w:multiLevelType w:val="multilevel"/>
    <w:tmpl w:val="9FE493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7DEF086F"/>
    <w:multiLevelType w:val="multilevel"/>
    <w:tmpl w:val="81761F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5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6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/>
  <w:rsids>
    <w:rsidRoot w:val="00C5054E"/>
    <w:rsid w:val="00094704"/>
    <w:rsid w:val="001E30B9"/>
    <w:rsid w:val="001F27BF"/>
    <w:rsid w:val="001F560D"/>
    <w:rsid w:val="00314D6A"/>
    <w:rsid w:val="00533D8B"/>
    <w:rsid w:val="005426F4"/>
    <w:rsid w:val="006327F7"/>
    <w:rsid w:val="006B2B3B"/>
    <w:rsid w:val="007361FD"/>
    <w:rsid w:val="00772370"/>
    <w:rsid w:val="00775DC0"/>
    <w:rsid w:val="00780E98"/>
    <w:rsid w:val="00786519"/>
    <w:rsid w:val="007D471B"/>
    <w:rsid w:val="008B3325"/>
    <w:rsid w:val="009B37D6"/>
    <w:rsid w:val="00B51BA5"/>
    <w:rsid w:val="00B920DE"/>
    <w:rsid w:val="00C5054E"/>
    <w:rsid w:val="00C72652"/>
    <w:rsid w:val="00C7436C"/>
    <w:rsid w:val="00C8769B"/>
    <w:rsid w:val="00CC3E37"/>
    <w:rsid w:val="00CD0C80"/>
    <w:rsid w:val="00D05321"/>
    <w:rsid w:val="00DA3CC9"/>
    <w:rsid w:val="00EA35B8"/>
    <w:rsid w:val="00F359B3"/>
    <w:rsid w:val="00F35BE6"/>
    <w:rsid w:val="00F37B55"/>
    <w:rsid w:val="00FA04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5054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rsid w:val="00C5054E"/>
    <w:rPr>
      <w:color w:val="000080"/>
      <w:u w:val="single"/>
    </w:rPr>
  </w:style>
  <w:style w:type="paragraph" w:styleId="Odstavecseseznamem">
    <w:name w:val="List Paragraph"/>
    <w:basedOn w:val="Normln"/>
    <w:uiPriority w:val="34"/>
    <w:qFormat/>
    <w:rsid w:val="00C5054E"/>
    <w:pPr>
      <w:widowControl w:val="0"/>
      <w:overflowPunct/>
      <w:autoSpaceDE/>
      <w:autoSpaceDN/>
      <w:adjustRightInd/>
      <w:ind w:left="720"/>
      <w:contextualSpacing/>
      <w:textAlignment w:val="auto"/>
    </w:pPr>
    <w:rPr>
      <w:rFonts w:eastAsia="SimSun" w:cs="Mangal"/>
      <w:color w:val="00000A"/>
      <w:szCs w:val="21"/>
      <w:lang w:eastAsia="zh-CN" w:bidi="hi-I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F560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F560D"/>
    <w:rPr>
      <w:rFonts w:ascii="Segoe UI" w:eastAsia="Times New Roman" w:hAnsi="Segoe UI" w:cs="Segoe UI"/>
      <w:sz w:val="18"/>
      <w:szCs w:val="18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C72652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7D471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D471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D471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D471B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5054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rsid w:val="00C5054E"/>
    <w:rPr>
      <w:color w:val="000080"/>
      <w:u w:val="single"/>
    </w:rPr>
  </w:style>
  <w:style w:type="paragraph" w:styleId="Odstavecseseznamem">
    <w:name w:val="List Paragraph"/>
    <w:basedOn w:val="Normln"/>
    <w:uiPriority w:val="34"/>
    <w:qFormat/>
    <w:rsid w:val="00C5054E"/>
    <w:pPr>
      <w:widowControl w:val="0"/>
      <w:overflowPunct/>
      <w:autoSpaceDE/>
      <w:autoSpaceDN/>
      <w:adjustRightInd/>
      <w:ind w:left="720"/>
      <w:contextualSpacing/>
      <w:textAlignment w:val="auto"/>
    </w:pPr>
    <w:rPr>
      <w:rFonts w:eastAsia="SimSun" w:cs="Mangal"/>
      <w:color w:val="00000A"/>
      <w:szCs w:val="21"/>
      <w:lang w:eastAsia="zh-CN" w:bidi="hi-I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F560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F560D"/>
    <w:rPr>
      <w:rFonts w:ascii="Segoe UI" w:eastAsia="Times New Roman" w:hAnsi="Segoe UI" w:cs="Segoe UI"/>
      <w:sz w:val="18"/>
      <w:szCs w:val="18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C72652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7D471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D471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D471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D471B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293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rukturalni-fondy.cz/getmedia/32e46687-638a-4a76-91e7-8b40a0c3f5ff/Specificka-pravidla-32-vyzvy_SS_VOS_v-1-3.pdf?ext=.pdf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stanek@kenast.cz" TargetMode="External"/><Relationship Id="rId12" Type="http://schemas.openxmlformats.org/officeDocument/2006/relationships/footer" Target="footer2.xm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798</Words>
  <Characters>4712</Characters>
  <Application>Microsoft Office Word</Application>
  <DocSecurity>0</DocSecurity>
  <Lines>39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Kýzl</dc:creator>
  <cp:keywords/>
  <dc:description/>
  <cp:lastModifiedBy>jstemberkova</cp:lastModifiedBy>
  <cp:revision>3</cp:revision>
  <cp:lastPrinted>2018-06-08T09:24:00Z</cp:lastPrinted>
  <dcterms:created xsi:type="dcterms:W3CDTF">2018-07-17T12:39:00Z</dcterms:created>
  <dcterms:modified xsi:type="dcterms:W3CDTF">2018-07-17T12:40:00Z</dcterms:modified>
</cp:coreProperties>
</file>